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67" w:rsidRPr="004C6A9A" w:rsidRDefault="006B1967" w:rsidP="006B1967">
      <w:pPr>
        <w:pStyle w:val="a4"/>
        <w:spacing w:line="276" w:lineRule="auto"/>
        <w:contextualSpacing/>
        <w:rPr>
          <w:color w:val="auto"/>
          <w:sz w:val="28"/>
        </w:rPr>
      </w:pPr>
      <w:bookmarkStart w:id="0" w:name="_GoBack"/>
      <w:bookmarkEnd w:id="0"/>
      <w:r w:rsidRPr="004C6A9A">
        <w:rPr>
          <w:color w:val="auto"/>
          <w:sz w:val="28"/>
        </w:rPr>
        <w:t>МИНИСТЕРСТВО ОБРАЗОВАНИЯ И НАУКИ РФ</w:t>
      </w:r>
    </w:p>
    <w:p w:rsidR="006B1967" w:rsidRPr="004C6A9A" w:rsidRDefault="006B1967" w:rsidP="006B1967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6A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B1967" w:rsidRPr="004C6A9A" w:rsidRDefault="006B1967" w:rsidP="006B1967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6A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ВЫСШЕГО ОБРАЗОВАНИЯ </w:t>
      </w:r>
    </w:p>
    <w:p w:rsidR="006B1967" w:rsidRPr="004C6A9A" w:rsidRDefault="006B1967" w:rsidP="006B1967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6A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«ТВЕРСКОЙ ГОСУДАРСТВЕННЫЙ УНИВЕРСИТЕТ» </w:t>
      </w:r>
    </w:p>
    <w:p w:rsidR="006B1967" w:rsidRPr="004C6A9A" w:rsidRDefault="006B1967" w:rsidP="006B1967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6A9A">
        <w:rPr>
          <w:rFonts w:ascii="Times New Roman" w:eastAsia="Calibri" w:hAnsi="Times New Roman" w:cs="Times New Roman"/>
          <w:b/>
          <w:bCs/>
          <w:sz w:val="28"/>
          <w:szCs w:val="28"/>
        </w:rPr>
        <w:t>Юридический факультет</w:t>
      </w:r>
    </w:p>
    <w:p w:rsidR="006B1967" w:rsidRPr="004C6A9A" w:rsidRDefault="006B1967" w:rsidP="006B1967">
      <w:pPr>
        <w:shd w:val="clear" w:color="auto" w:fill="FFFFFF"/>
        <w:jc w:val="center"/>
        <w:rPr>
          <w:rFonts w:ascii="Times New Roman" w:eastAsia="Calibri" w:hAnsi="Times New Roman" w:cs="Times New Roman"/>
          <w:bCs/>
          <w:color w:val="323232"/>
          <w:sz w:val="28"/>
          <w:szCs w:val="28"/>
        </w:rPr>
      </w:pPr>
    </w:p>
    <w:p w:rsidR="00406A21" w:rsidRDefault="00406A21" w:rsidP="006B1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A21" w:rsidRDefault="00406A21" w:rsidP="006B1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67" w:rsidRPr="004C6A9A" w:rsidRDefault="00406A21" w:rsidP="006B1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C6A9A">
        <w:rPr>
          <w:rFonts w:ascii="Times New Roman" w:hAnsi="Times New Roman" w:cs="Times New Roman"/>
          <w:b/>
          <w:sz w:val="28"/>
          <w:szCs w:val="28"/>
        </w:rPr>
        <w:t>ЁТ П</w:t>
      </w:r>
      <w:r w:rsidR="006B1967" w:rsidRPr="004C6A9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="006B1967" w:rsidRPr="004C6A9A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6B1967" w:rsidRPr="006B1967" w:rsidRDefault="006B1967" w:rsidP="006B1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67" w:rsidRPr="006B1967" w:rsidRDefault="006B1967" w:rsidP="006B1967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967">
        <w:rPr>
          <w:rFonts w:ascii="Times New Roman" w:hAnsi="Times New Roman" w:cs="Times New Roman"/>
          <w:sz w:val="28"/>
          <w:szCs w:val="28"/>
        </w:rPr>
        <w:t>40.04.01. ЮРИСПРУДЕНЦИЯ</w:t>
      </w:r>
    </w:p>
    <w:p w:rsidR="006B1967" w:rsidRPr="006B1967" w:rsidRDefault="00406A21" w:rsidP="006B19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магисте</w:t>
      </w:r>
      <w:r w:rsidR="006B1967" w:rsidRPr="006B19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ской подготовки</w:t>
      </w:r>
    </w:p>
    <w:p w:rsidR="006B1967" w:rsidRDefault="006B1967" w:rsidP="006B1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B1967">
        <w:rPr>
          <w:rFonts w:ascii="Times New Roman" w:hAnsi="Times New Roman" w:cs="Times New Roman"/>
          <w:b/>
          <w:sz w:val="28"/>
          <w:szCs w:val="28"/>
        </w:rPr>
        <w:t>Проблемы правоохранительной и правозащитной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14A7" w:rsidRPr="006B1967" w:rsidRDefault="006C14A7" w:rsidP="006B1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67" w:rsidRPr="006B1967" w:rsidRDefault="006B1967" w:rsidP="006B19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967" w:rsidRPr="006B1967" w:rsidRDefault="006B1967" w:rsidP="006B19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1967">
        <w:rPr>
          <w:rFonts w:ascii="Times New Roman" w:hAnsi="Times New Roman" w:cs="Times New Roman"/>
          <w:sz w:val="28"/>
          <w:szCs w:val="28"/>
        </w:rPr>
        <w:t>Квалификация (степень) выпускника</w:t>
      </w:r>
    </w:p>
    <w:p w:rsidR="006B1967" w:rsidRPr="006B1967" w:rsidRDefault="006B1967" w:rsidP="006B196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967">
        <w:rPr>
          <w:rFonts w:ascii="Times New Roman" w:hAnsi="Times New Roman" w:cs="Times New Roman"/>
          <w:b/>
          <w:sz w:val="28"/>
          <w:szCs w:val="28"/>
        </w:rPr>
        <w:t>Магистр</w:t>
      </w:r>
    </w:p>
    <w:p w:rsidR="006B1967" w:rsidRPr="004C6A9A" w:rsidRDefault="006B1967" w:rsidP="006B19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967" w:rsidRPr="004C6A9A" w:rsidRDefault="006B1967" w:rsidP="006B19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967" w:rsidRPr="004C6A9A" w:rsidRDefault="006B1967" w:rsidP="006B19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1967" w:rsidRPr="004C6A9A" w:rsidRDefault="006B1967" w:rsidP="006B19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1967" w:rsidRPr="004C6A9A" w:rsidRDefault="006E4217" w:rsidP="006B19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</w:t>
      </w:r>
      <w:r w:rsidR="006B1967">
        <w:rPr>
          <w:rFonts w:ascii="Times New Roman" w:hAnsi="Times New Roman" w:cs="Times New Roman"/>
          <w:sz w:val="28"/>
          <w:szCs w:val="28"/>
        </w:rPr>
        <w:t xml:space="preserve"> 1</w:t>
      </w:r>
      <w:r w:rsidR="006B1967" w:rsidRPr="004C6A9A">
        <w:rPr>
          <w:rFonts w:ascii="Times New Roman" w:hAnsi="Times New Roman" w:cs="Times New Roman"/>
          <w:sz w:val="28"/>
          <w:szCs w:val="28"/>
        </w:rPr>
        <w:t xml:space="preserve"> курса магистратуры </w:t>
      </w:r>
    </w:p>
    <w:p w:rsidR="006B1967" w:rsidRPr="004C6A9A" w:rsidRDefault="006B1967" w:rsidP="006B19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«Б»</w:t>
      </w:r>
      <w:r w:rsidRPr="004C6A9A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6B1967" w:rsidRPr="004C6A9A" w:rsidRDefault="006E4217" w:rsidP="006B196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Задорожный Олег Юрьевич</w:t>
      </w:r>
    </w:p>
    <w:p w:rsidR="00406A21" w:rsidRDefault="00406A21" w:rsidP="00406A2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1967" w:rsidRDefault="00406A21" w:rsidP="00406A2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практики: к.ю.н., доцент</w:t>
      </w:r>
    </w:p>
    <w:p w:rsidR="00406A21" w:rsidRPr="004C6A9A" w:rsidRDefault="00406A21" w:rsidP="00406A2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Юлия Анатольевна</w:t>
      </w:r>
    </w:p>
    <w:p w:rsidR="000676EA" w:rsidRDefault="000676EA" w:rsidP="006B19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4A7" w:rsidRDefault="006C14A7" w:rsidP="006B19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21" w:rsidRDefault="00406A21" w:rsidP="006B19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21" w:rsidRPr="004C6A9A" w:rsidRDefault="00406A21" w:rsidP="006B19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967" w:rsidRPr="004C6A9A" w:rsidRDefault="006B1967" w:rsidP="006B19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967" w:rsidRDefault="006B1967" w:rsidP="006B19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6E4217" w:rsidRDefault="006E4217" w:rsidP="006E42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217" w:rsidRDefault="006E4217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прохождения</w:t>
      </w:r>
      <w:r w:rsidR="00EE5140">
        <w:rPr>
          <w:rFonts w:ascii="Times New Roman" w:hAnsi="Times New Roman" w:cs="Times New Roman"/>
          <w:b/>
          <w:sz w:val="28"/>
          <w:szCs w:val="28"/>
        </w:rPr>
        <w:t xml:space="preserve"> учебной практик</w:t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6E4217" w:rsidRDefault="006E4217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прохождении</w:t>
      </w:r>
      <w:r w:rsidR="00EE5140">
        <w:rPr>
          <w:rFonts w:ascii="Times New Roman" w:hAnsi="Times New Roman" w:cs="Times New Roman"/>
          <w:b/>
          <w:sz w:val="28"/>
          <w:szCs w:val="28"/>
        </w:rPr>
        <w:t xml:space="preserve"> учебной практики </w:t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E4217" w:rsidRDefault="006E4217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о прохожд</w:t>
      </w:r>
      <w:r w:rsidR="00EE5140">
        <w:rPr>
          <w:rFonts w:ascii="Times New Roman" w:hAnsi="Times New Roman" w:cs="Times New Roman"/>
          <w:b/>
          <w:sz w:val="28"/>
          <w:szCs w:val="28"/>
        </w:rPr>
        <w:t>ении учебной практики</w:t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</w:r>
      <w:r w:rsidR="00EE5140">
        <w:rPr>
          <w:rFonts w:ascii="Times New Roman" w:hAnsi="Times New Roman" w:cs="Times New Roman"/>
          <w:b/>
          <w:sz w:val="28"/>
          <w:szCs w:val="28"/>
        </w:rPr>
        <w:tab/>
        <w:t>8</w:t>
      </w:r>
    </w:p>
    <w:p w:rsidR="006E4217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9</w:t>
      </w:r>
    </w:p>
    <w:p w:rsidR="00EE5140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B37A16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  <w:t xml:space="preserve">        10</w:t>
      </w:r>
    </w:p>
    <w:p w:rsidR="00EE5140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№3</w:t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  <w:t xml:space="preserve">        11</w:t>
      </w:r>
    </w:p>
    <w:p w:rsidR="00EE5140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№4</w:t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</w:r>
      <w:r w:rsidR="00B37A16">
        <w:rPr>
          <w:rFonts w:ascii="Times New Roman" w:hAnsi="Times New Roman" w:cs="Times New Roman"/>
          <w:b/>
          <w:sz w:val="28"/>
          <w:szCs w:val="28"/>
        </w:rPr>
        <w:tab/>
        <w:t xml:space="preserve">        13</w:t>
      </w:r>
    </w:p>
    <w:p w:rsidR="00EE5140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14</w:t>
      </w:r>
    </w:p>
    <w:p w:rsidR="00EE5140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18</w:t>
      </w:r>
    </w:p>
    <w:p w:rsidR="00EE5140" w:rsidRPr="006E4217" w:rsidRDefault="00EE5140" w:rsidP="00B37A16">
      <w:pPr>
        <w:pStyle w:val="a6"/>
        <w:numPr>
          <w:ilvl w:val="0"/>
          <w:numId w:val="2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19</w:t>
      </w:r>
    </w:p>
    <w:p w:rsidR="006E4217" w:rsidRP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B37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E4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C1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C1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6C14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17" w:rsidRDefault="006E4217" w:rsidP="00B37A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4A7" w:rsidRPr="00EE5140" w:rsidRDefault="006C14A7" w:rsidP="006C1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ПРОХОЖДЕНИЯ </w:t>
      </w:r>
    </w:p>
    <w:p w:rsidR="006C14A7" w:rsidRPr="00EE5140" w:rsidRDefault="006C14A7" w:rsidP="006C1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6C14A7" w:rsidRPr="00EE5140" w:rsidRDefault="006E4217" w:rsidP="006C14A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Студента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 1 курса</w:t>
      </w:r>
      <w:r w:rsidR="008D7E94" w:rsidRPr="00EE5140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, </w:t>
      </w:r>
      <w:r w:rsidR="000B15DB" w:rsidRPr="00EE5140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10 </w:t>
      </w:r>
      <w:r w:rsidR="008D7E94" w:rsidRPr="00EE5140"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6C14A7" w:rsidRPr="00EE5140" w:rsidRDefault="000B15DB" w:rsidP="006C14A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Направления,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 магистерск</w:t>
      </w:r>
      <w:r w:rsidRPr="00EE5140">
        <w:rPr>
          <w:rFonts w:ascii="Times New Roman" w:hAnsi="Times New Roman" w:cs="Times New Roman"/>
          <w:sz w:val="28"/>
          <w:szCs w:val="28"/>
        </w:rPr>
        <w:t>ой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EE5140">
        <w:rPr>
          <w:rFonts w:ascii="Times New Roman" w:hAnsi="Times New Roman" w:cs="Times New Roman"/>
          <w:sz w:val="28"/>
          <w:szCs w:val="28"/>
        </w:rPr>
        <w:t>ы</w:t>
      </w:r>
      <w:r w:rsidR="006C14A7" w:rsidRPr="00EE5140">
        <w:rPr>
          <w:rFonts w:ascii="Times New Roman" w:hAnsi="Times New Roman" w:cs="Times New Roman"/>
          <w:sz w:val="28"/>
          <w:szCs w:val="28"/>
        </w:rPr>
        <w:t>:</w:t>
      </w:r>
    </w:p>
    <w:p w:rsidR="000B15DB" w:rsidRPr="00EE5140" w:rsidRDefault="000B15DB" w:rsidP="006C14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t xml:space="preserve">40.04.01 </w:t>
      </w:r>
      <w:r w:rsidR="006C14A7" w:rsidRPr="00EE5140">
        <w:rPr>
          <w:rFonts w:ascii="Times New Roman" w:hAnsi="Times New Roman" w:cs="Times New Roman"/>
          <w:b/>
          <w:sz w:val="28"/>
          <w:szCs w:val="28"/>
        </w:rPr>
        <w:t xml:space="preserve">Юриспруденция, </w:t>
      </w:r>
    </w:p>
    <w:p w:rsidR="008D7E94" w:rsidRPr="00EE5140" w:rsidRDefault="000B15DB" w:rsidP="006C14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t>«</w:t>
      </w:r>
      <w:r w:rsidR="008D7E94" w:rsidRPr="00EE5140">
        <w:rPr>
          <w:rFonts w:ascii="Times New Roman" w:hAnsi="Times New Roman" w:cs="Times New Roman"/>
          <w:b/>
          <w:sz w:val="28"/>
          <w:szCs w:val="28"/>
        </w:rPr>
        <w:t>Проблемы правоохранительной и правозащитной деятельности</w:t>
      </w:r>
      <w:r w:rsidRPr="00EE5140">
        <w:rPr>
          <w:rFonts w:ascii="Times New Roman" w:hAnsi="Times New Roman" w:cs="Times New Roman"/>
          <w:b/>
          <w:sz w:val="28"/>
          <w:szCs w:val="28"/>
        </w:rPr>
        <w:t>»</w:t>
      </w:r>
    </w:p>
    <w:p w:rsidR="006C14A7" w:rsidRPr="00EE5140" w:rsidRDefault="006E4217" w:rsidP="006C14A7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5140">
        <w:rPr>
          <w:rFonts w:ascii="Times New Roman" w:hAnsi="Times New Roman" w:cs="Times New Roman"/>
          <w:b/>
          <w:i/>
          <w:sz w:val="28"/>
          <w:szCs w:val="28"/>
          <w:u w:val="single"/>
        </w:rPr>
        <w:t>Задорожного Олега Юрьевича</w:t>
      </w:r>
    </w:p>
    <w:p w:rsidR="006C14A7" w:rsidRPr="00EE5140" w:rsidRDefault="006C14A7" w:rsidP="000B15DB">
      <w:pPr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8D7E94" w:rsidRPr="00EE5140">
        <w:rPr>
          <w:rFonts w:ascii="Times New Roman" w:hAnsi="Times New Roman" w:cs="Times New Roman"/>
          <w:sz w:val="28"/>
          <w:szCs w:val="28"/>
        </w:rPr>
        <w:t>04 декабря 2017г. по 2</w:t>
      </w:r>
      <w:r w:rsidR="00406A21" w:rsidRPr="00EE5140">
        <w:rPr>
          <w:rFonts w:ascii="Times New Roman" w:hAnsi="Times New Roman" w:cs="Times New Roman"/>
          <w:sz w:val="28"/>
          <w:szCs w:val="28"/>
        </w:rPr>
        <w:t>8</w:t>
      </w:r>
      <w:r w:rsidR="008D7E94" w:rsidRPr="00EE5140">
        <w:rPr>
          <w:rFonts w:ascii="Times New Roman" w:hAnsi="Times New Roman" w:cs="Times New Roman"/>
          <w:sz w:val="28"/>
          <w:szCs w:val="28"/>
        </w:rPr>
        <w:t xml:space="preserve"> января 2018</w:t>
      </w:r>
      <w:r w:rsidRPr="00EE51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14A7" w:rsidRPr="00EE5140" w:rsidRDefault="006C14A7" w:rsidP="000B15DB">
      <w:pPr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Место прохожде</w:t>
      </w:r>
      <w:r w:rsidR="00406A21" w:rsidRPr="00EE5140">
        <w:rPr>
          <w:rFonts w:ascii="Times New Roman" w:hAnsi="Times New Roman" w:cs="Times New Roman"/>
          <w:sz w:val="28"/>
          <w:szCs w:val="28"/>
        </w:rPr>
        <w:t>ния: юридический факультет ТвГУ, кафедра Уголовного права и процесса.</w:t>
      </w:r>
    </w:p>
    <w:p w:rsidR="00106F50" w:rsidRPr="00EE5140" w:rsidRDefault="008D7E94" w:rsidP="00106F50">
      <w:pPr>
        <w:ind w:firstLine="34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="00106F50" w:rsidRPr="00EE5140">
        <w:rPr>
          <w:rFonts w:ascii="Times New Roman" w:hAnsi="Times New Roman" w:cs="Times New Roman"/>
          <w:sz w:val="28"/>
          <w:szCs w:val="28"/>
        </w:rPr>
        <w:t>:</w:t>
      </w:r>
      <w:r w:rsidR="00406A21" w:rsidRPr="00EE5140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="00106F50" w:rsidRPr="00EE51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.ю.н., </w:t>
      </w:r>
      <w:r w:rsidR="00406A21" w:rsidRPr="00EE5140">
        <w:rPr>
          <w:rFonts w:ascii="Times New Roman" w:hAnsi="Times New Roman" w:cs="Times New Roman"/>
          <w:iCs/>
          <w:color w:val="000000"/>
          <w:sz w:val="28"/>
          <w:szCs w:val="28"/>
        </w:rPr>
        <w:t>доцент Дронова Ю.А.</w:t>
      </w:r>
    </w:p>
    <w:p w:rsidR="00EA6738" w:rsidRPr="00B272CF" w:rsidRDefault="00EA6738" w:rsidP="00EA6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816"/>
        <w:gridCol w:w="5390"/>
        <w:gridCol w:w="2257"/>
      </w:tblGrid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b/>
                <w:sz w:val="24"/>
                <w:szCs w:val="24"/>
              </w:rPr>
              <w:t>ВЫПОЛНЯЕМАЯ РАБОТА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.12.2017-1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посещении лекции по Уголовному процессу под руководством Яковлевой Н.Г.;</w:t>
            </w:r>
          </w:p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проведение аналитической работы по результатам посещения занятия;</w:t>
            </w:r>
          </w:p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работа с документами, изучение материалов по уголовным дела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72CF"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EA6738" w:rsidRDefault="00EE5140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EE5140" w:rsidRPr="00B272CF" w:rsidRDefault="00EE5140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Аналитические материалы по результатам посещения занятий</w:t>
            </w:r>
          </w:p>
        </w:tc>
      </w:tr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 xml:space="preserve">.12.2017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подготовка материалов для проведения практического занятия со студентами 3 курса юридического факультета;</w:t>
            </w:r>
          </w:p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анализ и выбор методики для проведения занятия;</w:t>
            </w:r>
          </w:p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проведение практического занятия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Default="00EE5140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EE5140" w:rsidRPr="00B272CF" w:rsidRDefault="00EE5140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№4</w:t>
            </w:r>
          </w:p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72CF">
              <w:rPr>
                <w:rFonts w:ascii="Times New Roman" w:eastAsia="Calibri" w:hAnsi="Times New Roman"/>
                <w:sz w:val="24"/>
                <w:szCs w:val="24"/>
              </w:rPr>
              <w:t>Материалы по практическому занятию</w:t>
            </w:r>
          </w:p>
        </w:tc>
      </w:tr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 xml:space="preserve">.12.2017 – </w:t>
            </w:r>
          </w:p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анализ одной из интерактивных методик по проведению занятий на примере «Ролевой игры»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72CF"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№ </w:t>
            </w:r>
            <w:r w:rsidR="00EE5140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B272C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72CF">
              <w:rPr>
                <w:rFonts w:ascii="Times New Roman" w:eastAsia="Calibri" w:hAnsi="Times New Roman"/>
                <w:sz w:val="24"/>
                <w:szCs w:val="24"/>
              </w:rPr>
              <w:t xml:space="preserve">Анализ по результатам изучения 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интерактивной методики «Ролевая игра»</w:t>
            </w:r>
          </w:p>
        </w:tc>
      </w:tr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подготовка фрагмента занятия с использованием интерактивной методики «Ролевая игра»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EE51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72CF"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№ </w:t>
            </w:r>
            <w:r w:rsidR="00EE514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B272CF">
              <w:rPr>
                <w:rFonts w:ascii="Times New Roman" w:eastAsia="Calibri" w:hAnsi="Times New Roman"/>
                <w:sz w:val="24"/>
                <w:szCs w:val="24"/>
              </w:rPr>
              <w:t xml:space="preserve"> Материалы по проведению занятия</w:t>
            </w:r>
          </w:p>
        </w:tc>
      </w:tr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 xml:space="preserve">15.01.2018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272CF">
              <w:rPr>
                <w:rFonts w:ascii="Times New Roman" w:hAnsi="Times New Roman"/>
                <w:sz w:val="24"/>
                <w:szCs w:val="24"/>
              </w:rPr>
              <w:t>.01.2018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проведение занятия с использованием интерактивной методики «Ролевая игра»;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Default="00EE5140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7</w:t>
            </w:r>
          </w:p>
          <w:p w:rsidR="00EE5140" w:rsidRPr="00B272CF" w:rsidRDefault="00EE5140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Аналитические материалы по результатам проведения занятия</w:t>
            </w:r>
          </w:p>
        </w:tc>
      </w:tr>
      <w:tr w:rsidR="00EA6738" w:rsidRPr="00B272CF" w:rsidTr="0007792F">
        <w:trPr>
          <w:trHeight w:val="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22.01.2018-26.01.2018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2CF">
              <w:rPr>
                <w:rFonts w:ascii="Times New Roman" w:hAnsi="Times New Roman"/>
                <w:sz w:val="24"/>
                <w:szCs w:val="24"/>
              </w:rPr>
              <w:t>- подготовка отчётных материалов по результатам прохождения учебной практики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738" w:rsidRPr="00B272CF" w:rsidRDefault="00EA6738" w:rsidP="000779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A6738" w:rsidRPr="00EE5140" w:rsidRDefault="00EA6738" w:rsidP="00EE5140">
      <w:pPr>
        <w:tabs>
          <w:tab w:val="left" w:pos="51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2CF">
        <w:rPr>
          <w:rFonts w:ascii="Times New Roman" w:hAnsi="Times New Roman"/>
          <w:b/>
          <w:sz w:val="28"/>
          <w:szCs w:val="28"/>
        </w:rPr>
        <w:tab/>
      </w:r>
    </w:p>
    <w:p w:rsidR="006C14A7" w:rsidRPr="00EE5140" w:rsidRDefault="008D7E94" w:rsidP="00EE51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6C14A7" w:rsidRPr="00EE5140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0676EA" w:rsidRPr="00EE5140" w:rsidRDefault="000676EA" w:rsidP="00EE51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4A7" w:rsidRPr="00EE5140" w:rsidRDefault="006C14A7" w:rsidP="00EE51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Я, </w:t>
      </w:r>
      <w:r w:rsidR="00EA6738" w:rsidRPr="00EE5140">
        <w:rPr>
          <w:rFonts w:ascii="Times New Roman" w:hAnsi="Times New Roman" w:cs="Times New Roman"/>
          <w:sz w:val="28"/>
          <w:szCs w:val="28"/>
        </w:rPr>
        <w:t>Задорожный Олег Юрьевич</w:t>
      </w:r>
      <w:r w:rsidRPr="00EE5140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F23093" w:rsidRPr="00EE5140">
        <w:rPr>
          <w:rFonts w:ascii="Times New Roman" w:hAnsi="Times New Roman" w:cs="Times New Roman"/>
          <w:sz w:val="28"/>
          <w:szCs w:val="28"/>
        </w:rPr>
        <w:t>04.12.2017г. по 28</w:t>
      </w:r>
      <w:r w:rsidR="008D7E94" w:rsidRPr="00EE5140">
        <w:rPr>
          <w:rFonts w:ascii="Times New Roman" w:hAnsi="Times New Roman" w:cs="Times New Roman"/>
          <w:sz w:val="28"/>
          <w:szCs w:val="28"/>
        </w:rPr>
        <w:t>.01.2018</w:t>
      </w:r>
      <w:r w:rsidRPr="00EE5140">
        <w:rPr>
          <w:rFonts w:ascii="Times New Roman" w:hAnsi="Times New Roman" w:cs="Times New Roman"/>
          <w:sz w:val="28"/>
          <w:szCs w:val="28"/>
        </w:rPr>
        <w:t xml:space="preserve"> г. </w:t>
      </w:r>
      <w:r w:rsidR="00EA6738" w:rsidRPr="00EE5140">
        <w:rPr>
          <w:rFonts w:ascii="Times New Roman" w:hAnsi="Times New Roman" w:cs="Times New Roman"/>
          <w:sz w:val="28"/>
          <w:szCs w:val="28"/>
        </w:rPr>
        <w:t>П</w:t>
      </w:r>
      <w:r w:rsidRPr="00EE5140">
        <w:rPr>
          <w:rFonts w:ascii="Times New Roman" w:hAnsi="Times New Roman" w:cs="Times New Roman"/>
          <w:sz w:val="28"/>
          <w:szCs w:val="28"/>
        </w:rPr>
        <w:t>роходил</w:t>
      </w:r>
      <w:r w:rsidR="00EA6738" w:rsidRPr="00EE5140">
        <w:rPr>
          <w:rFonts w:ascii="Times New Roman" w:hAnsi="Times New Roman" w:cs="Times New Roman"/>
          <w:sz w:val="28"/>
          <w:szCs w:val="28"/>
        </w:rPr>
        <w:t xml:space="preserve"> </w:t>
      </w:r>
      <w:r w:rsidR="00F23093" w:rsidRPr="00EE5140">
        <w:rPr>
          <w:rFonts w:ascii="Times New Roman" w:hAnsi="Times New Roman" w:cs="Times New Roman"/>
          <w:sz w:val="28"/>
          <w:szCs w:val="28"/>
        </w:rPr>
        <w:t xml:space="preserve">учебную </w:t>
      </w:r>
      <w:r w:rsidRPr="00EE5140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Pr="00EE5140">
        <w:rPr>
          <w:rFonts w:ascii="Times New Roman" w:hAnsi="Times New Roman"/>
          <w:sz w:val="28"/>
          <w:szCs w:val="28"/>
        </w:rPr>
        <w:t xml:space="preserve">на базе </w:t>
      </w:r>
      <w:r w:rsidR="00F23093" w:rsidRPr="00EE5140">
        <w:rPr>
          <w:rFonts w:ascii="Times New Roman" w:hAnsi="Times New Roman"/>
          <w:sz w:val="28"/>
          <w:szCs w:val="28"/>
        </w:rPr>
        <w:t xml:space="preserve">кафедры Уголовного права и процесса </w:t>
      </w:r>
      <w:r w:rsidRPr="00EE5140">
        <w:rPr>
          <w:rFonts w:ascii="Times New Roman" w:hAnsi="Times New Roman"/>
          <w:sz w:val="28"/>
          <w:szCs w:val="28"/>
        </w:rPr>
        <w:t>юридического факультета Тверского государственного университета</w:t>
      </w:r>
      <w:r w:rsidR="00182F91" w:rsidRPr="00EE5140">
        <w:rPr>
          <w:rFonts w:ascii="Times New Roman" w:hAnsi="Times New Roman"/>
          <w:sz w:val="28"/>
          <w:szCs w:val="28"/>
        </w:rPr>
        <w:t xml:space="preserve"> г.Твери</w:t>
      </w:r>
      <w:r w:rsidRPr="00EE5140">
        <w:rPr>
          <w:rFonts w:ascii="Times New Roman" w:hAnsi="Times New Roman" w:cs="Times New Roman"/>
          <w:sz w:val="28"/>
          <w:szCs w:val="28"/>
        </w:rPr>
        <w:t>.</w:t>
      </w:r>
    </w:p>
    <w:p w:rsidR="00633C3C" w:rsidRPr="00EE5140" w:rsidRDefault="00633C3C" w:rsidP="00EE5140">
      <w:pPr>
        <w:autoSpaceDE w:val="0"/>
        <w:autoSpaceDN w:val="0"/>
        <w:adjustRightInd w:val="0"/>
        <w:spacing w:after="0" w:line="360" w:lineRule="auto"/>
        <w:ind w:left="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5140">
        <w:rPr>
          <w:rFonts w:ascii="Times New Roman" w:hAnsi="Times New Roman" w:cs="Times New Roman"/>
          <w:i/>
          <w:sz w:val="28"/>
          <w:szCs w:val="28"/>
        </w:rPr>
        <w:t xml:space="preserve">Целями </w:t>
      </w:r>
      <w:r w:rsidR="00F23093" w:rsidRPr="00EE5140">
        <w:rPr>
          <w:rFonts w:ascii="Times New Roman" w:hAnsi="Times New Roman" w:cs="Times New Roman"/>
          <w:i/>
          <w:sz w:val="28"/>
          <w:szCs w:val="28"/>
        </w:rPr>
        <w:t xml:space="preserve">учебной </w:t>
      </w:r>
      <w:r w:rsidRPr="00EE5140">
        <w:rPr>
          <w:rFonts w:ascii="Times New Roman" w:hAnsi="Times New Roman" w:cs="Times New Roman"/>
          <w:i/>
          <w:sz w:val="28"/>
          <w:szCs w:val="28"/>
        </w:rPr>
        <w:t>педагогической практики стали: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и навыков по дисциплинам направления;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 получение новых практических навыков и компетенций в области профессиональной педагогической деятельности, 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приобретение компетенций по преподаванию юридических дисциплин в высшем учебном заведении. </w:t>
      </w:r>
    </w:p>
    <w:p w:rsidR="00633C3C" w:rsidRPr="00EE5140" w:rsidRDefault="00633C3C" w:rsidP="00EE5140">
      <w:pPr>
        <w:spacing w:after="0" w:line="360" w:lineRule="auto"/>
        <w:ind w:left="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5140">
        <w:rPr>
          <w:rFonts w:ascii="Times New Roman" w:hAnsi="Times New Roman" w:cs="Times New Roman"/>
          <w:i/>
          <w:sz w:val="28"/>
          <w:szCs w:val="28"/>
        </w:rPr>
        <w:t>О</w:t>
      </w:r>
      <w:r w:rsidR="006C14A7" w:rsidRPr="00EE5140">
        <w:rPr>
          <w:rFonts w:ascii="Times New Roman" w:hAnsi="Times New Roman" w:cs="Times New Roman"/>
          <w:i/>
          <w:sz w:val="28"/>
          <w:szCs w:val="28"/>
        </w:rPr>
        <w:t xml:space="preserve">сновными задачами в период прохождения практики являлись: 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4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профессиональных компетенций, направленных на осуществление педагогической деятельности; 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40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умений, ориентированных на личностный подход к построению учебно-воспитательного процесса; 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40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навыка педагога-исследователя,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деятельности; 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40">
        <w:rPr>
          <w:rFonts w:ascii="Times New Roman" w:eastAsia="Times New Roman" w:hAnsi="Times New Roman" w:cs="Times New Roman"/>
          <w:sz w:val="28"/>
          <w:szCs w:val="28"/>
        </w:rPr>
        <w:t xml:space="preserve"> овладение методикой анализа учебных занятий и  методикой подготовки и проведения разнообразных форм занятий; </w:t>
      </w:r>
    </w:p>
    <w:p w:rsidR="00633C3C" w:rsidRPr="00EE5140" w:rsidRDefault="00633C3C" w:rsidP="00EE514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40">
        <w:rPr>
          <w:rFonts w:ascii="Times New Roman" w:eastAsia="Times New Roman" w:hAnsi="Times New Roman" w:cs="Times New Roman"/>
          <w:sz w:val="28"/>
          <w:szCs w:val="28"/>
        </w:rPr>
        <w:t xml:space="preserve"> получение новых знаний о средствах обеспечения реализации образовательных стандартов, о видах профессиональной педагогической деятельности, о видах нагрузки преподавателей.</w:t>
      </w:r>
    </w:p>
    <w:p w:rsidR="00A91CC8" w:rsidRPr="00EE5140" w:rsidRDefault="00A91CC8" w:rsidP="00EE514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4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практика направлена на формирование компетенций и результатов обучения, представленных </w:t>
      </w:r>
      <w:r w:rsidRPr="00EE5140">
        <w:rPr>
          <w:rFonts w:ascii="Times New Roman" w:eastAsia="Times New Roman" w:hAnsi="Times New Roman" w:cs="Times New Roman"/>
          <w:b/>
          <w:i/>
          <w:sz w:val="28"/>
          <w:szCs w:val="28"/>
        </w:rPr>
        <w:t>в таблице 1.</w:t>
      </w:r>
    </w:p>
    <w:p w:rsidR="00EE5140" w:rsidRDefault="00EE5140" w:rsidP="00A91CC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140" w:rsidRDefault="00EE5140" w:rsidP="00A91CC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91CC8" w:rsidRPr="000E1EB7" w:rsidRDefault="00A91CC8" w:rsidP="00A91CC8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EB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1 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E2" w:rsidRPr="00FE29E2" w:rsidRDefault="00FE29E2" w:rsidP="00FE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E2" w:rsidRPr="00FE29E2" w:rsidRDefault="00FE29E2" w:rsidP="00FE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(показатели достижения заданного уровня освоения компетенции)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Pr="00FE29E2" w:rsidRDefault="00FE29E2" w:rsidP="00FE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ОК-2</w:t>
            </w:r>
            <w:r w:rsidRPr="00FE29E2">
              <w:rPr>
                <w:rFonts w:ascii="Times New Roman" w:eastAsia="Calibri" w:hAnsi="Times New Roman" w:cs="Times New Roman"/>
                <w:sz w:val="24"/>
                <w:szCs w:val="24"/>
              </w:rPr>
              <w:t>: 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Pr="00FE29E2" w:rsidRDefault="00FE29E2" w:rsidP="00FE29E2">
            <w:pPr>
              <w:ind w:left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Владеть: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навыками добросовестного отношения к своим обязанностям;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FE2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навыками бесконфликтного решения проблемных ситуаций в профессиональной деятельности;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навыками профессионального мышления, необходимыми для эффективного решения профессиональных задач</w:t>
            </w: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FE29E2" w:rsidRPr="00FE29E2" w:rsidRDefault="00FE29E2" w:rsidP="00FE29E2">
            <w:pPr>
              <w:ind w:left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-грамотно и эффективно организовать свою профессиональную деятельность;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соблюдать правила этики юриста;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FE29E2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ценностно-смысловые ориентации различных социальных, национальных, религиозных, профессиональных групп для решения задач в профессиональной деятельности.</w:t>
            </w:r>
          </w:p>
          <w:p w:rsidR="00FE29E2" w:rsidRPr="00FE29E2" w:rsidRDefault="00FE29E2" w:rsidP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этики юриста;</w:t>
            </w:r>
          </w:p>
          <w:p w:rsidR="00FE29E2" w:rsidRP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основные профессиональные обязанности в различных сферах профессиональной деятельности;</w:t>
            </w:r>
          </w:p>
          <w:p w:rsidR="00FE29E2" w:rsidRPr="00FE29E2" w:rsidRDefault="00FE29E2" w:rsidP="00FE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FE2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понятийный аппарат, используемый в рамках различных сфер профессиональной деятельности юриста</w:t>
            </w:r>
            <w:r w:rsidRPr="00FE2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 w:rsidP="00FE29E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</w:rPr>
              <w:t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E2" w:rsidRDefault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Владеть:</w:t>
            </w:r>
          </w:p>
          <w:p w:rsidR="00FE29E2" w:rsidRDefault="00FE29E2" w:rsidP="00FE29E2">
            <w:pPr>
              <w:tabs>
                <w:tab w:val="left" w:pos="468"/>
                <w:tab w:val="num" w:pos="108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ab/>
              <w:t>навыками составления юридических документов, необходимых в профессиональной практике;</w:t>
            </w:r>
          </w:p>
          <w:p w:rsidR="00FE29E2" w:rsidRDefault="00FE29E2" w:rsidP="00FE29E2">
            <w:pPr>
              <w:tabs>
                <w:tab w:val="left" w:pos="468"/>
                <w:tab w:val="num" w:pos="108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навыками квалификации юридических фактов и фактических составов;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- навыками принимать юридические решения, отвечающие всем требованиям действующего законодательства</w:t>
            </w:r>
          </w:p>
          <w:p w:rsidR="00FE29E2" w:rsidRDefault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FE29E2" w:rsidRDefault="00FE29E2" w:rsidP="00FE29E2">
            <w:pPr>
              <w:tabs>
                <w:tab w:val="left" w:pos="-146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осуществлять правовую экспертизу нормативных правовых актов.</w:t>
            </w:r>
          </w:p>
          <w:p w:rsidR="00FE29E2" w:rsidRDefault="00FE29E2" w:rsidP="00FE29E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устанавливать соответствие признаков конкретного юридического факта  признакам, содержащимися в нормах права</w:t>
            </w:r>
          </w:p>
          <w:p w:rsidR="00FE29E2" w:rsidRDefault="00FE29E2" w:rsidP="00FE29E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осуществлять самоконтроль при составлении юридических документов.</w:t>
            </w:r>
          </w:p>
          <w:p w:rsidR="00FE29E2" w:rsidRDefault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FE29E2" w:rsidRDefault="00FE29E2" w:rsidP="00FE29E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основные направления актуализации действующего законодательства;</w:t>
            </w:r>
          </w:p>
          <w:p w:rsidR="00FE29E2" w:rsidRDefault="00FE29E2" w:rsidP="00FE29E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основные методы обобщения правоприменительной практики;</w:t>
            </w:r>
          </w:p>
          <w:p w:rsidR="00FE29E2" w:rsidRDefault="00FE29E2">
            <w:r>
              <w:rPr>
                <w:rFonts w:ascii="Times New Roman" w:eastAsia="Calibri" w:hAnsi="Times New Roman" w:cs="Times New Roman"/>
              </w:rPr>
              <w:t>- судебную практику в конкретных сферах юридической деятельности.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 w:rsidP="00FE29E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ПК-11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</w:rPr>
              <w:t>Способность квалифицированно проводить научные исследования в области права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Владеть:</w:t>
            </w:r>
          </w:p>
          <w:p w:rsidR="00FE29E2" w:rsidRDefault="00FE29E2" w:rsidP="00FE29E2">
            <w:pPr>
              <w:tabs>
                <w:tab w:val="left" w:pos="373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навыками проведения анализа практики применения законодательства по теме научно-исследовательской работы;</w:t>
            </w:r>
          </w:p>
          <w:p w:rsidR="00FE29E2" w:rsidRDefault="00FE29E2" w:rsidP="00FE29E2">
            <w:pPr>
              <w:tabs>
                <w:tab w:val="left" w:pos="373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навыками анализа деятельности органов </w:t>
            </w:r>
            <w:r>
              <w:rPr>
                <w:rFonts w:ascii="Times New Roman" w:eastAsia="Calibri" w:hAnsi="Times New Roman" w:cs="Times New Roman"/>
              </w:rPr>
              <w:lastRenderedPageBreak/>
              <w:t>государственной власти и местного самоуправления;</w:t>
            </w:r>
          </w:p>
          <w:p w:rsidR="00FE29E2" w:rsidRDefault="00FE29E2" w:rsidP="00FE29E2">
            <w:pPr>
              <w:tabs>
                <w:tab w:val="left" w:pos="373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навыками проведения информационно-поисковой работы с последующим использованием данных при оформлении научных статей, отчётов, заключений и пр.</w:t>
            </w:r>
          </w:p>
          <w:p w:rsidR="00FE29E2" w:rsidRDefault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анализироватьпроблемы и пробелы нормативных правовых актов по теме исследования;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анализировать различные позиции в  источниках специальной литературы по теме исследования;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- уметь обобщать материалы правоприменительной практики по теме исследования. </w:t>
            </w:r>
          </w:p>
          <w:p w:rsidR="00FE29E2" w:rsidRDefault="00FE29E2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FE29E2" w:rsidRDefault="00FE29E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правила закрепления результатов научных исследований;</w:t>
            </w:r>
          </w:p>
          <w:p w:rsidR="00FE29E2" w:rsidRDefault="00FE29E2" w:rsidP="00FE29E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правила определения степени разработанности темы научно-исследовательской работы</w:t>
            </w:r>
          </w:p>
          <w:p w:rsidR="00FE29E2" w:rsidRDefault="00FE29E2" w:rsidP="00FE29E2">
            <w:r>
              <w:rPr>
                <w:rFonts w:ascii="Times New Roman" w:eastAsia="Calibri" w:hAnsi="Times New Roman" w:cs="Times New Roman"/>
              </w:rPr>
              <w:t>- методику подбора научной литературы по теме научно-исследовательской работы.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 w:rsidP="00FE29E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ПК-12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преподавать юридические дисциплины на высоком теоретическом и методическом уровне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навыками работы с аудиторией;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способностью разрабатывать планы практических занятий;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навыками использования интерактивных форм проведения занятий;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методикой оценивания знаний, умений и навыков обучающихся;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осуществлять разработку методического обеспечения по различным юридическим дисциплинам;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преподносить материал в структурированной и систематизированной форме, доступной для восприятия обучающимися;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работать с аудиторией в лекционном формате, а также в рамках проведения практических занятий;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составлять планы практических занятий;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теоретические положения преподаваемых дисциплин;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основные образовательные технологии и способы их применения;</w:t>
            </w:r>
          </w:p>
          <w:p w:rsidR="00FE29E2" w:rsidRDefault="00FE29E2">
            <w:r>
              <w:rPr>
                <w:rFonts w:ascii="Times New Roman" w:eastAsia="Calibri" w:hAnsi="Times New Roman" w:cs="Times New Roman"/>
                <w:lang w:bidi="ru-RU"/>
              </w:rPr>
              <w:t>интерактивные методики проведения практических занятий.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 w:rsidP="00FE29E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ПК-13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управлять самостоятельной работой обучающихся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методикой оценивания самостоятельной работы обучающихся;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навыками подготовки и проведения практических занятий;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профессиональными навыками и методиками преподавания актуальных вопросов права</w:t>
            </w:r>
            <w:r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разрабатывать методические рекомендации для самостоятельной работы обучающихся;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разрабатывать задания для самостоятельной работы обучающихся;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- разъяснять обучающимся суть заданий и методику их выполнения;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</w:p>
          <w:p w:rsidR="00FE29E2" w:rsidRDefault="00FE29E2" w:rsidP="00FE29E2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lastRenderedPageBreak/>
              <w:t>- теоретические положения преподаваемых дисциплин;</w:t>
            </w:r>
          </w:p>
          <w:p w:rsidR="00FE29E2" w:rsidRDefault="00FE29E2" w:rsidP="00FE29E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виды самостоятельной работы обучающихся;</w:t>
            </w:r>
          </w:p>
          <w:p w:rsidR="00FE29E2" w:rsidRDefault="00FE29E2" w:rsidP="00FE29E2">
            <w:r>
              <w:rPr>
                <w:rFonts w:ascii="Times New Roman" w:eastAsia="Calibri" w:hAnsi="Times New Roman" w:cs="Times New Roman"/>
              </w:rPr>
              <w:t>- оценочные средства для самостоятельной работы обучающихся.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 w:rsidP="00FE29E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ПК-14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Способностью организовывать и проводить педагогические исследования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методикой проведения педагогических исследований;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навыками подбора и анализа научной и научно-практической литературы по теме педагогического исследования;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навыками работы с различными источниками информации в целях проведения комплексного педагогического исследования;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участвовать в разработке тематики педагогического исследования;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самостоятельно проводить педагогические исследования;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подбирать научную и научно-практическую литературу по теме педагогического исследования;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актуальные вопросы теории и практики педагогической деятельности;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требования, предъявляемые к организации и проведению педагогических исследований;</w:t>
            </w:r>
          </w:p>
          <w:p w:rsidR="00FE29E2" w:rsidRDefault="00FE29E2" w:rsidP="00FE29E2">
            <w:pPr>
              <w:pStyle w:val="a6"/>
              <w:numPr>
                <w:ilvl w:val="0"/>
                <w:numId w:val="27"/>
              </w:numPr>
              <w:rPr>
                <w:lang w:eastAsia="en-US"/>
              </w:rPr>
            </w:pPr>
            <w:r w:rsidRPr="00FE29E2">
              <w:rPr>
                <w:rFonts w:ascii="Times New Roman" w:eastAsia="Calibri" w:hAnsi="Times New Roman" w:cs="Times New Roman"/>
                <w:lang w:bidi="ru-RU"/>
              </w:rPr>
              <w:t>основные источники получения актуальной информации по заданной теме исследования.</w:t>
            </w:r>
          </w:p>
        </w:tc>
      </w:tr>
      <w:tr w:rsidR="00FE29E2" w:rsidTr="00FE29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 w:rsidP="00FE29E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ПК-15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</w:rPr>
              <w:t>Способностью эффективно осуществлять правовое воспитание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высоким уровнем правовой культуры;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высоким уровнем профессионализма и ответственным отношением к выполнению своих профессиональных обязанностей;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навыками установления</w:t>
            </w:r>
            <w:r>
              <w:rPr>
                <w:rFonts w:ascii="Times New Roman" w:eastAsia="Calibri" w:hAnsi="Times New Roman" w:cs="Times New Roman"/>
              </w:rPr>
              <w:t xml:space="preserve"> обратной связи с аудиторией.</w:t>
            </w:r>
          </w:p>
          <w:p w:rsidR="00FE29E2" w:rsidRDefault="00FE29E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осуществлять право-воспитательную работу в различных формах, в том числе в форме правового образования и просвещения;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работать в сфере правового воспитания с различными субъектами права;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разъяснять субъектам права в доступной и понятной форме требования действующего законодательства в различных отраслях права;</w:t>
            </w:r>
          </w:p>
          <w:p w:rsidR="00FE29E2" w:rsidRDefault="00FE29E2">
            <w:pPr>
              <w:tabs>
                <w:tab w:val="center" w:pos="6039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  <w:r>
              <w:rPr>
                <w:rFonts w:ascii="Times New Roman" w:eastAsia="Calibri" w:hAnsi="Times New Roman" w:cs="Times New Roman"/>
                <w:b/>
                <w:bCs/>
                <w:spacing w:val="-5"/>
              </w:rPr>
              <w:tab/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структуру правосознания личности;</w:t>
            </w:r>
          </w:p>
          <w:p w:rsidR="00FE29E2" w:rsidRDefault="00FE29E2" w:rsidP="00FE29E2">
            <w:pPr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значение, цели и задачи правового воспитания;</w:t>
            </w:r>
          </w:p>
          <w:p w:rsidR="00FE29E2" w:rsidRDefault="00FE29E2">
            <w:r>
              <w:rPr>
                <w:rFonts w:ascii="Times New Roman" w:eastAsia="Calibri" w:hAnsi="Times New Roman" w:cs="Times New Roman"/>
                <w:lang w:bidi="ru-RU"/>
              </w:rPr>
              <w:t>объекты и субъекты правового воспитания.</w:t>
            </w:r>
          </w:p>
        </w:tc>
      </w:tr>
    </w:tbl>
    <w:p w:rsidR="00F23093" w:rsidRPr="000E1EB7" w:rsidRDefault="00F23093" w:rsidP="006C14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9E2" w:rsidRPr="00EE5140" w:rsidRDefault="00A91CC8" w:rsidP="00EE5140">
      <w:pPr>
        <w:autoSpaceDE w:val="0"/>
        <w:autoSpaceDN w:val="0"/>
        <w:adjustRightInd w:val="0"/>
        <w:spacing w:after="0" w:line="360" w:lineRule="auto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b/>
          <w:i/>
          <w:sz w:val="28"/>
          <w:szCs w:val="28"/>
        </w:rPr>
        <w:t>Педагогическая практика</w:t>
      </w:r>
      <w:r w:rsidRPr="00EE5140">
        <w:rPr>
          <w:rFonts w:ascii="Times New Roman" w:hAnsi="Times New Roman" w:cs="Times New Roman"/>
          <w:sz w:val="28"/>
          <w:szCs w:val="28"/>
        </w:rPr>
        <w:t xml:space="preserve"> - разновидность </w:t>
      </w:r>
      <w:r w:rsidR="00F23093" w:rsidRPr="00EE5140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EE5140">
        <w:rPr>
          <w:rFonts w:ascii="Times New Roman" w:hAnsi="Times New Roman" w:cs="Times New Roman"/>
          <w:sz w:val="28"/>
          <w:szCs w:val="28"/>
        </w:rPr>
        <w:t>практики и является составной частью подготовки магистра, направленной на расширение и закрепление теоретических и практических знаний, полученных в процессе обучения, приобретение и совершенствование практических навыков педагогической деятельности.</w:t>
      </w:r>
    </w:p>
    <w:p w:rsidR="006C14A7" w:rsidRPr="00EE5140" w:rsidRDefault="006C14A7" w:rsidP="006C14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ОТЗЫВ </w:t>
      </w:r>
    </w:p>
    <w:p w:rsidR="006C14A7" w:rsidRPr="00EE5140" w:rsidRDefault="006C14A7" w:rsidP="006C14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14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23093" w:rsidRPr="00EE5140">
        <w:rPr>
          <w:rFonts w:ascii="Times New Roman" w:hAnsi="Times New Roman" w:cs="Times New Roman"/>
          <w:b/>
          <w:sz w:val="28"/>
          <w:szCs w:val="28"/>
        </w:rPr>
        <w:t>ПРОХОЖДЕНИИ УЧЕБНОЙ ПРАКТИК</w:t>
      </w:r>
      <w:r w:rsidR="00ED484A" w:rsidRPr="00EE5140">
        <w:rPr>
          <w:rFonts w:ascii="Times New Roman" w:hAnsi="Times New Roman" w:cs="Times New Roman"/>
          <w:b/>
          <w:sz w:val="28"/>
          <w:szCs w:val="28"/>
        </w:rPr>
        <w:t>И</w:t>
      </w:r>
    </w:p>
    <w:p w:rsidR="006C14A7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Магистрант: </w:t>
      </w:r>
      <w:r w:rsidR="00EA6738" w:rsidRPr="00EE5140">
        <w:rPr>
          <w:rFonts w:ascii="Times New Roman" w:hAnsi="Times New Roman" w:cs="Times New Roman"/>
          <w:sz w:val="28"/>
          <w:szCs w:val="28"/>
        </w:rPr>
        <w:t>Задорожный Олег Юрьевич</w:t>
      </w:r>
    </w:p>
    <w:p w:rsidR="006C14A7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Курс, группа: 1 курс, 10 «</w:t>
      </w:r>
      <w:r w:rsidR="00A91CC8" w:rsidRPr="00EE5140">
        <w:rPr>
          <w:rFonts w:ascii="Times New Roman" w:hAnsi="Times New Roman" w:cs="Times New Roman"/>
          <w:sz w:val="28"/>
          <w:szCs w:val="28"/>
        </w:rPr>
        <w:t>Б</w:t>
      </w:r>
      <w:r w:rsidRPr="00EE5140">
        <w:rPr>
          <w:rFonts w:ascii="Times New Roman" w:hAnsi="Times New Roman" w:cs="Times New Roman"/>
          <w:sz w:val="28"/>
          <w:szCs w:val="28"/>
        </w:rPr>
        <w:t>»</w:t>
      </w:r>
    </w:p>
    <w:p w:rsidR="006C14A7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Факультет: Юридический</w:t>
      </w:r>
    </w:p>
    <w:p w:rsidR="00A91CC8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Специализированная программа подготовки магистров:</w:t>
      </w:r>
    </w:p>
    <w:p w:rsidR="006C14A7" w:rsidRPr="00EE5140" w:rsidRDefault="006C14A7" w:rsidP="00A91C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 «</w:t>
      </w:r>
      <w:r w:rsidR="00A91CC8" w:rsidRPr="00EE5140">
        <w:rPr>
          <w:rFonts w:ascii="Times New Roman" w:hAnsi="Times New Roman" w:cs="Times New Roman"/>
          <w:b/>
          <w:sz w:val="28"/>
          <w:szCs w:val="28"/>
        </w:rPr>
        <w:t>Проблемы правоохранительной и правозащитной деятельности</w:t>
      </w:r>
      <w:r w:rsidRPr="00EE5140">
        <w:rPr>
          <w:rFonts w:ascii="Times New Roman" w:hAnsi="Times New Roman" w:cs="Times New Roman"/>
          <w:sz w:val="28"/>
          <w:szCs w:val="28"/>
        </w:rPr>
        <w:t>»</w:t>
      </w:r>
    </w:p>
    <w:p w:rsidR="006C14A7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Вид практики:</w:t>
      </w:r>
      <w:r w:rsidR="00F23093" w:rsidRPr="00EE5140">
        <w:rPr>
          <w:rFonts w:ascii="Times New Roman" w:hAnsi="Times New Roman" w:cs="Times New Roman"/>
          <w:sz w:val="28"/>
          <w:szCs w:val="28"/>
        </w:rPr>
        <w:t xml:space="preserve"> учебная,</w:t>
      </w:r>
      <w:r w:rsidR="00EA6738" w:rsidRPr="00EE5140">
        <w:rPr>
          <w:rFonts w:ascii="Times New Roman" w:hAnsi="Times New Roman" w:cs="Times New Roman"/>
          <w:sz w:val="28"/>
          <w:szCs w:val="28"/>
        </w:rPr>
        <w:t xml:space="preserve"> </w:t>
      </w:r>
      <w:r w:rsidR="00A91CC8" w:rsidRPr="00EE5140">
        <w:rPr>
          <w:rFonts w:ascii="Times New Roman" w:hAnsi="Times New Roman" w:cs="Times New Roman"/>
          <w:sz w:val="28"/>
          <w:szCs w:val="28"/>
        </w:rPr>
        <w:t>педагогическая</w:t>
      </w:r>
    </w:p>
    <w:p w:rsidR="006C14A7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Период прохождения: с </w:t>
      </w:r>
      <w:r w:rsidR="00A91CC8" w:rsidRPr="00EE5140">
        <w:rPr>
          <w:rFonts w:ascii="Times New Roman" w:hAnsi="Times New Roman" w:cs="Times New Roman"/>
          <w:sz w:val="28"/>
          <w:szCs w:val="28"/>
        </w:rPr>
        <w:t>04.12.2017</w:t>
      </w:r>
      <w:r w:rsidRPr="00EE5140">
        <w:rPr>
          <w:rFonts w:ascii="Times New Roman" w:hAnsi="Times New Roman" w:cs="Times New Roman"/>
          <w:sz w:val="28"/>
          <w:szCs w:val="28"/>
        </w:rPr>
        <w:t xml:space="preserve"> по </w:t>
      </w:r>
      <w:r w:rsidR="00A91CC8" w:rsidRPr="00EE5140">
        <w:rPr>
          <w:rFonts w:ascii="Times New Roman" w:hAnsi="Times New Roman" w:cs="Times New Roman"/>
          <w:sz w:val="28"/>
          <w:szCs w:val="28"/>
        </w:rPr>
        <w:t>2</w:t>
      </w:r>
      <w:r w:rsidR="00F23093" w:rsidRPr="00EE5140">
        <w:rPr>
          <w:rFonts w:ascii="Times New Roman" w:hAnsi="Times New Roman" w:cs="Times New Roman"/>
          <w:sz w:val="28"/>
          <w:szCs w:val="28"/>
        </w:rPr>
        <w:t>8</w:t>
      </w:r>
      <w:r w:rsidR="00A91CC8" w:rsidRPr="00EE5140">
        <w:rPr>
          <w:rFonts w:ascii="Times New Roman" w:hAnsi="Times New Roman" w:cs="Times New Roman"/>
          <w:sz w:val="28"/>
          <w:szCs w:val="28"/>
        </w:rPr>
        <w:t>.01.2018</w:t>
      </w:r>
      <w:r w:rsidRPr="00EE51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14A7" w:rsidRPr="00EE5140" w:rsidRDefault="006C14A7" w:rsidP="006C14A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="00F23093" w:rsidRPr="00EE5140">
        <w:rPr>
          <w:rFonts w:ascii="Times New Roman" w:hAnsi="Times New Roman" w:cs="Times New Roman"/>
          <w:sz w:val="28"/>
          <w:szCs w:val="28"/>
        </w:rPr>
        <w:t xml:space="preserve"> кафедра Уголовного права и процесса ю</w:t>
      </w:r>
      <w:r w:rsidRPr="00EE5140">
        <w:rPr>
          <w:rFonts w:ascii="Times New Roman" w:hAnsi="Times New Roman" w:cs="Times New Roman"/>
          <w:sz w:val="28"/>
          <w:szCs w:val="28"/>
        </w:rPr>
        <w:t>ридическ</w:t>
      </w:r>
      <w:r w:rsidR="00F23093" w:rsidRPr="00EE5140">
        <w:rPr>
          <w:rFonts w:ascii="Times New Roman" w:hAnsi="Times New Roman" w:cs="Times New Roman"/>
          <w:sz w:val="28"/>
          <w:szCs w:val="28"/>
        </w:rPr>
        <w:t>ого</w:t>
      </w:r>
      <w:r w:rsidRPr="00EE5140"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F23093" w:rsidRPr="00EE5140">
        <w:rPr>
          <w:rFonts w:ascii="Times New Roman" w:hAnsi="Times New Roman" w:cs="Times New Roman"/>
          <w:sz w:val="28"/>
          <w:szCs w:val="28"/>
        </w:rPr>
        <w:t>а</w:t>
      </w:r>
      <w:r w:rsidRPr="00EE5140">
        <w:rPr>
          <w:rFonts w:ascii="Times New Roman" w:hAnsi="Times New Roman" w:cs="Times New Roman"/>
          <w:sz w:val="28"/>
          <w:szCs w:val="28"/>
        </w:rPr>
        <w:t xml:space="preserve"> ТвГУ.</w:t>
      </w:r>
    </w:p>
    <w:p w:rsidR="006C14A7" w:rsidRPr="00EE5140" w:rsidRDefault="006C14A7" w:rsidP="006C14A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магистрантом материалы пройденной </w:t>
      </w:r>
      <w:r w:rsidR="00F23093" w:rsidRPr="00EE5140">
        <w:rPr>
          <w:rFonts w:ascii="Times New Roman" w:hAnsi="Times New Roman" w:cs="Times New Roman"/>
          <w:sz w:val="28"/>
          <w:szCs w:val="28"/>
        </w:rPr>
        <w:t>учебной</w:t>
      </w:r>
      <w:r w:rsidRPr="00EE5140">
        <w:rPr>
          <w:rFonts w:ascii="Times New Roman" w:hAnsi="Times New Roman" w:cs="Times New Roman"/>
          <w:sz w:val="28"/>
          <w:szCs w:val="28"/>
        </w:rPr>
        <w:t xml:space="preserve"> практики установлено, что:</w:t>
      </w:r>
    </w:p>
    <w:p w:rsidR="006C14A7" w:rsidRPr="00EE5140" w:rsidRDefault="00F23093" w:rsidP="00A91CC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>Отчетные материалы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 практики с </w:t>
      </w:r>
      <w:r w:rsidRPr="00EE5140">
        <w:rPr>
          <w:rFonts w:ascii="Times New Roman" w:hAnsi="Times New Roman" w:cs="Times New Roman"/>
          <w:sz w:val="28"/>
          <w:szCs w:val="28"/>
        </w:rPr>
        <w:t>приложениями</w:t>
      </w:r>
      <w:r w:rsidR="006C14A7" w:rsidRPr="00EE5140">
        <w:rPr>
          <w:rFonts w:ascii="Times New Roman" w:hAnsi="Times New Roman" w:cs="Times New Roman"/>
          <w:sz w:val="28"/>
          <w:szCs w:val="28"/>
        </w:rPr>
        <w:t xml:space="preserve"> представлены в ПОЛНОМ/НЕПОЛНОМ </w:t>
      </w:r>
      <w:r w:rsidR="006C14A7" w:rsidRPr="00EE5140">
        <w:rPr>
          <w:rFonts w:ascii="Times New Roman" w:hAnsi="Times New Roman" w:cs="Times New Roman"/>
          <w:i/>
          <w:sz w:val="28"/>
          <w:szCs w:val="28"/>
        </w:rPr>
        <w:t xml:space="preserve">(здесь и далее - нужное подчеркнуть) </w:t>
      </w:r>
      <w:r w:rsidR="006C14A7" w:rsidRPr="00EE5140">
        <w:rPr>
          <w:rFonts w:ascii="Times New Roman" w:hAnsi="Times New Roman" w:cs="Times New Roman"/>
          <w:sz w:val="28"/>
          <w:szCs w:val="28"/>
        </w:rPr>
        <w:t>объеме;</w:t>
      </w:r>
    </w:p>
    <w:p w:rsidR="006C14A7" w:rsidRPr="00EE5140" w:rsidRDefault="006C14A7" w:rsidP="00A91CC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Объем и качество выполнения программы </w:t>
      </w:r>
      <w:r w:rsidR="00F23093" w:rsidRPr="00EE5140">
        <w:rPr>
          <w:rFonts w:ascii="Times New Roman" w:hAnsi="Times New Roman" w:cs="Times New Roman"/>
          <w:sz w:val="28"/>
          <w:szCs w:val="28"/>
        </w:rPr>
        <w:t>учебной</w:t>
      </w:r>
      <w:r w:rsidRPr="00EE5140">
        <w:rPr>
          <w:rFonts w:ascii="Times New Roman" w:hAnsi="Times New Roman" w:cs="Times New Roman"/>
          <w:sz w:val="28"/>
          <w:szCs w:val="28"/>
        </w:rPr>
        <w:t xml:space="preserve"> практики СООТВЕТВУЕТ/ НЕ СООТВЕТСТВУЕТ </w:t>
      </w:r>
      <w:r w:rsidR="00F23093" w:rsidRPr="00EE5140">
        <w:rPr>
          <w:rFonts w:ascii="Times New Roman" w:hAnsi="Times New Roman" w:cs="Times New Roman"/>
          <w:sz w:val="28"/>
          <w:szCs w:val="28"/>
        </w:rPr>
        <w:t>программе</w:t>
      </w:r>
      <w:r w:rsidRPr="00EE5140">
        <w:rPr>
          <w:rFonts w:ascii="Times New Roman" w:hAnsi="Times New Roman" w:cs="Times New Roman"/>
          <w:sz w:val="28"/>
          <w:szCs w:val="28"/>
        </w:rPr>
        <w:t>;</w:t>
      </w:r>
    </w:p>
    <w:p w:rsidR="006C14A7" w:rsidRPr="00EE5140" w:rsidRDefault="006C14A7" w:rsidP="00A91CC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Магистрант в ДОСТАТОЧНОЙ/ НЕДОСТАТОЧНОЙ мере овладел навыками </w:t>
      </w:r>
      <w:r w:rsidR="00A91CC8" w:rsidRPr="00EE5140">
        <w:rPr>
          <w:rFonts w:ascii="Times New Roman" w:hAnsi="Times New Roman" w:cs="Times New Roman"/>
          <w:sz w:val="28"/>
          <w:szCs w:val="28"/>
        </w:rPr>
        <w:t>педагогической</w:t>
      </w:r>
      <w:r w:rsidRPr="00EE5140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6C14A7" w:rsidRPr="00EE5140" w:rsidRDefault="006C14A7" w:rsidP="00A91CC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В ходе практики магистрант проявил: </w:t>
      </w:r>
      <w:r w:rsidR="00F23093" w:rsidRPr="00EE5140">
        <w:rPr>
          <w:rFonts w:ascii="Times New Roman" w:hAnsi="Times New Roman" w:cs="Times New Roman"/>
          <w:sz w:val="28"/>
          <w:szCs w:val="28"/>
        </w:rPr>
        <w:t>ВЫСОКИЙ, ДОСТАТОЧНЫЙ, НЕДОСТАТОЧНЫЙ уровень сформированности соответствующих общекультурных и профессиональных компетенций</w:t>
      </w:r>
    </w:p>
    <w:p w:rsidR="00A91CC8" w:rsidRPr="00EE5140" w:rsidRDefault="006C14A7" w:rsidP="00EE514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Особые замечания: цель практического применения знаний по специализированной программе подготовки </w:t>
      </w:r>
      <w:r w:rsidR="0083441E" w:rsidRPr="00EE5140">
        <w:rPr>
          <w:rFonts w:ascii="Times New Roman" w:hAnsi="Times New Roman" w:cs="Times New Roman"/>
          <w:sz w:val="28"/>
          <w:szCs w:val="28"/>
        </w:rPr>
        <w:t>ДОСТИГНУТА/НЕ ДОСТИГНУТА</w:t>
      </w:r>
      <w:r w:rsidRPr="00EE5140">
        <w:rPr>
          <w:rFonts w:ascii="Times New Roman" w:hAnsi="Times New Roman" w:cs="Times New Roman"/>
          <w:sz w:val="28"/>
          <w:szCs w:val="28"/>
        </w:rPr>
        <w:t>.</w:t>
      </w:r>
    </w:p>
    <w:p w:rsidR="00A91CC8" w:rsidRPr="00EE5140" w:rsidRDefault="006C14A7" w:rsidP="00EE514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3441E" w:rsidRPr="00EE5140">
        <w:rPr>
          <w:rFonts w:ascii="Times New Roman" w:hAnsi="Times New Roman" w:cs="Times New Roman"/>
          <w:sz w:val="28"/>
          <w:szCs w:val="28"/>
        </w:rPr>
        <w:t>выше</w:t>
      </w:r>
      <w:r w:rsidRPr="00EE5140">
        <w:rPr>
          <w:rFonts w:ascii="Times New Roman" w:hAnsi="Times New Roman" w:cs="Times New Roman"/>
          <w:sz w:val="28"/>
          <w:szCs w:val="28"/>
        </w:rPr>
        <w:t xml:space="preserve">изложенным, за пройденную </w:t>
      </w:r>
      <w:r w:rsidR="00F23093" w:rsidRPr="00EE5140">
        <w:rPr>
          <w:rFonts w:ascii="Times New Roman" w:hAnsi="Times New Roman" w:cs="Times New Roman"/>
          <w:sz w:val="28"/>
          <w:szCs w:val="28"/>
        </w:rPr>
        <w:t>учебную</w:t>
      </w:r>
      <w:r w:rsidRPr="00EE5140">
        <w:rPr>
          <w:rFonts w:ascii="Times New Roman" w:hAnsi="Times New Roman" w:cs="Times New Roman"/>
          <w:sz w:val="28"/>
          <w:szCs w:val="28"/>
        </w:rPr>
        <w:t xml:space="preserve"> практику магистрант заслуживает итоговой оценки - ______________.</w:t>
      </w:r>
    </w:p>
    <w:p w:rsidR="00A91CC8" w:rsidRPr="00EE5140" w:rsidRDefault="006C14A7" w:rsidP="00F23093">
      <w:pPr>
        <w:ind w:firstLine="34"/>
        <w:contextualSpacing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514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23093" w:rsidRPr="00EE5140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EE5140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F23093" w:rsidRPr="00EE5140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="005E56E6" w:rsidRPr="00EE51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.ю.н., </w:t>
      </w:r>
      <w:r w:rsidR="00F23093" w:rsidRPr="00EE5140">
        <w:rPr>
          <w:rFonts w:ascii="Times New Roman" w:hAnsi="Times New Roman" w:cs="Times New Roman"/>
          <w:iCs/>
          <w:color w:val="000000"/>
          <w:sz w:val="28"/>
          <w:szCs w:val="28"/>
        </w:rPr>
        <w:t>доцент</w:t>
      </w:r>
    </w:p>
    <w:p w:rsidR="00F23093" w:rsidRPr="00EE5140" w:rsidRDefault="00F23093" w:rsidP="00F23093">
      <w:pPr>
        <w:ind w:firstLine="3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51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Дронова Ю.А.</w:t>
      </w:r>
    </w:p>
    <w:p w:rsidR="000E1EB7" w:rsidRDefault="000E1EB7" w:rsidP="00EE51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91CC8" w:rsidRPr="00FB344F" w:rsidRDefault="00FB344F" w:rsidP="00FB344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44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575889" w:rsidRPr="00575889" w:rsidRDefault="009A7947" w:rsidP="009A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89">
        <w:rPr>
          <w:rFonts w:ascii="Times New Roman" w:hAnsi="Times New Roman" w:cs="Times New Roman"/>
          <w:b/>
          <w:sz w:val="28"/>
          <w:szCs w:val="28"/>
        </w:rPr>
        <w:t>Аналитический отчёт по результатам</w:t>
      </w:r>
      <w:r w:rsidR="00575889" w:rsidRPr="00575889">
        <w:rPr>
          <w:rFonts w:ascii="Times New Roman" w:hAnsi="Times New Roman" w:cs="Times New Roman"/>
          <w:b/>
          <w:sz w:val="28"/>
          <w:szCs w:val="28"/>
        </w:rPr>
        <w:t xml:space="preserve"> практического</w:t>
      </w:r>
      <w:r w:rsidRPr="00575889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9A7947" w:rsidRPr="00575889" w:rsidRDefault="00575889" w:rsidP="00575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89">
        <w:rPr>
          <w:rFonts w:ascii="Times New Roman" w:hAnsi="Times New Roman"/>
          <w:b/>
          <w:sz w:val="28"/>
          <w:szCs w:val="28"/>
        </w:rPr>
        <w:t>по Уголовному процессу под руководством Яковлевой Н.Г.</w:t>
      </w:r>
    </w:p>
    <w:p w:rsidR="009A7947" w:rsidRPr="009A7947" w:rsidRDefault="009A7947" w:rsidP="009A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При проведении занятия преподавателем использовалась интерактивная методика</w:t>
      </w:r>
      <w:r w:rsidR="00443B74">
        <w:rPr>
          <w:rFonts w:ascii="Times New Roman" w:hAnsi="Times New Roman" w:cs="Times New Roman"/>
          <w:sz w:val="28"/>
          <w:szCs w:val="28"/>
        </w:rPr>
        <w:t xml:space="preserve"> </w:t>
      </w:r>
      <w:r w:rsidRPr="009A7947">
        <w:rPr>
          <w:rFonts w:ascii="Times New Roman" w:hAnsi="Times New Roman" w:cs="Times New Roman"/>
          <w:sz w:val="28"/>
          <w:szCs w:val="28"/>
        </w:rPr>
        <w:t>«Кейс-метод».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Кейс-метод – усовершенствованный метод анализа конкретных ситуаций,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Преимущества метода: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•</w:t>
      </w:r>
      <w:r w:rsidRPr="009A7947">
        <w:rPr>
          <w:rFonts w:ascii="Times New Roman" w:hAnsi="Times New Roman" w:cs="Times New Roman"/>
          <w:sz w:val="28"/>
          <w:szCs w:val="28"/>
        </w:rPr>
        <w:tab/>
        <w:t>развивает аналитическое мышление;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•</w:t>
      </w:r>
      <w:r w:rsidRPr="009A7947">
        <w:rPr>
          <w:rFonts w:ascii="Times New Roman" w:hAnsi="Times New Roman" w:cs="Times New Roman"/>
          <w:sz w:val="28"/>
          <w:szCs w:val="28"/>
        </w:rPr>
        <w:tab/>
        <w:t>обеспечивает системный подход к решению проблемы;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•</w:t>
      </w:r>
      <w:r w:rsidRPr="009A7947">
        <w:rPr>
          <w:rFonts w:ascii="Times New Roman" w:hAnsi="Times New Roman" w:cs="Times New Roman"/>
          <w:sz w:val="28"/>
          <w:szCs w:val="28"/>
        </w:rPr>
        <w:tab/>
        <w:t>позволяет выделять варианты правильных и ошибочных решений, выбирать критерии нахождения оптимального решения, принимать коллективные решения;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•</w:t>
      </w:r>
      <w:r w:rsidRPr="009A7947">
        <w:rPr>
          <w:rFonts w:ascii="Times New Roman" w:hAnsi="Times New Roman" w:cs="Times New Roman"/>
          <w:sz w:val="28"/>
          <w:szCs w:val="28"/>
        </w:rPr>
        <w:tab/>
        <w:t>студентам легко соотносить получаемый теоретический багаж знаний с реальной практической ситуацией;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•</w:t>
      </w:r>
      <w:r w:rsidRPr="009A7947">
        <w:rPr>
          <w:rFonts w:ascii="Times New Roman" w:hAnsi="Times New Roman" w:cs="Times New Roman"/>
          <w:sz w:val="28"/>
          <w:szCs w:val="28"/>
        </w:rPr>
        <w:tab/>
        <w:t>вносит в обучение элемент загадки, тайны;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•</w:t>
      </w:r>
      <w:r w:rsidRPr="009A7947">
        <w:rPr>
          <w:rFonts w:ascii="Times New Roman" w:hAnsi="Times New Roman" w:cs="Times New Roman"/>
          <w:sz w:val="28"/>
          <w:szCs w:val="28"/>
        </w:rPr>
        <w:tab/>
        <w:t>разбираемая гипотетическая ситуация не связана ни с каким личным риском ни для одного из участников игры.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Непосредственная цель метода является то, что обучающиеся должны проанализировать ситуацию, разобраться в сути проблем, предложить возможные решения и выбрать лучшее из них.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При изучении конкретных ситуаций студент должен понять ситуацию, оценить обстановку, определить, есть ли в ней проблема и в чем ее суть. Определить свою роль в решении проблемы и выработать целесообразную линию поведения.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В ходе занятия студентам преподаватель предлагал провести исследование реальной ситуации, содержащейся в судебной практике, для выявления проблем и причин, вызвавших ее для оптимального и оперативного разрешения; целью являлось научить студентов анализировать информацию, выявлять ключевые проблемы, выбирать альтернативные пути решения, оценивать их, находить оптимальный вариант и формулировать программы действий.</w:t>
      </w:r>
    </w:p>
    <w:p w:rsidR="009A7947" w:rsidRP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В ходе занятия решения проблемных ситуаций происходило, как индивидуально, так и коллективно, что давало возможность оценить подготовку и заинтересованность большего количества студентов.</w:t>
      </w:r>
    </w:p>
    <w:p w:rsidR="009A7947" w:rsidRDefault="009A7947" w:rsidP="009A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947">
        <w:rPr>
          <w:rFonts w:ascii="Times New Roman" w:hAnsi="Times New Roman" w:cs="Times New Roman"/>
          <w:sz w:val="28"/>
          <w:szCs w:val="28"/>
        </w:rPr>
        <w:t>Минусом указанной методики может являться тот факт, что она является затратной по времени, не позволяет опросить всех студентов за время одного занятия.</w:t>
      </w:r>
    </w:p>
    <w:p w:rsidR="009A7947" w:rsidRDefault="009A7947" w:rsidP="00575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947" w:rsidRDefault="009A7947" w:rsidP="00924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89" w:rsidRDefault="00575889" w:rsidP="00924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89" w:rsidRDefault="00575889" w:rsidP="00924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89" w:rsidRDefault="00575889" w:rsidP="00924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89" w:rsidRPr="00575889" w:rsidRDefault="00575889" w:rsidP="00575889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4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575889" w:rsidRPr="00443B74" w:rsidRDefault="00575889" w:rsidP="00443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B74">
        <w:rPr>
          <w:rFonts w:ascii="Times New Roman" w:hAnsi="Times New Roman" w:cs="Times New Roman"/>
          <w:b/>
          <w:sz w:val="28"/>
          <w:szCs w:val="28"/>
        </w:rPr>
        <w:t>Аналитический отчёт по результатам лекционного занятия</w:t>
      </w:r>
    </w:p>
    <w:p w:rsidR="00575889" w:rsidRPr="00443B74" w:rsidRDefault="00575889" w:rsidP="00443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B74">
        <w:rPr>
          <w:rFonts w:ascii="Times New Roman" w:hAnsi="Times New Roman" w:cs="Times New Roman"/>
          <w:b/>
          <w:sz w:val="28"/>
          <w:szCs w:val="28"/>
        </w:rPr>
        <w:t>по Уголовному процессу под руководством Яковлевой Н.Г.</w:t>
      </w:r>
    </w:p>
    <w:p w:rsidR="0092480C" w:rsidRPr="00443B74" w:rsidRDefault="0092480C" w:rsidP="00443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889" w:rsidRPr="00443B74" w:rsidRDefault="00575889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sz w:val="28"/>
          <w:szCs w:val="28"/>
        </w:rPr>
        <w:t>При проведении лекционного занятия преподавателем была избрана методика «</w:t>
      </w:r>
      <w:r w:rsidRPr="00443B74">
        <w:rPr>
          <w:rFonts w:ascii="Times New Roman" w:hAnsi="Times New Roman" w:cs="Times New Roman"/>
          <w:bCs/>
          <w:color w:val="000000"/>
          <w:sz w:val="28"/>
          <w:szCs w:val="28"/>
        </w:rPr>
        <w:t>Лекция – дискуссия» согласно которой</w:t>
      </w:r>
      <w:r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преподаватель при изложении лекционного материала не только использовал ответы студентов на свои вопросы, но и организовал свободный обмен мнениями в интервалах между разделами лекции. </w:t>
      </w:r>
    </w:p>
    <w:p w:rsidR="00575889" w:rsidRPr="00443B74" w:rsidRDefault="00575889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Дискуссия – это взаимодействие преподавателя и студентов,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и, что очень важно,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</w:t>
      </w:r>
    </w:p>
    <w:p w:rsidR="00575889" w:rsidRPr="00443B74" w:rsidRDefault="00575889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Однако необходимо отметить, что эффект может быть достигнут только при правильном подборе вопросов для дискуссии и умелом, целенаправленном управлении ею. </w:t>
      </w:r>
    </w:p>
    <w:p w:rsidR="00575889" w:rsidRPr="00443B74" w:rsidRDefault="00575889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По ходу лекции - дискуссии преподаватель приводил отдельные примеры в виде ситуаций или кратко сформулированных проблем и предлагал студентам коротко обсудить, затем сделать краткий анализ, выводы. </w:t>
      </w:r>
    </w:p>
    <w:p w:rsidR="00575889" w:rsidRPr="00443B74" w:rsidRDefault="0007792F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>Лекция включала три</w:t>
      </w:r>
      <w:r w:rsidR="00575889"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 этапа:</w:t>
      </w:r>
    </w:p>
    <w:p w:rsidR="0007792F" w:rsidRPr="00443B74" w:rsidRDefault="0007792F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575889"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 вводная часть: объявление темы лекции (для записи студентами), плана лекции, формирование целей и задач лекции; </w:t>
      </w:r>
    </w:p>
    <w:p w:rsidR="00575889" w:rsidRPr="00443B74" w:rsidRDefault="0007792F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575889"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 изложение: факты, ана</w:t>
      </w:r>
      <w:r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лиз понятий, освещение событий; </w:t>
      </w:r>
      <w:r w:rsidR="00575889" w:rsidRPr="00443B74">
        <w:rPr>
          <w:rFonts w:ascii="Times New Roman" w:hAnsi="Times New Roman" w:cs="Times New Roman"/>
          <w:color w:val="000000"/>
          <w:sz w:val="28"/>
          <w:szCs w:val="28"/>
        </w:rPr>
        <w:t>характеристика различных мнений, связь с практикой; области применения приобретенных знаний;</w:t>
      </w:r>
    </w:p>
    <w:p w:rsidR="00575889" w:rsidRPr="00443B74" w:rsidRDefault="0007792F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B74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575889"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 выводы:</w:t>
      </w:r>
      <w:r w:rsidRPr="00443B74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общего заключения</w:t>
      </w:r>
      <w:r w:rsidR="00575889" w:rsidRPr="00443B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792F" w:rsidRPr="00443B74" w:rsidRDefault="0007792F" w:rsidP="00443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74">
        <w:rPr>
          <w:rFonts w:ascii="Times New Roman" w:hAnsi="Times New Roman" w:cs="Times New Roman"/>
          <w:sz w:val="28"/>
          <w:szCs w:val="28"/>
        </w:rPr>
        <w:t xml:space="preserve">По результатам посещения лекции можно сделать ряд выводов: использованная методика проведения лекция позволила привлечь внимание аудитории к рассматриваемой теме, а также приведение примеров из личной практики преподавателя по ходу лекции способствовало указанию студентам на значимость рассматриваемой темы с точки зрения применения полученных знаний на практике, а также мотивировала их на более глубокое самостоятельное изучение </w:t>
      </w:r>
      <w:r w:rsidR="00443B74" w:rsidRPr="00443B74">
        <w:rPr>
          <w:rFonts w:ascii="Times New Roman" w:hAnsi="Times New Roman" w:cs="Times New Roman"/>
          <w:sz w:val="28"/>
          <w:szCs w:val="28"/>
        </w:rPr>
        <w:t>обозначенной темы.</w:t>
      </w:r>
      <w:r w:rsidRPr="00443B74">
        <w:rPr>
          <w:rFonts w:ascii="Times New Roman" w:hAnsi="Times New Roman" w:cs="Times New Roman"/>
          <w:sz w:val="28"/>
          <w:szCs w:val="28"/>
        </w:rPr>
        <w:t xml:space="preserve"> Лекция была проведена преподавателем на высоком уровне.</w:t>
      </w:r>
    </w:p>
    <w:p w:rsidR="00575889" w:rsidRPr="0007792F" w:rsidRDefault="00575889" w:rsidP="0007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889" w:rsidRPr="0007792F" w:rsidRDefault="00575889" w:rsidP="0007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889" w:rsidRPr="0007792F" w:rsidRDefault="00575889" w:rsidP="0007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B74" w:rsidRDefault="00443B74" w:rsidP="00EA6738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43B74" w:rsidRDefault="00443B74" w:rsidP="00EA6738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93C57" w:rsidRDefault="0054652F" w:rsidP="00EA6738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44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443B7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9A7947" w:rsidRPr="00835DA2" w:rsidRDefault="009A7947" w:rsidP="009A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A2">
        <w:rPr>
          <w:rFonts w:ascii="Times New Roman" w:hAnsi="Times New Roman" w:cs="Times New Roman"/>
          <w:b/>
          <w:sz w:val="28"/>
          <w:szCs w:val="28"/>
        </w:rPr>
        <w:t>План практического занятия по уголовному процессу по теме «Меры уголовно-процессуального принуждения»:</w:t>
      </w:r>
    </w:p>
    <w:p w:rsidR="009A7947" w:rsidRPr="00835DA2" w:rsidRDefault="009A7947" w:rsidP="009A7947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теоретических знаний студентов, путём устного опроса по следующим вопросам:</w:t>
      </w:r>
    </w:p>
    <w:p w:rsidR="009A7947" w:rsidRPr="00BB0595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B0595">
        <w:rPr>
          <w:rFonts w:ascii="Times New Roman" w:hAnsi="Times New Roman" w:cs="Times New Roman"/>
          <w:sz w:val="28"/>
          <w:szCs w:val="28"/>
        </w:rPr>
        <w:t xml:space="preserve">Понятие, виды и значение </w:t>
      </w:r>
      <w:r>
        <w:rPr>
          <w:rFonts w:ascii="Times New Roman" w:hAnsi="Times New Roman" w:cs="Times New Roman"/>
          <w:sz w:val="28"/>
          <w:szCs w:val="28"/>
        </w:rPr>
        <w:t>мер процессуального принуждения</w:t>
      </w:r>
    </w:p>
    <w:p w:rsidR="009A7947" w:rsidRPr="00BB0595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B0595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>ия, мотивы и порядок задержания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B0595">
        <w:rPr>
          <w:rFonts w:ascii="Times New Roman" w:hAnsi="Times New Roman" w:cs="Times New Roman"/>
          <w:sz w:val="28"/>
          <w:szCs w:val="28"/>
        </w:rPr>
        <w:t>Понятие и виды мер пресечения, основания и порядок их применения</w:t>
      </w:r>
      <w:r>
        <w:rPr>
          <w:rFonts w:ascii="Times New Roman" w:hAnsi="Times New Roman" w:cs="Times New Roman"/>
          <w:sz w:val="28"/>
          <w:szCs w:val="28"/>
        </w:rPr>
        <w:t>, изменения и отмены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3.1)</w:t>
      </w:r>
      <w:r w:rsidRPr="007D72F8">
        <w:rPr>
          <w:rFonts w:ascii="Times New Roman" w:hAnsi="Times New Roman" w:cs="Times New Roman"/>
          <w:sz w:val="28"/>
          <w:szCs w:val="28"/>
        </w:rPr>
        <w:t>Подписка о невыезде и надлежащем поведении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3.2)</w:t>
      </w:r>
      <w:r w:rsidRPr="007D72F8">
        <w:rPr>
          <w:rFonts w:ascii="Times New Roman" w:hAnsi="Times New Roman" w:cs="Times New Roman"/>
          <w:sz w:val="28"/>
          <w:szCs w:val="28"/>
        </w:rPr>
        <w:t>Личное поручительство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3.3)</w:t>
      </w:r>
      <w:r w:rsidRPr="007D72F8">
        <w:rPr>
          <w:rFonts w:ascii="Times New Roman" w:hAnsi="Times New Roman" w:cs="Times New Roman"/>
          <w:sz w:val="28"/>
          <w:szCs w:val="28"/>
        </w:rPr>
        <w:t xml:space="preserve"> Наблюдение командования воинской части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3.4)</w:t>
      </w:r>
      <w:r w:rsidRPr="007D72F8">
        <w:rPr>
          <w:rFonts w:ascii="Times New Roman" w:hAnsi="Times New Roman" w:cs="Times New Roman"/>
          <w:sz w:val="28"/>
          <w:szCs w:val="28"/>
        </w:rPr>
        <w:t>Присмотр за несовершеннолетним подозреваемым или обвиняемым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3.5)</w:t>
      </w:r>
      <w:r w:rsidRPr="007D72F8">
        <w:rPr>
          <w:rFonts w:ascii="Times New Roman" w:hAnsi="Times New Roman" w:cs="Times New Roman"/>
          <w:sz w:val="28"/>
          <w:szCs w:val="28"/>
        </w:rPr>
        <w:t>Залог</w:t>
      </w:r>
    </w:p>
    <w:p w:rsidR="009A7947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3.6)</w:t>
      </w:r>
      <w:r w:rsidRPr="007D72F8">
        <w:rPr>
          <w:rFonts w:ascii="Times New Roman" w:hAnsi="Times New Roman" w:cs="Times New Roman"/>
          <w:sz w:val="28"/>
          <w:szCs w:val="28"/>
        </w:rPr>
        <w:t xml:space="preserve"> Домашний арест</w:t>
      </w:r>
    </w:p>
    <w:p w:rsidR="009A7947" w:rsidRPr="00BB0595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3.7)</w:t>
      </w:r>
      <w:r w:rsidRPr="007D72F8">
        <w:rPr>
          <w:rFonts w:ascii="Times New Roman" w:hAnsi="Times New Roman" w:cs="Times New Roman"/>
          <w:sz w:val="28"/>
          <w:szCs w:val="28"/>
        </w:rPr>
        <w:t xml:space="preserve"> Заключение под стражу</w:t>
      </w:r>
    </w:p>
    <w:p w:rsidR="009A7947" w:rsidRPr="00BE3921" w:rsidRDefault="009A7947" w:rsidP="009A79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B0595">
        <w:rPr>
          <w:rFonts w:ascii="Times New Roman" w:hAnsi="Times New Roman" w:cs="Times New Roman"/>
          <w:sz w:val="28"/>
          <w:szCs w:val="28"/>
        </w:rPr>
        <w:t>Иные м</w:t>
      </w:r>
      <w:r>
        <w:rPr>
          <w:rFonts w:ascii="Times New Roman" w:hAnsi="Times New Roman" w:cs="Times New Roman"/>
          <w:sz w:val="28"/>
          <w:szCs w:val="28"/>
        </w:rPr>
        <w:t>еры процессуального принуждения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4.1)</w:t>
      </w:r>
      <w:r w:rsidRPr="007D72F8">
        <w:rPr>
          <w:rFonts w:ascii="Times New Roman" w:hAnsi="Times New Roman" w:cs="Times New Roman"/>
          <w:sz w:val="28"/>
          <w:szCs w:val="28"/>
        </w:rPr>
        <w:t xml:space="preserve"> Обязательство о явке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</w:t>
      </w:r>
      <w:r w:rsidRPr="007D72F8">
        <w:rPr>
          <w:rFonts w:ascii="Times New Roman" w:hAnsi="Times New Roman" w:cs="Times New Roman"/>
          <w:sz w:val="28"/>
          <w:szCs w:val="28"/>
        </w:rPr>
        <w:t xml:space="preserve"> Привод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4.3) </w:t>
      </w:r>
      <w:r w:rsidRPr="007D72F8">
        <w:rPr>
          <w:rFonts w:ascii="Times New Roman" w:hAnsi="Times New Roman" w:cs="Times New Roman"/>
          <w:sz w:val="28"/>
          <w:szCs w:val="28"/>
        </w:rPr>
        <w:t>Временное отстранение от должности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4.4) </w:t>
      </w:r>
      <w:r w:rsidRPr="007D72F8">
        <w:rPr>
          <w:rFonts w:ascii="Times New Roman" w:hAnsi="Times New Roman" w:cs="Times New Roman"/>
          <w:sz w:val="28"/>
          <w:szCs w:val="28"/>
        </w:rPr>
        <w:t>Наложение ареста на имущество</w:t>
      </w:r>
    </w:p>
    <w:p w:rsidR="009A7947" w:rsidRPr="00BE3921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4.5) </w:t>
      </w:r>
      <w:r w:rsidRPr="007D72F8">
        <w:rPr>
          <w:rFonts w:ascii="Times New Roman" w:hAnsi="Times New Roman" w:cs="Times New Roman"/>
          <w:sz w:val="28"/>
          <w:szCs w:val="28"/>
        </w:rPr>
        <w:t>Порядок продления срока применения меры процессуального принуждения в виде наложения ареста на имущество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4.6)</w:t>
      </w:r>
      <w:r w:rsidRPr="007D72F8">
        <w:rPr>
          <w:rFonts w:ascii="Times New Roman" w:hAnsi="Times New Roman" w:cs="Times New Roman"/>
          <w:sz w:val="28"/>
          <w:szCs w:val="28"/>
        </w:rPr>
        <w:t>Особенности порядка наложения ареста на ценные бумаги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4.7)</w:t>
      </w:r>
      <w:r w:rsidRPr="007D72F8">
        <w:rPr>
          <w:rFonts w:ascii="Times New Roman" w:hAnsi="Times New Roman" w:cs="Times New Roman"/>
          <w:sz w:val="28"/>
          <w:szCs w:val="28"/>
        </w:rPr>
        <w:t xml:space="preserve"> Денежное взыскание</w:t>
      </w:r>
    </w:p>
    <w:p w:rsidR="009A7947" w:rsidRDefault="009A7947" w:rsidP="009A7947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9A7947" w:rsidRPr="00835DA2" w:rsidRDefault="009A7947" w:rsidP="009A7947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18E">
        <w:rPr>
          <w:rFonts w:ascii="Times New Roman" w:hAnsi="Times New Roman" w:cs="Times New Roman"/>
          <w:sz w:val="28"/>
          <w:szCs w:val="28"/>
        </w:rPr>
        <w:t xml:space="preserve">Решение задач </w:t>
      </w:r>
      <w:r>
        <w:rPr>
          <w:rFonts w:ascii="Times New Roman" w:hAnsi="Times New Roman" w:cs="Times New Roman"/>
          <w:sz w:val="28"/>
          <w:szCs w:val="28"/>
        </w:rPr>
        <w:t>связанных с порядком задержания подозреваемого</w:t>
      </w:r>
      <w:r w:rsidRPr="00A8718E">
        <w:rPr>
          <w:rFonts w:ascii="Times New Roman" w:hAnsi="Times New Roman" w:cs="Times New Roman"/>
          <w:sz w:val="28"/>
          <w:szCs w:val="28"/>
        </w:rPr>
        <w:t>.</w:t>
      </w:r>
    </w:p>
    <w:p w:rsidR="009A7947" w:rsidRDefault="009A7947" w:rsidP="009A7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47" w:rsidRDefault="009A7947" w:rsidP="009A7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9A7947" w:rsidRDefault="009A7947" w:rsidP="009A7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47" w:rsidRDefault="009A7947" w:rsidP="009A7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47" w:rsidRPr="00835DA2" w:rsidRDefault="009A7947" w:rsidP="009A7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A2">
        <w:rPr>
          <w:rFonts w:ascii="Times New Roman" w:hAnsi="Times New Roman" w:cs="Times New Roman"/>
          <w:b/>
          <w:sz w:val="28"/>
          <w:szCs w:val="28"/>
        </w:rPr>
        <w:t>Цели и задачи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A7947" w:rsidRDefault="009A7947" w:rsidP="009A7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47" w:rsidRDefault="009A7947" w:rsidP="009A7947">
      <w:pPr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0CCD">
        <w:rPr>
          <w:rStyle w:val="af4"/>
          <w:rFonts w:eastAsia="Arial Unicode MS"/>
          <w:sz w:val="28"/>
          <w:szCs w:val="28"/>
        </w:rPr>
        <w:t>Целью</w:t>
      </w:r>
      <w:r>
        <w:rPr>
          <w:rStyle w:val="af4"/>
          <w:rFonts w:eastAsia="Arial Unicode MS"/>
          <w:sz w:val="28"/>
          <w:szCs w:val="28"/>
        </w:rPr>
        <w:t xml:space="preserve"> практическогозанятия </w:t>
      </w:r>
      <w:r w:rsidRPr="00690CC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проверка уровня теоретических знаний и</w:t>
      </w:r>
      <w:r w:rsidRPr="00690CCD">
        <w:rPr>
          <w:rFonts w:ascii="Times New Roman" w:hAnsi="Times New Roman" w:cs="Times New Roman"/>
          <w:sz w:val="28"/>
          <w:szCs w:val="28"/>
        </w:rPr>
        <w:t xml:space="preserve"> овладение студентами </w:t>
      </w:r>
      <w:r>
        <w:rPr>
          <w:rFonts w:ascii="Times New Roman" w:hAnsi="Times New Roman" w:cs="Times New Roman"/>
          <w:sz w:val="28"/>
          <w:szCs w:val="28"/>
        </w:rPr>
        <w:t xml:space="preserve">навыков по применению на практике знаний, полученных при изучении темы </w:t>
      </w:r>
      <w:r w:rsidRPr="00835DA2">
        <w:rPr>
          <w:rFonts w:ascii="Times New Roman" w:hAnsi="Times New Roman" w:cs="Times New Roman"/>
          <w:sz w:val="28"/>
          <w:szCs w:val="28"/>
        </w:rPr>
        <w:t>«Меры уголовно-процессуального принуждения»</w:t>
      </w:r>
    </w:p>
    <w:p w:rsidR="009A7947" w:rsidRPr="00690CCD" w:rsidRDefault="009A7947" w:rsidP="009A7947">
      <w:pPr>
        <w:spacing w:line="322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90CCD">
        <w:rPr>
          <w:rStyle w:val="af4"/>
          <w:rFonts w:eastAsia="Arial Unicode MS"/>
          <w:sz w:val="28"/>
          <w:szCs w:val="28"/>
        </w:rPr>
        <w:t>Задачами дисциплины</w:t>
      </w:r>
      <w:r w:rsidRPr="00690CC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A7947" w:rsidRPr="001621AF" w:rsidRDefault="009A7947" w:rsidP="009A7947">
      <w:pPr>
        <w:numPr>
          <w:ilvl w:val="0"/>
          <w:numId w:val="32"/>
        </w:numPr>
        <w:tabs>
          <w:tab w:val="left" w:pos="355"/>
        </w:tabs>
        <w:spacing w:after="0" w:line="322" w:lineRule="exac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90CCD">
        <w:rPr>
          <w:rFonts w:ascii="Times New Roman" w:hAnsi="Times New Roman" w:cs="Times New Roman"/>
          <w:sz w:val="28"/>
          <w:szCs w:val="28"/>
        </w:rPr>
        <w:t xml:space="preserve">изучение студентами </w:t>
      </w:r>
      <w:r>
        <w:rPr>
          <w:rFonts w:ascii="Times New Roman" w:hAnsi="Times New Roman" w:cs="Times New Roman"/>
          <w:sz w:val="28"/>
          <w:szCs w:val="28"/>
        </w:rPr>
        <w:t>мер процессуального принуждения, порядок их применения и виды;</w:t>
      </w:r>
    </w:p>
    <w:p w:rsidR="009A7947" w:rsidRPr="001621AF" w:rsidRDefault="009A7947" w:rsidP="009A7947">
      <w:pPr>
        <w:numPr>
          <w:ilvl w:val="0"/>
          <w:numId w:val="32"/>
        </w:numPr>
        <w:tabs>
          <w:tab w:val="left" w:pos="360"/>
        </w:tabs>
        <w:spacing w:after="0" w:line="322" w:lineRule="exact"/>
        <w:ind w:left="360" w:right="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90CCD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студентами </w:t>
      </w:r>
      <w:r>
        <w:rPr>
          <w:rFonts w:ascii="Times New Roman" w:hAnsi="Times New Roman" w:cs="Times New Roman"/>
          <w:sz w:val="28"/>
          <w:szCs w:val="28"/>
        </w:rPr>
        <w:t>навыками применения мер процессуального принуждения;</w:t>
      </w:r>
    </w:p>
    <w:p w:rsidR="009A7947" w:rsidRDefault="009A7947" w:rsidP="009A7947">
      <w:pPr>
        <w:numPr>
          <w:ilvl w:val="0"/>
          <w:numId w:val="32"/>
        </w:numPr>
        <w:tabs>
          <w:tab w:val="left" w:pos="360"/>
        </w:tabs>
        <w:spacing w:after="0" w:line="322" w:lineRule="exact"/>
        <w:ind w:left="360" w:right="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студентов с проблемными вопросами в рассматриваемой теме</w:t>
      </w:r>
      <w:r w:rsidRPr="001621AF">
        <w:rPr>
          <w:rFonts w:ascii="Times New Roman" w:hAnsi="Times New Roman" w:cs="Times New Roman"/>
          <w:sz w:val="28"/>
          <w:szCs w:val="28"/>
        </w:rPr>
        <w:t>.</w:t>
      </w:r>
    </w:p>
    <w:p w:rsidR="009A7947" w:rsidRDefault="009A7947" w:rsidP="009A7947">
      <w:pPr>
        <w:tabs>
          <w:tab w:val="left" w:pos="36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A7947" w:rsidRPr="00AD02F2" w:rsidRDefault="009A7947" w:rsidP="009A7947">
      <w:pPr>
        <w:tabs>
          <w:tab w:val="left" w:pos="360"/>
        </w:tabs>
        <w:spacing w:after="0" w:line="322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2F2">
        <w:rPr>
          <w:rFonts w:ascii="Times New Roman" w:hAnsi="Times New Roman" w:cs="Times New Roman"/>
          <w:b/>
          <w:sz w:val="28"/>
          <w:szCs w:val="28"/>
        </w:rPr>
        <w:t>Методики, используемые при проведении занятий</w:t>
      </w:r>
    </w:p>
    <w:p w:rsidR="009A7947" w:rsidRDefault="009A7947" w:rsidP="009A7947">
      <w:pPr>
        <w:tabs>
          <w:tab w:val="left" w:pos="36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A7947" w:rsidRPr="00AD02F2" w:rsidRDefault="009A7947" w:rsidP="009A7947">
      <w:pPr>
        <w:tabs>
          <w:tab w:val="left" w:pos="360"/>
        </w:tabs>
        <w:spacing w:after="0" w:line="322" w:lineRule="exact"/>
        <w:ind w:right="2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D02F2">
        <w:rPr>
          <w:rFonts w:ascii="Times New Roman" w:hAnsi="Times New Roman" w:cs="Times New Roman"/>
          <w:spacing w:val="-3"/>
          <w:sz w:val="28"/>
          <w:szCs w:val="28"/>
        </w:rPr>
        <w:t>При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проведении практического занятия</w:t>
      </w:r>
      <w:r w:rsidRPr="00AD02F2">
        <w:rPr>
          <w:rFonts w:ascii="Times New Roman" w:hAnsi="Times New Roman" w:cs="Times New Roman"/>
          <w:spacing w:val="-3"/>
          <w:sz w:val="28"/>
          <w:szCs w:val="28"/>
        </w:rPr>
        <w:t xml:space="preserve"> используются такие интерактивные методики, как работа в малых группах, интерактивное выступление, дискуссии, мозговой штурм, </w:t>
      </w:r>
      <w:r>
        <w:rPr>
          <w:rFonts w:ascii="Times New Roman" w:hAnsi="Times New Roman" w:cs="Times New Roman"/>
          <w:spacing w:val="-3"/>
          <w:sz w:val="28"/>
          <w:szCs w:val="28"/>
        </w:rPr>
        <w:t>решение казусов и другие.</w:t>
      </w:r>
    </w:p>
    <w:p w:rsidR="009A7947" w:rsidRDefault="009A7947" w:rsidP="009A7947">
      <w:pPr>
        <w:tabs>
          <w:tab w:val="left" w:pos="360"/>
        </w:tabs>
        <w:spacing w:after="0" w:line="322" w:lineRule="exact"/>
        <w:ind w:right="2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9A7947" w:rsidRPr="00AD02F2" w:rsidRDefault="009A7947" w:rsidP="009A7947">
      <w:pPr>
        <w:tabs>
          <w:tab w:val="left" w:pos="360"/>
        </w:tabs>
        <w:spacing w:after="0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AD02F2">
        <w:rPr>
          <w:rFonts w:ascii="Times New Roman" w:hAnsi="Times New Roman" w:cs="Times New Roman"/>
          <w:b/>
          <w:spacing w:val="-3"/>
          <w:sz w:val="28"/>
          <w:szCs w:val="28"/>
        </w:rPr>
        <w:t>Критерии оценивания практического занятия</w:t>
      </w:r>
    </w:p>
    <w:p w:rsidR="009A7947" w:rsidRDefault="009A7947" w:rsidP="009A7947">
      <w:pPr>
        <w:tabs>
          <w:tab w:val="left" w:pos="36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513"/>
      </w:tblGrid>
      <w:tr w:rsidR="009A7947" w:rsidRPr="00AD02F2" w:rsidTr="0007792F">
        <w:tc>
          <w:tcPr>
            <w:tcW w:w="1985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7513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9A7947" w:rsidRPr="00AD02F2" w:rsidTr="0007792F">
        <w:tc>
          <w:tcPr>
            <w:tcW w:w="1985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5-й уровень – </w:t>
            </w:r>
          </w:p>
        </w:tc>
        <w:tc>
          <w:tcPr>
            <w:tcW w:w="7513" w:type="dxa"/>
            <w:shd w:val="clear" w:color="auto" w:fill="auto"/>
          </w:tcPr>
          <w:p w:rsidR="009A7947" w:rsidRPr="00AD02F2" w:rsidRDefault="009A7947" w:rsidP="0007792F">
            <w:pPr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Студент уверенно знает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уголовно-процессуального принуждения, их специфику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способен обосновать применение той или иной меры на практике</w:t>
            </w: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947" w:rsidRPr="00AD02F2" w:rsidTr="0007792F">
        <w:tc>
          <w:tcPr>
            <w:tcW w:w="1985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4-й уровень – </w:t>
            </w:r>
          </w:p>
        </w:tc>
        <w:tc>
          <w:tcPr>
            <w:tcW w:w="7513" w:type="dxa"/>
            <w:shd w:val="clear" w:color="auto" w:fill="auto"/>
          </w:tcPr>
          <w:p w:rsidR="009A7947" w:rsidRPr="00AD02F2" w:rsidRDefault="009A7947" w:rsidP="000779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>Студент знает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особенностимер</w:t>
            </w: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уголовно-процессуального принуждения, их специфику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способен обосновать применение той или иной меры на практике.</w:t>
            </w:r>
          </w:p>
        </w:tc>
      </w:tr>
      <w:tr w:rsidR="009A7947" w:rsidRPr="00AD02F2" w:rsidTr="0007792F">
        <w:tc>
          <w:tcPr>
            <w:tcW w:w="1985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3-й уровень – </w:t>
            </w:r>
          </w:p>
        </w:tc>
        <w:tc>
          <w:tcPr>
            <w:tcW w:w="7513" w:type="dxa"/>
            <w:shd w:val="clear" w:color="auto" w:fill="auto"/>
          </w:tcPr>
          <w:p w:rsidR="009A7947" w:rsidRPr="00AD02F2" w:rsidRDefault="009A7947" w:rsidP="000779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знает некоторые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уголовно-процессуального принуждения, их специфику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способен обосновать применение некоторых из них на практике.</w:t>
            </w:r>
          </w:p>
        </w:tc>
      </w:tr>
      <w:tr w:rsidR="009A7947" w:rsidRPr="00AD02F2" w:rsidTr="0007792F">
        <w:tc>
          <w:tcPr>
            <w:tcW w:w="1985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2-й уровень – </w:t>
            </w:r>
          </w:p>
        </w:tc>
        <w:tc>
          <w:tcPr>
            <w:tcW w:w="7513" w:type="dxa"/>
            <w:shd w:val="clear" w:color="auto" w:fill="auto"/>
          </w:tcPr>
          <w:p w:rsidR="009A7947" w:rsidRPr="00AD02F2" w:rsidRDefault="009A7947" w:rsidP="000779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знает понятиемер</w:t>
            </w: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уголовно-процессуального принуждения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не способен обосновать их применение на практике</w:t>
            </w: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947" w:rsidRPr="00AD02F2" w:rsidTr="0007792F">
        <w:tc>
          <w:tcPr>
            <w:tcW w:w="1985" w:type="dxa"/>
            <w:shd w:val="clear" w:color="auto" w:fill="auto"/>
          </w:tcPr>
          <w:p w:rsidR="009A7947" w:rsidRPr="00AD02F2" w:rsidRDefault="009A7947" w:rsidP="0007792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 xml:space="preserve">1-й уровень – </w:t>
            </w:r>
          </w:p>
        </w:tc>
        <w:tc>
          <w:tcPr>
            <w:tcW w:w="7513" w:type="dxa"/>
            <w:shd w:val="clear" w:color="auto" w:fill="auto"/>
          </w:tcPr>
          <w:p w:rsidR="009A7947" w:rsidRPr="00AD02F2" w:rsidRDefault="009A7947" w:rsidP="000779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</w:rPr>
              <w:t>Не знает</w:t>
            </w:r>
          </w:p>
        </w:tc>
      </w:tr>
    </w:tbl>
    <w:p w:rsidR="009A7947" w:rsidRPr="001621AF" w:rsidRDefault="009A7947" w:rsidP="009A7947">
      <w:pPr>
        <w:tabs>
          <w:tab w:val="left" w:pos="36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A7947" w:rsidRDefault="009A7947" w:rsidP="00EE5140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B37A16" w:rsidRDefault="00B37A16" w:rsidP="00EE5140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B37A16" w:rsidRDefault="00B37A16" w:rsidP="00EE5140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B37A16" w:rsidRDefault="00B37A16" w:rsidP="00EE5140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493C57" w:rsidRDefault="00493C57" w:rsidP="00493C57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44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</w:p>
    <w:p w:rsidR="00493C57" w:rsidRDefault="00493C57" w:rsidP="00443B7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C57">
        <w:rPr>
          <w:rFonts w:ascii="Times New Roman" w:hAnsi="Times New Roman" w:cs="Times New Roman"/>
          <w:b/>
          <w:sz w:val="28"/>
          <w:szCs w:val="28"/>
        </w:rPr>
        <w:t xml:space="preserve">Анализ проведенного </w:t>
      </w:r>
      <w:r w:rsidR="001A6399">
        <w:rPr>
          <w:rFonts w:ascii="Times New Roman" w:hAnsi="Times New Roman" w:cs="Times New Roman"/>
          <w:b/>
          <w:sz w:val="28"/>
          <w:szCs w:val="28"/>
        </w:rPr>
        <w:t>практического</w:t>
      </w:r>
      <w:r w:rsidRPr="00493C57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443B74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Pr="00493C57">
        <w:rPr>
          <w:rFonts w:ascii="Times New Roman" w:hAnsi="Times New Roman" w:cs="Times New Roman"/>
          <w:b/>
          <w:sz w:val="28"/>
          <w:szCs w:val="28"/>
        </w:rPr>
        <w:t xml:space="preserve"> студентами </w:t>
      </w:r>
      <w:r w:rsidR="00443B74">
        <w:rPr>
          <w:rFonts w:ascii="Times New Roman" w:hAnsi="Times New Roman" w:cs="Times New Roman"/>
          <w:b/>
          <w:sz w:val="28"/>
          <w:szCs w:val="28"/>
        </w:rPr>
        <w:t>3</w:t>
      </w:r>
      <w:r w:rsidRPr="00493C57">
        <w:rPr>
          <w:rFonts w:ascii="Times New Roman" w:hAnsi="Times New Roman" w:cs="Times New Roman"/>
          <w:b/>
          <w:sz w:val="28"/>
          <w:szCs w:val="28"/>
        </w:rPr>
        <w:t xml:space="preserve"> курса </w:t>
      </w:r>
      <w:r w:rsidR="00443B74" w:rsidRPr="00835DA2">
        <w:rPr>
          <w:rFonts w:ascii="Times New Roman" w:hAnsi="Times New Roman" w:cs="Times New Roman"/>
          <w:b/>
          <w:sz w:val="28"/>
          <w:szCs w:val="28"/>
        </w:rPr>
        <w:t>по уголовному процессу по теме «Меры уголовно-процессуального принуждения»</w:t>
      </w:r>
    </w:p>
    <w:p w:rsidR="00443B74" w:rsidRPr="00443B74" w:rsidRDefault="00443B74" w:rsidP="00443B7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57" w:rsidRPr="008E0294" w:rsidRDefault="00867806" w:rsidP="008E0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94">
        <w:rPr>
          <w:rFonts w:ascii="Times New Roman" w:hAnsi="Times New Roman" w:cs="Times New Roman"/>
          <w:sz w:val="28"/>
          <w:szCs w:val="28"/>
        </w:rPr>
        <w:t>При проведении занятия со студентами 3 курса использовалась интерактивная методика «Кейс-метод», которые были подготовлены согласно заданной темы.</w:t>
      </w:r>
    </w:p>
    <w:p w:rsidR="00493C57" w:rsidRPr="008E0294" w:rsidRDefault="00867806" w:rsidP="008E0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94">
        <w:rPr>
          <w:rFonts w:ascii="Times New Roman" w:hAnsi="Times New Roman" w:cs="Times New Roman"/>
          <w:sz w:val="28"/>
          <w:szCs w:val="28"/>
        </w:rPr>
        <w:t>В ходе решения поставленных перед студентами заданий было выявлено отличная теоретическая база, а также наличие у студентов практических умений и навыков применения теоретических знаний при разрешении практических задач.</w:t>
      </w:r>
    </w:p>
    <w:p w:rsidR="00867806" w:rsidRPr="008E0294" w:rsidRDefault="00867806" w:rsidP="008E0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Применение кейс-метода показало уровень знаний студентов </w:t>
      </w:r>
      <w:r w:rsidR="008E0294"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и их способность </w:t>
      </w: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>к решению типовых заданий творчески, анализировать результаты, делать выводы и предлагать свои варианты для решения проблемы.</w:t>
      </w:r>
    </w:p>
    <w:p w:rsidR="00867806" w:rsidRPr="008E0294" w:rsidRDefault="00867806" w:rsidP="008E0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Таким образом, студенты </w:t>
      </w:r>
      <w:r w:rsidR="008E0294"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показали отличное умение анализировать информацию и применение теоретических знаний</w:t>
      </w: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 практике.</w:t>
      </w:r>
    </w:p>
    <w:p w:rsidR="00867806" w:rsidRPr="008E0294" w:rsidRDefault="008E0294" w:rsidP="008E0294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Предложенные кейсы были сформированы на основе судебной практики и содержали информацию по конкретным судебным делам, однако в ходе их решения студентами предлагались, кроме решений аналогичным, содержащихся в судебных актах, но и альтернативные решения, содержащие интересное рациональное зерно, позволяющие взглянуть на рассматриваемую ситуацию с иной стороны</w:t>
      </w:r>
      <w:r w:rsidR="00867806"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294" w:rsidRPr="008E0294" w:rsidRDefault="008E0294" w:rsidP="008E0294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При проведении практического занятия можно отметить большую заинтересованность аудитории и живой интерес к проведенному занятию.</w:t>
      </w:r>
    </w:p>
    <w:p w:rsidR="008E0294" w:rsidRPr="008E0294" w:rsidRDefault="008E0294" w:rsidP="008E0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29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По итогам проведения практического занятия можно сделать вывод, что </w:t>
      </w:r>
      <w:r w:rsidRPr="008E0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систематическое применение данного метода в течение учебного цикла обеспечивает формирование у обучающихся устойчивых навыков решения практических задач. Сочетание элементов метода кейса и лекций-дискуссий  во многом помогают преподавателю в процессе передачи необходимой информации обучающимся.</w:t>
      </w:r>
    </w:p>
    <w:p w:rsidR="008E0294" w:rsidRDefault="008E0294" w:rsidP="00EE5140">
      <w:pPr>
        <w:spacing w:line="360" w:lineRule="auto"/>
        <w:rPr>
          <w:rFonts w:ascii="Times New Roman" w:hAnsi="Times New Roman" w:cs="Times New Roman"/>
          <w:sz w:val="36"/>
          <w:szCs w:val="28"/>
        </w:rPr>
      </w:pPr>
    </w:p>
    <w:p w:rsidR="00FE29E2" w:rsidRDefault="00FE29E2" w:rsidP="005B59F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5B59F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5B59F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5B59F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5B59F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B59FF" w:rsidRDefault="005B59FF" w:rsidP="005B59FF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44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</w:p>
    <w:p w:rsidR="001779A7" w:rsidRDefault="005B59FF" w:rsidP="001779A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9FF">
        <w:rPr>
          <w:rFonts w:ascii="Times New Roman" w:hAnsi="Times New Roman" w:cs="Times New Roman"/>
          <w:b/>
          <w:sz w:val="28"/>
          <w:szCs w:val="28"/>
        </w:rPr>
        <w:t>Анализ интерактивной методики проведения занятия</w:t>
      </w:r>
    </w:p>
    <w:p w:rsidR="00EA6738" w:rsidRDefault="00EA6738" w:rsidP="00EA673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Pr="00F0726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Ролевая игра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:rsidR="00EA6738" w:rsidRPr="00F0726B" w:rsidRDefault="00EA6738" w:rsidP="00EA673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Ролевая игра</w:t>
      </w:r>
      <w:r>
        <w:rPr>
          <w:rFonts w:ascii="Times New Roman" w:hAnsi="Times New Roman" w:cs="Times New Roman"/>
          <w:sz w:val="28"/>
          <w:szCs w:val="28"/>
        </w:rPr>
        <w:t xml:space="preserve"> является эффективным методом обучения студентов практическим навыкам работы юриста, поскольку основана на принципе обучения на практике. В ролевой игре участникам предлагается сыграть другого человека (адвоката, свидетеля, судью, клиента и др.) или разыграть определенную проблемную ситуацию (провести интервьюирование или консультирование клиента, составление юридического документа и т.п.). Для обозначения методик этого типа также используются близкие названия (имитации, деловые игры, моделирование).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могут быть краткими (игры-мини на несколько минут) и полными (занимают все время занятия), бесконфликтными (интересы сторон совпадают) и конфликтными; с предварительной домашней подготовкой студентов и блиц-игры без предварительной подготовки.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ролевых игр является диагностика знаний, умений и навыков студентов; демонстрация навыков преподавателем (юристом-практиком); демонстрация преподавателем (юристом-практиком) типичных ошибок; тренинги профессиональных навыков. При этом тренинги отдельных навыков составляют основную цель использования ролевых игр. Первоначально студенты принимают участие в простых ролевых играх (первичный прием клиента, допрос в суде и т.п.), на которых отрабатываются отдельные навыки. Им даются простые фабулы дела, без подводных камней. В последующем задания усложняются, фабулы помимо юридического аспекта содержат и межличностные (например, сложный клиент). В этом случае отрабатывается комплекс профессиональных навыков.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не существует единого мнения о структуре деловой игры, не существует и единых методик ее описания. Можно представить структуру игры как совокупность следующих компонентов: задачи; условия (атмосфера); модель процедуры (подготовка игры - выбор темы, постановка конкретных целей, формулирование предполагаемых результатов; подготовка сценария - системный анализ имитационной модели игры, разработка собственного сценария; проведение игры; подведение итогов игры)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эффективности ролевых игр они должны быть узконаправленными и тщательно продуманными. Подготовка к ролевой игре включает определение цели и ожидаемых учебных результатов; разработку сценария игры; планирование (хронометраж) ролевой игры; подготовку раздаточных материалов для студентов (фабула дела, инструкции для персонажей, список нормативных актов и литературы и пр.).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Например, при проведении игры "Первичный прием клиента" могут быть поставлены следующие цели: понимание и применение основных приемов интервьюирования; изучение способов межличностного общения; принуждение клиента к сосредоточению; использование невербальных способов общения; развитие чувства контроля времени; определение особых потребностей клиента; наблюдать и анализировать и пр. К ожидаемым учебным результатам относится развитие следующих навыков: использование профессиональных приемов интервьюирования; определение существенных фактических и юридических вопросов; применение навыков в области межличностного общения; повышение компетенции в области невербального поведения; развитие чувства контроля времени; умение юриста профессионально вести себя в ситуациях недостаточной компетентности для разрешения проблемы клиента; умение по результатам наблюдения делать выводы, способствующие профессиональному росту.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начинать проведение ролевой игры, необходимо сделать следующее: разобрать вместе со студентами всю предварительную информацию, включая характеристику ролей, которые будут играть студенты; объяснить каждый шаг игры; объяснить, что ожидается от каждой роли; объяснить, сколько времени выделяется на игру; удостовериться в том, что все понимают, что было сказано.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 инструктировании наблюдателей (а их присутствие желательно в каждой игре) преподаватель рекомендует внимательно наблюдать за каждым этапом первой встречи с клиентом, записывать положительные и отрицательные элементы происходящего интервьюирования. Также нужно отметить то, что можно сделать по-другому. В инструкции могут содержаться следующие вопросы: достаточно ли вежливы студенты-юристы, способны ли они поддерживать необходимый баланс между настойчивостью и вежливостью; достаточно ли целенаправленны вопросы, не уводят ли они разговор в сторону от темы; достаточно ли эффективно они управляют своим временем; являются ли ответы адекватными, т.е. действительно ли клиент отвечает на поставленные вопросы; должны ли быть заданы уточняющие вопросы; было ли общение между клиентом и студентом-юристом достаточно последовательным, не удалялись ли они друг от друга; соответствуют ли требованиям и возможностям клиента темп и скорость проведения интервьюирования; удалось ли юристу поддерживать свое влияние в направлении разговора; интервьюирование проходило активно или пассивно, т.е. состояло ли интервьюирование исключительно из вежливого выслушивания клиента, или же интервьюер принимал активное участие в разрешении проблемы; удалось ли юристу контролировать свои собственные эмоции и не влиять на клиента или же присутствовали какие-либо определенные проявления чувств относительно клиента или дела; что происходило, когда клиент не был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способен ответить на вопрос; была ли глубина беседы достаточной; какие еще проблемы в течение интервьюирования вы отметили?.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клиенту, помимо связанных с фабулой дела, могут касаться трудностей характера (болтун, молчун, высокомерный, раздраженный и др.). Юристов может быть несколько, и каждому дано задание вести себя по-разному с клиентом (терпеливо, высокомерно, растерянно).</w:t>
      </w:r>
    </w:p>
    <w:p w:rsidR="00EA6738" w:rsidRDefault="00EA6738" w:rsidP="00EA67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Ролевая игра, как и любое занятие с использованием интерактивных методик, должна завершаться обсуждением, комментированием и подведением итогов для придания занятию завершенности. При обсуждении результатов деловой игры могут использоваться мозговые штурмы, направляемые дискуссии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 Проводя ролевую игру и комментируя действия студентов, преподаватель должен стремиться продемонстрировать ошибки, промахи, неточности и пути их исправления; продемонстрировать модель поведения через собственный образ; способствовать созданию образа поведения студента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компетенций в условиях имитации реальных условий, различных ситуаций, людей и их взаимодействие в этих ситуациях.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A6738" w:rsidRPr="00F0726B" w:rsidRDefault="00EA6738" w:rsidP="00EA673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внимания, восприятия, памяти, воображения</w:t>
      </w:r>
    </w:p>
    <w:p w:rsidR="00EA6738" w:rsidRPr="00F0726B" w:rsidRDefault="00EA6738" w:rsidP="00EA673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познавательного, эмоционального и поведенческого аспекта имитируемой ситуации.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ролевой игры: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Подготовительныйэтап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Разрабатывается «сценарий», в котором определяются цели, содержательная сторона, роли участников, организация проведения (если нужно, то готовится реквизит и пр.). Важным является момент распределения ролей, поскольку эффективность использования метода во многом определяется актерскими способностями участников, их умением перевоплощаться, совместимостью.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Проигрывание ролей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собственно проигрывание ролей. Описание ситуации при таком методе проведения занятий включает информацию для всей группы и информацию для каждого из участников инсценировки.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 обычно дается общая информация, после чего распределяются роли между участниками инсценировки, выдается информация, в которой ситуация излагается с точки зрения тех лиц, чьи роли им предстоит исполнить. Эта информация является в известной мере и инструкцией для исполнителей.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дать им время для ее уяснения, «вживания» в роли. При необходимости слушатели могут обратиться за пояснениями к преподавателю, но в целом основная линия поведения каждого участника должна быть ясна ему из выданной информации. С основным содержанием ситуации, как и с информацией, выданной исполнителям, знакомят и всю остальную группу, естественно, при отсутствии непосредственных участников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К началу инсценировки обучающиеся, выступающие в роли зрителей — арбитров, наблюдателей (а это большая часть группы), оказываются наиболее информированными людьми: они знают и общую информацию, и ту, что выдана каждому из участников; им остается оценить, как последние поведут себя во время разыгрывания ролей, как используют выданную информацию, какие примут решения.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группе может быть разъяснено, на что нужно обратить внимание, что следует оценивать (например, содержание беседы между участниками, использование ими аргументов и контраргументов, манеру держаться, тон разговора и т. д.).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Инсценировка может быть проведена с разными составами исполнителей, но при одних и тех же зрителях. Слушатели могут сравнить, кто «сыграл» лучше, какие недостатки оказались общими. Во время инсценировки зрители не должны мешать исполнителям советами, выражением одобрения или неодобрения. Чтобы инсценировка шла в соответствии с замыслом, необходимо хорошо продумать всю информацию, выдаваемую участникам, проверить подготовку каждого из них.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Заключительный этап</w:t>
      </w:r>
    </w:p>
    <w:p w:rsidR="00EA6738" w:rsidRPr="00F0726B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инсценировки проводится ее обсуждение</w:t>
      </w:r>
      <w:r w:rsidRPr="00F072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444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ачинать его целесообразно с вопросов к исполнителям: как они сами оценивают исполнение ролей? Стали бы они действовать подобным же образом в реальной практике или нет? Исполнители тем самым получают возможность критически оценить свои действия.</w:t>
      </w:r>
    </w:p>
    <w:p w:rsidR="00EA6738" w:rsidRDefault="00EA6738" w:rsidP="00EA6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этого «зрители-наблюдатели» высказывают свои замечания и оценки увиденного и услышанного. Мнения исполнителей и наблюдателей систематизируются преподавателем. Затем проблема обсуждается по существу, итоги.</w:t>
      </w:r>
    </w:p>
    <w:p w:rsidR="008E0294" w:rsidRDefault="008E0294" w:rsidP="00520A84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94" w:rsidRDefault="008E0294" w:rsidP="00EE51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EE51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EE51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EE51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5140" w:rsidRDefault="00EE5140" w:rsidP="00EE51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20A84" w:rsidRDefault="00520A84" w:rsidP="00520A84">
      <w:pPr>
        <w:spacing w:line="36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44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</w:p>
    <w:p w:rsidR="009A7947" w:rsidRDefault="009A7947" w:rsidP="009A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B9A">
        <w:rPr>
          <w:rFonts w:ascii="Times New Roman" w:hAnsi="Times New Roman" w:cs="Times New Roman"/>
          <w:b/>
          <w:sz w:val="28"/>
          <w:szCs w:val="28"/>
        </w:rPr>
        <w:t>Ролевая игра задержание подозреваемого.</w:t>
      </w:r>
    </w:p>
    <w:p w:rsidR="009A7947" w:rsidRPr="00B57B9A" w:rsidRDefault="009A7947" w:rsidP="009A7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947" w:rsidRPr="00B57B9A" w:rsidRDefault="009A7947" w:rsidP="009A79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7B9A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9A7947" w:rsidRPr="00B57B9A" w:rsidRDefault="009A7947" w:rsidP="009A79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7B9A">
        <w:rPr>
          <w:rFonts w:ascii="Times New Roman" w:hAnsi="Times New Roman" w:cs="Times New Roman"/>
          <w:sz w:val="28"/>
          <w:szCs w:val="28"/>
        </w:rPr>
        <w:t>Следователь, подозреваемый, адвокат.</w:t>
      </w:r>
    </w:p>
    <w:p w:rsidR="009A7947" w:rsidRDefault="009A7947" w:rsidP="009A79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7947" w:rsidRDefault="009A7947" w:rsidP="009A79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7B9A">
        <w:rPr>
          <w:rFonts w:ascii="Times New Roman" w:hAnsi="Times New Roman" w:cs="Times New Roman"/>
          <w:sz w:val="28"/>
          <w:szCs w:val="28"/>
        </w:rPr>
        <w:t>Фабула.</w:t>
      </w:r>
    </w:p>
    <w:p w:rsidR="009A7947" w:rsidRPr="00B57B9A" w:rsidRDefault="009A7947" w:rsidP="009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9A">
        <w:rPr>
          <w:rFonts w:ascii="Times New Roman" w:hAnsi="Times New Roman" w:cs="Times New Roman"/>
          <w:sz w:val="28"/>
          <w:szCs w:val="28"/>
        </w:rPr>
        <w:t xml:space="preserve">В рамках расследования по уголовному делу, возбужденному по признакам преступления, предусмотренного </w:t>
      </w:r>
      <w:hyperlink r:id="rId8" w:history="1">
        <w:r w:rsidRPr="00B57B9A">
          <w:rPr>
            <w:rFonts w:ascii="Times New Roman" w:hAnsi="Times New Roman" w:cs="Times New Roman"/>
            <w:color w:val="0000FF"/>
            <w:sz w:val="28"/>
            <w:szCs w:val="28"/>
          </w:rPr>
          <w:t>статьей 163</w:t>
        </w:r>
      </w:hyperlink>
      <w:r w:rsidRPr="00B57B9A">
        <w:rPr>
          <w:rFonts w:ascii="Times New Roman" w:hAnsi="Times New Roman" w:cs="Times New Roman"/>
          <w:sz w:val="28"/>
          <w:szCs w:val="28"/>
        </w:rPr>
        <w:t xml:space="preserve"> УК Российской Федерации, следственными органами при ГУВД города Санкт - Петербурга и Ленинградской области был произведен обыск по месту жительства гражданина, после чего он был принудительно доставлен в региональное управление по борьбе с организованной преступностью, где удерживался более 16 часов. За это время в отношении него был проведен ряд других следственных действий - опознание, допрос в качестве свидетеля, очная ставка.</w:t>
      </w:r>
    </w:p>
    <w:p w:rsidR="009A7947" w:rsidRDefault="009A7947" w:rsidP="009A7947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9A">
        <w:rPr>
          <w:rFonts w:ascii="Times New Roman" w:hAnsi="Times New Roman" w:cs="Times New Roman"/>
          <w:sz w:val="28"/>
          <w:szCs w:val="28"/>
        </w:rPr>
        <w:t xml:space="preserve">В ответ на ходатайство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B57B9A">
        <w:rPr>
          <w:rFonts w:ascii="Times New Roman" w:hAnsi="Times New Roman" w:cs="Times New Roman"/>
          <w:sz w:val="28"/>
          <w:szCs w:val="28"/>
        </w:rPr>
        <w:t xml:space="preserve"> об обеспечении помощи адвоката (защитника) следователь разъяснил ему, что такая помощь предоставляется только обвиняемому - с момента предъявления обвинения и подозреваемому - с момента объявления ему протокола задержания или постановления о применении к нему меры пресечения в виде заключения под стражу, а поскольку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B57B9A">
        <w:rPr>
          <w:rFonts w:ascii="Times New Roman" w:hAnsi="Times New Roman" w:cs="Times New Roman"/>
          <w:sz w:val="28"/>
          <w:szCs w:val="28"/>
        </w:rPr>
        <w:t xml:space="preserve"> в данный момент по своему процессуальному положению является свидетелем, его просьба не может быть удовлетворена. Протокол же о задержании в качестве подозреваемого был объявлен В.И. Маслову после того, как он уже длительное время находился в положении фактически задержанного и в отношении него были проведены опознание, допрос в качестве свидетеля и очная ставка.</w:t>
      </w:r>
    </w:p>
    <w:p w:rsidR="009A7947" w:rsidRDefault="009A7947" w:rsidP="009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следователем был составлен протокол задержания подозреваемого.</w:t>
      </w:r>
    </w:p>
    <w:p w:rsidR="009A7947" w:rsidRDefault="009A7947" w:rsidP="009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947" w:rsidRDefault="009A7947" w:rsidP="009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9A7947" w:rsidRDefault="009A7947" w:rsidP="009A7947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Следователю провести, действия предусмотренные статьёй 46 УПК РФ.</w:t>
      </w:r>
    </w:p>
    <w:p w:rsidR="009A7947" w:rsidRDefault="009A7947" w:rsidP="009A7947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Адвокату составить жалобу на действия следователя при наличии оснований.</w:t>
      </w:r>
    </w:p>
    <w:p w:rsidR="009A7947" w:rsidRPr="00B57B9A" w:rsidRDefault="009A7947" w:rsidP="009A7947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заявить ходатайство об обеспечении его защитником.</w:t>
      </w:r>
    </w:p>
    <w:p w:rsidR="00D3793F" w:rsidRDefault="00D3793F" w:rsidP="00D37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793F" w:rsidRDefault="00D3793F" w:rsidP="00D37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793F" w:rsidRDefault="00D3793F" w:rsidP="00D37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793F" w:rsidRDefault="00D3793F" w:rsidP="00D37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793F" w:rsidRDefault="00D3793F" w:rsidP="00D37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5140" w:rsidRDefault="00EE5140" w:rsidP="00EE5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3793F" w:rsidRDefault="00D3793F" w:rsidP="00EE5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A06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Приложение 7</w:t>
      </w:r>
    </w:p>
    <w:p w:rsidR="00EE5140" w:rsidRPr="00AA0665" w:rsidRDefault="00EE5140" w:rsidP="00EE5140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3793F" w:rsidRDefault="00D3793F" w:rsidP="00EE514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A066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Анализ проведенного</w:t>
      </w:r>
      <w:r w:rsidR="00561914" w:rsidRPr="00AA066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практического</w:t>
      </w:r>
      <w:r w:rsidRPr="00AA066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занятия с использованием рассматриваемой методики</w:t>
      </w:r>
    </w:p>
    <w:p w:rsidR="00EE5140" w:rsidRPr="00AA0665" w:rsidRDefault="00EE5140" w:rsidP="00EE514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7B05EC" w:rsidRPr="00EE5140" w:rsidRDefault="007B05EC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подачи вводного материала о методике, студентам был озвучен вопрос для рассмотрения.</w:t>
      </w:r>
    </w:p>
    <w:p w:rsidR="008E0294" w:rsidRPr="00EE5140" w:rsidRDefault="008E0294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занятия по выбранной методике на </w:t>
      </w:r>
      <w:r w:rsidR="007B05EC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роли были выбраны магистранты из числа слушателей. Им было предложено провезти в соответствии с действующим законодательством провезти процессуальные действия. </w:t>
      </w:r>
    </w:p>
    <w:p w:rsidR="00392402" w:rsidRPr="00EE5140" w:rsidRDefault="007B05EC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ролевой игры остальная а</w:t>
      </w:r>
      <w:r w:rsidR="00392402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удитория вни</w:t>
      </w: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мательно слушала выступающих, и по итогам проведения ролевой игры были рассмотрены ошибки допущенные при проведении процессуальных действий</w:t>
      </w:r>
      <w:r w:rsidR="00392402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9E8" w:rsidRPr="00EE5140" w:rsidRDefault="004449E8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игры вызвало бурное обсуждение у аудитории и был отмечен определённый интерес к затронутой теме.</w:t>
      </w:r>
    </w:p>
    <w:p w:rsidR="00392402" w:rsidRPr="00EE5140" w:rsidRDefault="004449E8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Играя, студенты должны планировать свое поведение и поступки свои и своего партнера. В ходе игры игроки начинают осознавать цели игры и предопределенность сюжета, что способствует развитию коммуникативных и организаторских навыков и умений, позволяет моделировать общение студентов в различных ситуациях. Проведение подобных игр мотивирует студентов к самостоятельному изучению материала по конкретной заданной теме и более глубокой проработке темы. </w:t>
      </w:r>
    </w:p>
    <w:p w:rsidR="00392402" w:rsidRPr="00EE5140" w:rsidRDefault="00392402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Вывод:</w:t>
      </w:r>
    </w:p>
    <w:p w:rsidR="00392402" w:rsidRPr="00EE5140" w:rsidRDefault="00392402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</w:t>
      </w:r>
      <w:r w:rsidR="003B7178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едения студентами магистратуры практического</w:t>
      </w: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была выявлена заинтересованность </w:t>
      </w:r>
      <w:r w:rsidR="003B7178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формате занятия. </w:t>
      </w: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 все студенты </w:t>
      </w:r>
      <w:r w:rsidR="003B7178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>1 курса магистратуры</w:t>
      </w:r>
      <w:r w:rsidR="004449E8"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продемонстрировали активность.</w:t>
      </w:r>
    </w:p>
    <w:p w:rsidR="00D3793F" w:rsidRPr="00EE5140" w:rsidRDefault="004449E8" w:rsidP="00EE514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также очень ярко проявился ряд недостатков указанной интерактивной методики, а именно для проведения игры необходимо </w:t>
      </w:r>
      <w:r w:rsidRPr="00EE5140">
        <w:rPr>
          <w:rFonts w:ascii="Times New Roman" w:hAnsi="Times New Roman" w:cs="Times New Roman"/>
          <w:sz w:val="28"/>
          <w:szCs w:val="28"/>
        </w:rPr>
        <w:t xml:space="preserve">разобрать вместе со студентами всю предварительную информацию, включая характеристику ролей, которые будут играть студенты; объяснить каждый шаг игры; объяснить, что ожидается от каждой роли; объяснить, сколько времени выделяется на игру; удостовериться в том, что все понимают, что было сказано, то есть проведении игры требует большое </w:t>
      </w:r>
      <w:r w:rsidR="00EE5140" w:rsidRPr="00EE5140">
        <w:rPr>
          <w:rFonts w:ascii="Times New Roman" w:hAnsi="Times New Roman" w:cs="Times New Roman"/>
          <w:sz w:val="28"/>
          <w:szCs w:val="28"/>
        </w:rPr>
        <w:t>количество</w:t>
      </w:r>
      <w:r w:rsidRPr="00EE5140">
        <w:rPr>
          <w:rFonts w:ascii="Times New Roman" w:hAnsi="Times New Roman" w:cs="Times New Roman"/>
          <w:sz w:val="28"/>
          <w:szCs w:val="28"/>
        </w:rPr>
        <w:t xml:space="preserve"> </w:t>
      </w:r>
      <w:r w:rsidR="00EE5140" w:rsidRPr="00EE5140">
        <w:rPr>
          <w:rFonts w:ascii="Times New Roman" w:hAnsi="Times New Roman" w:cs="Times New Roman"/>
          <w:sz w:val="28"/>
          <w:szCs w:val="28"/>
        </w:rPr>
        <w:t xml:space="preserve">временных и физических затрат. </w:t>
      </w:r>
    </w:p>
    <w:sectPr w:rsidR="00D3793F" w:rsidRPr="00EE5140" w:rsidSect="006E4217">
      <w:footerReference w:type="default" r:id="rId9"/>
      <w:footnotePr>
        <w:numRestart w:val="eachPage"/>
      </w:footnotePr>
      <w:type w:val="continuous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412" w:rsidRDefault="00E05412" w:rsidP="00BD1CCB">
      <w:pPr>
        <w:spacing w:after="0" w:line="240" w:lineRule="auto"/>
      </w:pPr>
      <w:r>
        <w:separator/>
      </w:r>
    </w:p>
  </w:endnote>
  <w:endnote w:type="continuationSeparator" w:id="1">
    <w:p w:rsidR="00E05412" w:rsidRDefault="00E05412" w:rsidP="00BD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5313"/>
      <w:docPartObj>
        <w:docPartGallery w:val="Page Numbers (Bottom of Page)"/>
        <w:docPartUnique/>
      </w:docPartObj>
    </w:sdtPr>
    <w:sdtContent>
      <w:p w:rsidR="00EE5140" w:rsidRDefault="00EE5140">
        <w:pPr>
          <w:pStyle w:val="a7"/>
          <w:jc w:val="center"/>
        </w:pPr>
        <w:fldSimple w:instr=" PAGE   \* MERGEFORMAT ">
          <w:r w:rsidR="00B37A16">
            <w:rPr>
              <w:noProof/>
            </w:rPr>
            <w:t>2</w:t>
          </w:r>
        </w:fldSimple>
      </w:p>
    </w:sdtContent>
  </w:sdt>
  <w:p w:rsidR="00EE5140" w:rsidRDefault="00EE51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412" w:rsidRDefault="00E05412" w:rsidP="00BD1CCB">
      <w:pPr>
        <w:spacing w:after="0" w:line="240" w:lineRule="auto"/>
      </w:pPr>
      <w:r>
        <w:separator/>
      </w:r>
    </w:p>
  </w:footnote>
  <w:footnote w:type="continuationSeparator" w:id="1">
    <w:p w:rsidR="00E05412" w:rsidRDefault="00E05412" w:rsidP="00BD1CCB">
      <w:pPr>
        <w:spacing w:after="0" w:line="240" w:lineRule="auto"/>
      </w:pPr>
      <w:r>
        <w:continuationSeparator/>
      </w:r>
    </w:p>
  </w:footnote>
  <w:footnote w:id="2">
    <w:p w:rsidR="00EE5140" w:rsidRDefault="00EE5140" w:rsidP="00EA6738">
      <w:pPr>
        <w:pStyle w:val="af0"/>
      </w:pPr>
      <w:r>
        <w:rPr>
          <w:rStyle w:val="af2"/>
        </w:rPr>
        <w:footnoteRef/>
      </w:r>
      <w:r w:rsidRPr="00F0726B">
        <w:t>Михайлова Л.П. Деловая игра. В сб.: Межрегиональный семинар "Клиническое юридическое образование", 30 ноября - 3 декабря 2000 г. Новосибирск, 2000.</w:t>
      </w:r>
    </w:p>
  </w:footnote>
  <w:footnote w:id="3">
    <w:p w:rsidR="00EE5140" w:rsidRDefault="00EE5140" w:rsidP="00EA6738">
      <w:pPr>
        <w:pStyle w:val="af0"/>
      </w:pPr>
      <w:r>
        <w:rPr>
          <w:rStyle w:val="af2"/>
        </w:rPr>
        <w:footnoteRef/>
      </w:r>
      <w:r w:rsidRPr="00F0726B">
        <w:t>Агнеш Ковер. Планы занятий в юридической клинике. В сб.: Создание университетских юридических клиник по обслуживанию некоммерческих организаций: Материалы конференции 3 - 7 июля 2002 г. СПб., 2002.</w:t>
      </w:r>
    </w:p>
  </w:footnote>
  <w:footnote w:id="4">
    <w:p w:rsidR="00EE5140" w:rsidRDefault="00EE5140" w:rsidP="00EA6738">
      <w:pPr>
        <w:pStyle w:val="af0"/>
      </w:pPr>
      <w:r>
        <w:rPr>
          <w:rStyle w:val="af2"/>
        </w:rPr>
        <w:footnoteRef/>
      </w:r>
      <w:r w:rsidRPr="00F0726B">
        <w:t>Арутюнов Ю.С., Борисова Н.В., Колесниченко С.Г., Соловьева А.А., Бражников И.В. О классификации методов активного обучения // Межведомственная школа - семинар по активным методам обучения "Применение АМО в учебном процессе": Тез. докл. Рига, 1983.</w:t>
      </w:r>
    </w:p>
  </w:footnote>
  <w:footnote w:id="5">
    <w:p w:rsidR="00EE5140" w:rsidRDefault="00EE5140" w:rsidP="00EA6738">
      <w:pPr>
        <w:pStyle w:val="af0"/>
      </w:pPr>
      <w:r>
        <w:rPr>
          <w:rStyle w:val="af2"/>
        </w:rPr>
        <w:footnoteRef/>
      </w:r>
      <w:r w:rsidRPr="00F0726B">
        <w:t>Гутников А.Б. Использование ролевых игр. В сб.: Межрегиональный семинар "Клиническое юридическое образование", 30 ноября - 3 декабря 2000 г. Новосибирск, 2000.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E7"/>
    <w:multiLevelType w:val="hybridMultilevel"/>
    <w:tmpl w:val="C1A097BC"/>
    <w:lvl w:ilvl="0" w:tplc="2F66D35A">
      <w:start w:val="3"/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2526"/>
    <w:multiLevelType w:val="hybridMultilevel"/>
    <w:tmpl w:val="830831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A7F43"/>
    <w:multiLevelType w:val="hybridMultilevel"/>
    <w:tmpl w:val="F8F42B5E"/>
    <w:lvl w:ilvl="0" w:tplc="0052AC2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>
    <w:nsid w:val="100E2CEC"/>
    <w:multiLevelType w:val="hybridMultilevel"/>
    <w:tmpl w:val="3126C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460D8"/>
    <w:multiLevelType w:val="hybridMultilevel"/>
    <w:tmpl w:val="13923F92"/>
    <w:lvl w:ilvl="0" w:tplc="2D3CE566">
      <w:start w:val="1"/>
      <w:numFmt w:val="bullet"/>
      <w:lvlText w:val="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3525E0C"/>
    <w:multiLevelType w:val="hybridMultilevel"/>
    <w:tmpl w:val="8E96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03393"/>
    <w:multiLevelType w:val="hybridMultilevel"/>
    <w:tmpl w:val="894ED6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04FE0"/>
    <w:multiLevelType w:val="hybridMultilevel"/>
    <w:tmpl w:val="24C27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B7E0D"/>
    <w:multiLevelType w:val="hybridMultilevel"/>
    <w:tmpl w:val="0B58A684"/>
    <w:lvl w:ilvl="0" w:tplc="AF7835D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2C5DE8"/>
    <w:multiLevelType w:val="multilevel"/>
    <w:tmpl w:val="B66E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85B1D"/>
    <w:multiLevelType w:val="multilevel"/>
    <w:tmpl w:val="F8D0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84481"/>
    <w:multiLevelType w:val="hybridMultilevel"/>
    <w:tmpl w:val="B8B451C2"/>
    <w:lvl w:ilvl="0" w:tplc="2D3CE56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1228FF5A">
      <w:numFmt w:val="bullet"/>
      <w:lvlText w:val="·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F6EF6"/>
    <w:multiLevelType w:val="hybridMultilevel"/>
    <w:tmpl w:val="59860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14877"/>
    <w:multiLevelType w:val="hybridMultilevel"/>
    <w:tmpl w:val="B0BA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F4CEF"/>
    <w:multiLevelType w:val="hybridMultilevel"/>
    <w:tmpl w:val="10EEE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225A5"/>
    <w:multiLevelType w:val="hybridMultilevel"/>
    <w:tmpl w:val="B532E2C0"/>
    <w:lvl w:ilvl="0" w:tplc="A35A28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9D4D39"/>
    <w:multiLevelType w:val="hybridMultilevel"/>
    <w:tmpl w:val="4ED489CA"/>
    <w:lvl w:ilvl="0" w:tplc="F716A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BD2A03"/>
    <w:multiLevelType w:val="hybridMultilevel"/>
    <w:tmpl w:val="87E6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91D4B"/>
    <w:multiLevelType w:val="hybridMultilevel"/>
    <w:tmpl w:val="52AE784C"/>
    <w:lvl w:ilvl="0" w:tplc="A35A28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2C2D81"/>
    <w:multiLevelType w:val="hybridMultilevel"/>
    <w:tmpl w:val="52AE784C"/>
    <w:lvl w:ilvl="0" w:tplc="A35A2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94767"/>
    <w:multiLevelType w:val="hybridMultilevel"/>
    <w:tmpl w:val="0E646A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0641B1"/>
    <w:multiLevelType w:val="hybridMultilevel"/>
    <w:tmpl w:val="DD409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86195"/>
    <w:multiLevelType w:val="hybridMultilevel"/>
    <w:tmpl w:val="87E6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65CA5"/>
    <w:multiLevelType w:val="hybridMultilevel"/>
    <w:tmpl w:val="1C14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70A77"/>
    <w:multiLevelType w:val="multilevel"/>
    <w:tmpl w:val="7324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411DC5"/>
    <w:multiLevelType w:val="hybridMultilevel"/>
    <w:tmpl w:val="BD8A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E2B5F"/>
    <w:multiLevelType w:val="hybridMultilevel"/>
    <w:tmpl w:val="3EEEB33C"/>
    <w:lvl w:ilvl="0" w:tplc="0419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>
    <w:nsid w:val="7278408B"/>
    <w:multiLevelType w:val="hybridMultilevel"/>
    <w:tmpl w:val="AD484E14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>
    <w:nsid w:val="78163B07"/>
    <w:multiLevelType w:val="multilevel"/>
    <w:tmpl w:val="8460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2C0D9A"/>
    <w:multiLevelType w:val="hybridMultilevel"/>
    <w:tmpl w:val="BD8A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00DAF"/>
    <w:multiLevelType w:val="hybridMultilevel"/>
    <w:tmpl w:val="7ADA5C96"/>
    <w:lvl w:ilvl="0" w:tplc="9C0AD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EB2447"/>
    <w:multiLevelType w:val="multilevel"/>
    <w:tmpl w:val="2B8639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E234A"/>
    <w:multiLevelType w:val="hybridMultilevel"/>
    <w:tmpl w:val="29A2B2A2"/>
    <w:lvl w:ilvl="0" w:tplc="3698CE2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5"/>
  </w:num>
  <w:num w:numId="2">
    <w:abstractNumId w:val="7"/>
  </w:num>
  <w:num w:numId="3">
    <w:abstractNumId w:val="22"/>
  </w:num>
  <w:num w:numId="4">
    <w:abstractNumId w:val="1"/>
  </w:num>
  <w:num w:numId="5">
    <w:abstractNumId w:val="17"/>
  </w:num>
  <w:num w:numId="6">
    <w:abstractNumId w:val="4"/>
  </w:num>
  <w:num w:numId="7">
    <w:abstractNumId w:val="13"/>
  </w:num>
  <w:num w:numId="8">
    <w:abstractNumId w:val="14"/>
  </w:num>
  <w:num w:numId="9">
    <w:abstractNumId w:val="32"/>
  </w:num>
  <w:num w:numId="10">
    <w:abstractNumId w:val="27"/>
  </w:num>
  <w:num w:numId="11">
    <w:abstractNumId w:val="26"/>
  </w:num>
  <w:num w:numId="12">
    <w:abstractNumId w:val="3"/>
  </w:num>
  <w:num w:numId="13">
    <w:abstractNumId w:val="12"/>
  </w:num>
  <w:num w:numId="14">
    <w:abstractNumId w:val="21"/>
  </w:num>
  <w:num w:numId="15">
    <w:abstractNumId w:val="11"/>
  </w:num>
  <w:num w:numId="16">
    <w:abstractNumId w:val="20"/>
  </w:num>
  <w:num w:numId="17">
    <w:abstractNumId w:val="29"/>
  </w:num>
  <w:num w:numId="18">
    <w:abstractNumId w:val="19"/>
  </w:num>
  <w:num w:numId="19">
    <w:abstractNumId w:val="25"/>
  </w:num>
  <w:num w:numId="20">
    <w:abstractNumId w:val="2"/>
  </w:num>
  <w:num w:numId="21">
    <w:abstractNumId w:val="9"/>
  </w:num>
  <w:num w:numId="22">
    <w:abstractNumId w:val="24"/>
  </w:num>
  <w:num w:numId="23">
    <w:abstractNumId w:val="18"/>
  </w:num>
  <w:num w:numId="24">
    <w:abstractNumId w:val="15"/>
  </w:num>
  <w:num w:numId="25">
    <w:abstractNumId w:val="6"/>
  </w:num>
  <w:num w:numId="26">
    <w:abstractNumId w:val="0"/>
  </w:num>
  <w:num w:numId="27">
    <w:abstractNumId w:val="8"/>
  </w:num>
  <w:num w:numId="28">
    <w:abstractNumId w:val="8"/>
  </w:num>
  <w:num w:numId="29">
    <w:abstractNumId w:val="23"/>
  </w:num>
  <w:num w:numId="30">
    <w:abstractNumId w:val="10"/>
  </w:num>
  <w:num w:numId="31">
    <w:abstractNumId w:val="16"/>
  </w:num>
  <w:num w:numId="32">
    <w:abstractNumId w:val="31"/>
  </w:num>
  <w:num w:numId="33">
    <w:abstractNumId w:val="30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2E0F40"/>
    <w:rsid w:val="00054073"/>
    <w:rsid w:val="000676EA"/>
    <w:rsid w:val="0007792F"/>
    <w:rsid w:val="000B0260"/>
    <w:rsid w:val="000B15DB"/>
    <w:rsid w:val="000B4830"/>
    <w:rsid w:val="000B7901"/>
    <w:rsid w:val="000E1EB7"/>
    <w:rsid w:val="00106F50"/>
    <w:rsid w:val="0011633E"/>
    <w:rsid w:val="001259B0"/>
    <w:rsid w:val="001779A7"/>
    <w:rsid w:val="00182F91"/>
    <w:rsid w:val="001A6399"/>
    <w:rsid w:val="001C7B1B"/>
    <w:rsid w:val="00201DE7"/>
    <w:rsid w:val="00227A3B"/>
    <w:rsid w:val="00233440"/>
    <w:rsid w:val="0027370F"/>
    <w:rsid w:val="002A73DC"/>
    <w:rsid w:val="002E0F40"/>
    <w:rsid w:val="002E3D30"/>
    <w:rsid w:val="002F2E8C"/>
    <w:rsid w:val="00361FB9"/>
    <w:rsid w:val="00392402"/>
    <w:rsid w:val="003B7178"/>
    <w:rsid w:val="004023C0"/>
    <w:rsid w:val="00406A21"/>
    <w:rsid w:val="0043329F"/>
    <w:rsid w:val="00435A73"/>
    <w:rsid w:val="00443B74"/>
    <w:rsid w:val="004449E8"/>
    <w:rsid w:val="004548FF"/>
    <w:rsid w:val="0045786D"/>
    <w:rsid w:val="00493C57"/>
    <w:rsid w:val="004B7BBC"/>
    <w:rsid w:val="00520A84"/>
    <w:rsid w:val="00543034"/>
    <w:rsid w:val="0054652F"/>
    <w:rsid w:val="00561914"/>
    <w:rsid w:val="00575889"/>
    <w:rsid w:val="00576ADC"/>
    <w:rsid w:val="00593395"/>
    <w:rsid w:val="005B59FF"/>
    <w:rsid w:val="005C4103"/>
    <w:rsid w:val="005E56E6"/>
    <w:rsid w:val="00630EE1"/>
    <w:rsid w:val="00633C3C"/>
    <w:rsid w:val="006B0462"/>
    <w:rsid w:val="006B1967"/>
    <w:rsid w:val="006C0666"/>
    <w:rsid w:val="006C14A7"/>
    <w:rsid w:val="006E4217"/>
    <w:rsid w:val="006F02D3"/>
    <w:rsid w:val="007677DC"/>
    <w:rsid w:val="007A0451"/>
    <w:rsid w:val="007B05EC"/>
    <w:rsid w:val="007D291C"/>
    <w:rsid w:val="0080681C"/>
    <w:rsid w:val="0081048E"/>
    <w:rsid w:val="0083441E"/>
    <w:rsid w:val="00867806"/>
    <w:rsid w:val="008D7E94"/>
    <w:rsid w:val="008E0294"/>
    <w:rsid w:val="00901C9A"/>
    <w:rsid w:val="00914C3F"/>
    <w:rsid w:val="0092480C"/>
    <w:rsid w:val="00941E93"/>
    <w:rsid w:val="00961BEA"/>
    <w:rsid w:val="00967284"/>
    <w:rsid w:val="009A7947"/>
    <w:rsid w:val="009B0FC4"/>
    <w:rsid w:val="009B1A94"/>
    <w:rsid w:val="009B362E"/>
    <w:rsid w:val="009B552A"/>
    <w:rsid w:val="00A36AE2"/>
    <w:rsid w:val="00A63274"/>
    <w:rsid w:val="00A77D42"/>
    <w:rsid w:val="00A91CC8"/>
    <w:rsid w:val="00AA0665"/>
    <w:rsid w:val="00AB2695"/>
    <w:rsid w:val="00AB58B8"/>
    <w:rsid w:val="00AC0DBB"/>
    <w:rsid w:val="00AD0BAD"/>
    <w:rsid w:val="00B30A2F"/>
    <w:rsid w:val="00B37A16"/>
    <w:rsid w:val="00BD1CCB"/>
    <w:rsid w:val="00BF6A9C"/>
    <w:rsid w:val="00C652A3"/>
    <w:rsid w:val="00CC4F14"/>
    <w:rsid w:val="00CD02BE"/>
    <w:rsid w:val="00D3793F"/>
    <w:rsid w:val="00DA18B4"/>
    <w:rsid w:val="00DB5FFE"/>
    <w:rsid w:val="00DF1A26"/>
    <w:rsid w:val="00E05412"/>
    <w:rsid w:val="00E27727"/>
    <w:rsid w:val="00E5212E"/>
    <w:rsid w:val="00EA6738"/>
    <w:rsid w:val="00EA7046"/>
    <w:rsid w:val="00EB442B"/>
    <w:rsid w:val="00ED484A"/>
    <w:rsid w:val="00EE5140"/>
    <w:rsid w:val="00EF7667"/>
    <w:rsid w:val="00F14739"/>
    <w:rsid w:val="00F23093"/>
    <w:rsid w:val="00F80F97"/>
    <w:rsid w:val="00FB344F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8E"/>
  </w:style>
  <w:style w:type="paragraph" w:styleId="1">
    <w:name w:val="heading 1"/>
    <w:basedOn w:val="a"/>
    <w:next w:val="a"/>
    <w:link w:val="10"/>
    <w:uiPriority w:val="9"/>
    <w:qFormat/>
    <w:rsid w:val="0057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B1967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323232"/>
      <w:sz w:val="24"/>
      <w:szCs w:val="28"/>
    </w:rPr>
  </w:style>
  <w:style w:type="character" w:customStyle="1" w:styleId="a5">
    <w:name w:val="Название Знак"/>
    <w:basedOn w:val="a0"/>
    <w:link w:val="a4"/>
    <w:rsid w:val="006B1967"/>
    <w:rPr>
      <w:rFonts w:ascii="Times New Roman" w:eastAsia="Times New Roman" w:hAnsi="Times New Roman" w:cs="Times New Roman"/>
      <w:b/>
      <w:bCs/>
      <w:color w:val="323232"/>
      <w:sz w:val="24"/>
      <w:szCs w:val="2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6C14A7"/>
    <w:pPr>
      <w:ind w:left="720"/>
      <w:contextualSpacing/>
    </w:pPr>
  </w:style>
  <w:style w:type="table" w:styleId="2-1">
    <w:name w:val="Medium Grid 2 Accent 1"/>
    <w:basedOn w:val="a1"/>
    <w:uiPriority w:val="68"/>
    <w:rsid w:val="008D7E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1"/>
    <w:uiPriority w:val="69"/>
    <w:rsid w:val="008D7E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8D7E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2">
    <w:name w:val="Основной текст (2) + Курсив"/>
    <w:basedOn w:val="a0"/>
    <w:rsid w:val="00633C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91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91CC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3-6">
    <w:name w:val="Medium Grid 3 Accent 6"/>
    <w:basedOn w:val="a1"/>
    <w:uiPriority w:val="69"/>
    <w:rsid w:val="009B1A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Style3">
    <w:name w:val="Style3"/>
    <w:basedOn w:val="a"/>
    <w:rsid w:val="00FB344F"/>
    <w:pPr>
      <w:widowControl w:val="0"/>
      <w:autoSpaceDE w:val="0"/>
      <w:autoSpaceDN w:val="0"/>
      <w:adjustRightInd w:val="0"/>
      <w:spacing w:after="0" w:line="5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FB344F"/>
    <w:pPr>
      <w:widowControl w:val="0"/>
      <w:autoSpaceDE w:val="0"/>
      <w:autoSpaceDN w:val="0"/>
      <w:adjustRightInd w:val="0"/>
      <w:spacing w:after="0" w:line="276" w:lineRule="exact"/>
      <w:ind w:firstLine="3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3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B344F"/>
    <w:pPr>
      <w:widowControl w:val="0"/>
      <w:autoSpaceDE w:val="0"/>
      <w:autoSpaceDN w:val="0"/>
      <w:adjustRightInd w:val="0"/>
      <w:spacing w:after="0" w:line="276" w:lineRule="exact"/>
      <w:ind w:hanging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B344F"/>
    <w:pPr>
      <w:widowControl w:val="0"/>
      <w:autoSpaceDE w:val="0"/>
      <w:autoSpaceDN w:val="0"/>
      <w:adjustRightInd w:val="0"/>
      <w:spacing w:after="0" w:line="278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344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FB3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B3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FB3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B344F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FB344F"/>
    <w:rPr>
      <w:rFonts w:ascii="Times New Roman" w:hAnsi="Times New Roman" w:cs="Times New Roman" w:hint="default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6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1F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CCB"/>
  </w:style>
  <w:style w:type="paragraph" w:styleId="ad">
    <w:name w:val="Normal (Web)"/>
    <w:basedOn w:val="a"/>
    <w:uiPriority w:val="99"/>
    <w:unhideWhenUsed/>
    <w:rsid w:val="0049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3C57"/>
  </w:style>
  <w:style w:type="character" w:styleId="ae">
    <w:name w:val="Hyperlink"/>
    <w:basedOn w:val="a0"/>
    <w:uiPriority w:val="99"/>
    <w:unhideWhenUsed/>
    <w:rsid w:val="00493C57"/>
    <w:rPr>
      <w:color w:val="0000FF"/>
      <w:u w:val="single"/>
    </w:rPr>
  </w:style>
  <w:style w:type="character" w:styleId="af">
    <w:name w:val="Strong"/>
    <w:basedOn w:val="a0"/>
    <w:uiPriority w:val="22"/>
    <w:qFormat/>
    <w:rsid w:val="00493C57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4B7BB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B7BB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BBC"/>
    <w:rPr>
      <w:vertAlign w:val="superscript"/>
    </w:rPr>
  </w:style>
  <w:style w:type="character" w:customStyle="1" w:styleId="im-mess-stack--tools">
    <w:name w:val="im-mess-stack--tools"/>
    <w:basedOn w:val="a0"/>
    <w:rsid w:val="002A73DC"/>
  </w:style>
  <w:style w:type="table" w:styleId="-6">
    <w:name w:val="Light Grid Accent 6"/>
    <w:basedOn w:val="a1"/>
    <w:uiPriority w:val="62"/>
    <w:rsid w:val="001A63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57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576ADC"/>
    <w:pPr>
      <w:outlineLvl w:val="9"/>
    </w:pPr>
  </w:style>
  <w:style w:type="character" w:customStyle="1" w:styleId="af4">
    <w:name w:val="Основной текст + Курсив"/>
    <w:basedOn w:val="a0"/>
    <w:rsid w:val="009A7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c7">
    <w:name w:val="c7"/>
    <w:basedOn w:val="a"/>
    <w:rsid w:val="0086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67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42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10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862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89188F54E0BBF22E48BBC078BB7A1489C4FA29EEEE24F7817A5E445244DDE16A6D6F5E4C6E878ZFd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1AFA-7511-4FBB-8E08-AD098042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4893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</dc:creator>
  <cp:keywords/>
  <dc:description/>
  <cp:lastModifiedBy>qq</cp:lastModifiedBy>
  <cp:revision>3</cp:revision>
  <dcterms:created xsi:type="dcterms:W3CDTF">2018-01-25T14:42:00Z</dcterms:created>
  <dcterms:modified xsi:type="dcterms:W3CDTF">2018-01-25T21:25:00Z</dcterms:modified>
</cp:coreProperties>
</file>