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A0C5" w14:textId="77777777" w:rsidR="00FE1274" w:rsidRPr="00042438" w:rsidRDefault="00042438" w:rsidP="00042438">
      <w:pPr>
        <w:spacing w:after="0"/>
        <w:jc w:val="center"/>
        <w:rPr>
          <w:rFonts w:ascii="Times New Roman" w:hAnsi="Times New Roman" w:cs="Times New Roman"/>
          <w:b/>
          <w:sz w:val="28"/>
          <w:szCs w:val="28"/>
        </w:rPr>
      </w:pPr>
      <w:bookmarkStart w:id="0" w:name="_GoBack"/>
      <w:bookmarkEnd w:id="0"/>
      <w:r w:rsidRPr="00042438">
        <w:rPr>
          <w:rFonts w:ascii="Times New Roman" w:hAnsi="Times New Roman" w:cs="Times New Roman"/>
          <w:b/>
          <w:sz w:val="28"/>
          <w:szCs w:val="28"/>
        </w:rPr>
        <w:t xml:space="preserve">МИНИСТЕРСТВО </w:t>
      </w:r>
      <w:r w:rsidR="005F5A89">
        <w:rPr>
          <w:rFonts w:ascii="Times New Roman" w:hAnsi="Times New Roman" w:cs="Times New Roman"/>
          <w:b/>
          <w:sz w:val="28"/>
          <w:szCs w:val="28"/>
        </w:rPr>
        <w:t>НАУКИ И ВЫСШЕГО ОБРАЗОВАНИЯ РФ</w:t>
      </w:r>
    </w:p>
    <w:p w14:paraId="53DE7F1B" w14:textId="77777777"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14:paraId="19BF0AF9" w14:textId="77777777"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14:paraId="5114B5F7" w14:textId="77777777" w:rsid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14:paraId="2295B7D3" w14:textId="77777777" w:rsidR="00042438" w:rsidRDefault="00042438" w:rsidP="00042438">
      <w:pPr>
        <w:spacing w:after="0"/>
        <w:jc w:val="center"/>
        <w:rPr>
          <w:rFonts w:ascii="Times New Roman" w:hAnsi="Times New Roman" w:cs="Times New Roman"/>
          <w:b/>
          <w:sz w:val="28"/>
          <w:szCs w:val="28"/>
        </w:rPr>
      </w:pPr>
    </w:p>
    <w:p w14:paraId="64B9CD20" w14:textId="77777777"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46FF3CA9" w14:textId="77777777" w:rsidR="00042438" w:rsidRDefault="00042438" w:rsidP="00042438">
      <w:pPr>
        <w:spacing w:after="0"/>
        <w:jc w:val="center"/>
        <w:rPr>
          <w:rFonts w:ascii="Times New Roman" w:hAnsi="Times New Roman" w:cs="Times New Roman"/>
          <w:b/>
          <w:sz w:val="28"/>
          <w:szCs w:val="28"/>
        </w:rPr>
      </w:pPr>
    </w:p>
    <w:p w14:paraId="48C6F8C9" w14:textId="77777777"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9B6E9F">
        <w:rPr>
          <w:rFonts w:ascii="Times New Roman" w:hAnsi="Times New Roman" w:cs="Times New Roman"/>
          <w:b/>
          <w:sz w:val="28"/>
          <w:szCs w:val="28"/>
        </w:rPr>
        <w:t>УГОЛОВНОГО</w:t>
      </w:r>
      <w:r>
        <w:rPr>
          <w:rFonts w:ascii="Times New Roman" w:hAnsi="Times New Roman" w:cs="Times New Roman"/>
          <w:b/>
          <w:sz w:val="28"/>
          <w:szCs w:val="28"/>
        </w:rPr>
        <w:t xml:space="preserve"> ПРАВА</w:t>
      </w:r>
      <w:r w:rsidR="009B6E9F">
        <w:rPr>
          <w:rFonts w:ascii="Times New Roman" w:hAnsi="Times New Roman" w:cs="Times New Roman"/>
          <w:b/>
          <w:sz w:val="28"/>
          <w:szCs w:val="28"/>
        </w:rPr>
        <w:t xml:space="preserve"> И ПРОЦЕССА</w:t>
      </w:r>
    </w:p>
    <w:p w14:paraId="1443053F" w14:textId="77777777" w:rsidR="00042438" w:rsidRDefault="00042438" w:rsidP="00042438">
      <w:pPr>
        <w:spacing w:after="0"/>
        <w:jc w:val="center"/>
        <w:rPr>
          <w:rFonts w:ascii="Times New Roman" w:hAnsi="Times New Roman" w:cs="Times New Roman"/>
          <w:b/>
          <w:sz w:val="28"/>
          <w:szCs w:val="28"/>
        </w:rPr>
      </w:pPr>
    </w:p>
    <w:p w14:paraId="6A2D0DA3" w14:textId="77777777"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5D71188E" w14:textId="77777777" w:rsidR="00042438" w:rsidRDefault="00042438" w:rsidP="00042438">
      <w:pPr>
        <w:spacing w:after="0"/>
        <w:jc w:val="center"/>
        <w:rPr>
          <w:rFonts w:ascii="Times New Roman" w:hAnsi="Times New Roman" w:cs="Times New Roman"/>
          <w:b/>
          <w:sz w:val="28"/>
          <w:szCs w:val="28"/>
        </w:rPr>
      </w:pPr>
    </w:p>
    <w:p w14:paraId="56C7E078" w14:textId="77777777" w:rsidR="00042438" w:rsidRDefault="00042438" w:rsidP="00042438">
      <w:pPr>
        <w:spacing w:after="0"/>
        <w:jc w:val="center"/>
        <w:rPr>
          <w:rFonts w:ascii="Times New Roman" w:hAnsi="Times New Roman" w:cs="Times New Roman"/>
          <w:b/>
          <w:sz w:val="28"/>
          <w:szCs w:val="28"/>
        </w:rPr>
      </w:pPr>
    </w:p>
    <w:p w14:paraId="4CFB301D" w14:textId="77777777" w:rsidR="00042438" w:rsidRPr="00042438" w:rsidRDefault="00042438" w:rsidP="00042438">
      <w:pPr>
        <w:spacing w:after="0"/>
        <w:jc w:val="center"/>
        <w:rPr>
          <w:rFonts w:ascii="Times New Roman" w:hAnsi="Times New Roman" w:cs="Times New Roman"/>
          <w:b/>
          <w:sz w:val="36"/>
          <w:szCs w:val="28"/>
        </w:rPr>
      </w:pPr>
    </w:p>
    <w:p w14:paraId="5B719E2D" w14:textId="77777777" w:rsidR="00042438" w:rsidRPr="00042438" w:rsidRDefault="00042438" w:rsidP="00042438">
      <w:pPr>
        <w:spacing w:after="0"/>
        <w:jc w:val="center"/>
        <w:rPr>
          <w:rFonts w:ascii="Times New Roman" w:hAnsi="Times New Roman" w:cs="Times New Roman"/>
          <w:b/>
          <w:sz w:val="36"/>
          <w:szCs w:val="28"/>
        </w:rPr>
      </w:pPr>
    </w:p>
    <w:p w14:paraId="30CE15CA" w14:textId="77777777" w:rsidR="00042438" w:rsidRPr="00042438" w:rsidRDefault="00042438" w:rsidP="00042438">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14:paraId="6D26C05F" w14:textId="77777777" w:rsidR="00042438" w:rsidRDefault="00042438" w:rsidP="00042438">
      <w:pPr>
        <w:spacing w:after="0"/>
        <w:jc w:val="center"/>
        <w:rPr>
          <w:rFonts w:ascii="Times New Roman" w:hAnsi="Times New Roman" w:cs="Times New Roman"/>
          <w:b/>
          <w:sz w:val="28"/>
          <w:szCs w:val="28"/>
        </w:rPr>
      </w:pPr>
    </w:p>
    <w:p w14:paraId="02AEDC20" w14:textId="77777777" w:rsidR="00000EA3" w:rsidRDefault="00000EA3" w:rsidP="00042438">
      <w:pPr>
        <w:spacing w:after="0"/>
        <w:jc w:val="center"/>
        <w:rPr>
          <w:rFonts w:ascii="Times New Roman" w:hAnsi="Times New Roman" w:cs="Times New Roman"/>
          <w:b/>
          <w:sz w:val="28"/>
          <w:szCs w:val="28"/>
        </w:rPr>
      </w:pPr>
    </w:p>
    <w:p w14:paraId="093F626A" w14:textId="77777777" w:rsidR="00042438" w:rsidRDefault="00000EA3" w:rsidP="00042438">
      <w:pPr>
        <w:spacing w:after="0"/>
        <w:jc w:val="center"/>
        <w:rPr>
          <w:rFonts w:ascii="Times New Roman" w:hAnsi="Times New Roman" w:cs="Times New Roman"/>
          <w:sz w:val="28"/>
          <w:szCs w:val="28"/>
        </w:rPr>
      </w:pPr>
      <w:r w:rsidRPr="00042438">
        <w:rPr>
          <w:rFonts w:ascii="Times New Roman" w:hAnsi="Times New Roman" w:cs="Times New Roman"/>
          <w:sz w:val="28"/>
          <w:szCs w:val="28"/>
        </w:rPr>
        <w:t xml:space="preserve"> </w:t>
      </w:r>
      <w:r w:rsidR="009B6E9F">
        <w:rPr>
          <w:rFonts w:ascii="Times New Roman" w:hAnsi="Times New Roman" w:cs="Times New Roman"/>
          <w:sz w:val="28"/>
          <w:szCs w:val="28"/>
        </w:rPr>
        <w:t xml:space="preserve">СМЕРТНАЯ КАЗНЬ В УГОЛОВНОМ ПРАВЕ </w:t>
      </w:r>
    </w:p>
    <w:p w14:paraId="5FAF251F" w14:textId="77777777" w:rsidR="00042438" w:rsidRDefault="00042438" w:rsidP="00042438">
      <w:pPr>
        <w:spacing w:after="0"/>
        <w:jc w:val="center"/>
        <w:rPr>
          <w:rFonts w:ascii="Times New Roman" w:hAnsi="Times New Roman" w:cs="Times New Roman"/>
          <w:sz w:val="28"/>
          <w:szCs w:val="28"/>
        </w:rPr>
      </w:pPr>
    </w:p>
    <w:p w14:paraId="5D2FF1F7" w14:textId="77777777" w:rsidR="00042438" w:rsidRDefault="00042438" w:rsidP="00042438">
      <w:pPr>
        <w:spacing w:after="0"/>
        <w:jc w:val="center"/>
        <w:rPr>
          <w:rFonts w:ascii="Times New Roman" w:hAnsi="Times New Roman" w:cs="Times New Roman"/>
          <w:sz w:val="28"/>
          <w:szCs w:val="28"/>
        </w:rPr>
      </w:pPr>
    </w:p>
    <w:p w14:paraId="136267E0" w14:textId="77777777" w:rsidR="00042438" w:rsidRDefault="00042438" w:rsidP="00042438">
      <w:pPr>
        <w:spacing w:after="0"/>
        <w:jc w:val="center"/>
        <w:rPr>
          <w:rFonts w:ascii="Times New Roman" w:hAnsi="Times New Roman" w:cs="Times New Roman"/>
          <w:sz w:val="28"/>
          <w:szCs w:val="28"/>
        </w:rPr>
      </w:pPr>
    </w:p>
    <w:p w14:paraId="4137B95E" w14:textId="77777777" w:rsidR="00042438" w:rsidRDefault="00042438" w:rsidP="00042438">
      <w:pPr>
        <w:spacing w:after="0"/>
        <w:jc w:val="center"/>
        <w:rPr>
          <w:rFonts w:ascii="Times New Roman" w:hAnsi="Times New Roman" w:cs="Times New Roman"/>
          <w:sz w:val="28"/>
          <w:szCs w:val="28"/>
        </w:rPr>
      </w:pPr>
    </w:p>
    <w:p w14:paraId="11CF1F72" w14:textId="77777777" w:rsidR="00042438" w:rsidRDefault="00042438" w:rsidP="00042438">
      <w:pPr>
        <w:spacing w:after="0"/>
        <w:jc w:val="center"/>
        <w:rPr>
          <w:rFonts w:ascii="Times New Roman" w:hAnsi="Times New Roman" w:cs="Times New Roman"/>
          <w:sz w:val="28"/>
          <w:szCs w:val="28"/>
        </w:rPr>
      </w:pPr>
    </w:p>
    <w:p w14:paraId="51F61927" w14:textId="77777777" w:rsidR="00042438" w:rsidRDefault="00042438" w:rsidP="00042438">
      <w:pPr>
        <w:spacing w:after="0"/>
        <w:jc w:val="center"/>
        <w:rPr>
          <w:rFonts w:ascii="Times New Roman" w:hAnsi="Times New Roman" w:cs="Times New Roman"/>
          <w:sz w:val="28"/>
          <w:szCs w:val="28"/>
        </w:rPr>
      </w:pPr>
    </w:p>
    <w:p w14:paraId="692FC49B" w14:textId="77777777" w:rsidR="00042438" w:rsidRDefault="00042438" w:rsidP="00042438">
      <w:pPr>
        <w:spacing w:after="0"/>
        <w:jc w:val="center"/>
        <w:rPr>
          <w:rFonts w:ascii="Times New Roman" w:hAnsi="Times New Roman" w:cs="Times New Roman"/>
          <w:sz w:val="28"/>
          <w:szCs w:val="28"/>
        </w:rPr>
      </w:pPr>
    </w:p>
    <w:p w14:paraId="68966D89" w14:textId="77777777" w:rsidR="00042438" w:rsidRDefault="00042438" w:rsidP="00042438">
      <w:pPr>
        <w:spacing w:after="0"/>
        <w:jc w:val="center"/>
        <w:rPr>
          <w:rFonts w:ascii="Times New Roman" w:hAnsi="Times New Roman" w:cs="Times New Roman"/>
          <w:sz w:val="28"/>
          <w:szCs w:val="28"/>
        </w:rPr>
      </w:pPr>
    </w:p>
    <w:p w14:paraId="6DF50AF1" w14:textId="77777777" w:rsidR="00042438" w:rsidRDefault="00042438" w:rsidP="00042438">
      <w:pPr>
        <w:spacing w:after="0"/>
        <w:jc w:val="center"/>
        <w:rPr>
          <w:rFonts w:ascii="Times New Roman" w:hAnsi="Times New Roman" w:cs="Times New Roman"/>
          <w:sz w:val="28"/>
          <w:szCs w:val="28"/>
        </w:rPr>
      </w:pPr>
    </w:p>
    <w:p w14:paraId="6CB1A826" w14:textId="77777777" w:rsidR="00042438" w:rsidRDefault="00042438" w:rsidP="00042438">
      <w:pPr>
        <w:spacing w:after="0"/>
        <w:jc w:val="center"/>
        <w:rPr>
          <w:rFonts w:ascii="Times New Roman" w:hAnsi="Times New Roman" w:cs="Times New Roman"/>
          <w:sz w:val="28"/>
          <w:szCs w:val="28"/>
        </w:rPr>
      </w:pPr>
    </w:p>
    <w:p w14:paraId="768CA985" w14:textId="77777777" w:rsidR="00042438" w:rsidRDefault="00042438"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009B6E9F">
        <w:rPr>
          <w:rFonts w:ascii="Times New Roman" w:hAnsi="Times New Roman" w:cs="Times New Roman"/>
          <w:sz w:val="28"/>
          <w:szCs w:val="28"/>
        </w:rPr>
        <w:t>21</w:t>
      </w:r>
      <w:r>
        <w:rPr>
          <w:rFonts w:ascii="Times New Roman" w:hAnsi="Times New Roman" w:cs="Times New Roman"/>
          <w:sz w:val="28"/>
          <w:szCs w:val="28"/>
        </w:rPr>
        <w:t xml:space="preserve"> гр.</w:t>
      </w:r>
    </w:p>
    <w:p w14:paraId="0D504CEE" w14:textId="77777777" w:rsidR="00042438" w:rsidRDefault="009B6E9F" w:rsidP="00042438">
      <w:pPr>
        <w:spacing w:after="0"/>
        <w:jc w:val="right"/>
        <w:rPr>
          <w:rFonts w:ascii="Times New Roman" w:hAnsi="Times New Roman" w:cs="Times New Roman"/>
          <w:sz w:val="28"/>
          <w:szCs w:val="28"/>
        </w:rPr>
      </w:pPr>
      <w:r>
        <w:rPr>
          <w:rFonts w:ascii="Times New Roman" w:hAnsi="Times New Roman" w:cs="Times New Roman"/>
          <w:sz w:val="28"/>
          <w:szCs w:val="28"/>
        </w:rPr>
        <w:t>Аверьянов Данила Вадимович</w:t>
      </w:r>
    </w:p>
    <w:p w14:paraId="5CA3F271" w14:textId="77777777" w:rsidR="00042438" w:rsidRDefault="00042438" w:rsidP="00042438">
      <w:pPr>
        <w:spacing w:after="0"/>
        <w:jc w:val="right"/>
        <w:rPr>
          <w:rFonts w:ascii="Times New Roman" w:hAnsi="Times New Roman" w:cs="Times New Roman"/>
          <w:sz w:val="28"/>
          <w:szCs w:val="28"/>
        </w:rPr>
      </w:pPr>
    </w:p>
    <w:p w14:paraId="1898CACB" w14:textId="77777777" w:rsidR="00042438" w:rsidRDefault="00042438"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009B6E9F" w:rsidRPr="009B6E9F">
        <w:rPr>
          <w:rFonts w:ascii="Times New Roman" w:hAnsi="Times New Roman" w:cs="Times New Roman"/>
          <w:sz w:val="28"/>
          <w:szCs w:val="28"/>
        </w:rPr>
        <w:t>к</w:t>
      </w:r>
      <w:r w:rsidR="009B6E9F">
        <w:rPr>
          <w:rFonts w:ascii="Times New Roman" w:hAnsi="Times New Roman" w:cs="Times New Roman"/>
          <w:sz w:val="28"/>
          <w:szCs w:val="28"/>
        </w:rPr>
        <w:t>.</w:t>
      </w:r>
      <w:r w:rsidR="009B6E9F" w:rsidRPr="009B6E9F">
        <w:rPr>
          <w:rFonts w:ascii="Times New Roman" w:hAnsi="Times New Roman" w:cs="Times New Roman"/>
          <w:sz w:val="28"/>
          <w:szCs w:val="28"/>
        </w:rPr>
        <w:t xml:space="preserve"> ю</w:t>
      </w:r>
      <w:r w:rsidR="009B6E9F">
        <w:rPr>
          <w:rFonts w:ascii="Times New Roman" w:hAnsi="Times New Roman" w:cs="Times New Roman"/>
          <w:sz w:val="28"/>
          <w:szCs w:val="28"/>
        </w:rPr>
        <w:t>.</w:t>
      </w:r>
      <w:r w:rsidR="009B6E9F" w:rsidRPr="009B6E9F">
        <w:rPr>
          <w:rFonts w:ascii="Times New Roman" w:hAnsi="Times New Roman" w:cs="Times New Roman"/>
          <w:sz w:val="28"/>
          <w:szCs w:val="28"/>
        </w:rPr>
        <w:t xml:space="preserve"> н</w:t>
      </w:r>
      <w:r w:rsidR="009B6E9F">
        <w:rPr>
          <w:rFonts w:ascii="Times New Roman" w:hAnsi="Times New Roman" w:cs="Times New Roman"/>
          <w:sz w:val="28"/>
          <w:szCs w:val="28"/>
        </w:rPr>
        <w:t>.</w:t>
      </w:r>
      <w:r w:rsidR="009B6E9F" w:rsidRPr="009B6E9F">
        <w:rPr>
          <w:rFonts w:ascii="Times New Roman" w:hAnsi="Times New Roman" w:cs="Times New Roman"/>
          <w:sz w:val="28"/>
          <w:szCs w:val="28"/>
        </w:rPr>
        <w:t>, профессор</w:t>
      </w:r>
    </w:p>
    <w:p w14:paraId="38A89D3F" w14:textId="77777777" w:rsidR="00042438" w:rsidRDefault="009B6E9F" w:rsidP="0004243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Харитошкин</w:t>
      </w:r>
      <w:proofErr w:type="spellEnd"/>
      <w:r>
        <w:rPr>
          <w:rFonts w:ascii="Times New Roman" w:hAnsi="Times New Roman" w:cs="Times New Roman"/>
          <w:sz w:val="28"/>
          <w:szCs w:val="28"/>
        </w:rPr>
        <w:t xml:space="preserve"> В. В.</w:t>
      </w:r>
    </w:p>
    <w:p w14:paraId="37A54903" w14:textId="77777777" w:rsidR="00042438" w:rsidRDefault="00042438" w:rsidP="00042438">
      <w:pPr>
        <w:spacing w:after="0"/>
        <w:jc w:val="right"/>
        <w:rPr>
          <w:rFonts w:ascii="Times New Roman" w:hAnsi="Times New Roman" w:cs="Times New Roman"/>
          <w:sz w:val="28"/>
          <w:szCs w:val="28"/>
        </w:rPr>
      </w:pPr>
    </w:p>
    <w:p w14:paraId="5AEECABC" w14:textId="77777777" w:rsidR="00042438" w:rsidRDefault="00042438" w:rsidP="00042438">
      <w:pPr>
        <w:spacing w:after="0"/>
        <w:jc w:val="right"/>
        <w:rPr>
          <w:rFonts w:ascii="Times New Roman" w:hAnsi="Times New Roman" w:cs="Times New Roman"/>
          <w:sz w:val="28"/>
          <w:szCs w:val="28"/>
        </w:rPr>
      </w:pPr>
    </w:p>
    <w:p w14:paraId="15E4758D" w14:textId="77777777" w:rsidR="00042438" w:rsidRDefault="00042438" w:rsidP="00042438">
      <w:pPr>
        <w:spacing w:after="0"/>
        <w:jc w:val="center"/>
        <w:rPr>
          <w:rFonts w:ascii="Times New Roman" w:hAnsi="Times New Roman" w:cs="Times New Roman"/>
          <w:sz w:val="28"/>
          <w:szCs w:val="28"/>
        </w:rPr>
      </w:pPr>
    </w:p>
    <w:p w14:paraId="787E613C" w14:textId="77777777" w:rsidR="00042438" w:rsidRDefault="00042438" w:rsidP="00042438">
      <w:pPr>
        <w:spacing w:after="0"/>
        <w:jc w:val="center"/>
        <w:rPr>
          <w:rFonts w:ascii="Times New Roman" w:hAnsi="Times New Roman" w:cs="Times New Roman"/>
          <w:sz w:val="28"/>
          <w:szCs w:val="28"/>
        </w:rPr>
      </w:pPr>
    </w:p>
    <w:p w14:paraId="236531C9" w14:textId="77777777" w:rsidR="00042438" w:rsidRDefault="00042438" w:rsidP="00042438">
      <w:pPr>
        <w:spacing w:after="0"/>
        <w:jc w:val="center"/>
        <w:rPr>
          <w:rFonts w:ascii="Times New Roman" w:hAnsi="Times New Roman" w:cs="Times New Roman"/>
          <w:sz w:val="28"/>
          <w:szCs w:val="28"/>
        </w:rPr>
      </w:pPr>
    </w:p>
    <w:p w14:paraId="7C33B093" w14:textId="77777777" w:rsidR="00042438" w:rsidRDefault="00042438" w:rsidP="00042438">
      <w:pPr>
        <w:spacing w:after="0"/>
        <w:jc w:val="center"/>
        <w:rPr>
          <w:rFonts w:ascii="Times New Roman" w:hAnsi="Times New Roman" w:cs="Times New Roman"/>
          <w:sz w:val="28"/>
          <w:szCs w:val="28"/>
        </w:rPr>
      </w:pPr>
    </w:p>
    <w:p w14:paraId="6609FF52" w14:textId="77777777" w:rsidR="00042438" w:rsidRDefault="00042438" w:rsidP="00042438">
      <w:pPr>
        <w:spacing w:after="0"/>
        <w:jc w:val="center"/>
        <w:rPr>
          <w:rFonts w:ascii="Times New Roman" w:hAnsi="Times New Roman" w:cs="Times New Roman"/>
          <w:sz w:val="28"/>
          <w:szCs w:val="28"/>
        </w:rPr>
      </w:pPr>
    </w:p>
    <w:p w14:paraId="2894D9D0" w14:textId="77777777" w:rsidR="00042438" w:rsidRDefault="00042438" w:rsidP="009B6E9F">
      <w:pPr>
        <w:spacing w:after="0"/>
        <w:jc w:val="center"/>
        <w:rPr>
          <w:rFonts w:ascii="Times New Roman" w:hAnsi="Times New Roman" w:cs="Times New Roman"/>
          <w:sz w:val="28"/>
          <w:szCs w:val="28"/>
        </w:rPr>
      </w:pPr>
      <w:r>
        <w:rPr>
          <w:rFonts w:ascii="Times New Roman" w:hAnsi="Times New Roman" w:cs="Times New Roman"/>
          <w:sz w:val="28"/>
          <w:szCs w:val="28"/>
        </w:rPr>
        <w:t>Тверь, 201</w:t>
      </w:r>
      <w:r w:rsidR="009B6E9F">
        <w:rPr>
          <w:rFonts w:ascii="Times New Roman" w:hAnsi="Times New Roman" w:cs="Times New Roman"/>
          <w:sz w:val="28"/>
          <w:szCs w:val="28"/>
        </w:rPr>
        <w:t>9</w:t>
      </w:r>
    </w:p>
    <w:p w14:paraId="7174BF0D" w14:textId="77777777" w:rsidR="009B6E9F" w:rsidRDefault="009B6E9F" w:rsidP="009B6E9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14:paraId="26D2424C" w14:textId="77777777" w:rsidR="009B6E9F" w:rsidRDefault="009B6E9F" w:rsidP="009B6E9F">
      <w:pPr>
        <w:spacing w:after="0"/>
        <w:jc w:val="center"/>
        <w:rPr>
          <w:rFonts w:ascii="Times New Roman" w:hAnsi="Times New Roman" w:cs="Times New Roman"/>
          <w:sz w:val="28"/>
          <w:szCs w:val="28"/>
        </w:rPr>
      </w:pPr>
    </w:p>
    <w:p w14:paraId="6B4618BA" w14:textId="77777777" w:rsidR="009B6E9F" w:rsidRDefault="00127991" w:rsidP="009B6E9F">
      <w:pPr>
        <w:spacing w:after="0"/>
        <w:jc w:val="center"/>
        <w:rPr>
          <w:rFonts w:ascii="Times New Roman" w:hAnsi="Times New Roman" w:cs="Times New Roman"/>
          <w:sz w:val="28"/>
          <w:szCs w:val="28"/>
        </w:rPr>
      </w:pPr>
      <w:r>
        <w:rPr>
          <w:rFonts w:ascii="Times New Roman" w:hAnsi="Times New Roman" w:cs="Times New Roman"/>
          <w:sz w:val="28"/>
          <w:szCs w:val="28"/>
        </w:rPr>
        <w:t>Введение…………………………………………………………………………...3</w:t>
      </w:r>
    </w:p>
    <w:p w14:paraId="7B2F7D78" w14:textId="77777777" w:rsidR="00127991" w:rsidRDefault="00127991" w:rsidP="009B6E9F">
      <w:pPr>
        <w:spacing w:after="0"/>
        <w:jc w:val="center"/>
        <w:rPr>
          <w:rFonts w:ascii="Times New Roman" w:hAnsi="Times New Roman" w:cs="Times New Roman"/>
          <w:sz w:val="28"/>
          <w:szCs w:val="28"/>
        </w:rPr>
      </w:pPr>
    </w:p>
    <w:p w14:paraId="67ED65FE" w14:textId="77777777" w:rsidR="009B6E9F" w:rsidRDefault="00127991" w:rsidP="0002364F">
      <w:pPr>
        <w:spacing w:after="0"/>
        <w:rPr>
          <w:rFonts w:ascii="Times New Roman" w:hAnsi="Times New Roman" w:cs="Times New Roman"/>
          <w:sz w:val="28"/>
          <w:szCs w:val="28"/>
        </w:rPr>
      </w:pPr>
      <w:bookmarkStart w:id="1" w:name="_Hlk4771771"/>
      <w:r>
        <w:rPr>
          <w:rFonts w:ascii="Times New Roman" w:hAnsi="Times New Roman" w:cs="Times New Roman"/>
          <w:sz w:val="28"/>
          <w:szCs w:val="28"/>
        </w:rPr>
        <w:t xml:space="preserve">§1 </w:t>
      </w:r>
      <w:bookmarkEnd w:id="1"/>
      <w:r w:rsidR="0002364F" w:rsidRPr="0002364F">
        <w:rPr>
          <w:rFonts w:ascii="Times New Roman" w:hAnsi="Times New Roman" w:cs="Times New Roman"/>
          <w:sz w:val="28"/>
          <w:szCs w:val="28"/>
        </w:rPr>
        <w:t>Применения смертной казни</w:t>
      </w:r>
      <w:r>
        <w:rPr>
          <w:rFonts w:ascii="Times New Roman" w:hAnsi="Times New Roman" w:cs="Times New Roman"/>
          <w:sz w:val="28"/>
          <w:szCs w:val="28"/>
        </w:rPr>
        <w:t>……………………………………………</w:t>
      </w:r>
      <w:proofErr w:type="gramStart"/>
      <w:r w:rsidR="0002364F">
        <w:rPr>
          <w:rFonts w:ascii="Times New Roman" w:hAnsi="Times New Roman" w:cs="Times New Roman"/>
          <w:sz w:val="28"/>
          <w:szCs w:val="28"/>
        </w:rPr>
        <w:t>…….</w:t>
      </w:r>
      <w:proofErr w:type="gramEnd"/>
      <w:r w:rsidR="0002364F">
        <w:rPr>
          <w:rFonts w:ascii="Times New Roman" w:hAnsi="Times New Roman" w:cs="Times New Roman"/>
          <w:sz w:val="28"/>
          <w:szCs w:val="28"/>
        </w:rPr>
        <w:t>4</w:t>
      </w:r>
    </w:p>
    <w:p w14:paraId="196EB5CA" w14:textId="77777777" w:rsidR="00127991" w:rsidRDefault="00127991" w:rsidP="009B6E9F">
      <w:pPr>
        <w:spacing w:after="0"/>
        <w:jc w:val="center"/>
        <w:rPr>
          <w:rFonts w:ascii="Times New Roman" w:hAnsi="Times New Roman" w:cs="Times New Roman"/>
          <w:sz w:val="28"/>
          <w:szCs w:val="28"/>
        </w:rPr>
      </w:pPr>
    </w:p>
    <w:p w14:paraId="4740CB2B" w14:textId="77777777" w:rsidR="009B6E9F" w:rsidRDefault="00127991" w:rsidP="009B6E9F">
      <w:pPr>
        <w:spacing w:after="0"/>
        <w:jc w:val="center"/>
        <w:rPr>
          <w:rFonts w:ascii="Times New Roman" w:hAnsi="Times New Roman" w:cs="Times New Roman"/>
          <w:sz w:val="28"/>
          <w:szCs w:val="28"/>
        </w:rPr>
      </w:pPr>
      <w:r>
        <w:rPr>
          <w:rFonts w:ascii="Times New Roman" w:hAnsi="Times New Roman" w:cs="Times New Roman"/>
          <w:sz w:val="28"/>
          <w:szCs w:val="28"/>
        </w:rPr>
        <w:t>§2 Смертная казнь в современном уголовном праве России……………</w:t>
      </w:r>
      <w:proofErr w:type="gramStart"/>
      <w:r>
        <w:rPr>
          <w:rFonts w:ascii="Times New Roman" w:hAnsi="Times New Roman" w:cs="Times New Roman"/>
          <w:sz w:val="28"/>
          <w:szCs w:val="28"/>
        </w:rPr>
        <w:t>……</w:t>
      </w:r>
      <w:r w:rsidR="0002364F">
        <w:rPr>
          <w:rFonts w:ascii="Times New Roman" w:hAnsi="Times New Roman" w:cs="Times New Roman"/>
          <w:sz w:val="28"/>
          <w:szCs w:val="28"/>
        </w:rPr>
        <w:t>.</w:t>
      </w:r>
      <w:proofErr w:type="gramEnd"/>
      <w:r w:rsidR="0002364F">
        <w:rPr>
          <w:rFonts w:ascii="Times New Roman" w:hAnsi="Times New Roman" w:cs="Times New Roman"/>
          <w:sz w:val="28"/>
          <w:szCs w:val="28"/>
        </w:rPr>
        <w:t>.7</w:t>
      </w:r>
    </w:p>
    <w:p w14:paraId="1BBF00B9" w14:textId="77777777" w:rsidR="00127991" w:rsidRDefault="00127991" w:rsidP="009B6E9F">
      <w:pPr>
        <w:spacing w:after="0"/>
        <w:jc w:val="center"/>
        <w:rPr>
          <w:rFonts w:ascii="Times New Roman" w:hAnsi="Times New Roman" w:cs="Times New Roman"/>
          <w:sz w:val="28"/>
          <w:szCs w:val="28"/>
        </w:rPr>
      </w:pPr>
    </w:p>
    <w:p w14:paraId="098B735B" w14:textId="77777777" w:rsidR="009B6E9F" w:rsidRDefault="00127991" w:rsidP="009B6E9F">
      <w:pPr>
        <w:spacing w:after="0"/>
        <w:jc w:val="cente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r w:rsidR="0002364F">
        <w:rPr>
          <w:rFonts w:ascii="Times New Roman" w:hAnsi="Times New Roman" w:cs="Times New Roman"/>
          <w:sz w:val="28"/>
          <w:szCs w:val="28"/>
        </w:rPr>
        <w:t>.</w:t>
      </w:r>
      <w:proofErr w:type="gramEnd"/>
      <w:r w:rsidR="0002364F">
        <w:rPr>
          <w:rFonts w:ascii="Times New Roman" w:hAnsi="Times New Roman" w:cs="Times New Roman"/>
          <w:sz w:val="28"/>
          <w:szCs w:val="28"/>
        </w:rPr>
        <w:t>15</w:t>
      </w:r>
    </w:p>
    <w:p w14:paraId="45D51BBC" w14:textId="77777777" w:rsidR="00127991" w:rsidRDefault="00127991" w:rsidP="009B6E9F">
      <w:pPr>
        <w:spacing w:after="0"/>
        <w:jc w:val="center"/>
        <w:rPr>
          <w:rFonts w:ascii="Times New Roman" w:hAnsi="Times New Roman" w:cs="Times New Roman"/>
          <w:sz w:val="28"/>
          <w:szCs w:val="28"/>
        </w:rPr>
      </w:pPr>
    </w:p>
    <w:p w14:paraId="1B95E58C" w14:textId="77777777" w:rsidR="009B6E9F" w:rsidRDefault="00127991" w:rsidP="009B6E9F">
      <w:pPr>
        <w:spacing w:after="0"/>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roofErr w:type="gramStart"/>
      <w:r>
        <w:rPr>
          <w:rFonts w:ascii="Times New Roman" w:hAnsi="Times New Roman" w:cs="Times New Roman"/>
          <w:sz w:val="28"/>
          <w:szCs w:val="28"/>
        </w:rPr>
        <w:t>…….</w:t>
      </w:r>
      <w:proofErr w:type="gramEnd"/>
      <w:r w:rsidR="0002364F">
        <w:rPr>
          <w:rFonts w:ascii="Times New Roman" w:hAnsi="Times New Roman" w:cs="Times New Roman"/>
          <w:sz w:val="28"/>
          <w:szCs w:val="28"/>
        </w:rPr>
        <w:t>17</w:t>
      </w:r>
    </w:p>
    <w:p w14:paraId="6093F510" w14:textId="77777777" w:rsidR="00127991" w:rsidRDefault="00127991" w:rsidP="009B6E9F">
      <w:pPr>
        <w:spacing w:after="0"/>
        <w:jc w:val="center"/>
        <w:rPr>
          <w:rFonts w:ascii="Times New Roman" w:hAnsi="Times New Roman" w:cs="Times New Roman"/>
          <w:sz w:val="28"/>
          <w:szCs w:val="28"/>
        </w:rPr>
      </w:pPr>
    </w:p>
    <w:p w14:paraId="272D5269" w14:textId="77777777" w:rsidR="009B6E9F" w:rsidRDefault="009B6E9F" w:rsidP="009B6E9F">
      <w:pPr>
        <w:spacing w:after="0"/>
        <w:jc w:val="center"/>
        <w:rPr>
          <w:rFonts w:ascii="Times New Roman" w:hAnsi="Times New Roman" w:cs="Times New Roman"/>
          <w:sz w:val="28"/>
          <w:szCs w:val="28"/>
        </w:rPr>
      </w:pPr>
    </w:p>
    <w:p w14:paraId="10BF59B1" w14:textId="77777777" w:rsidR="009B6E9F" w:rsidRDefault="009B6E9F" w:rsidP="009B6E9F">
      <w:pPr>
        <w:spacing w:after="0"/>
        <w:jc w:val="center"/>
        <w:rPr>
          <w:rFonts w:ascii="Times New Roman" w:hAnsi="Times New Roman" w:cs="Times New Roman"/>
          <w:sz w:val="28"/>
          <w:szCs w:val="28"/>
        </w:rPr>
      </w:pPr>
    </w:p>
    <w:p w14:paraId="17E0A316" w14:textId="77777777" w:rsidR="009B6E9F" w:rsidRDefault="009B6E9F" w:rsidP="009B6E9F">
      <w:pPr>
        <w:spacing w:after="0"/>
        <w:jc w:val="center"/>
        <w:rPr>
          <w:rFonts w:ascii="Times New Roman" w:hAnsi="Times New Roman" w:cs="Times New Roman"/>
          <w:sz w:val="28"/>
          <w:szCs w:val="28"/>
        </w:rPr>
      </w:pPr>
    </w:p>
    <w:p w14:paraId="1FDD36EB" w14:textId="77777777" w:rsidR="009B6E9F" w:rsidRDefault="009B6E9F" w:rsidP="009B6E9F">
      <w:pPr>
        <w:spacing w:after="0"/>
        <w:jc w:val="center"/>
        <w:rPr>
          <w:rFonts w:ascii="Times New Roman" w:hAnsi="Times New Roman" w:cs="Times New Roman"/>
          <w:sz w:val="28"/>
          <w:szCs w:val="28"/>
        </w:rPr>
      </w:pPr>
    </w:p>
    <w:p w14:paraId="0490AA7E" w14:textId="77777777" w:rsidR="009B6E9F" w:rsidRDefault="009B6E9F" w:rsidP="009B6E9F">
      <w:pPr>
        <w:spacing w:after="0"/>
        <w:jc w:val="center"/>
        <w:rPr>
          <w:rFonts w:ascii="Times New Roman" w:hAnsi="Times New Roman" w:cs="Times New Roman"/>
          <w:sz w:val="28"/>
          <w:szCs w:val="28"/>
        </w:rPr>
      </w:pPr>
    </w:p>
    <w:p w14:paraId="3CE96470" w14:textId="77777777" w:rsidR="009B6E9F" w:rsidRDefault="009B6E9F" w:rsidP="009B6E9F">
      <w:pPr>
        <w:spacing w:after="0"/>
        <w:jc w:val="center"/>
        <w:rPr>
          <w:rFonts w:ascii="Times New Roman" w:hAnsi="Times New Roman" w:cs="Times New Roman"/>
          <w:sz w:val="28"/>
          <w:szCs w:val="28"/>
        </w:rPr>
      </w:pPr>
    </w:p>
    <w:p w14:paraId="60BEED29" w14:textId="77777777" w:rsidR="009B6E9F" w:rsidRDefault="009B6E9F" w:rsidP="009B6E9F">
      <w:pPr>
        <w:spacing w:after="0"/>
        <w:jc w:val="center"/>
        <w:rPr>
          <w:rFonts w:ascii="Times New Roman" w:hAnsi="Times New Roman" w:cs="Times New Roman"/>
          <w:sz w:val="28"/>
          <w:szCs w:val="28"/>
        </w:rPr>
      </w:pPr>
    </w:p>
    <w:p w14:paraId="179D1AE2" w14:textId="77777777" w:rsidR="009B6E9F" w:rsidRDefault="009B6E9F" w:rsidP="009B6E9F">
      <w:pPr>
        <w:spacing w:after="0"/>
        <w:jc w:val="center"/>
        <w:rPr>
          <w:rFonts w:ascii="Times New Roman" w:hAnsi="Times New Roman" w:cs="Times New Roman"/>
          <w:sz w:val="28"/>
          <w:szCs w:val="28"/>
        </w:rPr>
      </w:pPr>
    </w:p>
    <w:p w14:paraId="011D138B" w14:textId="77777777" w:rsidR="009B6E9F" w:rsidRDefault="009B6E9F" w:rsidP="009B6E9F">
      <w:pPr>
        <w:spacing w:after="0"/>
        <w:jc w:val="center"/>
        <w:rPr>
          <w:rFonts w:ascii="Times New Roman" w:hAnsi="Times New Roman" w:cs="Times New Roman"/>
          <w:sz w:val="28"/>
          <w:szCs w:val="28"/>
        </w:rPr>
      </w:pPr>
    </w:p>
    <w:p w14:paraId="53835AE4" w14:textId="77777777" w:rsidR="009B6E9F" w:rsidRDefault="009B6E9F" w:rsidP="009B6E9F">
      <w:pPr>
        <w:spacing w:after="0"/>
        <w:jc w:val="center"/>
        <w:rPr>
          <w:rFonts w:ascii="Times New Roman" w:hAnsi="Times New Roman" w:cs="Times New Roman"/>
          <w:sz w:val="28"/>
          <w:szCs w:val="28"/>
        </w:rPr>
      </w:pPr>
    </w:p>
    <w:p w14:paraId="7142BAC9" w14:textId="77777777" w:rsidR="009B6E9F" w:rsidRDefault="009B6E9F" w:rsidP="009B6E9F">
      <w:pPr>
        <w:spacing w:after="0"/>
        <w:jc w:val="center"/>
        <w:rPr>
          <w:rFonts w:ascii="Times New Roman" w:hAnsi="Times New Roman" w:cs="Times New Roman"/>
          <w:sz w:val="28"/>
          <w:szCs w:val="28"/>
        </w:rPr>
      </w:pPr>
    </w:p>
    <w:p w14:paraId="2804B425" w14:textId="77777777" w:rsidR="009B6E9F" w:rsidRDefault="009B6E9F" w:rsidP="009B6E9F">
      <w:pPr>
        <w:spacing w:after="0"/>
        <w:jc w:val="center"/>
        <w:rPr>
          <w:rFonts w:ascii="Times New Roman" w:hAnsi="Times New Roman" w:cs="Times New Roman"/>
          <w:sz w:val="28"/>
          <w:szCs w:val="28"/>
        </w:rPr>
      </w:pPr>
    </w:p>
    <w:p w14:paraId="577FC47C" w14:textId="77777777" w:rsidR="009B6E9F" w:rsidRDefault="009B6E9F" w:rsidP="009B6E9F">
      <w:pPr>
        <w:spacing w:after="0"/>
        <w:jc w:val="center"/>
        <w:rPr>
          <w:rFonts w:ascii="Times New Roman" w:hAnsi="Times New Roman" w:cs="Times New Roman"/>
          <w:sz w:val="28"/>
          <w:szCs w:val="28"/>
        </w:rPr>
      </w:pPr>
    </w:p>
    <w:p w14:paraId="5BA1A91B" w14:textId="77777777" w:rsidR="009B6E9F" w:rsidRDefault="009B6E9F" w:rsidP="009B6E9F">
      <w:pPr>
        <w:spacing w:after="0"/>
        <w:jc w:val="center"/>
        <w:rPr>
          <w:rFonts w:ascii="Times New Roman" w:hAnsi="Times New Roman" w:cs="Times New Roman"/>
          <w:sz w:val="28"/>
          <w:szCs w:val="28"/>
        </w:rPr>
      </w:pPr>
    </w:p>
    <w:p w14:paraId="63E14567" w14:textId="77777777" w:rsidR="009B6E9F" w:rsidRDefault="009B6E9F" w:rsidP="009B6E9F">
      <w:pPr>
        <w:spacing w:after="0"/>
        <w:jc w:val="center"/>
        <w:rPr>
          <w:rFonts w:ascii="Times New Roman" w:hAnsi="Times New Roman" w:cs="Times New Roman"/>
          <w:sz w:val="28"/>
          <w:szCs w:val="28"/>
        </w:rPr>
      </w:pPr>
    </w:p>
    <w:p w14:paraId="54305D07" w14:textId="77777777" w:rsidR="009B6E9F" w:rsidRDefault="009B6E9F" w:rsidP="009B6E9F">
      <w:pPr>
        <w:spacing w:after="0"/>
        <w:jc w:val="center"/>
        <w:rPr>
          <w:rFonts w:ascii="Times New Roman" w:hAnsi="Times New Roman" w:cs="Times New Roman"/>
          <w:sz w:val="28"/>
          <w:szCs w:val="28"/>
        </w:rPr>
      </w:pPr>
    </w:p>
    <w:p w14:paraId="5E6DC2DD" w14:textId="77777777" w:rsidR="009B6E9F" w:rsidRDefault="009B6E9F" w:rsidP="009B6E9F">
      <w:pPr>
        <w:spacing w:after="0"/>
        <w:jc w:val="center"/>
        <w:rPr>
          <w:rFonts w:ascii="Times New Roman" w:hAnsi="Times New Roman" w:cs="Times New Roman"/>
          <w:sz w:val="28"/>
          <w:szCs w:val="28"/>
        </w:rPr>
      </w:pPr>
    </w:p>
    <w:p w14:paraId="33D972A6" w14:textId="77777777" w:rsidR="009B6E9F" w:rsidRDefault="009B6E9F" w:rsidP="009B6E9F">
      <w:pPr>
        <w:spacing w:after="0"/>
        <w:jc w:val="center"/>
        <w:rPr>
          <w:rFonts w:ascii="Times New Roman" w:hAnsi="Times New Roman" w:cs="Times New Roman"/>
          <w:sz w:val="28"/>
          <w:szCs w:val="28"/>
        </w:rPr>
      </w:pPr>
    </w:p>
    <w:p w14:paraId="38102664" w14:textId="77777777" w:rsidR="009B6E9F" w:rsidRDefault="009B6E9F" w:rsidP="009B6E9F">
      <w:pPr>
        <w:spacing w:after="0"/>
        <w:jc w:val="center"/>
        <w:rPr>
          <w:rFonts w:ascii="Times New Roman" w:hAnsi="Times New Roman" w:cs="Times New Roman"/>
          <w:sz w:val="28"/>
          <w:szCs w:val="28"/>
        </w:rPr>
      </w:pPr>
    </w:p>
    <w:p w14:paraId="5E9DAD3B" w14:textId="77777777" w:rsidR="009B6E9F" w:rsidRDefault="009B6E9F" w:rsidP="009B6E9F">
      <w:pPr>
        <w:spacing w:after="0"/>
        <w:jc w:val="center"/>
        <w:rPr>
          <w:rFonts w:ascii="Times New Roman" w:hAnsi="Times New Roman" w:cs="Times New Roman"/>
          <w:sz w:val="28"/>
          <w:szCs w:val="28"/>
        </w:rPr>
      </w:pPr>
    </w:p>
    <w:p w14:paraId="620BA7A5" w14:textId="77777777" w:rsidR="009B6E9F" w:rsidRDefault="009B6E9F" w:rsidP="009B6E9F">
      <w:pPr>
        <w:spacing w:after="0"/>
        <w:jc w:val="center"/>
        <w:rPr>
          <w:rFonts w:ascii="Times New Roman" w:hAnsi="Times New Roman" w:cs="Times New Roman"/>
          <w:sz w:val="28"/>
          <w:szCs w:val="28"/>
        </w:rPr>
      </w:pPr>
    </w:p>
    <w:p w14:paraId="742B3E67" w14:textId="77777777" w:rsidR="009B6E9F" w:rsidRDefault="009B6E9F" w:rsidP="009B6E9F">
      <w:pPr>
        <w:spacing w:after="0"/>
        <w:jc w:val="center"/>
        <w:rPr>
          <w:rFonts w:ascii="Times New Roman" w:hAnsi="Times New Roman" w:cs="Times New Roman"/>
          <w:sz w:val="28"/>
          <w:szCs w:val="28"/>
        </w:rPr>
      </w:pPr>
    </w:p>
    <w:p w14:paraId="3A05F0FA" w14:textId="77777777" w:rsidR="009B6E9F" w:rsidRDefault="009B6E9F" w:rsidP="009B6E9F">
      <w:pPr>
        <w:spacing w:after="0"/>
        <w:jc w:val="center"/>
        <w:rPr>
          <w:rFonts w:ascii="Times New Roman" w:hAnsi="Times New Roman" w:cs="Times New Roman"/>
          <w:sz w:val="28"/>
          <w:szCs w:val="28"/>
        </w:rPr>
      </w:pPr>
    </w:p>
    <w:p w14:paraId="10FA6E88" w14:textId="77777777" w:rsidR="009B6E9F" w:rsidRDefault="009B6E9F" w:rsidP="009B6E9F">
      <w:pPr>
        <w:spacing w:after="0"/>
        <w:jc w:val="center"/>
        <w:rPr>
          <w:rFonts w:ascii="Times New Roman" w:hAnsi="Times New Roman" w:cs="Times New Roman"/>
          <w:sz w:val="28"/>
          <w:szCs w:val="28"/>
        </w:rPr>
      </w:pPr>
    </w:p>
    <w:p w14:paraId="726F045C" w14:textId="77777777" w:rsidR="009B6E9F" w:rsidRDefault="009B6E9F" w:rsidP="009B6E9F">
      <w:pPr>
        <w:spacing w:after="0"/>
        <w:jc w:val="center"/>
        <w:rPr>
          <w:rFonts w:ascii="Times New Roman" w:hAnsi="Times New Roman" w:cs="Times New Roman"/>
          <w:sz w:val="28"/>
          <w:szCs w:val="28"/>
        </w:rPr>
      </w:pPr>
    </w:p>
    <w:p w14:paraId="28073D07" w14:textId="77777777" w:rsidR="009B6E9F" w:rsidRDefault="009B6E9F" w:rsidP="009B6E9F">
      <w:pPr>
        <w:spacing w:after="0"/>
        <w:jc w:val="center"/>
        <w:rPr>
          <w:rFonts w:ascii="Times New Roman" w:hAnsi="Times New Roman" w:cs="Times New Roman"/>
          <w:sz w:val="28"/>
          <w:szCs w:val="28"/>
        </w:rPr>
      </w:pPr>
    </w:p>
    <w:p w14:paraId="38BCF5E8" w14:textId="77777777" w:rsidR="009B6E9F" w:rsidRDefault="009B6E9F" w:rsidP="009B6E9F">
      <w:pPr>
        <w:spacing w:after="0"/>
        <w:jc w:val="center"/>
        <w:rPr>
          <w:rFonts w:ascii="Times New Roman" w:hAnsi="Times New Roman" w:cs="Times New Roman"/>
          <w:sz w:val="28"/>
          <w:szCs w:val="28"/>
        </w:rPr>
      </w:pPr>
    </w:p>
    <w:p w14:paraId="4432A03F" w14:textId="77777777" w:rsidR="009B6E9F" w:rsidRDefault="009B6E9F" w:rsidP="009B6E9F">
      <w:pPr>
        <w:spacing w:after="0"/>
        <w:jc w:val="center"/>
        <w:rPr>
          <w:rFonts w:ascii="Times New Roman" w:hAnsi="Times New Roman" w:cs="Times New Roman"/>
          <w:sz w:val="28"/>
          <w:szCs w:val="28"/>
        </w:rPr>
      </w:pPr>
    </w:p>
    <w:p w14:paraId="653A57FE" w14:textId="77777777" w:rsidR="009B6E9F" w:rsidRDefault="009B6E9F" w:rsidP="008764C7">
      <w:pPr>
        <w:spacing w:after="0"/>
        <w:rPr>
          <w:rFonts w:ascii="Times New Roman" w:hAnsi="Times New Roman" w:cs="Times New Roman"/>
          <w:sz w:val="28"/>
          <w:szCs w:val="28"/>
        </w:rPr>
      </w:pPr>
    </w:p>
    <w:p w14:paraId="0A4E9394" w14:textId="77777777" w:rsidR="009B6E9F" w:rsidRDefault="009B6E9F" w:rsidP="0002364F">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03804240" w14:textId="77777777" w:rsidR="009B6E9F" w:rsidRDefault="004C5B13"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науке уголовного права</w:t>
      </w:r>
      <w:r w:rsidR="00442F5C">
        <w:rPr>
          <w:rFonts w:ascii="Times New Roman" w:hAnsi="Times New Roman" w:cs="Times New Roman"/>
          <w:sz w:val="28"/>
          <w:szCs w:val="28"/>
        </w:rPr>
        <w:t xml:space="preserve"> и других науках </w:t>
      </w:r>
      <w:r>
        <w:rPr>
          <w:rFonts w:ascii="Times New Roman" w:hAnsi="Times New Roman" w:cs="Times New Roman"/>
          <w:sz w:val="28"/>
          <w:szCs w:val="28"/>
        </w:rPr>
        <w:t xml:space="preserve">ведутся дискуссии о смертной казне. </w:t>
      </w:r>
      <w:r w:rsidR="004A767E">
        <w:rPr>
          <w:rFonts w:ascii="Times New Roman" w:hAnsi="Times New Roman" w:cs="Times New Roman"/>
          <w:sz w:val="28"/>
          <w:szCs w:val="28"/>
        </w:rPr>
        <w:t xml:space="preserve">«Требуется ли применение смертной казни в современных государствах? Достигаются ли цели использования такого вида наказания как смертная казнь? Не нарушает ли смертная казнь конституционных положений о правах человека и гражданина?». Подобного рода вопросы лежат в основе дискуссий между учеными. </w:t>
      </w:r>
    </w:p>
    <w:p w14:paraId="6A7A4E8A" w14:textId="77777777" w:rsidR="00442F5C" w:rsidRDefault="00442F5C"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Андрей Дмитриевич Сахарова являлся противником смертной казни. Он указывал на то, что «…</w:t>
      </w:r>
      <w:r w:rsidRPr="00442F5C">
        <w:rPr>
          <w:rFonts w:ascii="Times New Roman" w:hAnsi="Times New Roman" w:cs="Times New Roman"/>
          <w:sz w:val="28"/>
          <w:szCs w:val="28"/>
        </w:rPr>
        <w:t>жестокость порождает жестокость.</w:t>
      </w:r>
      <w:r>
        <w:rPr>
          <w:rFonts w:ascii="Times New Roman" w:hAnsi="Times New Roman" w:cs="Times New Roman"/>
          <w:sz w:val="28"/>
          <w:szCs w:val="28"/>
        </w:rPr>
        <w:t>»</w:t>
      </w:r>
      <w:r>
        <w:rPr>
          <w:rStyle w:val="ae"/>
          <w:rFonts w:ascii="Times New Roman" w:hAnsi="Times New Roman" w:cs="Times New Roman"/>
          <w:sz w:val="28"/>
          <w:szCs w:val="28"/>
        </w:rPr>
        <w:footnoteReference w:id="1"/>
      </w:r>
      <w:r>
        <w:rPr>
          <w:rFonts w:ascii="Times New Roman" w:hAnsi="Times New Roman" w:cs="Times New Roman"/>
          <w:sz w:val="28"/>
          <w:szCs w:val="28"/>
        </w:rPr>
        <w:t xml:space="preserve">. Так же он предполагал, что смертная казнь </w:t>
      </w:r>
      <w:r w:rsidRPr="00442F5C">
        <w:rPr>
          <w:rFonts w:ascii="Times New Roman" w:hAnsi="Times New Roman" w:cs="Times New Roman"/>
          <w:sz w:val="28"/>
          <w:szCs w:val="28"/>
        </w:rPr>
        <w:t>жестоки</w:t>
      </w:r>
      <w:r>
        <w:rPr>
          <w:rFonts w:ascii="Times New Roman" w:hAnsi="Times New Roman" w:cs="Times New Roman"/>
          <w:sz w:val="28"/>
          <w:szCs w:val="28"/>
        </w:rPr>
        <w:t>й</w:t>
      </w:r>
      <w:r w:rsidRPr="00442F5C">
        <w:rPr>
          <w:rFonts w:ascii="Times New Roman" w:hAnsi="Times New Roman" w:cs="Times New Roman"/>
          <w:sz w:val="28"/>
          <w:szCs w:val="28"/>
        </w:rPr>
        <w:t xml:space="preserve"> и безнравственны</w:t>
      </w:r>
      <w:r>
        <w:rPr>
          <w:rFonts w:ascii="Times New Roman" w:hAnsi="Times New Roman" w:cs="Times New Roman"/>
          <w:sz w:val="28"/>
          <w:szCs w:val="28"/>
        </w:rPr>
        <w:t>й</w:t>
      </w:r>
      <w:r w:rsidRPr="00442F5C">
        <w:rPr>
          <w:rFonts w:ascii="Times New Roman" w:hAnsi="Times New Roman" w:cs="Times New Roman"/>
          <w:sz w:val="28"/>
          <w:szCs w:val="28"/>
        </w:rPr>
        <w:t xml:space="preserve"> институт, подрывающи</w:t>
      </w:r>
      <w:r>
        <w:rPr>
          <w:rFonts w:ascii="Times New Roman" w:hAnsi="Times New Roman" w:cs="Times New Roman"/>
          <w:sz w:val="28"/>
          <w:szCs w:val="28"/>
        </w:rPr>
        <w:t>й</w:t>
      </w:r>
      <w:r w:rsidRPr="00442F5C">
        <w:rPr>
          <w:rFonts w:ascii="Times New Roman" w:hAnsi="Times New Roman" w:cs="Times New Roman"/>
          <w:sz w:val="28"/>
          <w:szCs w:val="28"/>
        </w:rPr>
        <w:t xml:space="preserve"> нравственные и правовые устои общества</w:t>
      </w:r>
      <w:r>
        <w:rPr>
          <w:rFonts w:ascii="Times New Roman" w:hAnsi="Times New Roman" w:cs="Times New Roman"/>
          <w:sz w:val="28"/>
          <w:szCs w:val="28"/>
        </w:rPr>
        <w:t xml:space="preserve">. Безусловно, его слова верны. </w:t>
      </w:r>
    </w:p>
    <w:p w14:paraId="7123F44C" w14:textId="77777777" w:rsidR="00442F5C" w:rsidRDefault="00442F5C"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 Робеспьер указывал</w:t>
      </w:r>
      <w:r w:rsidRPr="00442F5C">
        <w:rPr>
          <w:rFonts w:ascii="Times New Roman" w:hAnsi="Times New Roman" w:cs="Times New Roman"/>
          <w:sz w:val="28"/>
          <w:szCs w:val="28"/>
        </w:rPr>
        <w:t>: «Победителя, умерщвляющего побежденного врага зовут варваром. Человек, убивающий ребенка, которого он может обезоружить и наказать - чудовище. Обвиняемый, которого осуждает на смерть общество, тот же побежденный и беспомощный неприятель: он сравнительно с обществом еще более слаб, чем ребенок перед взрослым. И поэтому в глазах правды и справедливости эти сцены казней - лишь отвратительные убийства»</w:t>
      </w:r>
      <w:r>
        <w:rPr>
          <w:rStyle w:val="ae"/>
          <w:rFonts w:ascii="Times New Roman" w:hAnsi="Times New Roman" w:cs="Times New Roman"/>
          <w:sz w:val="28"/>
          <w:szCs w:val="28"/>
        </w:rPr>
        <w:footnoteReference w:id="2"/>
      </w:r>
      <w:r>
        <w:rPr>
          <w:rFonts w:ascii="Times New Roman" w:hAnsi="Times New Roman" w:cs="Times New Roman"/>
          <w:sz w:val="28"/>
          <w:szCs w:val="28"/>
        </w:rPr>
        <w:t>.</w:t>
      </w:r>
    </w:p>
    <w:p w14:paraId="0B600498" w14:textId="77777777" w:rsidR="00442F5C" w:rsidRDefault="00442F5C"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 о смертной казни ведётся на протяжении длительного количества времени. Однозначно сказать о том, что такой вид наказания имеет больше плюсов чем минусов или наоборот нельзя. </w:t>
      </w:r>
    </w:p>
    <w:p w14:paraId="7D9CEDCB" w14:textId="77777777" w:rsidR="00442F5C" w:rsidRDefault="00442F5C"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w:t>
      </w:r>
      <w:r w:rsidR="00127991">
        <w:rPr>
          <w:rFonts w:ascii="Times New Roman" w:hAnsi="Times New Roman" w:cs="Times New Roman"/>
          <w:sz w:val="28"/>
          <w:szCs w:val="28"/>
        </w:rPr>
        <w:t xml:space="preserve">предпринимается попытка проследить историю формирования и применения смертной казни, обозначить положительные и отрицательные черты такого института как смертная, его противоречия и ошибки в применении такого вида наказания. </w:t>
      </w:r>
    </w:p>
    <w:p w14:paraId="085B75E4" w14:textId="77777777" w:rsidR="009B6E9F" w:rsidRDefault="009B6E9F" w:rsidP="00606740">
      <w:pPr>
        <w:spacing w:after="0" w:line="360" w:lineRule="auto"/>
        <w:ind w:firstLine="709"/>
        <w:jc w:val="both"/>
        <w:rPr>
          <w:rFonts w:ascii="Times New Roman" w:hAnsi="Times New Roman" w:cs="Times New Roman"/>
          <w:sz w:val="28"/>
          <w:szCs w:val="28"/>
        </w:rPr>
      </w:pPr>
    </w:p>
    <w:p w14:paraId="37C66A18" w14:textId="77777777" w:rsidR="00810CFB" w:rsidRDefault="00ED4822" w:rsidP="00606740">
      <w:pPr>
        <w:spacing w:after="0" w:line="480" w:lineRule="auto"/>
        <w:ind w:firstLine="709"/>
        <w:jc w:val="center"/>
        <w:rPr>
          <w:rFonts w:ascii="Times New Roman" w:hAnsi="Times New Roman" w:cs="Times New Roman"/>
          <w:sz w:val="28"/>
          <w:szCs w:val="28"/>
        </w:rPr>
      </w:pPr>
      <w:r w:rsidRPr="00ED4822">
        <w:rPr>
          <w:rFonts w:ascii="Times New Roman" w:hAnsi="Times New Roman" w:cs="Times New Roman"/>
          <w:sz w:val="28"/>
          <w:szCs w:val="28"/>
        </w:rPr>
        <w:lastRenderedPageBreak/>
        <w:t xml:space="preserve">§1 </w:t>
      </w:r>
      <w:r w:rsidR="00D275BB">
        <w:rPr>
          <w:rFonts w:ascii="Times New Roman" w:hAnsi="Times New Roman" w:cs="Times New Roman"/>
          <w:sz w:val="28"/>
          <w:szCs w:val="28"/>
        </w:rPr>
        <w:t>П</w:t>
      </w:r>
      <w:r w:rsidR="009B02E7">
        <w:rPr>
          <w:rFonts w:ascii="Times New Roman" w:hAnsi="Times New Roman" w:cs="Times New Roman"/>
          <w:sz w:val="28"/>
          <w:szCs w:val="28"/>
        </w:rPr>
        <w:t>рименения</w:t>
      </w:r>
      <w:r w:rsidRPr="00ED4822">
        <w:rPr>
          <w:rFonts w:ascii="Times New Roman" w:hAnsi="Times New Roman" w:cs="Times New Roman"/>
          <w:sz w:val="28"/>
          <w:szCs w:val="28"/>
        </w:rPr>
        <w:t xml:space="preserve"> смертно</w:t>
      </w:r>
      <w:r w:rsidR="00810CFB">
        <w:rPr>
          <w:rFonts w:ascii="Times New Roman" w:hAnsi="Times New Roman" w:cs="Times New Roman"/>
          <w:sz w:val="28"/>
          <w:szCs w:val="28"/>
        </w:rPr>
        <w:t>й</w:t>
      </w:r>
      <w:r w:rsidRPr="00ED4822">
        <w:rPr>
          <w:rFonts w:ascii="Times New Roman" w:hAnsi="Times New Roman" w:cs="Times New Roman"/>
          <w:sz w:val="28"/>
          <w:szCs w:val="28"/>
        </w:rPr>
        <w:t xml:space="preserve"> казни</w:t>
      </w:r>
    </w:p>
    <w:p w14:paraId="51E0F262" w14:textId="77777777" w:rsidR="00482433" w:rsidRDefault="005241E6"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Смертная казнь </w:t>
      </w:r>
      <w:r w:rsidR="009B02E7">
        <w:rPr>
          <w:rFonts w:ascii="Times New Roman" w:hAnsi="Times New Roman" w:cs="Times New Roman"/>
          <w:sz w:val="28"/>
          <w:szCs w:val="28"/>
        </w:rPr>
        <w:t xml:space="preserve">как наказание известно с древнейших времен. В разное время такой вид наказания применялся с разными целями, однако всегда прослеживалась главная- «возмездие».  В древнем мире смертная казнь применялась для кровной мести по принципу Талиона «око за око, зуб за зуб». С развитием человечества смертная казнь </w:t>
      </w:r>
      <w:r w:rsidR="00B26986">
        <w:rPr>
          <w:rFonts w:ascii="Times New Roman" w:hAnsi="Times New Roman" w:cs="Times New Roman"/>
          <w:sz w:val="28"/>
          <w:szCs w:val="28"/>
        </w:rPr>
        <w:t>применялась</w:t>
      </w:r>
      <w:r w:rsidR="009B02E7">
        <w:rPr>
          <w:rFonts w:ascii="Times New Roman" w:hAnsi="Times New Roman" w:cs="Times New Roman"/>
          <w:sz w:val="28"/>
          <w:szCs w:val="28"/>
        </w:rPr>
        <w:t xml:space="preserve"> за нарушение общественных устоев</w:t>
      </w:r>
      <w:r w:rsidR="00B26986">
        <w:rPr>
          <w:rFonts w:ascii="Times New Roman" w:hAnsi="Times New Roman" w:cs="Times New Roman"/>
          <w:sz w:val="28"/>
          <w:szCs w:val="28"/>
        </w:rPr>
        <w:t>, а также для устрашения лиц, которые намерены совершить преступление (потенциальные преступники). Часто такой вид наказания применялся</w:t>
      </w:r>
      <w:r w:rsidR="00E81C61">
        <w:rPr>
          <w:rFonts w:ascii="Times New Roman" w:hAnsi="Times New Roman" w:cs="Times New Roman"/>
          <w:sz w:val="28"/>
          <w:szCs w:val="28"/>
        </w:rPr>
        <w:t xml:space="preserve"> за преступления против церкви и королевской власти</w:t>
      </w:r>
      <w:r w:rsidR="00B26986">
        <w:rPr>
          <w:rFonts w:ascii="Times New Roman" w:hAnsi="Times New Roman" w:cs="Times New Roman"/>
          <w:sz w:val="28"/>
          <w:szCs w:val="28"/>
        </w:rPr>
        <w:t>.</w:t>
      </w:r>
      <w:r w:rsidR="00E81C61">
        <w:rPr>
          <w:rFonts w:ascii="Times New Roman" w:hAnsi="Times New Roman" w:cs="Times New Roman"/>
          <w:sz w:val="28"/>
          <w:szCs w:val="28"/>
        </w:rPr>
        <w:t xml:space="preserve"> И в-первом, и во-втором случае с помощью смертной казни пытались добиться очищение души от зла и грехов, так как преступником овладевало зло. Данное положение прослеживаются в идеях классической школы криминологии. </w:t>
      </w:r>
      <w:r w:rsidR="00B26986">
        <w:rPr>
          <w:rFonts w:ascii="Times New Roman" w:hAnsi="Times New Roman" w:cs="Times New Roman"/>
          <w:sz w:val="28"/>
          <w:szCs w:val="28"/>
        </w:rPr>
        <w:t xml:space="preserve">В новое время смертная казнь </w:t>
      </w:r>
      <w:r w:rsidR="00E81C61">
        <w:rPr>
          <w:rFonts w:ascii="Times New Roman" w:hAnsi="Times New Roman" w:cs="Times New Roman"/>
          <w:sz w:val="28"/>
          <w:szCs w:val="28"/>
        </w:rPr>
        <w:t xml:space="preserve">применялась для защиты устоявшихся государственных устоев, так как в то время зачастую происходили государственные перевороты и революции, и соответственно государство должно было обезопасить себя от таких посягательств. </w:t>
      </w:r>
      <w:r w:rsidR="003D7E0C">
        <w:rPr>
          <w:rFonts w:ascii="Times New Roman" w:hAnsi="Times New Roman" w:cs="Times New Roman"/>
          <w:sz w:val="28"/>
          <w:szCs w:val="28"/>
        </w:rPr>
        <w:t>Отношение российского государства к смертной казни всегда было неоднозначным. Смертная казнь вводилась или формально отменялась. В различные времена существовал</w:t>
      </w:r>
      <w:r w:rsidR="00835748">
        <w:rPr>
          <w:rFonts w:ascii="Times New Roman" w:hAnsi="Times New Roman" w:cs="Times New Roman"/>
          <w:sz w:val="28"/>
          <w:szCs w:val="28"/>
        </w:rPr>
        <w:t>и</w:t>
      </w:r>
      <w:r w:rsidR="003D7E0C">
        <w:rPr>
          <w:rFonts w:ascii="Times New Roman" w:hAnsi="Times New Roman" w:cs="Times New Roman"/>
          <w:sz w:val="28"/>
          <w:szCs w:val="28"/>
        </w:rPr>
        <w:t xml:space="preserve"> как приверженц</w:t>
      </w:r>
      <w:r w:rsidR="00835748">
        <w:rPr>
          <w:rFonts w:ascii="Times New Roman" w:hAnsi="Times New Roman" w:cs="Times New Roman"/>
          <w:sz w:val="28"/>
          <w:szCs w:val="28"/>
        </w:rPr>
        <w:t>ы</w:t>
      </w:r>
      <w:r w:rsidR="003D7E0C">
        <w:rPr>
          <w:rFonts w:ascii="Times New Roman" w:hAnsi="Times New Roman" w:cs="Times New Roman"/>
          <w:sz w:val="28"/>
          <w:szCs w:val="28"/>
        </w:rPr>
        <w:t>, так и противник</w:t>
      </w:r>
      <w:r w:rsidR="00835748">
        <w:rPr>
          <w:rFonts w:ascii="Times New Roman" w:hAnsi="Times New Roman" w:cs="Times New Roman"/>
          <w:sz w:val="28"/>
          <w:szCs w:val="28"/>
        </w:rPr>
        <w:t>и</w:t>
      </w:r>
      <w:r w:rsidR="003D7E0C">
        <w:rPr>
          <w:rFonts w:ascii="Times New Roman" w:hAnsi="Times New Roman" w:cs="Times New Roman"/>
          <w:sz w:val="28"/>
          <w:szCs w:val="28"/>
        </w:rPr>
        <w:t xml:space="preserve"> смертной казни. Содержательное высказывание К. Маркса, которое </w:t>
      </w:r>
      <w:r w:rsidR="003D6E96">
        <w:rPr>
          <w:rFonts w:ascii="Times New Roman" w:hAnsi="Times New Roman" w:cs="Times New Roman"/>
          <w:sz w:val="28"/>
          <w:szCs w:val="28"/>
        </w:rPr>
        <w:t>выражает мнение автора о смертной казни: «… весьма</w:t>
      </w:r>
      <w:r w:rsidR="003D6E96" w:rsidRPr="003D6E96">
        <w:rPr>
          <w:rFonts w:ascii="Times New Roman" w:hAnsi="Times New Roman" w:cs="Times New Roman"/>
          <w:sz w:val="28"/>
          <w:szCs w:val="28"/>
        </w:rPr>
        <w:t xml:space="preserve"> трудно, а, может быть, вообще невозможно, найти принцип, посредством которого можно было бы обосновать справедливость или целесообразность смертной казни в обществе, кичащемся своей цивилизацией</w:t>
      </w:r>
      <w:r w:rsidR="003D6E96">
        <w:rPr>
          <w:rFonts w:ascii="Times New Roman" w:hAnsi="Times New Roman" w:cs="Times New Roman"/>
          <w:sz w:val="28"/>
          <w:szCs w:val="28"/>
        </w:rPr>
        <w:t>»</w:t>
      </w:r>
      <w:r w:rsidR="00930679">
        <w:rPr>
          <w:rStyle w:val="ae"/>
          <w:rFonts w:ascii="Times New Roman" w:hAnsi="Times New Roman" w:cs="Times New Roman"/>
          <w:sz w:val="28"/>
          <w:szCs w:val="28"/>
        </w:rPr>
        <w:footnoteReference w:id="3"/>
      </w:r>
      <w:r w:rsidR="00930679">
        <w:rPr>
          <w:rFonts w:ascii="Times New Roman" w:hAnsi="Times New Roman" w:cs="Times New Roman"/>
          <w:sz w:val="28"/>
          <w:szCs w:val="28"/>
        </w:rPr>
        <w:t>.</w:t>
      </w:r>
      <w:r w:rsidR="00835748">
        <w:rPr>
          <w:rFonts w:ascii="Times New Roman" w:hAnsi="Times New Roman" w:cs="Times New Roman"/>
          <w:sz w:val="28"/>
          <w:szCs w:val="28"/>
        </w:rPr>
        <w:t xml:space="preserve"> </w:t>
      </w:r>
    </w:p>
    <w:p w14:paraId="3DBF875F" w14:textId="77777777" w:rsidR="00D275BB" w:rsidRDefault="00835748"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применении смертной казни всегда являлся наиболее дискутируемым и обсуждаемым, поэтому такое большое количество мнений, теорий, аргументов «за» и «против»</w:t>
      </w:r>
      <w:r w:rsidR="00482433">
        <w:rPr>
          <w:rFonts w:ascii="Times New Roman" w:hAnsi="Times New Roman" w:cs="Times New Roman"/>
          <w:sz w:val="28"/>
          <w:szCs w:val="28"/>
        </w:rPr>
        <w:t xml:space="preserve">, но в современных реалиях российского уголовного права и законодательства наблюдается тенденция отстранения от </w:t>
      </w:r>
      <w:r w:rsidR="00482433">
        <w:rPr>
          <w:rFonts w:ascii="Times New Roman" w:hAnsi="Times New Roman" w:cs="Times New Roman"/>
          <w:sz w:val="28"/>
          <w:szCs w:val="28"/>
        </w:rPr>
        <w:lastRenderedPageBreak/>
        <w:t>использования смертной казни как высшей меры наказания, а возможно и полное её исключение из норм Особенной части Уголовного кодекса Российской Федерации (в последующем – УК РФ).</w:t>
      </w:r>
    </w:p>
    <w:p w14:paraId="77B92552" w14:textId="77777777" w:rsidR="00482433" w:rsidRDefault="00482433"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Смертная казнь предусмотрена санкциями следующих статей особенной части УК </w:t>
      </w:r>
      <w:proofErr w:type="gramStart"/>
      <w:r>
        <w:rPr>
          <w:rFonts w:ascii="Times New Roman" w:hAnsi="Times New Roman" w:cs="Times New Roman"/>
          <w:sz w:val="28"/>
          <w:szCs w:val="28"/>
        </w:rPr>
        <w:t>РФ :</w:t>
      </w:r>
      <w:proofErr w:type="gramEnd"/>
      <w:r>
        <w:rPr>
          <w:rFonts w:ascii="Times New Roman" w:hAnsi="Times New Roman" w:cs="Times New Roman"/>
          <w:sz w:val="28"/>
          <w:szCs w:val="28"/>
        </w:rPr>
        <w:t xml:space="preserve"> ч.2 ст. 105, 277, 295, 317, 395. Хотя в санкциях этих статей и предусмотрено применение такого вида наказания как смертная казнь, однако суды не могут выносить от имени Российской Федерации </w:t>
      </w:r>
      <w:r w:rsidR="006648D3">
        <w:rPr>
          <w:rFonts w:ascii="Times New Roman" w:hAnsi="Times New Roman" w:cs="Times New Roman"/>
          <w:sz w:val="28"/>
          <w:szCs w:val="28"/>
        </w:rPr>
        <w:t>решения о применении к виновному лицу смертной казни</w:t>
      </w:r>
      <w:r w:rsidR="0061310F">
        <w:rPr>
          <w:rFonts w:ascii="Times New Roman" w:hAnsi="Times New Roman" w:cs="Times New Roman"/>
          <w:sz w:val="28"/>
          <w:szCs w:val="28"/>
        </w:rPr>
        <w:t xml:space="preserve">. В данном случае ответ на вопрос содержится в двух Постановлениях Конституционного суда Российской Федерации (далее- КС РФ). </w:t>
      </w:r>
    </w:p>
    <w:p w14:paraId="14D9A484" w14:textId="77777777" w:rsidR="0061310F" w:rsidRDefault="0061310F"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В-первом Постановлении КС РФ от 02.02.1999 №3-П содержится следующая информация: «</w:t>
      </w:r>
      <w:r w:rsidRPr="0061310F">
        <w:rPr>
          <w:rFonts w:ascii="Times New Roman" w:hAnsi="Times New Roman" w:cs="Times New Roman"/>
          <w:sz w:val="28"/>
          <w:szCs w:val="28"/>
        </w:rPr>
        <w:t>С момента вступления в силу настоящего Постановления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r>
        <w:rPr>
          <w:rFonts w:ascii="Times New Roman" w:hAnsi="Times New Roman" w:cs="Times New Roman"/>
          <w:sz w:val="28"/>
          <w:szCs w:val="28"/>
        </w:rPr>
        <w:t xml:space="preserve">». Исходя из данного положения можно сделать вывод о том, что смертная казнь как мера высшего наказания не может быть назначена лицу до того момента пока на территории </w:t>
      </w:r>
      <w:proofErr w:type="gramStart"/>
      <w:r>
        <w:rPr>
          <w:rFonts w:ascii="Times New Roman" w:hAnsi="Times New Roman" w:cs="Times New Roman"/>
          <w:sz w:val="28"/>
          <w:szCs w:val="28"/>
        </w:rPr>
        <w:t>всех субъектов</w:t>
      </w:r>
      <w:proofErr w:type="gramEnd"/>
      <w:r>
        <w:rPr>
          <w:rFonts w:ascii="Times New Roman" w:hAnsi="Times New Roman" w:cs="Times New Roman"/>
          <w:sz w:val="28"/>
          <w:szCs w:val="28"/>
        </w:rPr>
        <w:t xml:space="preserve"> РФ не будут введены суды присяжных</w:t>
      </w:r>
      <w:r w:rsidR="00F80B54">
        <w:rPr>
          <w:rFonts w:ascii="Times New Roman" w:hAnsi="Times New Roman" w:cs="Times New Roman"/>
          <w:sz w:val="28"/>
          <w:szCs w:val="28"/>
        </w:rPr>
        <w:t xml:space="preserve"> заседателей</w:t>
      </w:r>
      <w:r>
        <w:rPr>
          <w:rFonts w:ascii="Times New Roman" w:hAnsi="Times New Roman" w:cs="Times New Roman"/>
          <w:sz w:val="28"/>
          <w:szCs w:val="28"/>
        </w:rPr>
        <w:t xml:space="preserve">, то есть устанавливался мораторий на смертную казнь. </w:t>
      </w:r>
    </w:p>
    <w:p w14:paraId="7C891AD1" w14:textId="77777777" w:rsidR="00F80B54" w:rsidRDefault="00F80B54"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2009 году КС РФ вынес следующее постановление, касающееся вопроса о применении смертной казни, так как реформирование судебной системы было осуществлено, а также были созданы суды присяжных заседателей во всех субъектах РФ. С 1 января 2010 года в </w:t>
      </w:r>
      <w:r>
        <w:rPr>
          <w:rFonts w:ascii="Times New Roman" w:hAnsi="Times New Roman" w:cs="Times New Roman"/>
          <w:sz w:val="28"/>
          <w:szCs w:val="28"/>
        </w:rPr>
        <w:lastRenderedPageBreak/>
        <w:t xml:space="preserve">Чеченской республики начинали функционировать суды присяжных заседателей, </w:t>
      </w:r>
      <w:r w:rsidRPr="00F80B54">
        <w:rPr>
          <w:rFonts w:ascii="Times New Roman" w:hAnsi="Times New Roman" w:cs="Times New Roman"/>
          <w:sz w:val="28"/>
          <w:szCs w:val="28"/>
        </w:rPr>
        <w:t>последнем субъекте РФ, где они не были введены.</w:t>
      </w:r>
      <w:r>
        <w:rPr>
          <w:rFonts w:ascii="Times New Roman" w:hAnsi="Times New Roman" w:cs="Times New Roman"/>
          <w:sz w:val="28"/>
          <w:szCs w:val="28"/>
        </w:rPr>
        <w:t xml:space="preserve"> Поэтому Верховный суд Российской Федерации (далее- ВС РФ) обратился в КС РФ с запросом и по этому поводу КС РФ определил следующее:</w:t>
      </w:r>
    </w:p>
    <w:p w14:paraId="32D6ACFA" w14:textId="77777777" w:rsidR="00F80B54" w:rsidRDefault="00F80B54"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80B54">
        <w:rPr>
          <w:rFonts w:ascii="Times New Roman" w:hAnsi="Times New Roman" w:cs="Times New Roman"/>
          <w:sz w:val="28"/>
          <w:szCs w:val="28"/>
        </w:rPr>
        <w:t>остановление Конституционного Суда РФ от 02.02.1999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Конституции РФ, означают, что исполнение Постановления N 3-П в части, касающейся введения суда с участием присяжных заседателей на всей территории Российской Федерации,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p>
    <w:p w14:paraId="70B6BFC5" w14:textId="77777777" w:rsidR="00606740" w:rsidRDefault="00F80B54" w:rsidP="00606740">
      <w:pPr>
        <w:spacing w:after="0" w:line="360" w:lineRule="auto"/>
        <w:ind w:firstLine="709"/>
        <w:jc w:val="both"/>
        <w:rPr>
          <w:rFonts w:ascii="Times New Roman" w:hAnsi="Times New Roman" w:cs="Times New Roman"/>
          <w:sz w:val="28"/>
          <w:szCs w:val="28"/>
        </w:rPr>
      </w:pPr>
      <w:r w:rsidRPr="00F80B54">
        <w:rPr>
          <w:rFonts w:ascii="Times New Roman" w:hAnsi="Times New Roman" w:cs="Times New Roman"/>
          <w:sz w:val="28"/>
          <w:szCs w:val="28"/>
        </w:rPr>
        <w:t>Упомянутые международные обязательства Российской Федерации по данному вопросу определены Протоколом N 6 к Конвенции о защите прав человека и основных свобод, подписанным Россией 16 апреля 1997 года. До настоящего времени Российская Федерация Протокол N 6 не ратифицировала, но и не выразила своего намерения не стать его участником, что в соответствии с Венской конвенцией о праве международных договоров означает обязанность России воздерживаться от действий, противоречащих этому документу.</w:t>
      </w:r>
      <w:r>
        <w:rPr>
          <w:rFonts w:ascii="Times New Roman" w:hAnsi="Times New Roman" w:cs="Times New Roman"/>
          <w:sz w:val="28"/>
          <w:szCs w:val="28"/>
        </w:rPr>
        <w:t>». Соответственно применять смертную казнь как исключительную меру наказания</w:t>
      </w:r>
      <w:r w:rsidR="006578DD">
        <w:rPr>
          <w:rFonts w:ascii="Times New Roman" w:hAnsi="Times New Roman" w:cs="Times New Roman"/>
          <w:sz w:val="28"/>
          <w:szCs w:val="28"/>
        </w:rPr>
        <w:t xml:space="preserve"> в отношении виновного лица невозможно на всей территории РФ.</w:t>
      </w:r>
      <w:r w:rsidR="001B4340">
        <w:rPr>
          <w:rFonts w:ascii="Times New Roman" w:hAnsi="Times New Roman" w:cs="Times New Roman"/>
          <w:sz w:val="28"/>
          <w:szCs w:val="28"/>
        </w:rPr>
        <w:t>»</w:t>
      </w:r>
      <w:r w:rsidR="006578DD">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DE7D750" w14:textId="77777777" w:rsidR="0002364F" w:rsidRDefault="006578DD" w:rsidP="00606740">
      <w:pPr>
        <w:spacing w:after="0" w:line="48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w:t>
      </w:r>
      <w:r w:rsidR="003A39FE">
        <w:rPr>
          <w:rFonts w:ascii="Times New Roman" w:hAnsi="Times New Roman" w:cs="Times New Roman"/>
          <w:sz w:val="28"/>
          <w:szCs w:val="28"/>
        </w:rPr>
        <w:t xml:space="preserve"> </w:t>
      </w:r>
      <w:r w:rsidR="00D275BB">
        <w:rPr>
          <w:rFonts w:ascii="Times New Roman" w:hAnsi="Times New Roman" w:cs="Times New Roman"/>
          <w:sz w:val="28"/>
          <w:szCs w:val="28"/>
        </w:rPr>
        <w:t xml:space="preserve">2 </w:t>
      </w:r>
      <w:r w:rsidR="0002364F" w:rsidRPr="0002364F">
        <w:rPr>
          <w:rFonts w:ascii="Times New Roman" w:hAnsi="Times New Roman" w:cs="Times New Roman"/>
          <w:sz w:val="28"/>
          <w:szCs w:val="28"/>
        </w:rPr>
        <w:t>Смертная казнь в современном уголовном праве России</w:t>
      </w:r>
    </w:p>
    <w:p w14:paraId="323BDD86" w14:textId="77777777" w:rsidR="00D275BB" w:rsidRDefault="00D275BB"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Характеризуя смертную казнь, следует обозначить положительные и отрицательные стороны такого вида наказания как смертная казнь.</w:t>
      </w:r>
    </w:p>
    <w:p w14:paraId="3DAE1FC4" w14:textId="77777777" w:rsidR="00D275BB" w:rsidRDefault="00D275BB"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Гернет</w:t>
      </w:r>
      <w:proofErr w:type="spellEnd"/>
      <w:r>
        <w:rPr>
          <w:rFonts w:ascii="Times New Roman" w:hAnsi="Times New Roman" w:cs="Times New Roman"/>
          <w:sz w:val="28"/>
          <w:szCs w:val="28"/>
        </w:rPr>
        <w:t xml:space="preserve"> высказывал положения, в которые говорилось об ужасе, бессилии и несправедливости </w:t>
      </w:r>
      <w:r w:rsidR="00406FE1">
        <w:rPr>
          <w:rFonts w:ascii="Times New Roman" w:hAnsi="Times New Roman" w:cs="Times New Roman"/>
          <w:sz w:val="28"/>
          <w:szCs w:val="28"/>
        </w:rPr>
        <w:t>смертной казни</w:t>
      </w:r>
      <w:r w:rsidR="00406FE1">
        <w:rPr>
          <w:rStyle w:val="ae"/>
          <w:rFonts w:ascii="Times New Roman" w:hAnsi="Times New Roman" w:cs="Times New Roman"/>
          <w:sz w:val="28"/>
          <w:szCs w:val="28"/>
        </w:rPr>
        <w:footnoteReference w:id="4"/>
      </w:r>
      <w:r w:rsidR="00406FE1">
        <w:rPr>
          <w:rFonts w:ascii="Times New Roman" w:hAnsi="Times New Roman" w:cs="Times New Roman"/>
          <w:sz w:val="28"/>
          <w:szCs w:val="28"/>
        </w:rPr>
        <w:t>.</w:t>
      </w:r>
      <w:r>
        <w:rPr>
          <w:rFonts w:ascii="Times New Roman" w:hAnsi="Times New Roman" w:cs="Times New Roman"/>
          <w:sz w:val="28"/>
          <w:szCs w:val="28"/>
        </w:rPr>
        <w:t xml:space="preserve"> </w:t>
      </w:r>
    </w:p>
    <w:p w14:paraId="5C0583FC" w14:textId="77777777" w:rsidR="00FD00BB" w:rsidRDefault="00406FE1"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положений естественного права, следует сказать, что право на жизнь и сама жизнь принадлежит человеку от рождения, она неотчуждаема, жизнь- самое ценное и дорогое, а также </w:t>
      </w:r>
      <w:r w:rsidR="008764C7">
        <w:rPr>
          <w:rFonts w:ascii="Times New Roman" w:hAnsi="Times New Roman" w:cs="Times New Roman"/>
          <w:sz w:val="28"/>
          <w:szCs w:val="28"/>
        </w:rPr>
        <w:t xml:space="preserve">она </w:t>
      </w:r>
      <w:r>
        <w:rPr>
          <w:rFonts w:ascii="Times New Roman" w:hAnsi="Times New Roman" w:cs="Times New Roman"/>
          <w:sz w:val="28"/>
          <w:szCs w:val="28"/>
        </w:rPr>
        <w:t>ненарушим</w:t>
      </w:r>
      <w:r w:rsidR="008764C7">
        <w:rPr>
          <w:rFonts w:ascii="Times New Roman" w:hAnsi="Times New Roman" w:cs="Times New Roman"/>
          <w:sz w:val="28"/>
          <w:szCs w:val="28"/>
        </w:rPr>
        <w:t>а</w:t>
      </w:r>
      <w:r>
        <w:rPr>
          <w:rFonts w:ascii="Times New Roman" w:hAnsi="Times New Roman" w:cs="Times New Roman"/>
          <w:sz w:val="28"/>
          <w:szCs w:val="28"/>
        </w:rPr>
        <w:t>, поэтому смертная казнь несправедлива, жестока и антиморальна</w:t>
      </w:r>
      <w:r w:rsidR="008764C7">
        <w:rPr>
          <w:rFonts w:ascii="Times New Roman" w:hAnsi="Times New Roman" w:cs="Times New Roman"/>
          <w:sz w:val="28"/>
          <w:szCs w:val="28"/>
        </w:rPr>
        <w:t>. Государство должно защищать права и свободы человека и гражданина, а не нарушать их, то есть должна быть граница, пределы воздействия государства при применении наказания, а особенно такого как смертна казнь.</w:t>
      </w:r>
      <w:r w:rsidR="008D43FC" w:rsidRPr="00FD00BB">
        <w:rPr>
          <w:rFonts w:ascii="Times New Roman" w:hAnsi="Times New Roman" w:cs="Times New Roman"/>
          <w:sz w:val="28"/>
          <w:szCs w:val="28"/>
        </w:rPr>
        <w:t xml:space="preserve"> </w:t>
      </w:r>
      <w:r w:rsidR="008D43FC">
        <w:rPr>
          <w:rFonts w:ascii="Times New Roman" w:hAnsi="Times New Roman" w:cs="Times New Roman"/>
          <w:sz w:val="28"/>
          <w:szCs w:val="28"/>
        </w:rPr>
        <w:t xml:space="preserve">Следует привести мнение </w:t>
      </w:r>
      <w:proofErr w:type="spellStart"/>
      <w:r w:rsidR="008D43FC">
        <w:rPr>
          <w:rFonts w:ascii="Times New Roman" w:hAnsi="Times New Roman" w:cs="Times New Roman"/>
          <w:sz w:val="28"/>
          <w:szCs w:val="28"/>
        </w:rPr>
        <w:t>Кистяковского</w:t>
      </w:r>
      <w:proofErr w:type="spellEnd"/>
      <w:r w:rsidR="008D43FC">
        <w:rPr>
          <w:rFonts w:ascii="Times New Roman" w:hAnsi="Times New Roman" w:cs="Times New Roman"/>
          <w:sz w:val="28"/>
          <w:szCs w:val="28"/>
        </w:rPr>
        <w:t xml:space="preserve"> А. Ф., касающегося смертной казни. Он утверждал следующее: «</w:t>
      </w:r>
      <w:r w:rsidR="00FD00BB" w:rsidRPr="00FD00BB">
        <w:rPr>
          <w:rFonts w:ascii="Times New Roman" w:hAnsi="Times New Roman" w:cs="Times New Roman"/>
          <w:sz w:val="28"/>
          <w:szCs w:val="28"/>
        </w:rPr>
        <w:t xml:space="preserve">Напрасно утверждают, будто общество имеет специальное назначение, какого не имеет частный </w:t>
      </w:r>
      <w:proofErr w:type="gramStart"/>
      <w:r w:rsidR="00FD00BB" w:rsidRPr="00FD00BB">
        <w:rPr>
          <w:rFonts w:ascii="Times New Roman" w:hAnsi="Times New Roman" w:cs="Times New Roman"/>
          <w:sz w:val="28"/>
          <w:szCs w:val="28"/>
        </w:rPr>
        <w:t>человек,--</w:t>
      </w:r>
      <w:proofErr w:type="gramEnd"/>
      <w:r w:rsidR="00FD00BB" w:rsidRPr="00FD00BB">
        <w:rPr>
          <w:rFonts w:ascii="Times New Roman" w:hAnsi="Times New Roman" w:cs="Times New Roman"/>
          <w:sz w:val="28"/>
          <w:szCs w:val="28"/>
        </w:rPr>
        <w:t xml:space="preserve"> назначение не только восстановлять материальный порядок, но и защищать и покровительствовать порядок нравственный. Выполняя это назначение, общество имеет право предавать смерти тогда, когда частный человек не вправе это делать. Право это ему принадлежит, во-первых, по праву защиты, так как общественная опасность не прекращается с опасностью частной; во-вторых, вследствие совершения преступления, так как наказание должно последовать даже тогда, когда нет причины бояться врага. Смертная казнь в руках общества не есть оружие законной защиты: когда общество строит эшафот или виселицу, преступник уже обезоружен, он арестован, скован, допрошен, осужден. После ареста убийцы в обществе может оставаться тревога, но для него уже нет настоятельной, неизбежной опасности, которая узаконила бы смертную казнь как единственное средство спасения собственного существования. Подобно тому, как общество не имеет права </w:t>
      </w:r>
      <w:r w:rsidR="00FD00BB" w:rsidRPr="00FD00BB">
        <w:rPr>
          <w:rFonts w:ascii="Times New Roman" w:hAnsi="Times New Roman" w:cs="Times New Roman"/>
          <w:sz w:val="28"/>
          <w:szCs w:val="28"/>
        </w:rPr>
        <w:lastRenderedPageBreak/>
        <w:t>предавать смерти враждебный, но побежденный народ, оно не вправе убивать безоружного убийцу. Что же касается уголовной миссии общества, то нет сомнения, оно имеет неоспоримое право на юстицию предупреждения, репрессии и исправления, но для достижения этой цели смертная казнь не только не нужна, но даже составляет препятствие. Обществу не может принадлежать право юстиции, состоящее в том, чтобы наказывать смертной казнью для самого наказания, карать в лицах испорченность. Вечно ошибаются, приверженцы смертной казни, когда воображают, что смертная казнь есть верховное средство, всеобщая панацея, которая одна может исцелить раны общественные и обеспечить частную и общественную жизнь граждан. Отсюда те мнимые договоры между обществом и членами его о праве на жизнь, отсюда эти дикие слова: мне нужна ваша жизнь для гарантии моей. Как будто общество есть куча подлых разбойников, диких убийц, договаривающихся между собою на случай и с сознанием своих будущих злодеяний. Как будто, когда совершено преступление, несмотря на ужасную угрозу, для восстановления порядка и успокоения тревоги достаточно только послать виновного на эшафот, как в бойню</w:t>
      </w:r>
      <w:r w:rsidR="008D43FC">
        <w:rPr>
          <w:rFonts w:ascii="Times New Roman" w:hAnsi="Times New Roman" w:cs="Times New Roman"/>
          <w:sz w:val="28"/>
          <w:szCs w:val="28"/>
        </w:rPr>
        <w:t>»</w:t>
      </w:r>
      <w:r w:rsidR="008D43FC">
        <w:rPr>
          <w:rStyle w:val="ae"/>
          <w:rFonts w:ascii="Times New Roman" w:hAnsi="Times New Roman" w:cs="Times New Roman"/>
          <w:sz w:val="28"/>
          <w:szCs w:val="28"/>
        </w:rPr>
        <w:footnoteReference w:id="5"/>
      </w:r>
      <w:r w:rsidR="008D43FC">
        <w:rPr>
          <w:rFonts w:ascii="Times New Roman" w:hAnsi="Times New Roman" w:cs="Times New Roman"/>
          <w:sz w:val="28"/>
          <w:szCs w:val="28"/>
        </w:rPr>
        <w:t xml:space="preserve">. Анализируя данные положения, следует сделать вывод о том, что </w:t>
      </w:r>
      <w:proofErr w:type="spellStart"/>
      <w:r w:rsidR="008D43FC">
        <w:rPr>
          <w:rFonts w:ascii="Times New Roman" w:hAnsi="Times New Roman" w:cs="Times New Roman"/>
          <w:sz w:val="28"/>
          <w:szCs w:val="28"/>
        </w:rPr>
        <w:t>Кистяковский</w:t>
      </w:r>
      <w:proofErr w:type="spellEnd"/>
      <w:r w:rsidR="008D43FC">
        <w:rPr>
          <w:rFonts w:ascii="Times New Roman" w:hAnsi="Times New Roman" w:cs="Times New Roman"/>
          <w:sz w:val="28"/>
          <w:szCs w:val="28"/>
        </w:rPr>
        <w:t xml:space="preserve"> А. Ф. являлся противником смертной казни</w:t>
      </w:r>
      <w:r w:rsidR="00D542BE">
        <w:rPr>
          <w:rFonts w:ascii="Times New Roman" w:hAnsi="Times New Roman" w:cs="Times New Roman"/>
          <w:sz w:val="28"/>
          <w:szCs w:val="28"/>
        </w:rPr>
        <w:t xml:space="preserve">, он утверждал, что преступник, которые пойман и обезврежен, не представляет опасности для общества и государства, и самым низким и антиморальным является действия направленные на причинение смерти в виде возмездие за совершенные преступления. Ни </w:t>
      </w:r>
      <w:r w:rsidR="001B4340">
        <w:rPr>
          <w:rFonts w:ascii="Times New Roman" w:hAnsi="Times New Roman" w:cs="Times New Roman"/>
          <w:sz w:val="28"/>
          <w:szCs w:val="28"/>
        </w:rPr>
        <w:t>у закона,</w:t>
      </w:r>
      <w:r w:rsidR="00D542BE">
        <w:rPr>
          <w:rFonts w:ascii="Times New Roman" w:hAnsi="Times New Roman" w:cs="Times New Roman"/>
          <w:sz w:val="28"/>
          <w:szCs w:val="28"/>
        </w:rPr>
        <w:t xml:space="preserve"> ни у власти нет право на лишение жизни преступника. </w:t>
      </w:r>
    </w:p>
    <w:p w14:paraId="5AA535F5" w14:textId="77777777" w:rsidR="001B4340" w:rsidRDefault="001B4340"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Смертная казнь не отвечает тем целям и задачам, которые ставятся законодателем </w:t>
      </w:r>
      <w:r w:rsidR="0013058A">
        <w:rPr>
          <w:rFonts w:ascii="Times New Roman" w:hAnsi="Times New Roman" w:cs="Times New Roman"/>
          <w:sz w:val="28"/>
          <w:szCs w:val="28"/>
        </w:rPr>
        <w:t xml:space="preserve">перед наказаниями. Преступник не может в полном объеме осознать суть совершенного им деяния, встать на путь исправления. </w:t>
      </w:r>
      <w:r w:rsidR="0013058A">
        <w:rPr>
          <w:rFonts w:ascii="Times New Roman" w:hAnsi="Times New Roman" w:cs="Times New Roman"/>
          <w:sz w:val="28"/>
          <w:szCs w:val="28"/>
        </w:rPr>
        <w:lastRenderedPageBreak/>
        <w:t xml:space="preserve">Немаловажное значение нужно предавать возможности судебной ошибки, </w:t>
      </w:r>
      <w:r w:rsidR="0013058A" w:rsidRPr="0013058A">
        <w:rPr>
          <w:rFonts w:ascii="Times New Roman" w:hAnsi="Times New Roman" w:cs="Times New Roman"/>
          <w:sz w:val="28"/>
          <w:szCs w:val="28"/>
        </w:rPr>
        <w:t>которые потом нельзя будет исправить.</w:t>
      </w:r>
      <w:r w:rsidR="0013058A">
        <w:rPr>
          <w:rStyle w:val="ae"/>
          <w:rFonts w:ascii="Times New Roman" w:hAnsi="Times New Roman" w:cs="Times New Roman"/>
          <w:sz w:val="28"/>
          <w:szCs w:val="28"/>
        </w:rPr>
        <w:footnoteReference w:id="6"/>
      </w:r>
      <w:r w:rsidR="0013058A">
        <w:rPr>
          <w:rFonts w:ascii="Times New Roman" w:hAnsi="Times New Roman" w:cs="Times New Roman"/>
          <w:sz w:val="28"/>
          <w:szCs w:val="28"/>
        </w:rPr>
        <w:t xml:space="preserve">. </w:t>
      </w:r>
    </w:p>
    <w:p w14:paraId="0F13E8ED" w14:textId="77777777" w:rsidR="00E16D80" w:rsidRDefault="00E16D80"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следует привести четкие и сформулированные аргументы против применения смертной казни:</w:t>
      </w:r>
    </w:p>
    <w:p w14:paraId="09DB7550" w14:textId="77777777" w:rsidR="00E16D80" w:rsidRDefault="00E16D80"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1)Смертная казнь нарушает все права человека</w:t>
      </w:r>
      <w:r w:rsidR="00AB7F8D">
        <w:rPr>
          <w:rFonts w:ascii="Times New Roman" w:hAnsi="Times New Roman" w:cs="Times New Roman"/>
          <w:sz w:val="28"/>
          <w:szCs w:val="28"/>
        </w:rPr>
        <w:t xml:space="preserve">, которые закреплены в международном законодательстве. </w:t>
      </w:r>
    </w:p>
    <w:p w14:paraId="43302DCB" w14:textId="77777777" w:rsidR="00AB7F8D" w:rsidRDefault="00AB7F8D"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международном законодательстве установлен запрет на применение смертной казни в Международном пакте о гражданских и политических правах от 1966 года, а также Европейская Конвенция о защите прав человека и основных свобод</w:t>
      </w:r>
      <w:r>
        <w:rPr>
          <w:rStyle w:val="ae"/>
          <w:rFonts w:ascii="Times New Roman" w:hAnsi="Times New Roman" w:cs="Times New Roman"/>
          <w:sz w:val="28"/>
          <w:szCs w:val="28"/>
        </w:rPr>
        <w:footnoteReference w:id="7"/>
      </w:r>
      <w:r>
        <w:rPr>
          <w:rFonts w:ascii="Times New Roman" w:hAnsi="Times New Roman" w:cs="Times New Roman"/>
          <w:sz w:val="28"/>
          <w:szCs w:val="28"/>
        </w:rPr>
        <w:t xml:space="preserve">. </w:t>
      </w:r>
    </w:p>
    <w:p w14:paraId="2A599346" w14:textId="77777777" w:rsidR="00180A9E" w:rsidRDefault="00AB7F8D"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80A9E">
        <w:rPr>
          <w:rFonts w:ascii="Times New Roman" w:hAnsi="Times New Roman" w:cs="Times New Roman"/>
          <w:sz w:val="28"/>
          <w:szCs w:val="28"/>
        </w:rPr>
        <w:t xml:space="preserve">В современных государствах наблюдает тенденция отказа от смертной казни из-за гуманистических ценностей и демократии. </w:t>
      </w:r>
    </w:p>
    <w:p w14:paraId="4973A5B1" w14:textId="77777777" w:rsidR="00FD00BB" w:rsidRDefault="00180A9E"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00BB" w:rsidRPr="00FD00BB">
        <w:rPr>
          <w:rFonts w:ascii="Times New Roman" w:hAnsi="Times New Roman" w:cs="Times New Roman"/>
          <w:sz w:val="28"/>
          <w:szCs w:val="28"/>
        </w:rPr>
        <w:t xml:space="preserve">Отмена смертной казни по общегражданскому уголовному законодательству в зарубежных государствах происходила, как правило, в результате моратория на исполнение этой меры наказания, установленного в некоторых странах еще в 19 - начале 20 века. В ряде государств (Литва, Украина, ЮАР) решающую роль в этом процессе сыграли решения органов конституционного контроля, признавших законодательство, предусматривающее смертную казнь, не соответствующим положениям Основного закона о прирожденном характере основных прав человека и запрете жестоких наказаний. Позднее во многих странах отмена смертной казни последовала и за воинские преступления, совершенные в военное время. Вместо смертной казни за наиболее тяжкие преступления, в том числе связанные с умышленным лишением жизни, уголовное законодательство ряда стран Западной Европы (кроме, например, Испании), Центральной и Восточной Европы предусматривает пожизненное лишение свободы. Причем отмена смертной казни в зарубежных государствах, как это было </w:t>
      </w:r>
      <w:r w:rsidR="00FD00BB" w:rsidRPr="00FD00BB">
        <w:rPr>
          <w:rFonts w:ascii="Times New Roman" w:hAnsi="Times New Roman" w:cs="Times New Roman"/>
          <w:sz w:val="28"/>
          <w:szCs w:val="28"/>
        </w:rPr>
        <w:lastRenderedPageBreak/>
        <w:t>установлено экспертами ООН, не приводила к качественному изменению преступности</w:t>
      </w:r>
      <w:r>
        <w:rPr>
          <w:rFonts w:ascii="Times New Roman" w:hAnsi="Times New Roman" w:cs="Times New Roman"/>
          <w:sz w:val="28"/>
          <w:szCs w:val="28"/>
        </w:rPr>
        <w:t>.»</w:t>
      </w:r>
      <w:r>
        <w:rPr>
          <w:rStyle w:val="ae"/>
          <w:rFonts w:ascii="Times New Roman" w:hAnsi="Times New Roman" w:cs="Times New Roman"/>
          <w:sz w:val="28"/>
          <w:szCs w:val="28"/>
        </w:rPr>
        <w:footnoteReference w:id="8"/>
      </w:r>
      <w:r w:rsidR="00FD00BB" w:rsidRPr="00FD00BB">
        <w:rPr>
          <w:rFonts w:ascii="Times New Roman" w:hAnsi="Times New Roman" w:cs="Times New Roman"/>
          <w:sz w:val="28"/>
          <w:szCs w:val="28"/>
        </w:rPr>
        <w:t xml:space="preserve"> </w:t>
      </w:r>
    </w:p>
    <w:p w14:paraId="74A85927" w14:textId="77777777" w:rsidR="00FD00BB" w:rsidRPr="00FD00BB" w:rsidRDefault="00180A9E"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Анализируя историю России, можно проследить такую тенденцию как постепенное ограничение в применение смертной казни. </w:t>
      </w:r>
    </w:p>
    <w:p w14:paraId="797135E9" w14:textId="77777777" w:rsidR="00FD00BB" w:rsidRP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4</w:t>
      </w:r>
      <w:r w:rsidR="00180A9E">
        <w:rPr>
          <w:rFonts w:ascii="Times New Roman" w:hAnsi="Times New Roman" w:cs="Times New Roman"/>
          <w:sz w:val="28"/>
          <w:szCs w:val="28"/>
        </w:rPr>
        <w:t xml:space="preserve">)Права и свободы человека признаны приоритетными над интересами обществ и государства. </w:t>
      </w:r>
    </w:p>
    <w:p w14:paraId="072E1885" w14:textId="77777777" w:rsidR="00FD00BB" w:rsidRP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5</w:t>
      </w:r>
      <w:r w:rsidR="00F77661">
        <w:rPr>
          <w:rFonts w:ascii="Times New Roman" w:hAnsi="Times New Roman" w:cs="Times New Roman"/>
          <w:sz w:val="28"/>
          <w:szCs w:val="28"/>
        </w:rPr>
        <w:t>)</w:t>
      </w:r>
      <w:r w:rsidRPr="00FD00BB">
        <w:rPr>
          <w:rFonts w:ascii="Times New Roman" w:hAnsi="Times New Roman" w:cs="Times New Roman"/>
          <w:sz w:val="28"/>
          <w:szCs w:val="28"/>
        </w:rPr>
        <w:t xml:space="preserve"> Смертная казнь по своей природе не соответствует такой цели наказания, как исправление осужденного, и тем самым имеет нравственно отрицательную оценку.</w:t>
      </w:r>
    </w:p>
    <w:p w14:paraId="0E6F56F3" w14:textId="77777777" w:rsidR="00FD00BB" w:rsidRP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6</w:t>
      </w:r>
      <w:r w:rsidR="00F77661">
        <w:rPr>
          <w:rFonts w:ascii="Times New Roman" w:hAnsi="Times New Roman" w:cs="Times New Roman"/>
          <w:sz w:val="28"/>
          <w:szCs w:val="28"/>
        </w:rPr>
        <w:t>)</w:t>
      </w:r>
      <w:r w:rsidRPr="00FD00BB">
        <w:rPr>
          <w:rFonts w:ascii="Times New Roman" w:hAnsi="Times New Roman" w:cs="Times New Roman"/>
          <w:sz w:val="28"/>
          <w:szCs w:val="28"/>
        </w:rPr>
        <w:t>Исполнение смертной казни в отличие от других мер уголовного наказания - необратимо и поэтому исключает возможность исправления судебной ошибки в отношении необоснованно осужденного.</w:t>
      </w:r>
    </w:p>
    <w:p w14:paraId="60675755" w14:textId="77777777" w:rsidR="00FD00BB" w:rsidRP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7</w:t>
      </w:r>
      <w:r w:rsidR="00F77661">
        <w:rPr>
          <w:rFonts w:ascii="Times New Roman" w:hAnsi="Times New Roman" w:cs="Times New Roman"/>
          <w:sz w:val="28"/>
          <w:szCs w:val="28"/>
        </w:rPr>
        <w:t>)</w:t>
      </w:r>
      <w:r w:rsidRPr="00FD00BB">
        <w:rPr>
          <w:rFonts w:ascii="Times New Roman" w:hAnsi="Times New Roman" w:cs="Times New Roman"/>
          <w:sz w:val="28"/>
          <w:szCs w:val="28"/>
        </w:rPr>
        <w:t xml:space="preserve"> Сохранение в уголовном кодексе смертной казни может служить основанием для отказа в удовлетворении просьбы России об экстрадици</w:t>
      </w:r>
      <w:r w:rsidR="00F77661">
        <w:rPr>
          <w:rFonts w:ascii="Times New Roman" w:hAnsi="Times New Roman" w:cs="Times New Roman"/>
          <w:sz w:val="28"/>
          <w:szCs w:val="28"/>
        </w:rPr>
        <w:t>и</w:t>
      </w:r>
      <w:r w:rsidR="00F77661">
        <w:rPr>
          <w:rStyle w:val="ae"/>
          <w:rFonts w:ascii="Times New Roman" w:hAnsi="Times New Roman" w:cs="Times New Roman"/>
          <w:sz w:val="28"/>
          <w:szCs w:val="28"/>
        </w:rPr>
        <w:footnoteReference w:id="9"/>
      </w:r>
      <w:r w:rsidR="00F77661">
        <w:rPr>
          <w:rFonts w:ascii="Times New Roman" w:hAnsi="Times New Roman" w:cs="Times New Roman"/>
          <w:sz w:val="28"/>
          <w:szCs w:val="28"/>
        </w:rPr>
        <w:t>.</w:t>
      </w:r>
    </w:p>
    <w:p w14:paraId="778E346A" w14:textId="77777777" w:rsidR="00FD00BB" w:rsidRP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Согласно Европейской конвенции о выдаче 1957г., если преступление, в связи с которым запрашивается выдача, наказуемо смертной казнью в соответствии с законом запрашивающей Стороны и если в отношении такого преступления смертная казнь не предусматривается законом запрашиваемой Стороны или обычно не приводится в исполнение, в выдаче может быть отказано, если запрашивающая Сторона не предоставит таких гарантий, которые запрашиваемая сторона считает достаточными, о том, что смертный приговор не будет приведен в исполнение</w:t>
      </w:r>
      <w:r w:rsidR="00F77661">
        <w:rPr>
          <w:rStyle w:val="ae"/>
          <w:rFonts w:ascii="Times New Roman" w:hAnsi="Times New Roman" w:cs="Times New Roman"/>
          <w:sz w:val="28"/>
          <w:szCs w:val="28"/>
        </w:rPr>
        <w:footnoteReference w:id="10"/>
      </w:r>
      <w:r w:rsidRPr="00FD00BB">
        <w:rPr>
          <w:rFonts w:ascii="Times New Roman" w:hAnsi="Times New Roman" w:cs="Times New Roman"/>
          <w:sz w:val="28"/>
          <w:szCs w:val="28"/>
        </w:rPr>
        <w:t xml:space="preserve">. </w:t>
      </w:r>
    </w:p>
    <w:p w14:paraId="257DACDD" w14:textId="77777777" w:rsidR="00FD00BB" w:rsidRDefault="00FD00BB" w:rsidP="00606740">
      <w:pPr>
        <w:spacing w:after="0" w:line="360" w:lineRule="auto"/>
        <w:ind w:firstLine="709"/>
        <w:jc w:val="both"/>
        <w:rPr>
          <w:rFonts w:ascii="Times New Roman" w:hAnsi="Times New Roman" w:cs="Times New Roman"/>
          <w:sz w:val="28"/>
          <w:szCs w:val="28"/>
        </w:rPr>
      </w:pPr>
      <w:r w:rsidRPr="00FD00BB">
        <w:rPr>
          <w:rFonts w:ascii="Times New Roman" w:hAnsi="Times New Roman" w:cs="Times New Roman"/>
          <w:sz w:val="28"/>
          <w:szCs w:val="28"/>
        </w:rPr>
        <w:t>8</w:t>
      </w:r>
      <w:r w:rsidR="00A52642">
        <w:rPr>
          <w:rFonts w:ascii="Times New Roman" w:hAnsi="Times New Roman" w:cs="Times New Roman"/>
          <w:sz w:val="28"/>
          <w:szCs w:val="28"/>
        </w:rPr>
        <w:t>)</w:t>
      </w:r>
      <w:r w:rsidRPr="00FD00BB">
        <w:rPr>
          <w:rFonts w:ascii="Times New Roman" w:hAnsi="Times New Roman" w:cs="Times New Roman"/>
          <w:sz w:val="28"/>
          <w:szCs w:val="28"/>
        </w:rPr>
        <w:t xml:space="preserve"> Пожизненное лишение свободы соответствует целям уголовного наказания и, как показывает мировой опыт, является адекватной альтернативой смертной казни.</w:t>
      </w:r>
    </w:p>
    <w:p w14:paraId="615D528E" w14:textId="77777777" w:rsidR="00A52642" w:rsidRPr="00FD00BB" w:rsidRDefault="00A52642"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w:t>
      </w:r>
      <w:r w:rsidRPr="00A52642">
        <w:rPr>
          <w:rFonts w:ascii="Times New Roman" w:hAnsi="Times New Roman" w:cs="Times New Roman"/>
          <w:sz w:val="28"/>
          <w:szCs w:val="28"/>
        </w:rPr>
        <w:t xml:space="preserve">уществует психологический аспект, на который указывают противники отмены смертной казни: у преступника, осужденного к </w:t>
      </w:r>
      <w:r w:rsidRPr="00A52642">
        <w:rPr>
          <w:rFonts w:ascii="Times New Roman" w:hAnsi="Times New Roman" w:cs="Times New Roman"/>
          <w:sz w:val="28"/>
          <w:szCs w:val="28"/>
        </w:rPr>
        <w:lastRenderedPageBreak/>
        <w:t>пожизненному лишению свободы, может возникнуть ощущение вседозволенности, т.к. самая суровая мера наказания к нему применена, поэтому у правосудия больше нет рычагов воздействия на него, значит ничего не мешает ему совершать преступления в местах лишения свободы</w:t>
      </w:r>
    </w:p>
    <w:p w14:paraId="5434FB3C" w14:textId="77777777" w:rsidR="00552301" w:rsidRDefault="0011626B"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сделать вывод о том, что смертная казнь имеет больше отрицательных признаков чем положительных, однако самым главным и весомым аргументом, который </w:t>
      </w:r>
      <w:r w:rsidR="00552301">
        <w:rPr>
          <w:rFonts w:ascii="Times New Roman" w:hAnsi="Times New Roman" w:cs="Times New Roman"/>
          <w:sz w:val="28"/>
          <w:szCs w:val="28"/>
        </w:rPr>
        <w:t>выдвигается в пользу отмены смертной казни — это судебная ошибка</w:t>
      </w:r>
      <w:r w:rsidR="00050EB0">
        <w:rPr>
          <w:rStyle w:val="ae"/>
          <w:rFonts w:ascii="Times New Roman" w:hAnsi="Times New Roman" w:cs="Times New Roman"/>
          <w:sz w:val="28"/>
          <w:szCs w:val="28"/>
        </w:rPr>
        <w:footnoteReference w:id="11"/>
      </w:r>
      <w:r w:rsidR="00552301">
        <w:rPr>
          <w:rFonts w:ascii="Times New Roman" w:hAnsi="Times New Roman" w:cs="Times New Roman"/>
          <w:sz w:val="28"/>
          <w:szCs w:val="28"/>
        </w:rPr>
        <w:t>. Судебные решения по уголовным делам не являются «последней инстанцией истины»</w:t>
      </w:r>
      <w:r w:rsidR="003D7952">
        <w:rPr>
          <w:rFonts w:ascii="Times New Roman" w:hAnsi="Times New Roman" w:cs="Times New Roman"/>
          <w:sz w:val="28"/>
          <w:szCs w:val="28"/>
        </w:rPr>
        <w:t xml:space="preserve">. Довольно часто дела пересматриваются в апелляционной и/или кассационной инстанции, и принимаются новые решения по этим же делам по сравнению с решением суда первой инстанции. </w:t>
      </w:r>
      <w:r w:rsidR="00540514">
        <w:rPr>
          <w:rFonts w:ascii="Times New Roman" w:hAnsi="Times New Roman" w:cs="Times New Roman"/>
          <w:sz w:val="28"/>
          <w:szCs w:val="28"/>
        </w:rPr>
        <w:t>Однако в случае, если</w:t>
      </w:r>
      <w:r w:rsidR="003D7952">
        <w:rPr>
          <w:rFonts w:ascii="Times New Roman" w:hAnsi="Times New Roman" w:cs="Times New Roman"/>
          <w:sz w:val="28"/>
          <w:szCs w:val="28"/>
        </w:rPr>
        <w:t xml:space="preserve"> судом будет назначен такой вид наказания как смертная казнь и приговор будет приведен во исполнение, однако в будущем если дело будет пересмотрено в другой инстанции, а также если будет принято другое решение по сравнению с судом первой инстанции, жизнь человека, который понес такое наказание, не вернуть.</w:t>
      </w:r>
      <w:r w:rsidR="00B1796D" w:rsidRPr="00B1796D">
        <w:t xml:space="preserve"> </w:t>
      </w:r>
      <w:r w:rsidR="00B1796D">
        <w:rPr>
          <w:rFonts w:ascii="Times New Roman" w:hAnsi="Times New Roman" w:cs="Times New Roman"/>
          <w:sz w:val="28"/>
          <w:szCs w:val="28"/>
        </w:rPr>
        <w:t>Некоторые авторы проанализировали причины судебных ошибок, а также ошибки в предварительном расследовании преступлений</w:t>
      </w:r>
      <w:r w:rsidR="00B1796D">
        <w:rPr>
          <w:rStyle w:val="ae"/>
          <w:rFonts w:ascii="Times New Roman" w:hAnsi="Times New Roman" w:cs="Times New Roman"/>
          <w:sz w:val="28"/>
          <w:szCs w:val="28"/>
        </w:rPr>
        <w:footnoteReference w:id="12"/>
      </w:r>
      <w:r w:rsidR="00B1796D">
        <w:rPr>
          <w:rFonts w:ascii="Times New Roman" w:hAnsi="Times New Roman" w:cs="Times New Roman"/>
          <w:sz w:val="28"/>
          <w:szCs w:val="28"/>
        </w:rPr>
        <w:t xml:space="preserve">. Среди ошибок в следствии и дознании авторы выделяют следующее: </w:t>
      </w:r>
      <w:r w:rsidR="005F672C">
        <w:rPr>
          <w:rFonts w:ascii="Times New Roman" w:hAnsi="Times New Roman" w:cs="Times New Roman"/>
          <w:sz w:val="28"/>
          <w:szCs w:val="28"/>
        </w:rPr>
        <w:t>превышение должностных полномочий, а также вменение вины человеку, который не совершал данное преступление. Данные ошибки можно охарактеризовать другими словами- человеческий фактор. Низкий уровень правовой культуры, правовая безграмотность, неуважение к правам человека и гражданина, профессиональная деформация</w:t>
      </w:r>
      <w:r w:rsidR="005F672C">
        <w:rPr>
          <w:rStyle w:val="ae"/>
          <w:rFonts w:ascii="Times New Roman" w:hAnsi="Times New Roman" w:cs="Times New Roman"/>
          <w:sz w:val="28"/>
          <w:szCs w:val="28"/>
        </w:rPr>
        <w:footnoteReference w:id="13"/>
      </w:r>
      <w:r w:rsidR="005F672C">
        <w:rPr>
          <w:rFonts w:ascii="Times New Roman" w:hAnsi="Times New Roman" w:cs="Times New Roman"/>
          <w:sz w:val="28"/>
          <w:szCs w:val="28"/>
        </w:rPr>
        <w:t xml:space="preserve">. От таких неправомерных действий причиняется вред жизни, здоровью невиновных людей. Однако улучшается статистика, «качество» работы, раскрываемость, но данное параметры не являются правдивыми и качественными. Данные положения в последующем </w:t>
      </w:r>
      <w:r w:rsidR="005F672C">
        <w:rPr>
          <w:rFonts w:ascii="Times New Roman" w:hAnsi="Times New Roman" w:cs="Times New Roman"/>
          <w:sz w:val="28"/>
          <w:szCs w:val="28"/>
        </w:rPr>
        <w:lastRenderedPageBreak/>
        <w:t>отражается и на выносимых судом решений по уголовным делам, и применение к невиновному лицу такого наказания как смертная казнь. Однако судебные ошибки происходят и при назначении других видов наказаний. Возможность исправления такой ошибки также является ограниченной</w:t>
      </w:r>
      <w:r w:rsidR="00400E34">
        <w:rPr>
          <w:rFonts w:ascii="Times New Roman" w:hAnsi="Times New Roman" w:cs="Times New Roman"/>
          <w:sz w:val="28"/>
          <w:szCs w:val="28"/>
        </w:rPr>
        <w:t xml:space="preserve">. </w:t>
      </w:r>
      <w:r w:rsidR="005F672C">
        <w:rPr>
          <w:rFonts w:ascii="Times New Roman" w:hAnsi="Times New Roman" w:cs="Times New Roman"/>
          <w:sz w:val="28"/>
          <w:szCs w:val="28"/>
        </w:rPr>
        <w:t>«</w:t>
      </w:r>
      <w:r w:rsidR="00B1796D" w:rsidRPr="00B1796D">
        <w:rPr>
          <w:rFonts w:ascii="Times New Roman" w:hAnsi="Times New Roman" w:cs="Times New Roman"/>
          <w:sz w:val="28"/>
          <w:szCs w:val="28"/>
        </w:rPr>
        <w:t>Невозможность исправления судебной ошибки должна приводить к другому выводу - о необходимости максимально тщательной проверки и перепроверки всех обстоятельств дела и правильности осуждения, что, конечно, особенно важно по делам с назначением смертной казни</w:t>
      </w:r>
      <w:r w:rsidR="00400E34">
        <w:rPr>
          <w:rFonts w:ascii="Times New Roman" w:hAnsi="Times New Roman" w:cs="Times New Roman"/>
          <w:sz w:val="28"/>
          <w:szCs w:val="28"/>
        </w:rPr>
        <w:t>»</w:t>
      </w:r>
      <w:r w:rsidR="00400E34">
        <w:rPr>
          <w:rStyle w:val="ae"/>
          <w:rFonts w:ascii="Times New Roman" w:hAnsi="Times New Roman" w:cs="Times New Roman"/>
          <w:sz w:val="28"/>
          <w:szCs w:val="28"/>
        </w:rPr>
        <w:footnoteReference w:id="14"/>
      </w:r>
      <w:r w:rsidR="00400E34">
        <w:rPr>
          <w:rFonts w:ascii="Times New Roman" w:hAnsi="Times New Roman" w:cs="Times New Roman"/>
          <w:sz w:val="28"/>
          <w:szCs w:val="28"/>
        </w:rPr>
        <w:t>.</w:t>
      </w:r>
      <w:r w:rsidR="003D7952">
        <w:rPr>
          <w:rFonts w:ascii="Times New Roman" w:hAnsi="Times New Roman" w:cs="Times New Roman"/>
          <w:sz w:val="28"/>
          <w:szCs w:val="28"/>
        </w:rPr>
        <w:t xml:space="preserve"> </w:t>
      </w:r>
    </w:p>
    <w:p w14:paraId="0F970AFC" w14:textId="77777777" w:rsidR="00662FF6" w:rsidRDefault="00662FF6"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затронуть тему общественного взгляда на тему «применение смертной казни».</w:t>
      </w:r>
    </w:p>
    <w:p w14:paraId="308D2563" w14:textId="77777777" w:rsidR="00050EB0" w:rsidRDefault="00662FF6"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Ф. </w:t>
      </w:r>
      <w:proofErr w:type="spellStart"/>
      <w:r>
        <w:rPr>
          <w:rFonts w:ascii="Times New Roman" w:hAnsi="Times New Roman" w:cs="Times New Roman"/>
          <w:sz w:val="28"/>
          <w:szCs w:val="28"/>
        </w:rPr>
        <w:t>Кистяковский</w:t>
      </w:r>
      <w:proofErr w:type="spellEnd"/>
      <w:r>
        <w:rPr>
          <w:rFonts w:ascii="Times New Roman" w:hAnsi="Times New Roman" w:cs="Times New Roman"/>
          <w:sz w:val="28"/>
          <w:szCs w:val="28"/>
        </w:rPr>
        <w:t xml:space="preserve"> выражал следующую мысль: «</w:t>
      </w:r>
      <w:r w:rsidRPr="00FD00BB">
        <w:rPr>
          <w:rFonts w:ascii="Times New Roman" w:hAnsi="Times New Roman" w:cs="Times New Roman"/>
          <w:sz w:val="28"/>
          <w:szCs w:val="28"/>
        </w:rPr>
        <w:t>с воззрениями народными необходимо во многих случаях соображаться… но соображаться с ними без разбору, только по тому, что они народные, - значило бы иногда обречь все успехи цивилизации на совершенную погибель</w:t>
      </w:r>
      <w:r>
        <w:rPr>
          <w:rFonts w:ascii="Times New Roman" w:hAnsi="Times New Roman" w:cs="Times New Roman"/>
          <w:sz w:val="28"/>
          <w:szCs w:val="28"/>
        </w:rPr>
        <w:t>»</w:t>
      </w:r>
      <w:r w:rsidR="00050EB0">
        <w:rPr>
          <w:rStyle w:val="ae"/>
          <w:rFonts w:ascii="Times New Roman" w:hAnsi="Times New Roman" w:cs="Times New Roman"/>
          <w:sz w:val="28"/>
          <w:szCs w:val="28"/>
        </w:rPr>
        <w:footnoteReference w:id="15"/>
      </w:r>
      <w:r w:rsidR="00FD00BB" w:rsidRPr="00FD00BB">
        <w:rPr>
          <w:rFonts w:ascii="Times New Roman" w:hAnsi="Times New Roman" w:cs="Times New Roman"/>
          <w:sz w:val="28"/>
          <w:szCs w:val="28"/>
        </w:rPr>
        <w:t>.</w:t>
      </w:r>
    </w:p>
    <w:p w14:paraId="31E01784" w14:textId="77777777" w:rsidR="00D566B2" w:rsidRDefault="00050EB0"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имеет свою точку зрения на применение смертной казни. Многие не осознают правовой природы такого вида наказания, его последствий, аморальность и безнравственность.  Пострадавшие, их родственники в случае совершения тяжкого или особо тяжкого преступления желают применения высшей меры наказания к преступнику. Однако имеются и сторонники отмены смертной казни</w:t>
      </w:r>
      <w:r w:rsidR="00D566B2">
        <w:rPr>
          <w:rFonts w:ascii="Times New Roman" w:hAnsi="Times New Roman" w:cs="Times New Roman"/>
          <w:sz w:val="28"/>
          <w:szCs w:val="28"/>
        </w:rPr>
        <w:t>.</w:t>
      </w:r>
    </w:p>
    <w:p w14:paraId="7CF2E08A" w14:textId="77777777" w:rsidR="002C5148" w:rsidRDefault="00D566B2"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Смертная казнь должна выполнять те цели, которые ставит пере</w:t>
      </w:r>
      <w:r w:rsidR="002C5148">
        <w:rPr>
          <w:rFonts w:ascii="Times New Roman" w:hAnsi="Times New Roman" w:cs="Times New Roman"/>
          <w:sz w:val="28"/>
          <w:szCs w:val="28"/>
        </w:rPr>
        <w:t>д</w:t>
      </w:r>
      <w:r>
        <w:rPr>
          <w:rFonts w:ascii="Times New Roman" w:hAnsi="Times New Roman" w:cs="Times New Roman"/>
          <w:sz w:val="28"/>
          <w:szCs w:val="28"/>
        </w:rPr>
        <w:t xml:space="preserve"> всеми видами наказания законодатель. Одной из главных целью является предупреждение совершения новых преступлений, то есть устрашение преступника перед последствием совершения такового преступления и применения к нему такового вида наказания как смертная казнь. </w:t>
      </w:r>
      <w:r w:rsidR="002C5148">
        <w:rPr>
          <w:rFonts w:ascii="Times New Roman" w:hAnsi="Times New Roman" w:cs="Times New Roman"/>
          <w:sz w:val="28"/>
          <w:szCs w:val="28"/>
        </w:rPr>
        <w:t xml:space="preserve">Однако на практики происходит обратное. Смертная казнь устанавливается за такие преступления, зачастую которые совершаются личностями, которые не </w:t>
      </w:r>
      <w:r w:rsidR="002C5148">
        <w:rPr>
          <w:rFonts w:ascii="Times New Roman" w:hAnsi="Times New Roman" w:cs="Times New Roman"/>
          <w:sz w:val="28"/>
          <w:szCs w:val="28"/>
        </w:rPr>
        <w:lastRenderedPageBreak/>
        <w:t>боятся или игнорируют такой вид наказания. Поэтому смертная казнь не выполняет такой цели</w:t>
      </w:r>
      <w:r w:rsidR="002C5148">
        <w:rPr>
          <w:rStyle w:val="ae"/>
          <w:rFonts w:ascii="Times New Roman" w:hAnsi="Times New Roman" w:cs="Times New Roman"/>
          <w:sz w:val="28"/>
          <w:szCs w:val="28"/>
        </w:rPr>
        <w:footnoteReference w:id="16"/>
      </w:r>
      <w:r w:rsidR="002C5148">
        <w:rPr>
          <w:rFonts w:ascii="Times New Roman" w:hAnsi="Times New Roman" w:cs="Times New Roman"/>
          <w:sz w:val="28"/>
          <w:szCs w:val="28"/>
        </w:rPr>
        <w:t>.</w:t>
      </w:r>
      <w:r w:rsidR="00B77357">
        <w:rPr>
          <w:rFonts w:ascii="Times New Roman" w:hAnsi="Times New Roman" w:cs="Times New Roman"/>
          <w:sz w:val="28"/>
          <w:szCs w:val="28"/>
        </w:rPr>
        <w:t xml:space="preserve"> </w:t>
      </w:r>
      <w:r w:rsidR="00B77357" w:rsidRPr="00B77357">
        <w:rPr>
          <w:rFonts w:ascii="Times New Roman" w:hAnsi="Times New Roman" w:cs="Times New Roman"/>
          <w:sz w:val="28"/>
          <w:szCs w:val="28"/>
        </w:rPr>
        <w:t>Значение самого понятия прав человека в том и состоит, что некоторые средства ни при каких обстоятельствах не могут использоваться для защиты общества, так как само обращение к ним уничтожает те самые ценности, которые общество должно защищать. Когда эта важнейшая грань, разделяющая приемлемые и неприемлемые средства, игнорируется во имя какого-то высшего блага, угрозе подвергаются все правила, в опасности - все граждане. Государство лишь устанавливает, в какой степени можно ограничить свободу преступника, но жить или не жить человеку - не должно</w:t>
      </w:r>
      <w:r w:rsidR="00B77357">
        <w:rPr>
          <w:rFonts w:ascii="Times New Roman" w:hAnsi="Times New Roman" w:cs="Times New Roman"/>
          <w:sz w:val="28"/>
          <w:szCs w:val="28"/>
        </w:rPr>
        <w:t xml:space="preserve"> ни кем устанавливаться.</w:t>
      </w:r>
      <w:r w:rsidR="00B77357" w:rsidRPr="00B77357">
        <w:rPr>
          <w:rFonts w:ascii="Times New Roman" w:hAnsi="Times New Roman" w:cs="Times New Roman"/>
          <w:sz w:val="28"/>
          <w:szCs w:val="28"/>
        </w:rPr>
        <w:t xml:space="preserve"> Сегодня это общепризнанное положение нашло отражение в Конституции.</w:t>
      </w:r>
      <w:r w:rsidR="00B77357">
        <w:rPr>
          <w:rFonts w:ascii="Times New Roman" w:hAnsi="Times New Roman" w:cs="Times New Roman"/>
          <w:sz w:val="28"/>
          <w:szCs w:val="28"/>
        </w:rPr>
        <w:t xml:space="preserve"> Са</w:t>
      </w:r>
      <w:r w:rsidR="00B77357" w:rsidRPr="00B77357">
        <w:rPr>
          <w:rFonts w:ascii="Times New Roman" w:hAnsi="Times New Roman" w:cs="Times New Roman"/>
          <w:sz w:val="28"/>
          <w:szCs w:val="28"/>
        </w:rPr>
        <w:t>мо по себе существование смертной казни — это нарушение основных прав человека. А результат ее применения - ожесточение людей, упадок нравов, насилие, обесценивание жизни, о чем свидетельствует опыт всех стран.</w:t>
      </w:r>
    </w:p>
    <w:p w14:paraId="0C9D1A2D" w14:textId="77777777" w:rsidR="008D7C3F" w:rsidRDefault="008D7C3F"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рассмотреть и взгляды ученых, которые являются сторонниками применения смертной казни. Во-первых</w:t>
      </w:r>
      <w:r w:rsidR="00403F69">
        <w:rPr>
          <w:rFonts w:ascii="Times New Roman" w:hAnsi="Times New Roman" w:cs="Times New Roman"/>
          <w:sz w:val="28"/>
          <w:szCs w:val="28"/>
        </w:rPr>
        <w:t>,</w:t>
      </w:r>
      <w:r>
        <w:rPr>
          <w:rFonts w:ascii="Times New Roman" w:hAnsi="Times New Roman" w:cs="Times New Roman"/>
          <w:sz w:val="28"/>
          <w:szCs w:val="28"/>
        </w:rPr>
        <w:t xml:space="preserve"> они утверждают, что преступление и наказание должно быть соразмерны, поэтому смертная казнь должна быть предусмотрена санкциями особенной части уголовного закона за преступления против жизни и здоровья человека и гражданина</w:t>
      </w:r>
      <w:r>
        <w:rPr>
          <w:rStyle w:val="ae"/>
          <w:rFonts w:ascii="Times New Roman" w:hAnsi="Times New Roman" w:cs="Times New Roman"/>
          <w:sz w:val="28"/>
          <w:szCs w:val="28"/>
        </w:rPr>
        <w:footnoteReference w:id="17"/>
      </w:r>
      <w:r>
        <w:rPr>
          <w:rFonts w:ascii="Times New Roman" w:hAnsi="Times New Roman" w:cs="Times New Roman"/>
          <w:sz w:val="28"/>
          <w:szCs w:val="28"/>
        </w:rPr>
        <w:t>.</w:t>
      </w:r>
    </w:p>
    <w:p w14:paraId="0201F68F" w14:textId="77777777" w:rsidR="00A52642" w:rsidRDefault="00403F69"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сторонники применения смертной казни приводят следующий аргумент в ответ аргументу сторонников отмены смертной казни о судебной ошибке. В случае если имеет место судебная ошибка и приговор приведен в исполнение, то данное обстоятельство является меньшим из зол по сравнению с безнаказанностью лиц, совершивших тяжки и особо тяжкие преступления против жизни и здоровья человека и гражданин</w:t>
      </w:r>
      <w:r w:rsidR="00C040C5">
        <w:rPr>
          <w:rFonts w:ascii="Times New Roman" w:hAnsi="Times New Roman" w:cs="Times New Roman"/>
          <w:sz w:val="28"/>
          <w:szCs w:val="28"/>
        </w:rPr>
        <w:t>а. Однако государство обязано исполнять свои компетенции для того, чтобы таких неправомерных действий больше не совершалось</w:t>
      </w:r>
      <w:r w:rsidR="00C040C5">
        <w:rPr>
          <w:rStyle w:val="ae"/>
          <w:rFonts w:ascii="Times New Roman" w:hAnsi="Times New Roman" w:cs="Times New Roman"/>
          <w:sz w:val="28"/>
          <w:szCs w:val="28"/>
        </w:rPr>
        <w:footnoteReference w:id="18"/>
      </w:r>
      <w:r w:rsidR="00C040C5">
        <w:rPr>
          <w:rFonts w:ascii="Times New Roman" w:hAnsi="Times New Roman" w:cs="Times New Roman"/>
          <w:sz w:val="28"/>
          <w:szCs w:val="28"/>
        </w:rPr>
        <w:t xml:space="preserve">. </w:t>
      </w:r>
    </w:p>
    <w:p w14:paraId="205C86FF" w14:textId="77777777" w:rsidR="008D7C3F" w:rsidRDefault="00A52642"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В-третьих, преступник, который совершил преступление, и осужден к пожизненному лишению свободы или к длительному лишению свободы, предпочитают смертную казнь, потому что такой вид наказания для них суровее чем смертная казнь</w:t>
      </w:r>
      <w:r w:rsidR="00AC5413">
        <w:rPr>
          <w:rFonts w:ascii="Times New Roman" w:hAnsi="Times New Roman" w:cs="Times New Roman"/>
          <w:sz w:val="28"/>
          <w:szCs w:val="28"/>
        </w:rPr>
        <w:t xml:space="preserve">. Именно поэтому некоторые осужденные считают и желают, чтобы к ним применили высшую меру наказания. </w:t>
      </w:r>
    </w:p>
    <w:p w14:paraId="18B39D36" w14:textId="77777777" w:rsidR="006E3CB1" w:rsidRDefault="006E3CB1"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В-четвертых,</w:t>
      </w:r>
      <w:r w:rsidRPr="006E3CB1">
        <w:rPr>
          <w:rFonts w:ascii="Times New Roman" w:hAnsi="Times New Roman" w:cs="Times New Roman"/>
          <w:sz w:val="28"/>
          <w:szCs w:val="28"/>
        </w:rPr>
        <w:t xml:space="preserve"> сторонники смертной казни отмечают, что любое заключение, в том числе и пожизненное, полностью не устраняет угрозу безопасности общества. Так, при пожизненном заключении не исключается побег осуждённого. В большинстве случаев преступников удавалось поймать и вернуть в тюрьму, но при этом проходило много времени. За это время преступник может совершить новое преступление. В этом случае отсутствие смертной казни приводит к замкнутому кругу: преступник, сбежав из места лишения свободы и совершив новое преступление , знает, что в случае его поимки для него ничего не изменится: его новый срок за совершение преступления будет поглощен пожизненным сроком, т.к более сурового наказания в России нет</w:t>
      </w:r>
      <w:r>
        <w:rPr>
          <w:rFonts w:ascii="Times New Roman" w:hAnsi="Times New Roman" w:cs="Times New Roman"/>
          <w:sz w:val="28"/>
          <w:szCs w:val="28"/>
        </w:rPr>
        <w:t>.</w:t>
      </w:r>
    </w:p>
    <w:p w14:paraId="3DA2F06B" w14:textId="77777777" w:rsidR="006E3CB1" w:rsidRDefault="006E3CB1"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В-пятых, о</w:t>
      </w:r>
      <w:r w:rsidRPr="006E3CB1">
        <w:rPr>
          <w:rFonts w:ascii="Times New Roman" w:hAnsi="Times New Roman" w:cs="Times New Roman"/>
          <w:sz w:val="28"/>
          <w:szCs w:val="28"/>
        </w:rPr>
        <w:t>дним из доводов сторонников применения смертной казни является экономическая несправедливость тюремного заключения. Суть его состоит в следующем: любой вид тюремного заключения, в том числе и пожизненный, оплачивается за счет государственных средств, куда входят и налоги законопослушных граждан.</w:t>
      </w:r>
    </w:p>
    <w:p w14:paraId="2EEDFD82" w14:textId="77777777" w:rsidR="00590821" w:rsidRDefault="00AC5413"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таких положений, сторонники применения смертной казни считают, что смертная казнь должна применяться как один из видов</w:t>
      </w:r>
      <w:r w:rsidR="006E3CB1">
        <w:rPr>
          <w:rFonts w:ascii="Times New Roman" w:hAnsi="Times New Roman" w:cs="Times New Roman"/>
          <w:sz w:val="28"/>
          <w:szCs w:val="28"/>
        </w:rPr>
        <w:t xml:space="preserve">. Они выделяют такие факторы как экономические, социальные, политические и иные, которые способствуют применению смертной казни. </w:t>
      </w:r>
      <w:r w:rsidR="00A17CE8">
        <w:rPr>
          <w:rFonts w:ascii="Times New Roman" w:hAnsi="Times New Roman" w:cs="Times New Roman"/>
          <w:sz w:val="28"/>
          <w:szCs w:val="28"/>
        </w:rPr>
        <w:t>Согласиться с такими доводами вполне возможно.</w:t>
      </w:r>
    </w:p>
    <w:p w14:paraId="7B232663" w14:textId="77777777" w:rsidR="00A17CE8" w:rsidRDefault="00A17CE8" w:rsidP="00606740">
      <w:pPr>
        <w:spacing w:after="0" w:line="360" w:lineRule="auto"/>
        <w:ind w:firstLine="709"/>
        <w:jc w:val="both"/>
        <w:rPr>
          <w:rFonts w:ascii="Times New Roman" w:hAnsi="Times New Roman" w:cs="Times New Roman"/>
          <w:sz w:val="28"/>
          <w:szCs w:val="28"/>
        </w:rPr>
      </w:pPr>
    </w:p>
    <w:p w14:paraId="0E848CB8" w14:textId="77777777" w:rsidR="00590821" w:rsidRDefault="00590821" w:rsidP="00606740">
      <w:pPr>
        <w:spacing w:after="0" w:line="360" w:lineRule="auto"/>
        <w:ind w:firstLine="709"/>
        <w:jc w:val="both"/>
        <w:rPr>
          <w:rFonts w:ascii="Times New Roman" w:hAnsi="Times New Roman" w:cs="Times New Roman"/>
          <w:sz w:val="28"/>
          <w:szCs w:val="28"/>
        </w:rPr>
      </w:pPr>
    </w:p>
    <w:p w14:paraId="0E171FED" w14:textId="77777777" w:rsidR="00590821" w:rsidRDefault="00590821" w:rsidP="00606740">
      <w:pPr>
        <w:spacing w:after="0" w:line="360" w:lineRule="auto"/>
        <w:ind w:firstLine="709"/>
        <w:jc w:val="both"/>
        <w:rPr>
          <w:rFonts w:ascii="Times New Roman" w:hAnsi="Times New Roman" w:cs="Times New Roman"/>
          <w:sz w:val="28"/>
          <w:szCs w:val="28"/>
        </w:rPr>
      </w:pPr>
    </w:p>
    <w:p w14:paraId="2830799A" w14:textId="77777777" w:rsidR="00A17CE8" w:rsidRDefault="00A17CE8" w:rsidP="00606740">
      <w:pPr>
        <w:spacing w:after="0" w:line="360" w:lineRule="auto"/>
        <w:ind w:firstLine="709"/>
        <w:jc w:val="both"/>
        <w:rPr>
          <w:rFonts w:ascii="Times New Roman" w:hAnsi="Times New Roman" w:cs="Times New Roman"/>
          <w:sz w:val="28"/>
          <w:szCs w:val="28"/>
        </w:rPr>
      </w:pPr>
    </w:p>
    <w:p w14:paraId="66B5CCC1" w14:textId="77777777" w:rsidR="00590821" w:rsidRDefault="00590821" w:rsidP="00606740">
      <w:pPr>
        <w:spacing w:after="0" w:line="48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677CF0B6" w14:textId="77777777" w:rsidR="00A17CE8" w:rsidRDefault="008D7C3F"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уголовном праве не однозначна позиция</w:t>
      </w:r>
      <w:r w:rsidR="00A17CE8">
        <w:rPr>
          <w:rFonts w:ascii="Times New Roman" w:hAnsi="Times New Roman" w:cs="Times New Roman"/>
          <w:sz w:val="28"/>
          <w:szCs w:val="28"/>
        </w:rPr>
        <w:t xml:space="preserve">, </w:t>
      </w:r>
      <w:r>
        <w:rPr>
          <w:rFonts w:ascii="Times New Roman" w:hAnsi="Times New Roman" w:cs="Times New Roman"/>
          <w:sz w:val="28"/>
          <w:szCs w:val="28"/>
        </w:rPr>
        <w:t>касающаяся смертной казни</w:t>
      </w:r>
      <w:r w:rsidR="00A17CE8">
        <w:rPr>
          <w:rFonts w:ascii="Times New Roman" w:hAnsi="Times New Roman" w:cs="Times New Roman"/>
          <w:sz w:val="28"/>
          <w:szCs w:val="28"/>
        </w:rPr>
        <w:t>, ученые противоположны во мнении. Некоторые утверждают, что смертную казнь нужно применять, потому что она выполняет те функции, которые ставит перед ней законодатель, а именно восстановление социальной справедливости, исправления осужденного и предупреждения совершения новых преступлений. Они приводят аргументы, которые касаются судебной ошибки, соразмерности наказания и преступления, является ли лишение свободы более мягким видом наказания чем смертная казнь, выполняет ли лишение свободы целей, возложенных на такой вид наказания. Данные аргументы имеют место, существуют и соответствуют в действительности.</w:t>
      </w:r>
    </w:p>
    <w:p w14:paraId="3F2B65D6" w14:textId="77777777" w:rsidR="00A17CE8" w:rsidRDefault="00A17CE8"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Противники смертной казни </w:t>
      </w:r>
      <w:r w:rsidR="00B729C2">
        <w:rPr>
          <w:rFonts w:ascii="Times New Roman" w:hAnsi="Times New Roman" w:cs="Times New Roman"/>
          <w:sz w:val="28"/>
          <w:szCs w:val="28"/>
        </w:rPr>
        <w:t xml:space="preserve">утверждают обратное и утверждают, что смертная казнь нарушает все права человека, нормы закона, нормы морали, также данный вид наказания является аморальным, бесчеловечным и жестоким, фактор человеческой и судебной ошибки велик, что приведет к необратимому процессу-лишением жизни преступника. </w:t>
      </w:r>
      <w:r w:rsidR="00B729C2" w:rsidRPr="00B729C2">
        <w:rPr>
          <w:rFonts w:ascii="Times New Roman" w:hAnsi="Times New Roman" w:cs="Times New Roman"/>
          <w:sz w:val="28"/>
          <w:szCs w:val="28"/>
        </w:rPr>
        <w:t>Данные аргументы имеют место, существуют и соответствуют в действительности</w:t>
      </w:r>
    </w:p>
    <w:p w14:paraId="7EEE95E9" w14:textId="77777777" w:rsidR="00B729C2" w:rsidRDefault="00B729C2"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Формируя мнение автора, можно сказать следующее, смертную казнь </w:t>
      </w:r>
      <w:r w:rsidR="00987DC3">
        <w:rPr>
          <w:rFonts w:ascii="Times New Roman" w:hAnsi="Times New Roman" w:cs="Times New Roman"/>
          <w:sz w:val="28"/>
          <w:szCs w:val="28"/>
        </w:rPr>
        <w:t xml:space="preserve">следует применять по ряду причин, однако применяться она должна в исключительных обстоятельствах. Такой вид наказания существует с древних времен, однако с развитием человеческой цивилизации смертная казнь становилась все менее жестокая. Поэтому смертная казнь не должна причинять боли и страдания лицу, осужденного на такой вид наказания. Смертная казнь должна применяться за преступления, связанные с лишением жизни других людей. Потому что возникает вопрос- Почему преступник, который лишил жизни другого человека, имеет право на жизнь? Да, в соответствии с конституционными положениями человек имеет право </w:t>
      </w:r>
      <w:proofErr w:type="gramStart"/>
      <w:r w:rsidR="00987DC3">
        <w:rPr>
          <w:rFonts w:ascii="Times New Roman" w:hAnsi="Times New Roman" w:cs="Times New Roman"/>
          <w:sz w:val="28"/>
          <w:szCs w:val="28"/>
        </w:rPr>
        <w:t>на жизнь</w:t>
      </w:r>
      <w:proofErr w:type="gramEnd"/>
      <w:r w:rsidR="00987DC3">
        <w:rPr>
          <w:rFonts w:ascii="Times New Roman" w:hAnsi="Times New Roman" w:cs="Times New Roman"/>
          <w:sz w:val="28"/>
          <w:szCs w:val="28"/>
        </w:rPr>
        <w:t xml:space="preserve"> и никто не вправе лишать ее, однако преступник нарушил право </w:t>
      </w:r>
      <w:r w:rsidR="00987DC3">
        <w:rPr>
          <w:rFonts w:ascii="Times New Roman" w:hAnsi="Times New Roman" w:cs="Times New Roman"/>
          <w:sz w:val="28"/>
          <w:szCs w:val="28"/>
        </w:rPr>
        <w:lastRenderedPageBreak/>
        <w:t xml:space="preserve">другого человека, почему он не может понести соответствующее наказание? Ведь целью наказания является восстановление социальной </w:t>
      </w:r>
      <w:r w:rsidR="0002364F">
        <w:rPr>
          <w:rFonts w:ascii="Times New Roman" w:hAnsi="Times New Roman" w:cs="Times New Roman"/>
          <w:sz w:val="28"/>
          <w:szCs w:val="28"/>
        </w:rPr>
        <w:t xml:space="preserve">справедливости, однако справедливость в данном случае будет восстановлена только тогда, когда преступник лишится жизни. Также можно оспорить следующую цель, это соразмерность преступления и наказания. Преступник лишает жизни другого человека и соответственно соразмерным наказанием будет являться лишение жизни и никак иначе. </w:t>
      </w:r>
    </w:p>
    <w:p w14:paraId="21F9FD50" w14:textId="77777777" w:rsidR="0002364F" w:rsidRDefault="0002364F"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главным аргументом против использования смертной казни является судебная ошибка, однако, по мнению автора, следует создать такую систему назначения такого вида наказания как смертная казнь, при которой будут выявлены все объективные факторы, которые важны для решения данного уголовного дела, следует создать несколько уровней инстанций, которые исключат судебную ошибку, и соответственно предотвратят лишения жизни невинного человека. </w:t>
      </w:r>
    </w:p>
    <w:p w14:paraId="0E77AEAC" w14:textId="77777777" w:rsidR="0002364F" w:rsidRDefault="0002364F" w:rsidP="00606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Дискуссия о применении смертной казни является открытой, и не закончится никогда.</w:t>
      </w:r>
    </w:p>
    <w:p w14:paraId="2074B056" w14:textId="77777777" w:rsidR="0002364F" w:rsidRDefault="0002364F" w:rsidP="00B77357">
      <w:pPr>
        <w:spacing w:after="0" w:line="360" w:lineRule="auto"/>
        <w:jc w:val="both"/>
        <w:rPr>
          <w:rFonts w:ascii="Times New Roman" w:hAnsi="Times New Roman" w:cs="Times New Roman"/>
          <w:sz w:val="28"/>
          <w:szCs w:val="28"/>
        </w:rPr>
      </w:pPr>
    </w:p>
    <w:p w14:paraId="379DA165" w14:textId="77777777" w:rsidR="0002364F" w:rsidRDefault="0002364F" w:rsidP="00B77357">
      <w:pPr>
        <w:spacing w:after="0" w:line="360" w:lineRule="auto"/>
        <w:jc w:val="both"/>
        <w:rPr>
          <w:rFonts w:ascii="Times New Roman" w:hAnsi="Times New Roman" w:cs="Times New Roman"/>
          <w:sz w:val="28"/>
          <w:szCs w:val="28"/>
        </w:rPr>
      </w:pPr>
    </w:p>
    <w:p w14:paraId="3545647A" w14:textId="77777777" w:rsidR="0002364F" w:rsidRDefault="0002364F" w:rsidP="00B77357">
      <w:pPr>
        <w:spacing w:after="0" w:line="360" w:lineRule="auto"/>
        <w:jc w:val="both"/>
        <w:rPr>
          <w:rFonts w:ascii="Times New Roman" w:hAnsi="Times New Roman" w:cs="Times New Roman"/>
          <w:sz w:val="28"/>
          <w:szCs w:val="28"/>
        </w:rPr>
      </w:pPr>
    </w:p>
    <w:p w14:paraId="422C6C6B" w14:textId="77777777" w:rsidR="0002364F" w:rsidRDefault="0002364F" w:rsidP="00B77357">
      <w:pPr>
        <w:spacing w:after="0" w:line="360" w:lineRule="auto"/>
        <w:jc w:val="both"/>
        <w:rPr>
          <w:rFonts w:ascii="Times New Roman" w:hAnsi="Times New Roman" w:cs="Times New Roman"/>
          <w:sz w:val="28"/>
          <w:szCs w:val="28"/>
        </w:rPr>
      </w:pPr>
    </w:p>
    <w:p w14:paraId="3D482561" w14:textId="77777777" w:rsidR="0002364F" w:rsidRDefault="0002364F" w:rsidP="00B77357">
      <w:pPr>
        <w:spacing w:after="0" w:line="360" w:lineRule="auto"/>
        <w:jc w:val="both"/>
        <w:rPr>
          <w:rFonts w:ascii="Times New Roman" w:hAnsi="Times New Roman" w:cs="Times New Roman"/>
          <w:sz w:val="28"/>
          <w:szCs w:val="28"/>
        </w:rPr>
      </w:pPr>
    </w:p>
    <w:p w14:paraId="13CED248" w14:textId="77777777" w:rsidR="0002364F" w:rsidRDefault="0002364F" w:rsidP="00B77357">
      <w:pPr>
        <w:spacing w:after="0" w:line="360" w:lineRule="auto"/>
        <w:jc w:val="both"/>
        <w:rPr>
          <w:rFonts w:ascii="Times New Roman" w:hAnsi="Times New Roman" w:cs="Times New Roman"/>
          <w:sz w:val="28"/>
          <w:szCs w:val="28"/>
        </w:rPr>
      </w:pPr>
    </w:p>
    <w:p w14:paraId="0065D80C" w14:textId="77777777" w:rsidR="0002364F" w:rsidRDefault="0002364F" w:rsidP="00B77357">
      <w:pPr>
        <w:spacing w:after="0" w:line="360" w:lineRule="auto"/>
        <w:jc w:val="both"/>
        <w:rPr>
          <w:rFonts w:ascii="Times New Roman" w:hAnsi="Times New Roman" w:cs="Times New Roman"/>
          <w:sz w:val="28"/>
          <w:szCs w:val="28"/>
        </w:rPr>
      </w:pPr>
    </w:p>
    <w:p w14:paraId="5E1DE733" w14:textId="77777777" w:rsidR="0002364F" w:rsidRDefault="0002364F" w:rsidP="00B77357">
      <w:pPr>
        <w:spacing w:after="0" w:line="360" w:lineRule="auto"/>
        <w:jc w:val="both"/>
        <w:rPr>
          <w:rFonts w:ascii="Times New Roman" w:hAnsi="Times New Roman" w:cs="Times New Roman"/>
          <w:sz w:val="28"/>
          <w:szCs w:val="28"/>
        </w:rPr>
      </w:pPr>
    </w:p>
    <w:p w14:paraId="3C3B7B20" w14:textId="77777777" w:rsidR="0002364F" w:rsidRDefault="0002364F" w:rsidP="00B77357">
      <w:pPr>
        <w:spacing w:after="0" w:line="360" w:lineRule="auto"/>
        <w:jc w:val="both"/>
        <w:rPr>
          <w:rFonts w:ascii="Times New Roman" w:hAnsi="Times New Roman" w:cs="Times New Roman"/>
          <w:sz w:val="28"/>
          <w:szCs w:val="28"/>
        </w:rPr>
      </w:pPr>
    </w:p>
    <w:p w14:paraId="50EF5C8E" w14:textId="77777777" w:rsidR="0002364F" w:rsidRDefault="0002364F" w:rsidP="00B77357">
      <w:pPr>
        <w:spacing w:after="0" w:line="360" w:lineRule="auto"/>
        <w:jc w:val="both"/>
        <w:rPr>
          <w:rFonts w:ascii="Times New Roman" w:hAnsi="Times New Roman" w:cs="Times New Roman"/>
          <w:sz w:val="28"/>
          <w:szCs w:val="28"/>
        </w:rPr>
      </w:pPr>
    </w:p>
    <w:p w14:paraId="09BE9CF0" w14:textId="77777777" w:rsidR="0002364F" w:rsidRDefault="0002364F" w:rsidP="00B77357">
      <w:pPr>
        <w:spacing w:after="0" w:line="360" w:lineRule="auto"/>
        <w:jc w:val="both"/>
        <w:rPr>
          <w:rFonts w:ascii="Times New Roman" w:hAnsi="Times New Roman" w:cs="Times New Roman"/>
          <w:sz w:val="28"/>
          <w:szCs w:val="28"/>
        </w:rPr>
      </w:pPr>
    </w:p>
    <w:p w14:paraId="7097657F" w14:textId="77777777" w:rsidR="0002364F" w:rsidRDefault="0002364F" w:rsidP="00B77357">
      <w:pPr>
        <w:spacing w:after="0" w:line="360" w:lineRule="auto"/>
        <w:jc w:val="both"/>
        <w:rPr>
          <w:rFonts w:ascii="Times New Roman" w:hAnsi="Times New Roman" w:cs="Times New Roman"/>
          <w:sz w:val="28"/>
          <w:szCs w:val="28"/>
        </w:rPr>
      </w:pPr>
    </w:p>
    <w:p w14:paraId="7B1DAFD2" w14:textId="77777777" w:rsidR="0002364F" w:rsidRDefault="0002364F" w:rsidP="00B77357">
      <w:pPr>
        <w:spacing w:after="0" w:line="360" w:lineRule="auto"/>
        <w:jc w:val="both"/>
        <w:rPr>
          <w:rFonts w:ascii="Times New Roman" w:hAnsi="Times New Roman" w:cs="Times New Roman"/>
          <w:sz w:val="28"/>
          <w:szCs w:val="28"/>
        </w:rPr>
      </w:pPr>
    </w:p>
    <w:p w14:paraId="3CEF00B4" w14:textId="77777777" w:rsidR="00B774AB" w:rsidRDefault="00B774AB" w:rsidP="00B774AB">
      <w:pPr>
        <w:spacing w:after="0" w:line="360" w:lineRule="auto"/>
        <w:rPr>
          <w:rFonts w:ascii="Times New Roman" w:hAnsi="Times New Roman" w:cs="Times New Roman"/>
          <w:sz w:val="28"/>
          <w:szCs w:val="28"/>
        </w:rPr>
      </w:pPr>
    </w:p>
    <w:p w14:paraId="37FAC525" w14:textId="77777777" w:rsidR="0002364F" w:rsidRDefault="0002364F" w:rsidP="00B774AB">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14:paraId="2A69E86C"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14:paraId="3C0631C1"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sidRPr="00B774AB">
        <w:rPr>
          <w:rFonts w:ascii="Times New Roman" w:hAnsi="Times New Roman" w:cs="Times New Roman"/>
          <w:sz w:val="28"/>
          <w:szCs w:val="28"/>
        </w:rPr>
        <w:t>Конвенци</w:t>
      </w:r>
      <w:r>
        <w:rPr>
          <w:rFonts w:ascii="Times New Roman" w:hAnsi="Times New Roman" w:cs="Times New Roman"/>
          <w:sz w:val="28"/>
          <w:szCs w:val="28"/>
        </w:rPr>
        <w:t>я</w:t>
      </w:r>
      <w:r w:rsidRPr="00B774AB">
        <w:rPr>
          <w:rFonts w:ascii="Times New Roman" w:hAnsi="Times New Roman" w:cs="Times New Roman"/>
          <w:sz w:val="28"/>
          <w:szCs w:val="28"/>
        </w:rPr>
        <w:t xml:space="preserve"> о защите прав человека и основных свобод</w:t>
      </w:r>
    </w:p>
    <w:p w14:paraId="54AF8DA2"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sidRPr="00B774AB">
        <w:rPr>
          <w:rFonts w:ascii="Times New Roman" w:hAnsi="Times New Roman" w:cs="Times New Roman"/>
          <w:sz w:val="28"/>
          <w:szCs w:val="28"/>
        </w:rPr>
        <w:t>Международном пакте о гражданских и политических правах от 1966 года</w:t>
      </w:r>
    </w:p>
    <w:p w14:paraId="6DD9557E"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w:t>
      </w:r>
    </w:p>
    <w:p w14:paraId="45B1B437"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sidRPr="00B774AB">
        <w:rPr>
          <w:rFonts w:ascii="Times New Roman" w:hAnsi="Times New Roman" w:cs="Times New Roman"/>
          <w:sz w:val="28"/>
          <w:szCs w:val="28"/>
        </w:rPr>
        <w:t>Постановление Конституционного Суда РФ от 02.02.1999 N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w:t>
      </w:r>
    </w:p>
    <w:p w14:paraId="4D5B7C1E"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sidRPr="00B774AB">
        <w:rPr>
          <w:rFonts w:ascii="Times New Roman" w:hAnsi="Times New Roman" w:cs="Times New Roman"/>
          <w:sz w:val="28"/>
          <w:szCs w:val="28"/>
        </w:rPr>
        <w:t>Определение Конституционного Суда РФ от 19.11.2009 N 1344-О-Р "О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p>
    <w:p w14:paraId="49B57871" w14:textId="77777777" w:rsidR="00B774AB" w:rsidRDefault="00B774AB" w:rsidP="00B774AB">
      <w:pPr>
        <w:pStyle w:val="af"/>
        <w:numPr>
          <w:ilvl w:val="0"/>
          <w:numId w:val="3"/>
        </w:numPr>
        <w:spacing w:after="0" w:line="360" w:lineRule="auto"/>
        <w:rPr>
          <w:rFonts w:ascii="Times New Roman" w:hAnsi="Times New Roman" w:cs="Times New Roman"/>
          <w:sz w:val="28"/>
          <w:szCs w:val="28"/>
        </w:rPr>
      </w:pPr>
      <w:r w:rsidRPr="00B774AB">
        <w:rPr>
          <w:rFonts w:ascii="Times New Roman" w:hAnsi="Times New Roman" w:cs="Times New Roman"/>
          <w:sz w:val="28"/>
          <w:szCs w:val="28"/>
        </w:rPr>
        <w:t>К. М</w:t>
      </w:r>
      <w:r>
        <w:rPr>
          <w:rFonts w:ascii="Times New Roman" w:hAnsi="Times New Roman" w:cs="Times New Roman"/>
          <w:sz w:val="28"/>
          <w:szCs w:val="28"/>
        </w:rPr>
        <w:t>аркс</w:t>
      </w:r>
      <w:r w:rsidRPr="00B774AB">
        <w:rPr>
          <w:rFonts w:ascii="Times New Roman" w:hAnsi="Times New Roman" w:cs="Times New Roman"/>
          <w:sz w:val="28"/>
          <w:szCs w:val="28"/>
        </w:rPr>
        <w:t xml:space="preserve"> «С</w:t>
      </w:r>
      <w:r>
        <w:rPr>
          <w:rFonts w:ascii="Times New Roman" w:hAnsi="Times New Roman" w:cs="Times New Roman"/>
          <w:sz w:val="28"/>
          <w:szCs w:val="28"/>
        </w:rPr>
        <w:t>мертная казнь</w:t>
      </w:r>
      <w:r w:rsidRPr="00B774AB">
        <w:rPr>
          <w:rFonts w:ascii="Times New Roman" w:hAnsi="Times New Roman" w:cs="Times New Roman"/>
          <w:sz w:val="28"/>
          <w:szCs w:val="28"/>
        </w:rPr>
        <w:t>».</w:t>
      </w:r>
    </w:p>
    <w:p w14:paraId="51DA7652" w14:textId="77777777" w:rsidR="00B774AB" w:rsidRDefault="00606740" w:rsidP="00B774AB">
      <w:pPr>
        <w:pStyle w:val="af"/>
        <w:numPr>
          <w:ilvl w:val="0"/>
          <w:numId w:val="3"/>
        </w:numPr>
        <w:spacing w:after="0" w:line="360" w:lineRule="auto"/>
        <w:rPr>
          <w:rFonts w:ascii="Times New Roman" w:hAnsi="Times New Roman" w:cs="Times New Roman"/>
          <w:sz w:val="28"/>
          <w:szCs w:val="28"/>
        </w:rPr>
      </w:pPr>
      <w:r w:rsidRPr="00606740">
        <w:rPr>
          <w:rFonts w:ascii="Times New Roman" w:hAnsi="Times New Roman" w:cs="Times New Roman"/>
          <w:sz w:val="28"/>
          <w:szCs w:val="28"/>
        </w:rPr>
        <w:lastRenderedPageBreak/>
        <w:t>Н. Китаева «Неправосудные приговоры к смертной казни. Системный анализ допущенных ошибок»</w:t>
      </w:r>
    </w:p>
    <w:p w14:paraId="44F9F783" w14:textId="77777777" w:rsidR="00606740" w:rsidRDefault="00606740" w:rsidP="00B774AB">
      <w:pPr>
        <w:pStyle w:val="af"/>
        <w:numPr>
          <w:ilvl w:val="0"/>
          <w:numId w:val="3"/>
        </w:numPr>
        <w:spacing w:after="0" w:line="360" w:lineRule="auto"/>
        <w:rPr>
          <w:rFonts w:ascii="Times New Roman" w:hAnsi="Times New Roman" w:cs="Times New Roman"/>
          <w:sz w:val="28"/>
          <w:szCs w:val="28"/>
        </w:rPr>
      </w:pPr>
      <w:r w:rsidRPr="00606740">
        <w:rPr>
          <w:rFonts w:ascii="Times New Roman" w:hAnsi="Times New Roman" w:cs="Times New Roman"/>
          <w:sz w:val="28"/>
          <w:szCs w:val="28"/>
        </w:rPr>
        <w:t xml:space="preserve">Уголовные наказания в России: (история законодательства и практика его применения)/ </w:t>
      </w:r>
      <w:proofErr w:type="gramStart"/>
      <w:r w:rsidRPr="00606740">
        <w:rPr>
          <w:rFonts w:ascii="Times New Roman" w:hAnsi="Times New Roman" w:cs="Times New Roman"/>
          <w:sz w:val="28"/>
          <w:szCs w:val="28"/>
        </w:rPr>
        <w:t>В.И.</w:t>
      </w:r>
      <w:proofErr w:type="gramEnd"/>
      <w:r w:rsidRPr="00606740">
        <w:rPr>
          <w:rFonts w:ascii="Times New Roman" w:hAnsi="Times New Roman" w:cs="Times New Roman"/>
          <w:sz w:val="28"/>
          <w:szCs w:val="28"/>
        </w:rPr>
        <w:t xml:space="preserve"> Власов. - Домодедово, 1997</w:t>
      </w:r>
    </w:p>
    <w:p w14:paraId="4499409F"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proofErr w:type="spellStart"/>
      <w:r w:rsidRPr="00606740">
        <w:rPr>
          <w:rFonts w:ascii="Times New Roman" w:hAnsi="Times New Roman" w:cs="Times New Roman"/>
          <w:sz w:val="28"/>
          <w:szCs w:val="28"/>
        </w:rPr>
        <w:t>Кистяковский</w:t>
      </w:r>
      <w:proofErr w:type="spellEnd"/>
      <w:r w:rsidRPr="00606740">
        <w:rPr>
          <w:rFonts w:ascii="Times New Roman" w:hAnsi="Times New Roman" w:cs="Times New Roman"/>
          <w:sz w:val="28"/>
          <w:szCs w:val="28"/>
        </w:rPr>
        <w:t xml:space="preserve"> А.Ф. Исследование о смертной казни. - Тула: Автограф, 2000</w:t>
      </w:r>
    </w:p>
    <w:p w14:paraId="4650DA0B"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r w:rsidRPr="00606740">
        <w:rPr>
          <w:rFonts w:ascii="Times New Roman" w:hAnsi="Times New Roman" w:cs="Times New Roman"/>
          <w:sz w:val="28"/>
          <w:szCs w:val="28"/>
        </w:rPr>
        <w:t xml:space="preserve">Татьянина Л.Г СЛЕДСТВЕННАЯ «ПРОКУРОРСКАЯ - СУДЕБНАЯ </w:t>
      </w:r>
      <w:proofErr w:type="gramStart"/>
      <w:r w:rsidRPr="00606740">
        <w:rPr>
          <w:rFonts w:ascii="Times New Roman" w:hAnsi="Times New Roman" w:cs="Times New Roman"/>
          <w:sz w:val="28"/>
          <w:szCs w:val="28"/>
        </w:rPr>
        <w:t>ОШИБКА(</w:t>
      </w:r>
      <w:proofErr w:type="gramEnd"/>
      <w:r w:rsidRPr="00606740">
        <w:rPr>
          <w:rFonts w:ascii="Times New Roman" w:hAnsi="Times New Roman" w:cs="Times New Roman"/>
          <w:sz w:val="28"/>
          <w:szCs w:val="28"/>
        </w:rPr>
        <w:t>ПО МАТЕРИАЛАМ УГОЛОВНЫХ ДЕЛ)».// Судебная власть и уголовный процесс-2017</w:t>
      </w:r>
    </w:p>
    <w:p w14:paraId="26C9C060"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r w:rsidRPr="00606740">
        <w:rPr>
          <w:rFonts w:ascii="Times New Roman" w:hAnsi="Times New Roman" w:cs="Times New Roman"/>
          <w:sz w:val="28"/>
          <w:szCs w:val="28"/>
        </w:rPr>
        <w:t xml:space="preserve">Международные договоры об экстрадиции. С. </w:t>
      </w:r>
      <w:proofErr w:type="spellStart"/>
      <w:r w:rsidRPr="00606740">
        <w:rPr>
          <w:rFonts w:ascii="Times New Roman" w:hAnsi="Times New Roman" w:cs="Times New Roman"/>
          <w:sz w:val="28"/>
          <w:szCs w:val="28"/>
        </w:rPr>
        <w:t>Мезяев</w:t>
      </w:r>
      <w:proofErr w:type="spellEnd"/>
      <w:r w:rsidRPr="00606740">
        <w:rPr>
          <w:rFonts w:ascii="Times New Roman" w:hAnsi="Times New Roman" w:cs="Times New Roman"/>
          <w:sz w:val="28"/>
          <w:szCs w:val="28"/>
        </w:rPr>
        <w:t xml:space="preserve"> // Государство и </w:t>
      </w:r>
      <w:proofErr w:type="gramStart"/>
      <w:r w:rsidRPr="00606740">
        <w:rPr>
          <w:rFonts w:ascii="Times New Roman" w:hAnsi="Times New Roman" w:cs="Times New Roman"/>
          <w:sz w:val="28"/>
          <w:szCs w:val="28"/>
        </w:rPr>
        <w:t>право.-</w:t>
      </w:r>
      <w:proofErr w:type="gramEnd"/>
      <w:r w:rsidRPr="00606740">
        <w:rPr>
          <w:rFonts w:ascii="Times New Roman" w:hAnsi="Times New Roman" w:cs="Times New Roman"/>
          <w:sz w:val="28"/>
          <w:szCs w:val="28"/>
        </w:rPr>
        <w:t>2003.-№3</w:t>
      </w:r>
    </w:p>
    <w:p w14:paraId="24E5D754"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r w:rsidRPr="00606740">
        <w:rPr>
          <w:rFonts w:ascii="Times New Roman" w:hAnsi="Times New Roman" w:cs="Times New Roman"/>
          <w:sz w:val="28"/>
          <w:szCs w:val="28"/>
        </w:rPr>
        <w:t xml:space="preserve">Бородин С.В. «Еще раз о смертной казни за убийство» // Государство и </w:t>
      </w:r>
      <w:proofErr w:type="gramStart"/>
      <w:r w:rsidRPr="00606740">
        <w:rPr>
          <w:rFonts w:ascii="Times New Roman" w:hAnsi="Times New Roman" w:cs="Times New Roman"/>
          <w:sz w:val="28"/>
          <w:szCs w:val="28"/>
        </w:rPr>
        <w:t>право.-</w:t>
      </w:r>
      <w:proofErr w:type="gramEnd"/>
      <w:r w:rsidRPr="00606740">
        <w:rPr>
          <w:rFonts w:ascii="Times New Roman" w:hAnsi="Times New Roman" w:cs="Times New Roman"/>
          <w:sz w:val="28"/>
          <w:szCs w:val="28"/>
        </w:rPr>
        <w:t>2001.-№4</w:t>
      </w:r>
    </w:p>
    <w:p w14:paraId="20826AB0"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r w:rsidRPr="00606740">
        <w:rPr>
          <w:rFonts w:ascii="Times New Roman" w:hAnsi="Times New Roman" w:cs="Times New Roman"/>
          <w:sz w:val="28"/>
          <w:szCs w:val="28"/>
        </w:rPr>
        <w:t xml:space="preserve">О. Лепешкина // Уголовное </w:t>
      </w:r>
      <w:proofErr w:type="gramStart"/>
      <w:r w:rsidRPr="00606740">
        <w:rPr>
          <w:rFonts w:ascii="Times New Roman" w:hAnsi="Times New Roman" w:cs="Times New Roman"/>
          <w:sz w:val="28"/>
          <w:szCs w:val="28"/>
        </w:rPr>
        <w:t>право.-</w:t>
      </w:r>
      <w:proofErr w:type="gramEnd"/>
      <w:r w:rsidRPr="00606740">
        <w:rPr>
          <w:rFonts w:ascii="Times New Roman" w:hAnsi="Times New Roman" w:cs="Times New Roman"/>
          <w:sz w:val="28"/>
          <w:szCs w:val="28"/>
        </w:rPr>
        <w:t>2005.-№3.</w:t>
      </w:r>
    </w:p>
    <w:p w14:paraId="4643AC1E" w14:textId="77777777" w:rsidR="00606740" w:rsidRDefault="00606740" w:rsidP="00606740">
      <w:pPr>
        <w:pStyle w:val="af"/>
        <w:numPr>
          <w:ilvl w:val="0"/>
          <w:numId w:val="3"/>
        </w:numPr>
        <w:spacing w:after="0" w:line="360" w:lineRule="auto"/>
        <w:jc w:val="both"/>
        <w:rPr>
          <w:rFonts w:ascii="Times New Roman" w:hAnsi="Times New Roman" w:cs="Times New Roman"/>
          <w:sz w:val="28"/>
          <w:szCs w:val="28"/>
        </w:rPr>
      </w:pPr>
      <w:proofErr w:type="spellStart"/>
      <w:r w:rsidRPr="00606740">
        <w:rPr>
          <w:rFonts w:ascii="Times New Roman" w:hAnsi="Times New Roman" w:cs="Times New Roman"/>
          <w:sz w:val="28"/>
          <w:szCs w:val="28"/>
        </w:rPr>
        <w:t>Гернет</w:t>
      </w:r>
      <w:proofErr w:type="spellEnd"/>
      <w:r w:rsidRPr="00606740">
        <w:rPr>
          <w:rFonts w:ascii="Times New Roman" w:hAnsi="Times New Roman" w:cs="Times New Roman"/>
          <w:sz w:val="28"/>
          <w:szCs w:val="28"/>
        </w:rPr>
        <w:t xml:space="preserve"> М.Н. О смертной казни. - М.: Государственное издательство юридической литературы,1909</w:t>
      </w:r>
    </w:p>
    <w:p w14:paraId="2D2ECDFF" w14:textId="77777777" w:rsidR="00FD00BB" w:rsidRPr="00606740" w:rsidRDefault="00606740" w:rsidP="00606740">
      <w:pPr>
        <w:pStyle w:val="af"/>
        <w:numPr>
          <w:ilvl w:val="0"/>
          <w:numId w:val="3"/>
        </w:numPr>
        <w:spacing w:after="0" w:line="360" w:lineRule="auto"/>
        <w:jc w:val="both"/>
        <w:rPr>
          <w:rFonts w:ascii="Times New Roman" w:hAnsi="Times New Roman" w:cs="Times New Roman"/>
          <w:sz w:val="28"/>
          <w:szCs w:val="28"/>
        </w:rPr>
      </w:pPr>
      <w:proofErr w:type="spellStart"/>
      <w:r w:rsidRPr="00606740">
        <w:rPr>
          <w:rFonts w:ascii="Times New Roman" w:hAnsi="Times New Roman" w:cs="Times New Roman"/>
          <w:sz w:val="28"/>
          <w:szCs w:val="28"/>
        </w:rPr>
        <w:t>А.Д.С</w:t>
      </w:r>
      <w:r>
        <w:rPr>
          <w:rFonts w:ascii="Times New Roman" w:hAnsi="Times New Roman" w:cs="Times New Roman"/>
          <w:sz w:val="28"/>
          <w:szCs w:val="28"/>
        </w:rPr>
        <w:t>ахаров</w:t>
      </w:r>
      <w:proofErr w:type="spellEnd"/>
      <w:r>
        <w:rPr>
          <w:rFonts w:ascii="Times New Roman" w:hAnsi="Times New Roman" w:cs="Times New Roman"/>
          <w:sz w:val="28"/>
          <w:szCs w:val="28"/>
        </w:rPr>
        <w:t xml:space="preserve"> </w:t>
      </w:r>
      <w:r w:rsidRPr="00606740">
        <w:rPr>
          <w:rFonts w:ascii="Times New Roman" w:hAnsi="Times New Roman" w:cs="Times New Roman"/>
          <w:sz w:val="28"/>
          <w:szCs w:val="28"/>
        </w:rPr>
        <w:t>«Письмо в организационный комитет симпозиума по проблеме смертной казни.»</w:t>
      </w:r>
    </w:p>
    <w:p w14:paraId="77A173F8" w14:textId="77777777" w:rsidR="00FD00BB" w:rsidRPr="00FD00BB" w:rsidRDefault="00FD00BB" w:rsidP="00FD00BB">
      <w:pPr>
        <w:spacing w:after="0"/>
        <w:jc w:val="center"/>
        <w:rPr>
          <w:rFonts w:ascii="Times New Roman" w:hAnsi="Times New Roman" w:cs="Times New Roman"/>
          <w:sz w:val="28"/>
          <w:szCs w:val="28"/>
        </w:rPr>
      </w:pPr>
    </w:p>
    <w:p w14:paraId="07EAE41D" w14:textId="77777777" w:rsidR="00FD00BB" w:rsidRPr="00FD00BB" w:rsidRDefault="00FD00BB" w:rsidP="00FD00BB">
      <w:pPr>
        <w:spacing w:after="0"/>
        <w:jc w:val="center"/>
        <w:rPr>
          <w:rFonts w:ascii="Times New Roman" w:hAnsi="Times New Roman" w:cs="Times New Roman"/>
          <w:sz w:val="28"/>
          <w:szCs w:val="28"/>
        </w:rPr>
      </w:pPr>
    </w:p>
    <w:p w14:paraId="593DD91E" w14:textId="77777777" w:rsidR="004C5B13" w:rsidRPr="00042438" w:rsidRDefault="004C5B13" w:rsidP="009B6E9F">
      <w:pPr>
        <w:spacing w:after="0"/>
        <w:jc w:val="center"/>
        <w:rPr>
          <w:rFonts w:ascii="Times New Roman" w:hAnsi="Times New Roman" w:cs="Times New Roman"/>
          <w:sz w:val="28"/>
          <w:szCs w:val="28"/>
        </w:rPr>
      </w:pPr>
    </w:p>
    <w:sectPr w:rsidR="004C5B13" w:rsidRPr="00042438" w:rsidSect="009B6E9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2205" w14:textId="77777777" w:rsidR="00E8682A" w:rsidRDefault="00E8682A" w:rsidP="009B6E9F">
      <w:pPr>
        <w:spacing w:after="0" w:line="240" w:lineRule="auto"/>
      </w:pPr>
      <w:r>
        <w:separator/>
      </w:r>
    </w:p>
  </w:endnote>
  <w:endnote w:type="continuationSeparator" w:id="0">
    <w:p w14:paraId="45F0F4D6" w14:textId="77777777" w:rsidR="00E8682A" w:rsidRDefault="00E8682A" w:rsidP="009B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8873"/>
      <w:docPartObj>
        <w:docPartGallery w:val="Page Numbers (Bottom of Page)"/>
        <w:docPartUnique/>
      </w:docPartObj>
    </w:sdtPr>
    <w:sdtEndPr/>
    <w:sdtContent>
      <w:p w14:paraId="5D3E30A7" w14:textId="77777777" w:rsidR="009B6E9F" w:rsidRDefault="009B6E9F">
        <w:pPr>
          <w:pStyle w:val="a7"/>
          <w:jc w:val="right"/>
        </w:pPr>
        <w:r>
          <w:fldChar w:fldCharType="begin"/>
        </w:r>
        <w:r>
          <w:instrText>PAGE   \* MERGEFORMAT</w:instrText>
        </w:r>
        <w:r>
          <w:fldChar w:fldCharType="separate"/>
        </w:r>
        <w:r>
          <w:t>2</w:t>
        </w:r>
        <w:r>
          <w:fldChar w:fldCharType="end"/>
        </w:r>
      </w:p>
    </w:sdtContent>
  </w:sdt>
  <w:p w14:paraId="35DD4EDC" w14:textId="77777777" w:rsidR="009B6E9F" w:rsidRDefault="009B6E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E48B" w14:textId="77777777" w:rsidR="00E8682A" w:rsidRDefault="00E8682A" w:rsidP="009B6E9F">
      <w:pPr>
        <w:spacing w:after="0" w:line="240" w:lineRule="auto"/>
      </w:pPr>
      <w:r>
        <w:separator/>
      </w:r>
    </w:p>
  </w:footnote>
  <w:footnote w:type="continuationSeparator" w:id="0">
    <w:p w14:paraId="0BE09A0B" w14:textId="77777777" w:rsidR="00E8682A" w:rsidRDefault="00E8682A" w:rsidP="009B6E9F">
      <w:pPr>
        <w:spacing w:after="0" w:line="240" w:lineRule="auto"/>
      </w:pPr>
      <w:r>
        <w:continuationSeparator/>
      </w:r>
    </w:p>
  </w:footnote>
  <w:footnote w:id="1">
    <w:p w14:paraId="74FC79AD" w14:textId="77777777" w:rsidR="00442F5C" w:rsidRDefault="00442F5C" w:rsidP="00442F5C">
      <w:pPr>
        <w:pStyle w:val="ac"/>
      </w:pPr>
      <w:r>
        <w:rPr>
          <w:rStyle w:val="ae"/>
        </w:rPr>
        <w:footnoteRef/>
      </w:r>
      <w:r>
        <w:t xml:space="preserve"> А.Д.САХАРОВ</w:t>
      </w:r>
    </w:p>
    <w:p w14:paraId="14D4D4B7" w14:textId="77777777" w:rsidR="00442F5C" w:rsidRDefault="00442F5C" w:rsidP="00442F5C">
      <w:pPr>
        <w:pStyle w:val="ac"/>
      </w:pPr>
      <w:r>
        <w:t>ПИСЬМО В ОРГАНИЗАЦИОННЫЙ КОМИТЕТ СИМПОЗИУМА</w:t>
      </w:r>
    </w:p>
    <w:p w14:paraId="43F1357D" w14:textId="77777777" w:rsidR="00442F5C" w:rsidRDefault="00442F5C" w:rsidP="00442F5C">
      <w:pPr>
        <w:pStyle w:val="ac"/>
      </w:pPr>
      <w:r>
        <w:t>ПО ПРОБЛЕМЕ СМЕРТНОЙ КАЗНИ</w:t>
      </w:r>
    </w:p>
  </w:footnote>
  <w:footnote w:id="2">
    <w:p w14:paraId="179DE16B" w14:textId="77777777" w:rsidR="00442F5C" w:rsidRDefault="00442F5C">
      <w:pPr>
        <w:pStyle w:val="ac"/>
      </w:pPr>
      <w:r>
        <w:rPr>
          <w:rStyle w:val="ae"/>
        </w:rPr>
        <w:footnoteRef/>
      </w:r>
      <w:r>
        <w:t xml:space="preserve"> </w:t>
      </w:r>
      <w:r w:rsidRPr="00442F5C">
        <w:t>Буянский С.Г. Указ. соч.-С.</w:t>
      </w:r>
      <w:r w:rsidRPr="00442F5C">
        <w:t>64..</w:t>
      </w:r>
    </w:p>
  </w:footnote>
  <w:footnote w:id="3">
    <w:p w14:paraId="1EDD73A8" w14:textId="77777777" w:rsidR="00930679" w:rsidRDefault="00930679" w:rsidP="00930679">
      <w:pPr>
        <w:pStyle w:val="ac"/>
      </w:pPr>
      <w:r>
        <w:rPr>
          <w:rStyle w:val="ae"/>
        </w:rPr>
        <w:footnoteRef/>
      </w:r>
      <w:r>
        <w:t xml:space="preserve"> К. МАРКС</w:t>
      </w:r>
      <w:r w:rsidR="00B774AB">
        <w:t xml:space="preserve"> «</w:t>
      </w:r>
      <w:r>
        <w:t>СМЕРТНАЯ КАЗНЬ</w:t>
      </w:r>
      <w:r w:rsidR="00B774AB">
        <w:t>»</w:t>
      </w:r>
      <w:r>
        <w:t xml:space="preserve">. — ПАМФЛЕТ </w:t>
      </w:r>
    </w:p>
  </w:footnote>
  <w:footnote w:id="4">
    <w:p w14:paraId="30AAA6D5" w14:textId="77777777" w:rsidR="00406FE1" w:rsidRDefault="00406FE1">
      <w:pPr>
        <w:pStyle w:val="ac"/>
      </w:pPr>
      <w:r>
        <w:rPr>
          <w:rStyle w:val="ae"/>
        </w:rPr>
        <w:footnoteRef/>
      </w:r>
      <w:r>
        <w:t xml:space="preserve"> </w:t>
      </w:r>
      <w:r w:rsidRPr="00406FE1">
        <w:t>Гернет М.Н. О смертной казни. - М.: Государственное издательство юридической литературы,</w:t>
      </w:r>
      <w:r w:rsidRPr="00406FE1">
        <w:t>1909.-С.19..</w:t>
      </w:r>
    </w:p>
  </w:footnote>
  <w:footnote w:id="5">
    <w:p w14:paraId="1DCF1911" w14:textId="77777777" w:rsidR="008D43FC" w:rsidRDefault="008D43FC">
      <w:pPr>
        <w:pStyle w:val="ac"/>
      </w:pPr>
      <w:r>
        <w:rPr>
          <w:rStyle w:val="ae"/>
        </w:rPr>
        <w:footnoteRef/>
      </w:r>
      <w:r>
        <w:t xml:space="preserve"> </w:t>
      </w:r>
      <w:r>
        <w:t>Кистяковский А. Ф. «</w:t>
      </w:r>
      <w:r w:rsidRPr="008D43FC">
        <w:t>Исследование о смертной казни</w:t>
      </w:r>
      <w:r>
        <w:t>»</w:t>
      </w:r>
      <w:r w:rsidRPr="008D43FC">
        <w:t xml:space="preserve"> — Тула: Автограф, 2000. — 272 с</w:t>
      </w:r>
    </w:p>
  </w:footnote>
  <w:footnote w:id="6">
    <w:p w14:paraId="2D0152EE" w14:textId="77777777" w:rsidR="0013058A" w:rsidRDefault="0013058A">
      <w:pPr>
        <w:pStyle w:val="ac"/>
      </w:pPr>
      <w:r>
        <w:rPr>
          <w:rStyle w:val="ae"/>
        </w:rPr>
        <w:footnoteRef/>
      </w:r>
      <w:r>
        <w:t xml:space="preserve"> </w:t>
      </w:r>
      <w:r w:rsidRPr="0013058A">
        <w:t xml:space="preserve">Смертная казнь: за и против. С.Г. </w:t>
      </w:r>
      <w:r w:rsidRPr="0013058A">
        <w:t xml:space="preserve">Буянский // </w:t>
      </w:r>
      <w:r w:rsidRPr="0013058A">
        <w:t>Юрист.-1999.-№9.-С.26-30</w:t>
      </w:r>
    </w:p>
  </w:footnote>
  <w:footnote w:id="7">
    <w:p w14:paraId="26D73F51" w14:textId="77777777" w:rsidR="00AB7F8D" w:rsidRDefault="00AB7F8D">
      <w:pPr>
        <w:pStyle w:val="ac"/>
      </w:pPr>
      <w:r>
        <w:rPr>
          <w:rStyle w:val="ae"/>
        </w:rPr>
        <w:footnoteRef/>
      </w:r>
      <w:r>
        <w:t xml:space="preserve"> </w:t>
      </w:r>
      <w:r w:rsidRPr="00AB7F8D">
        <w:t xml:space="preserve">О. Лепешкина // Уголовное </w:t>
      </w:r>
      <w:r w:rsidRPr="00AB7F8D">
        <w:t>право.-2005.-№3.-С.41-43</w:t>
      </w:r>
    </w:p>
  </w:footnote>
  <w:footnote w:id="8">
    <w:p w14:paraId="2AA4CB83" w14:textId="77777777" w:rsidR="00180A9E" w:rsidRDefault="00180A9E">
      <w:pPr>
        <w:pStyle w:val="ac"/>
      </w:pPr>
      <w:r>
        <w:rPr>
          <w:rStyle w:val="ae"/>
        </w:rPr>
        <w:footnoteRef/>
      </w:r>
      <w:r>
        <w:t xml:space="preserve"> </w:t>
      </w:r>
      <w:bookmarkStart w:id="2" w:name="_Hlk6336922"/>
      <w:r w:rsidRPr="00180A9E">
        <w:t xml:space="preserve">Бородин С.В. </w:t>
      </w:r>
      <w:r>
        <w:t>«</w:t>
      </w:r>
      <w:r w:rsidRPr="00180A9E">
        <w:t>Еще раз о смертной казни за убийство</w:t>
      </w:r>
      <w:r>
        <w:t>»</w:t>
      </w:r>
      <w:r w:rsidRPr="00180A9E">
        <w:t xml:space="preserve"> // Государство и </w:t>
      </w:r>
      <w:r w:rsidRPr="00180A9E">
        <w:t>право.-2001.-№4</w:t>
      </w:r>
      <w:bookmarkEnd w:id="2"/>
      <w:r w:rsidRPr="00180A9E">
        <w:t>.-С.60</w:t>
      </w:r>
    </w:p>
  </w:footnote>
  <w:footnote w:id="9">
    <w:p w14:paraId="0F202634" w14:textId="77777777" w:rsidR="00F77661" w:rsidRDefault="00F77661">
      <w:pPr>
        <w:pStyle w:val="ac"/>
      </w:pPr>
      <w:r>
        <w:rPr>
          <w:rStyle w:val="ae"/>
        </w:rPr>
        <w:footnoteRef/>
      </w:r>
      <w:r>
        <w:t xml:space="preserve"> </w:t>
      </w:r>
      <w:r w:rsidRPr="00F77661">
        <w:t xml:space="preserve">Международные договоры об экстрадиции. С. </w:t>
      </w:r>
      <w:r w:rsidRPr="00F77661">
        <w:t xml:space="preserve">Мезяев // Государство и </w:t>
      </w:r>
      <w:r w:rsidRPr="00F77661">
        <w:t>право.-2003.-№3.-С.86-88..</w:t>
      </w:r>
    </w:p>
  </w:footnote>
  <w:footnote w:id="10">
    <w:p w14:paraId="5F66428D" w14:textId="77777777" w:rsidR="00F77661" w:rsidRDefault="00F77661">
      <w:pPr>
        <w:pStyle w:val="ac"/>
      </w:pPr>
      <w:r>
        <w:rPr>
          <w:rStyle w:val="ae"/>
        </w:rPr>
        <w:footnoteRef/>
      </w:r>
      <w:r>
        <w:t xml:space="preserve"> </w:t>
      </w:r>
      <w:r w:rsidRPr="00F77661">
        <w:t xml:space="preserve">Европейская конвенция о выдаче // Собрание законодательства Российской </w:t>
      </w:r>
      <w:r w:rsidRPr="00F77661">
        <w:t>Федерации.- 24 декабря 2000 г.- №23</w:t>
      </w:r>
    </w:p>
  </w:footnote>
  <w:footnote w:id="11">
    <w:p w14:paraId="7113F4C2" w14:textId="77777777" w:rsidR="00050EB0" w:rsidRDefault="00050EB0">
      <w:pPr>
        <w:pStyle w:val="ac"/>
      </w:pPr>
      <w:r>
        <w:rPr>
          <w:rStyle w:val="ae"/>
        </w:rPr>
        <w:footnoteRef/>
      </w:r>
      <w:r>
        <w:t xml:space="preserve"> </w:t>
      </w:r>
      <w:r w:rsidRPr="00050EB0">
        <w:t>Татьянина Л.Г</w:t>
      </w:r>
      <w:r>
        <w:t xml:space="preserve"> </w:t>
      </w:r>
      <w:r w:rsidRPr="00050EB0">
        <w:t xml:space="preserve">СЛЕДСТВЕННАЯ </w:t>
      </w:r>
      <w:r>
        <w:t>«</w:t>
      </w:r>
      <w:r w:rsidRPr="00050EB0">
        <w:t xml:space="preserve">ПРОКУРОРСКАЯ - СУДЕБНАЯ </w:t>
      </w:r>
      <w:r w:rsidRPr="00050EB0">
        <w:t>ОШИБКА(ПО МАТЕРИАЛАМ УГОЛОВНЫХ ДЕЛ)</w:t>
      </w:r>
      <w:r>
        <w:t>».//</w:t>
      </w:r>
      <w:r w:rsidRPr="00050EB0">
        <w:t xml:space="preserve"> Судебная власть и уголовный процесс</w:t>
      </w:r>
      <w:r>
        <w:t>-2017.</w:t>
      </w:r>
    </w:p>
  </w:footnote>
  <w:footnote w:id="12">
    <w:p w14:paraId="25A1B901" w14:textId="77777777" w:rsidR="00B1796D" w:rsidRDefault="00B1796D">
      <w:pPr>
        <w:pStyle w:val="ac"/>
      </w:pPr>
      <w:r>
        <w:rPr>
          <w:rStyle w:val="ae"/>
        </w:rPr>
        <w:footnoteRef/>
      </w:r>
      <w:r>
        <w:t xml:space="preserve"> </w:t>
      </w:r>
      <w:r w:rsidRPr="00B1796D">
        <w:t>Н Китаева «Неправосудные приговоры к смертной казни. Системный анализ допущенных ошибок»</w:t>
      </w:r>
    </w:p>
  </w:footnote>
  <w:footnote w:id="13">
    <w:p w14:paraId="48431F06" w14:textId="77777777" w:rsidR="005F672C" w:rsidRDefault="005F672C">
      <w:pPr>
        <w:pStyle w:val="ac"/>
      </w:pPr>
      <w:r>
        <w:rPr>
          <w:rStyle w:val="ae"/>
        </w:rPr>
        <w:footnoteRef/>
      </w:r>
      <w:r>
        <w:t xml:space="preserve"> </w:t>
      </w:r>
      <w:r w:rsidRPr="005F672C">
        <w:t>Н Китаева «Неправосудные приговоры к смертной казни. Системный анализ допущенных ошибок»</w:t>
      </w:r>
    </w:p>
  </w:footnote>
  <w:footnote w:id="14">
    <w:p w14:paraId="520A03D8" w14:textId="77777777" w:rsidR="00400E34" w:rsidRDefault="00400E34">
      <w:pPr>
        <w:pStyle w:val="ac"/>
      </w:pPr>
      <w:r>
        <w:rPr>
          <w:rStyle w:val="ae"/>
        </w:rPr>
        <w:footnoteRef/>
      </w:r>
      <w:r>
        <w:t xml:space="preserve"> </w:t>
      </w:r>
      <w:r w:rsidRPr="00400E34">
        <w:t>Н</w:t>
      </w:r>
      <w:r w:rsidR="00606740">
        <w:t xml:space="preserve">. </w:t>
      </w:r>
      <w:r w:rsidRPr="00400E34">
        <w:t>Китаева «Неправосудные приговоры к смертной казни. Системный анализ допущенных ошибок»</w:t>
      </w:r>
    </w:p>
  </w:footnote>
  <w:footnote w:id="15">
    <w:p w14:paraId="65424710" w14:textId="77777777" w:rsidR="00050EB0" w:rsidRDefault="00050EB0">
      <w:pPr>
        <w:pStyle w:val="ac"/>
      </w:pPr>
      <w:r>
        <w:rPr>
          <w:rStyle w:val="ae"/>
        </w:rPr>
        <w:footnoteRef/>
      </w:r>
      <w:r>
        <w:t xml:space="preserve"> </w:t>
      </w:r>
      <w:r w:rsidRPr="00050EB0">
        <w:t>Кистяковский А.Ф. Исследование о смертной казни. - Тула: Автограф, 2000. -С.75.</w:t>
      </w:r>
    </w:p>
  </w:footnote>
  <w:footnote w:id="16">
    <w:p w14:paraId="3AAD2999" w14:textId="77777777" w:rsidR="002C5148" w:rsidRDefault="002C5148">
      <w:pPr>
        <w:pStyle w:val="ac"/>
      </w:pPr>
      <w:r>
        <w:rPr>
          <w:rStyle w:val="ae"/>
        </w:rPr>
        <w:footnoteRef/>
      </w:r>
      <w:r>
        <w:t xml:space="preserve"> </w:t>
      </w:r>
      <w:r w:rsidRPr="002C5148">
        <w:t xml:space="preserve">. Ю. </w:t>
      </w:r>
      <w:r w:rsidRPr="002C5148">
        <w:t xml:space="preserve">Костанов // </w:t>
      </w:r>
      <w:r w:rsidRPr="002C5148">
        <w:t>Закон.-2002.-№9.-С.86-89</w:t>
      </w:r>
    </w:p>
  </w:footnote>
  <w:footnote w:id="17">
    <w:p w14:paraId="2021A4EE" w14:textId="77777777" w:rsidR="008D7C3F" w:rsidRDefault="008D7C3F">
      <w:pPr>
        <w:pStyle w:val="ac"/>
      </w:pPr>
      <w:r>
        <w:rPr>
          <w:rStyle w:val="ae"/>
        </w:rPr>
        <w:footnoteRef/>
      </w:r>
      <w:r>
        <w:t xml:space="preserve"> </w:t>
      </w:r>
      <w:r w:rsidRPr="008D7C3F">
        <w:t xml:space="preserve">Уголовные наказания в России: (история законодательства и практика его применения)/ </w:t>
      </w:r>
      <w:r w:rsidRPr="008D7C3F">
        <w:t>В.И. Власов. - Домодедово, 1997. Стр.204</w:t>
      </w:r>
    </w:p>
  </w:footnote>
  <w:footnote w:id="18">
    <w:p w14:paraId="45C109D7" w14:textId="77777777" w:rsidR="00C040C5" w:rsidRDefault="00C040C5">
      <w:pPr>
        <w:pStyle w:val="ac"/>
      </w:pPr>
      <w:r>
        <w:rPr>
          <w:rStyle w:val="a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8F7"/>
    <w:multiLevelType w:val="hybridMultilevel"/>
    <w:tmpl w:val="72D49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45880"/>
    <w:multiLevelType w:val="hybridMultilevel"/>
    <w:tmpl w:val="301027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26060BA"/>
    <w:multiLevelType w:val="hybridMultilevel"/>
    <w:tmpl w:val="C1C09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8"/>
    <w:rsid w:val="00000EA3"/>
    <w:rsid w:val="0002364F"/>
    <w:rsid w:val="00042438"/>
    <w:rsid w:val="00047EA1"/>
    <w:rsid w:val="00050EB0"/>
    <w:rsid w:val="00063756"/>
    <w:rsid w:val="0011626B"/>
    <w:rsid w:val="00127991"/>
    <w:rsid w:val="0013058A"/>
    <w:rsid w:val="00180A9E"/>
    <w:rsid w:val="00186D53"/>
    <w:rsid w:val="001B4340"/>
    <w:rsid w:val="001F7DF1"/>
    <w:rsid w:val="002C5148"/>
    <w:rsid w:val="003A39FE"/>
    <w:rsid w:val="003D6E96"/>
    <w:rsid w:val="003D7952"/>
    <w:rsid w:val="003D7E0C"/>
    <w:rsid w:val="00400E34"/>
    <w:rsid w:val="00403F69"/>
    <w:rsid w:val="00406FE1"/>
    <w:rsid w:val="00414D23"/>
    <w:rsid w:val="00442F5C"/>
    <w:rsid w:val="00482433"/>
    <w:rsid w:val="004A767E"/>
    <w:rsid w:val="004C5B13"/>
    <w:rsid w:val="005241E6"/>
    <w:rsid w:val="00540514"/>
    <w:rsid w:val="00552301"/>
    <w:rsid w:val="00590821"/>
    <w:rsid w:val="005F5A89"/>
    <w:rsid w:val="005F672C"/>
    <w:rsid w:val="00606740"/>
    <w:rsid w:val="0061310F"/>
    <w:rsid w:val="006578DD"/>
    <w:rsid w:val="00662FF6"/>
    <w:rsid w:val="006648D3"/>
    <w:rsid w:val="006B77FA"/>
    <w:rsid w:val="006E3CB1"/>
    <w:rsid w:val="00810CFB"/>
    <w:rsid w:val="00816902"/>
    <w:rsid w:val="00835748"/>
    <w:rsid w:val="008764C7"/>
    <w:rsid w:val="008D43FC"/>
    <w:rsid w:val="008D7C3F"/>
    <w:rsid w:val="00930679"/>
    <w:rsid w:val="009629FA"/>
    <w:rsid w:val="00987DC3"/>
    <w:rsid w:val="00996DF0"/>
    <w:rsid w:val="009B02E7"/>
    <w:rsid w:val="009B6E9F"/>
    <w:rsid w:val="009F713E"/>
    <w:rsid w:val="00A17CE8"/>
    <w:rsid w:val="00A52642"/>
    <w:rsid w:val="00AA66F8"/>
    <w:rsid w:val="00AB7F8D"/>
    <w:rsid w:val="00AC5413"/>
    <w:rsid w:val="00B1796D"/>
    <w:rsid w:val="00B26986"/>
    <w:rsid w:val="00B729C2"/>
    <w:rsid w:val="00B77357"/>
    <w:rsid w:val="00B774AB"/>
    <w:rsid w:val="00BB6356"/>
    <w:rsid w:val="00C040C5"/>
    <w:rsid w:val="00C77A88"/>
    <w:rsid w:val="00D275BB"/>
    <w:rsid w:val="00D542BE"/>
    <w:rsid w:val="00D566B2"/>
    <w:rsid w:val="00E16D80"/>
    <w:rsid w:val="00E81C61"/>
    <w:rsid w:val="00E8682A"/>
    <w:rsid w:val="00ED4822"/>
    <w:rsid w:val="00F42B02"/>
    <w:rsid w:val="00F77661"/>
    <w:rsid w:val="00F80B54"/>
    <w:rsid w:val="00FC2183"/>
    <w:rsid w:val="00FD00BB"/>
    <w:rsid w:val="00FE1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65F9"/>
  <w15:docId w15:val="{3D601F54-2FD2-445F-B32B-66ACCBE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header"/>
    <w:basedOn w:val="a"/>
    <w:link w:val="a6"/>
    <w:uiPriority w:val="99"/>
    <w:unhideWhenUsed/>
    <w:rsid w:val="009B6E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6E9F"/>
  </w:style>
  <w:style w:type="paragraph" w:styleId="a7">
    <w:name w:val="footer"/>
    <w:basedOn w:val="a"/>
    <w:link w:val="a8"/>
    <w:uiPriority w:val="99"/>
    <w:unhideWhenUsed/>
    <w:rsid w:val="009B6E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6E9F"/>
  </w:style>
  <w:style w:type="paragraph" w:styleId="a9">
    <w:name w:val="endnote text"/>
    <w:basedOn w:val="a"/>
    <w:link w:val="aa"/>
    <w:uiPriority w:val="99"/>
    <w:semiHidden/>
    <w:unhideWhenUsed/>
    <w:rsid w:val="00442F5C"/>
    <w:pPr>
      <w:spacing w:after="0" w:line="240" w:lineRule="auto"/>
    </w:pPr>
    <w:rPr>
      <w:sz w:val="20"/>
      <w:szCs w:val="20"/>
    </w:rPr>
  </w:style>
  <w:style w:type="character" w:customStyle="1" w:styleId="aa">
    <w:name w:val="Текст концевой сноски Знак"/>
    <w:basedOn w:val="a0"/>
    <w:link w:val="a9"/>
    <w:uiPriority w:val="99"/>
    <w:semiHidden/>
    <w:rsid w:val="00442F5C"/>
    <w:rPr>
      <w:sz w:val="20"/>
      <w:szCs w:val="20"/>
    </w:rPr>
  </w:style>
  <w:style w:type="character" w:styleId="ab">
    <w:name w:val="endnote reference"/>
    <w:basedOn w:val="a0"/>
    <w:uiPriority w:val="99"/>
    <w:semiHidden/>
    <w:unhideWhenUsed/>
    <w:rsid w:val="00442F5C"/>
    <w:rPr>
      <w:vertAlign w:val="superscript"/>
    </w:rPr>
  </w:style>
  <w:style w:type="paragraph" w:styleId="ac">
    <w:name w:val="footnote text"/>
    <w:basedOn w:val="a"/>
    <w:link w:val="ad"/>
    <w:uiPriority w:val="99"/>
    <w:semiHidden/>
    <w:unhideWhenUsed/>
    <w:rsid w:val="00442F5C"/>
    <w:pPr>
      <w:spacing w:after="0" w:line="240" w:lineRule="auto"/>
    </w:pPr>
    <w:rPr>
      <w:sz w:val="20"/>
      <w:szCs w:val="20"/>
    </w:rPr>
  </w:style>
  <w:style w:type="character" w:customStyle="1" w:styleId="ad">
    <w:name w:val="Текст сноски Знак"/>
    <w:basedOn w:val="a0"/>
    <w:link w:val="ac"/>
    <w:uiPriority w:val="99"/>
    <w:semiHidden/>
    <w:rsid w:val="00442F5C"/>
    <w:rPr>
      <w:sz w:val="20"/>
      <w:szCs w:val="20"/>
    </w:rPr>
  </w:style>
  <w:style w:type="character" w:styleId="ae">
    <w:name w:val="footnote reference"/>
    <w:basedOn w:val="a0"/>
    <w:uiPriority w:val="99"/>
    <w:semiHidden/>
    <w:unhideWhenUsed/>
    <w:rsid w:val="00442F5C"/>
    <w:rPr>
      <w:vertAlign w:val="superscript"/>
    </w:rPr>
  </w:style>
  <w:style w:type="paragraph" w:styleId="af">
    <w:name w:val="List Paragraph"/>
    <w:basedOn w:val="a"/>
    <w:uiPriority w:val="34"/>
    <w:qFormat/>
    <w:rsid w:val="00AB7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B116-AA8F-4637-82BF-E46DC881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4009</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Ольга Юрьевна</dc:creator>
  <cp:lastModifiedBy>Данила</cp:lastModifiedBy>
  <cp:revision>2</cp:revision>
  <cp:lastPrinted>2017-12-04T11:53:00Z</cp:lastPrinted>
  <dcterms:created xsi:type="dcterms:W3CDTF">2020-01-23T14:14:00Z</dcterms:created>
  <dcterms:modified xsi:type="dcterms:W3CDTF">2020-01-23T14:14:00Z</dcterms:modified>
</cp:coreProperties>
</file>