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30AEF6" w14:textId="77777777" w:rsidR="00C41BA5" w:rsidRPr="00C41BA5" w:rsidRDefault="00C41BA5" w:rsidP="00C41BA5">
      <w:pPr>
        <w:spacing w:after="0"/>
        <w:jc w:val="center"/>
        <w:rPr>
          <w:rFonts w:ascii="Times New Roman" w:eastAsia="Calibri" w:hAnsi="Times New Roman" w:cs="Times New Roman"/>
          <w:b/>
          <w:sz w:val="28"/>
          <w:szCs w:val="28"/>
        </w:rPr>
      </w:pPr>
      <w:bookmarkStart w:id="0" w:name="_GoBack"/>
      <w:bookmarkEnd w:id="0"/>
      <w:r w:rsidRPr="00C41BA5">
        <w:rPr>
          <w:rFonts w:ascii="Times New Roman" w:eastAsia="Calibri" w:hAnsi="Times New Roman" w:cs="Times New Roman"/>
          <w:b/>
          <w:sz w:val="28"/>
          <w:szCs w:val="28"/>
        </w:rPr>
        <w:t>МИНИСТЕРСТВО НАУКИ И ВЫСШЕГО ОБРАЗОВАНИЯ РФ</w:t>
      </w:r>
    </w:p>
    <w:p w14:paraId="74B5094D" w14:textId="77777777" w:rsidR="00C41BA5" w:rsidRPr="00C41BA5" w:rsidRDefault="00C41BA5" w:rsidP="00C41BA5">
      <w:pPr>
        <w:spacing w:after="0"/>
        <w:jc w:val="center"/>
        <w:rPr>
          <w:rFonts w:ascii="Times New Roman" w:eastAsia="Calibri" w:hAnsi="Times New Roman" w:cs="Times New Roman"/>
          <w:b/>
          <w:sz w:val="28"/>
          <w:szCs w:val="28"/>
        </w:rPr>
      </w:pPr>
      <w:r w:rsidRPr="00C41BA5">
        <w:rPr>
          <w:rFonts w:ascii="Times New Roman" w:eastAsia="Calibri" w:hAnsi="Times New Roman" w:cs="Times New Roman"/>
          <w:b/>
          <w:sz w:val="28"/>
          <w:szCs w:val="28"/>
        </w:rPr>
        <w:t>ФЕДЕРАЛЬНОЕ ГОСУДАРСТВЕННОЕ БЮДЖЕТНОЕ</w:t>
      </w:r>
    </w:p>
    <w:p w14:paraId="6032CB6D" w14:textId="77777777" w:rsidR="00C41BA5" w:rsidRPr="00C41BA5" w:rsidRDefault="00C41BA5" w:rsidP="00C41BA5">
      <w:pPr>
        <w:spacing w:after="0"/>
        <w:jc w:val="center"/>
        <w:rPr>
          <w:rFonts w:ascii="Times New Roman" w:eastAsia="Calibri" w:hAnsi="Times New Roman" w:cs="Times New Roman"/>
          <w:b/>
          <w:sz w:val="28"/>
          <w:szCs w:val="28"/>
        </w:rPr>
      </w:pPr>
      <w:r w:rsidRPr="00C41BA5">
        <w:rPr>
          <w:rFonts w:ascii="Times New Roman" w:eastAsia="Calibri" w:hAnsi="Times New Roman" w:cs="Times New Roman"/>
          <w:b/>
          <w:sz w:val="28"/>
          <w:szCs w:val="28"/>
        </w:rPr>
        <w:t>ОБРАЗОВАТЕЛЬНОЕ УЧРЕЖДЕНИЕ ВЫСШЕГО ОБРАЗОВАНИЯ</w:t>
      </w:r>
    </w:p>
    <w:p w14:paraId="17B30990" w14:textId="77777777" w:rsidR="00C41BA5" w:rsidRPr="00C41BA5" w:rsidRDefault="00C41BA5" w:rsidP="00C41BA5">
      <w:pPr>
        <w:spacing w:after="0"/>
        <w:jc w:val="center"/>
        <w:rPr>
          <w:rFonts w:ascii="Times New Roman" w:eastAsia="Calibri" w:hAnsi="Times New Roman" w:cs="Times New Roman"/>
          <w:b/>
          <w:sz w:val="28"/>
          <w:szCs w:val="28"/>
        </w:rPr>
      </w:pPr>
      <w:r w:rsidRPr="00C41BA5">
        <w:rPr>
          <w:rFonts w:ascii="Times New Roman" w:eastAsia="Calibri" w:hAnsi="Times New Roman" w:cs="Times New Roman"/>
          <w:b/>
          <w:sz w:val="28"/>
          <w:szCs w:val="28"/>
        </w:rPr>
        <w:t>«ТВЕРСКОЙ ГОСУДАРСТВЕННЫЙ УНИВЕРСИТЕТ»</w:t>
      </w:r>
    </w:p>
    <w:p w14:paraId="4A82A18B" w14:textId="77777777" w:rsidR="00C41BA5" w:rsidRPr="00C41BA5" w:rsidRDefault="00C41BA5" w:rsidP="00C41BA5">
      <w:pPr>
        <w:spacing w:after="0"/>
        <w:jc w:val="center"/>
        <w:rPr>
          <w:rFonts w:ascii="Times New Roman" w:eastAsia="Calibri" w:hAnsi="Times New Roman" w:cs="Times New Roman"/>
          <w:b/>
          <w:sz w:val="28"/>
          <w:szCs w:val="28"/>
        </w:rPr>
      </w:pPr>
    </w:p>
    <w:p w14:paraId="107C2F3C" w14:textId="77777777" w:rsidR="00C41BA5" w:rsidRPr="00C41BA5" w:rsidRDefault="00C41BA5" w:rsidP="00C41BA5">
      <w:pPr>
        <w:spacing w:after="0"/>
        <w:jc w:val="center"/>
        <w:rPr>
          <w:rFonts w:ascii="Times New Roman" w:eastAsia="Calibri" w:hAnsi="Times New Roman" w:cs="Times New Roman"/>
          <w:b/>
          <w:sz w:val="28"/>
          <w:szCs w:val="28"/>
        </w:rPr>
      </w:pPr>
      <w:r w:rsidRPr="00C41BA5">
        <w:rPr>
          <w:rFonts w:ascii="Times New Roman" w:eastAsia="Calibri" w:hAnsi="Times New Roman" w:cs="Times New Roman"/>
          <w:b/>
          <w:sz w:val="28"/>
          <w:szCs w:val="28"/>
        </w:rPr>
        <w:t>ЮРИДИЧЕСКИЙ ФАКУЛЬТЕТ</w:t>
      </w:r>
    </w:p>
    <w:p w14:paraId="072CCD31" w14:textId="77777777" w:rsidR="00C41BA5" w:rsidRPr="00C41BA5" w:rsidRDefault="00C41BA5" w:rsidP="00C41BA5">
      <w:pPr>
        <w:spacing w:after="0"/>
        <w:jc w:val="center"/>
        <w:rPr>
          <w:rFonts w:ascii="Times New Roman" w:eastAsia="Calibri" w:hAnsi="Times New Roman" w:cs="Times New Roman"/>
          <w:b/>
          <w:sz w:val="28"/>
          <w:szCs w:val="28"/>
        </w:rPr>
      </w:pPr>
    </w:p>
    <w:p w14:paraId="5CC893B6" w14:textId="77777777" w:rsidR="00C41BA5" w:rsidRPr="00C41BA5" w:rsidRDefault="00C41BA5" w:rsidP="00C41BA5">
      <w:pPr>
        <w:spacing w:after="0"/>
        <w:jc w:val="center"/>
        <w:rPr>
          <w:rFonts w:ascii="Times New Roman" w:eastAsia="Calibri" w:hAnsi="Times New Roman" w:cs="Times New Roman"/>
          <w:b/>
          <w:sz w:val="28"/>
          <w:szCs w:val="28"/>
        </w:rPr>
      </w:pPr>
      <w:r w:rsidRPr="00C41BA5">
        <w:rPr>
          <w:rFonts w:ascii="Times New Roman" w:eastAsia="Calibri" w:hAnsi="Times New Roman" w:cs="Times New Roman"/>
          <w:b/>
          <w:sz w:val="28"/>
          <w:szCs w:val="28"/>
        </w:rPr>
        <w:t>КАФЕДРА ГРАЖДАНСКОГО ПРАВА</w:t>
      </w:r>
    </w:p>
    <w:p w14:paraId="15D78ED4" w14:textId="77777777" w:rsidR="00C41BA5" w:rsidRPr="00C41BA5" w:rsidRDefault="00C41BA5" w:rsidP="00C41BA5">
      <w:pPr>
        <w:spacing w:after="0"/>
        <w:jc w:val="center"/>
        <w:rPr>
          <w:rFonts w:ascii="Times New Roman" w:eastAsia="Calibri" w:hAnsi="Times New Roman" w:cs="Times New Roman"/>
          <w:b/>
          <w:sz w:val="28"/>
          <w:szCs w:val="28"/>
        </w:rPr>
      </w:pPr>
    </w:p>
    <w:p w14:paraId="098F091A" w14:textId="77777777" w:rsidR="00C41BA5" w:rsidRPr="00C41BA5" w:rsidRDefault="00C41BA5" w:rsidP="00C41BA5">
      <w:pPr>
        <w:spacing w:after="0"/>
        <w:jc w:val="center"/>
        <w:rPr>
          <w:rFonts w:ascii="Times New Roman" w:eastAsia="Calibri" w:hAnsi="Times New Roman" w:cs="Times New Roman"/>
          <w:b/>
          <w:sz w:val="28"/>
          <w:szCs w:val="28"/>
        </w:rPr>
      </w:pPr>
      <w:r w:rsidRPr="00C41BA5">
        <w:rPr>
          <w:rFonts w:ascii="Times New Roman" w:eastAsia="Calibri" w:hAnsi="Times New Roman" w:cs="Times New Roman"/>
          <w:b/>
          <w:sz w:val="28"/>
          <w:szCs w:val="28"/>
        </w:rPr>
        <w:t>40.03.01. Юриспруденция</w:t>
      </w:r>
    </w:p>
    <w:p w14:paraId="4F5CD2C2" w14:textId="77777777" w:rsidR="00C41BA5" w:rsidRPr="00C41BA5" w:rsidRDefault="00C41BA5" w:rsidP="00C41BA5">
      <w:pPr>
        <w:spacing w:after="0"/>
        <w:jc w:val="center"/>
        <w:rPr>
          <w:rFonts w:ascii="Times New Roman" w:eastAsia="Calibri" w:hAnsi="Times New Roman" w:cs="Times New Roman"/>
          <w:b/>
          <w:sz w:val="28"/>
          <w:szCs w:val="28"/>
        </w:rPr>
      </w:pPr>
    </w:p>
    <w:p w14:paraId="370E2BAD" w14:textId="77777777" w:rsidR="00C41BA5" w:rsidRPr="00C41BA5" w:rsidRDefault="00C41BA5" w:rsidP="00C41BA5">
      <w:pPr>
        <w:spacing w:after="0"/>
        <w:jc w:val="center"/>
        <w:rPr>
          <w:rFonts w:ascii="Times New Roman" w:eastAsia="Calibri" w:hAnsi="Times New Roman" w:cs="Times New Roman"/>
          <w:b/>
          <w:sz w:val="28"/>
          <w:szCs w:val="28"/>
        </w:rPr>
      </w:pPr>
    </w:p>
    <w:p w14:paraId="35AE6576" w14:textId="77777777" w:rsidR="00C41BA5" w:rsidRPr="00C41BA5" w:rsidRDefault="00C41BA5" w:rsidP="00C41BA5">
      <w:pPr>
        <w:spacing w:after="0"/>
        <w:jc w:val="center"/>
        <w:rPr>
          <w:rFonts w:ascii="Times New Roman" w:eastAsia="Calibri" w:hAnsi="Times New Roman" w:cs="Times New Roman"/>
          <w:b/>
          <w:sz w:val="36"/>
          <w:szCs w:val="28"/>
        </w:rPr>
      </w:pPr>
    </w:p>
    <w:p w14:paraId="7E7742FE" w14:textId="77777777" w:rsidR="00C41BA5" w:rsidRPr="00C41BA5" w:rsidRDefault="00C41BA5" w:rsidP="00C41BA5">
      <w:pPr>
        <w:spacing w:after="0"/>
        <w:jc w:val="center"/>
        <w:rPr>
          <w:rFonts w:ascii="Times New Roman" w:eastAsia="Calibri" w:hAnsi="Times New Roman" w:cs="Times New Roman"/>
          <w:b/>
          <w:sz w:val="36"/>
          <w:szCs w:val="28"/>
        </w:rPr>
      </w:pPr>
    </w:p>
    <w:p w14:paraId="40521664" w14:textId="77777777" w:rsidR="00C41BA5" w:rsidRPr="00C41BA5" w:rsidRDefault="00C41BA5" w:rsidP="00C41BA5">
      <w:pPr>
        <w:spacing w:after="0"/>
        <w:jc w:val="center"/>
        <w:rPr>
          <w:rFonts w:ascii="Times New Roman" w:eastAsia="Calibri" w:hAnsi="Times New Roman" w:cs="Times New Roman"/>
          <w:b/>
          <w:sz w:val="36"/>
          <w:szCs w:val="28"/>
        </w:rPr>
      </w:pPr>
      <w:r w:rsidRPr="00C41BA5">
        <w:rPr>
          <w:rFonts w:ascii="Times New Roman" w:eastAsia="Calibri" w:hAnsi="Times New Roman" w:cs="Times New Roman"/>
          <w:b/>
          <w:sz w:val="36"/>
          <w:szCs w:val="28"/>
        </w:rPr>
        <w:t>КУРСОВАЯ РАБОТА</w:t>
      </w:r>
    </w:p>
    <w:p w14:paraId="2831C795" w14:textId="77777777" w:rsidR="00C41BA5" w:rsidRPr="00C41BA5" w:rsidRDefault="00C41BA5" w:rsidP="00C41BA5">
      <w:pPr>
        <w:spacing w:after="0"/>
        <w:jc w:val="center"/>
        <w:rPr>
          <w:rFonts w:ascii="Times New Roman" w:eastAsia="Calibri" w:hAnsi="Times New Roman" w:cs="Times New Roman"/>
          <w:b/>
          <w:sz w:val="28"/>
          <w:szCs w:val="28"/>
        </w:rPr>
      </w:pPr>
    </w:p>
    <w:p w14:paraId="18C25D06" w14:textId="77777777" w:rsidR="00C41BA5" w:rsidRPr="00C41BA5" w:rsidRDefault="00C41BA5" w:rsidP="00C41BA5">
      <w:pPr>
        <w:spacing w:after="0"/>
        <w:jc w:val="center"/>
        <w:rPr>
          <w:rFonts w:ascii="Times New Roman" w:eastAsia="Calibri" w:hAnsi="Times New Roman" w:cs="Times New Roman"/>
          <w:b/>
          <w:sz w:val="28"/>
          <w:szCs w:val="28"/>
        </w:rPr>
      </w:pPr>
    </w:p>
    <w:p w14:paraId="73776400" w14:textId="77777777" w:rsidR="00C41BA5" w:rsidRPr="00C41BA5" w:rsidRDefault="00C41BA5" w:rsidP="00C41BA5">
      <w:pPr>
        <w:spacing w:after="0"/>
        <w:jc w:val="center"/>
        <w:rPr>
          <w:rFonts w:ascii="Times New Roman" w:eastAsia="Calibri" w:hAnsi="Times New Roman" w:cs="Times New Roman"/>
          <w:sz w:val="28"/>
          <w:szCs w:val="28"/>
        </w:rPr>
      </w:pPr>
      <w:r w:rsidRPr="00C41BA5">
        <w:rPr>
          <w:rFonts w:ascii="Times New Roman" w:eastAsia="Calibri" w:hAnsi="Times New Roman" w:cs="Times New Roman"/>
          <w:sz w:val="28"/>
          <w:szCs w:val="28"/>
        </w:rPr>
        <w:t>СВОБОДА ДОГОВОРА В ГРАЖДАНСКОМ ПРАВЕ</w:t>
      </w:r>
    </w:p>
    <w:p w14:paraId="46445660" w14:textId="77777777" w:rsidR="00C41BA5" w:rsidRPr="00C41BA5" w:rsidRDefault="00C41BA5" w:rsidP="00C41BA5">
      <w:pPr>
        <w:spacing w:after="0"/>
        <w:jc w:val="center"/>
        <w:rPr>
          <w:rFonts w:ascii="Times New Roman" w:eastAsia="Calibri" w:hAnsi="Times New Roman" w:cs="Times New Roman"/>
          <w:sz w:val="28"/>
          <w:szCs w:val="28"/>
        </w:rPr>
      </w:pPr>
    </w:p>
    <w:p w14:paraId="46B27CD0" w14:textId="77777777" w:rsidR="00C41BA5" w:rsidRPr="00C41BA5" w:rsidRDefault="00C41BA5" w:rsidP="00C41BA5">
      <w:pPr>
        <w:spacing w:after="0"/>
        <w:jc w:val="center"/>
        <w:rPr>
          <w:rFonts w:ascii="Times New Roman" w:eastAsia="Calibri" w:hAnsi="Times New Roman" w:cs="Times New Roman"/>
          <w:sz w:val="28"/>
          <w:szCs w:val="28"/>
        </w:rPr>
      </w:pPr>
    </w:p>
    <w:p w14:paraId="486B0C88" w14:textId="77777777" w:rsidR="00C41BA5" w:rsidRPr="00C41BA5" w:rsidRDefault="00C41BA5" w:rsidP="00C41BA5">
      <w:pPr>
        <w:spacing w:after="0"/>
        <w:jc w:val="center"/>
        <w:rPr>
          <w:rFonts w:ascii="Times New Roman" w:eastAsia="Calibri" w:hAnsi="Times New Roman" w:cs="Times New Roman"/>
          <w:sz w:val="28"/>
          <w:szCs w:val="28"/>
        </w:rPr>
      </w:pPr>
    </w:p>
    <w:p w14:paraId="4DCC967F" w14:textId="77777777" w:rsidR="00C41BA5" w:rsidRPr="00C41BA5" w:rsidRDefault="00C41BA5" w:rsidP="00C41BA5">
      <w:pPr>
        <w:spacing w:after="0"/>
        <w:jc w:val="center"/>
        <w:rPr>
          <w:rFonts w:ascii="Times New Roman" w:eastAsia="Calibri" w:hAnsi="Times New Roman" w:cs="Times New Roman"/>
          <w:sz w:val="28"/>
          <w:szCs w:val="28"/>
        </w:rPr>
      </w:pPr>
    </w:p>
    <w:p w14:paraId="3CB65EDA" w14:textId="77777777" w:rsidR="00C41BA5" w:rsidRPr="00C41BA5" w:rsidRDefault="00C41BA5" w:rsidP="00C41BA5">
      <w:pPr>
        <w:spacing w:after="0"/>
        <w:jc w:val="center"/>
        <w:rPr>
          <w:rFonts w:ascii="Times New Roman" w:eastAsia="Calibri" w:hAnsi="Times New Roman" w:cs="Times New Roman"/>
          <w:sz w:val="28"/>
          <w:szCs w:val="28"/>
        </w:rPr>
      </w:pPr>
    </w:p>
    <w:p w14:paraId="3B61AD6F" w14:textId="77777777" w:rsidR="00C41BA5" w:rsidRPr="00C41BA5" w:rsidRDefault="00C41BA5" w:rsidP="00C41BA5">
      <w:pPr>
        <w:spacing w:after="0"/>
        <w:jc w:val="center"/>
        <w:rPr>
          <w:rFonts w:ascii="Times New Roman" w:eastAsia="Calibri" w:hAnsi="Times New Roman" w:cs="Times New Roman"/>
          <w:sz w:val="28"/>
          <w:szCs w:val="28"/>
        </w:rPr>
      </w:pPr>
    </w:p>
    <w:p w14:paraId="2D4745CE" w14:textId="77777777" w:rsidR="00C41BA5" w:rsidRPr="00C41BA5" w:rsidRDefault="00C41BA5" w:rsidP="00C41BA5">
      <w:pPr>
        <w:spacing w:after="0"/>
        <w:jc w:val="center"/>
        <w:rPr>
          <w:rFonts w:ascii="Times New Roman" w:eastAsia="Calibri" w:hAnsi="Times New Roman" w:cs="Times New Roman"/>
          <w:sz w:val="28"/>
          <w:szCs w:val="28"/>
        </w:rPr>
      </w:pPr>
    </w:p>
    <w:p w14:paraId="224DB872" w14:textId="77777777" w:rsidR="00C41BA5" w:rsidRPr="00C41BA5" w:rsidRDefault="00C41BA5" w:rsidP="00C41BA5">
      <w:pPr>
        <w:spacing w:after="0"/>
        <w:jc w:val="center"/>
        <w:rPr>
          <w:rFonts w:ascii="Times New Roman" w:eastAsia="Calibri" w:hAnsi="Times New Roman" w:cs="Times New Roman"/>
          <w:sz w:val="28"/>
          <w:szCs w:val="28"/>
        </w:rPr>
      </w:pPr>
    </w:p>
    <w:p w14:paraId="1AA9A144" w14:textId="77777777" w:rsidR="00C41BA5" w:rsidRPr="00C41BA5" w:rsidRDefault="00C41BA5" w:rsidP="00C41BA5">
      <w:pPr>
        <w:spacing w:after="0"/>
        <w:jc w:val="center"/>
        <w:rPr>
          <w:rFonts w:ascii="Times New Roman" w:eastAsia="Calibri" w:hAnsi="Times New Roman" w:cs="Times New Roman"/>
          <w:sz w:val="28"/>
          <w:szCs w:val="28"/>
        </w:rPr>
      </w:pPr>
    </w:p>
    <w:p w14:paraId="789C7BDA" w14:textId="77777777" w:rsidR="00C41BA5" w:rsidRPr="00C41BA5" w:rsidRDefault="00C41BA5" w:rsidP="00C41BA5">
      <w:pPr>
        <w:spacing w:after="0"/>
        <w:jc w:val="right"/>
        <w:rPr>
          <w:rFonts w:ascii="Times New Roman" w:eastAsia="Calibri" w:hAnsi="Times New Roman" w:cs="Times New Roman"/>
          <w:sz w:val="28"/>
          <w:szCs w:val="28"/>
        </w:rPr>
      </w:pPr>
      <w:r w:rsidRPr="00C41BA5">
        <w:rPr>
          <w:rFonts w:ascii="Times New Roman" w:eastAsia="Calibri" w:hAnsi="Times New Roman" w:cs="Times New Roman"/>
          <w:sz w:val="28"/>
          <w:szCs w:val="28"/>
        </w:rPr>
        <w:t xml:space="preserve">Выполнил: студент </w:t>
      </w:r>
      <w:r>
        <w:rPr>
          <w:rFonts w:ascii="Times New Roman" w:eastAsia="Calibri" w:hAnsi="Times New Roman" w:cs="Times New Roman"/>
          <w:sz w:val="28"/>
          <w:szCs w:val="28"/>
        </w:rPr>
        <w:t>21</w:t>
      </w:r>
      <w:r w:rsidRPr="00C41BA5">
        <w:rPr>
          <w:rFonts w:ascii="Times New Roman" w:eastAsia="Calibri" w:hAnsi="Times New Roman" w:cs="Times New Roman"/>
          <w:sz w:val="28"/>
          <w:szCs w:val="28"/>
        </w:rPr>
        <w:t xml:space="preserve"> гр.</w:t>
      </w:r>
    </w:p>
    <w:p w14:paraId="26484558" w14:textId="77777777" w:rsidR="00C41BA5" w:rsidRPr="00C41BA5" w:rsidRDefault="00C41BA5" w:rsidP="00C41BA5">
      <w:pPr>
        <w:spacing w:after="0"/>
        <w:jc w:val="right"/>
        <w:rPr>
          <w:rFonts w:ascii="Times New Roman" w:eastAsia="Calibri" w:hAnsi="Times New Roman" w:cs="Times New Roman"/>
          <w:sz w:val="28"/>
          <w:szCs w:val="28"/>
        </w:rPr>
      </w:pPr>
      <w:r>
        <w:rPr>
          <w:rFonts w:ascii="Times New Roman" w:eastAsia="Calibri" w:hAnsi="Times New Roman" w:cs="Times New Roman"/>
          <w:sz w:val="28"/>
          <w:szCs w:val="28"/>
        </w:rPr>
        <w:t>Аверьянов Данила Вадимович</w:t>
      </w:r>
    </w:p>
    <w:p w14:paraId="3D991138" w14:textId="77777777" w:rsidR="00C41BA5" w:rsidRPr="00C41BA5" w:rsidRDefault="00C41BA5" w:rsidP="00C41BA5">
      <w:pPr>
        <w:spacing w:after="0"/>
        <w:jc w:val="right"/>
        <w:rPr>
          <w:rFonts w:ascii="Times New Roman" w:eastAsia="Calibri" w:hAnsi="Times New Roman" w:cs="Times New Roman"/>
          <w:sz w:val="28"/>
          <w:szCs w:val="28"/>
        </w:rPr>
      </w:pPr>
      <w:r w:rsidRPr="00C41BA5">
        <w:rPr>
          <w:rFonts w:ascii="Times New Roman" w:eastAsia="Calibri" w:hAnsi="Times New Roman" w:cs="Times New Roman"/>
          <w:sz w:val="28"/>
          <w:szCs w:val="28"/>
        </w:rPr>
        <w:t xml:space="preserve">Научный руководитель: </w:t>
      </w:r>
      <w:proofErr w:type="spellStart"/>
      <w:r>
        <w:rPr>
          <w:rFonts w:ascii="Times New Roman" w:eastAsia="Calibri" w:hAnsi="Times New Roman" w:cs="Times New Roman"/>
          <w:sz w:val="28"/>
          <w:szCs w:val="28"/>
        </w:rPr>
        <w:t>к.ю.н</w:t>
      </w:r>
      <w:proofErr w:type="spellEnd"/>
      <w:r>
        <w:rPr>
          <w:rFonts w:ascii="Times New Roman" w:eastAsia="Calibri" w:hAnsi="Times New Roman" w:cs="Times New Roman"/>
          <w:sz w:val="28"/>
          <w:szCs w:val="28"/>
        </w:rPr>
        <w:t xml:space="preserve"> Васильев В.В.</w:t>
      </w:r>
    </w:p>
    <w:p w14:paraId="3436596D" w14:textId="77777777" w:rsidR="00C41BA5" w:rsidRPr="00C41BA5" w:rsidRDefault="00C41BA5" w:rsidP="00C41BA5">
      <w:pPr>
        <w:spacing w:after="0"/>
        <w:jc w:val="center"/>
        <w:rPr>
          <w:rFonts w:ascii="Times New Roman" w:eastAsia="Calibri" w:hAnsi="Times New Roman" w:cs="Times New Roman"/>
          <w:sz w:val="28"/>
          <w:szCs w:val="28"/>
        </w:rPr>
      </w:pPr>
    </w:p>
    <w:p w14:paraId="24117A66" w14:textId="77777777" w:rsidR="00C41BA5" w:rsidRPr="00C41BA5" w:rsidRDefault="00C41BA5" w:rsidP="00C41BA5">
      <w:pPr>
        <w:spacing w:after="0"/>
        <w:jc w:val="right"/>
        <w:rPr>
          <w:rFonts w:ascii="Times New Roman" w:eastAsia="Calibri" w:hAnsi="Times New Roman" w:cs="Times New Roman"/>
          <w:sz w:val="28"/>
          <w:szCs w:val="28"/>
        </w:rPr>
      </w:pPr>
    </w:p>
    <w:p w14:paraId="4D915FB0" w14:textId="77777777" w:rsidR="00C41BA5" w:rsidRPr="00C41BA5" w:rsidRDefault="00C41BA5" w:rsidP="00C41BA5">
      <w:pPr>
        <w:spacing w:after="0"/>
        <w:jc w:val="right"/>
        <w:rPr>
          <w:rFonts w:ascii="Times New Roman" w:eastAsia="Calibri" w:hAnsi="Times New Roman" w:cs="Times New Roman"/>
          <w:sz w:val="28"/>
          <w:szCs w:val="28"/>
        </w:rPr>
      </w:pPr>
    </w:p>
    <w:p w14:paraId="5D10CB76" w14:textId="77777777" w:rsidR="00C41BA5" w:rsidRPr="00C41BA5" w:rsidRDefault="00C41BA5" w:rsidP="00C41BA5">
      <w:pPr>
        <w:spacing w:after="0"/>
        <w:jc w:val="center"/>
        <w:rPr>
          <w:rFonts w:ascii="Times New Roman" w:eastAsia="Calibri" w:hAnsi="Times New Roman" w:cs="Times New Roman"/>
          <w:sz w:val="28"/>
          <w:szCs w:val="28"/>
        </w:rPr>
      </w:pPr>
    </w:p>
    <w:p w14:paraId="685A569D" w14:textId="77777777" w:rsidR="00C41BA5" w:rsidRPr="00C41BA5" w:rsidRDefault="00C41BA5" w:rsidP="00C41BA5">
      <w:pPr>
        <w:spacing w:after="0"/>
        <w:jc w:val="center"/>
        <w:rPr>
          <w:rFonts w:ascii="Times New Roman" w:eastAsia="Calibri" w:hAnsi="Times New Roman" w:cs="Times New Roman"/>
          <w:sz w:val="28"/>
          <w:szCs w:val="28"/>
        </w:rPr>
      </w:pPr>
    </w:p>
    <w:p w14:paraId="6CB9C2B0" w14:textId="77777777" w:rsidR="00C41BA5" w:rsidRPr="00C41BA5" w:rsidRDefault="00C41BA5" w:rsidP="00C41BA5">
      <w:pPr>
        <w:spacing w:after="0"/>
        <w:jc w:val="center"/>
        <w:rPr>
          <w:rFonts w:ascii="Times New Roman" w:eastAsia="Calibri" w:hAnsi="Times New Roman" w:cs="Times New Roman"/>
          <w:sz w:val="28"/>
          <w:szCs w:val="28"/>
        </w:rPr>
      </w:pPr>
    </w:p>
    <w:p w14:paraId="2D6ECB3B" w14:textId="77777777" w:rsidR="00C41BA5" w:rsidRPr="00C41BA5" w:rsidRDefault="00C41BA5" w:rsidP="00C41BA5">
      <w:pPr>
        <w:spacing w:after="0"/>
        <w:jc w:val="center"/>
        <w:rPr>
          <w:rFonts w:ascii="Times New Roman" w:eastAsia="Calibri" w:hAnsi="Times New Roman" w:cs="Times New Roman"/>
          <w:sz w:val="28"/>
          <w:szCs w:val="28"/>
        </w:rPr>
      </w:pPr>
    </w:p>
    <w:p w14:paraId="0E77627D" w14:textId="77777777" w:rsidR="00C41BA5" w:rsidRPr="00C41BA5" w:rsidRDefault="00C41BA5" w:rsidP="00C41BA5">
      <w:pPr>
        <w:spacing w:after="0"/>
        <w:jc w:val="center"/>
        <w:rPr>
          <w:rFonts w:ascii="Times New Roman" w:eastAsia="Calibri" w:hAnsi="Times New Roman" w:cs="Times New Roman"/>
          <w:sz w:val="28"/>
          <w:szCs w:val="28"/>
        </w:rPr>
      </w:pPr>
    </w:p>
    <w:p w14:paraId="150A16E7" w14:textId="77777777" w:rsidR="00C41BA5" w:rsidRPr="00C41BA5" w:rsidRDefault="00C41BA5" w:rsidP="00C41BA5">
      <w:pPr>
        <w:spacing w:after="0"/>
        <w:jc w:val="center"/>
        <w:rPr>
          <w:rFonts w:ascii="Times New Roman" w:eastAsia="Calibri" w:hAnsi="Times New Roman" w:cs="Times New Roman"/>
          <w:sz w:val="28"/>
          <w:szCs w:val="28"/>
        </w:rPr>
      </w:pPr>
      <w:r w:rsidRPr="00C41BA5">
        <w:rPr>
          <w:rFonts w:ascii="Times New Roman" w:eastAsia="Calibri" w:hAnsi="Times New Roman" w:cs="Times New Roman"/>
          <w:sz w:val="28"/>
          <w:szCs w:val="28"/>
        </w:rPr>
        <w:t>Тверь, 2018</w:t>
      </w:r>
    </w:p>
    <w:p w14:paraId="3F1D45F4" w14:textId="77777777" w:rsidR="00FC278D" w:rsidRDefault="00FC278D" w:rsidP="00514E58">
      <w:pPr>
        <w:jc w:val="center"/>
        <w:rPr>
          <w:rFonts w:ascii="Times New Roman" w:hAnsi="Times New Roman" w:cs="Times New Roman"/>
          <w:sz w:val="28"/>
          <w:szCs w:val="28"/>
        </w:rPr>
      </w:pPr>
    </w:p>
    <w:p w14:paraId="611177A8" w14:textId="77777777" w:rsidR="00514E58" w:rsidRDefault="00514E58" w:rsidP="00DE1DCE">
      <w:pPr>
        <w:ind w:left="-510" w:right="113"/>
        <w:jc w:val="center"/>
        <w:rPr>
          <w:rFonts w:ascii="Times New Roman" w:hAnsi="Times New Roman" w:cs="Times New Roman"/>
          <w:sz w:val="28"/>
          <w:szCs w:val="28"/>
        </w:rPr>
      </w:pPr>
      <w:r w:rsidRPr="00514E58">
        <w:rPr>
          <w:rFonts w:ascii="Times New Roman" w:hAnsi="Times New Roman" w:cs="Times New Roman"/>
          <w:sz w:val="28"/>
          <w:szCs w:val="28"/>
        </w:rPr>
        <w:lastRenderedPageBreak/>
        <w:t>Содержание</w:t>
      </w:r>
    </w:p>
    <w:p w14:paraId="762855F3" w14:textId="77777777" w:rsidR="00514E58" w:rsidRPr="000F072B" w:rsidRDefault="00514E58" w:rsidP="00DE1DCE">
      <w:pPr>
        <w:ind w:left="-510" w:right="113"/>
        <w:jc w:val="both"/>
        <w:rPr>
          <w:rFonts w:ascii="Times New Roman" w:hAnsi="Times New Roman" w:cs="Times New Roman"/>
          <w:sz w:val="28"/>
          <w:szCs w:val="28"/>
        </w:rPr>
      </w:pPr>
      <w:r w:rsidRPr="000F072B">
        <w:rPr>
          <w:rFonts w:ascii="Times New Roman" w:hAnsi="Times New Roman" w:cs="Times New Roman"/>
          <w:sz w:val="28"/>
          <w:szCs w:val="28"/>
        </w:rPr>
        <w:t>Введение…………………………………………………………………………</w:t>
      </w:r>
      <w:proofErr w:type="gramStart"/>
      <w:r w:rsidR="00AA10FC">
        <w:rPr>
          <w:rFonts w:ascii="Times New Roman" w:hAnsi="Times New Roman" w:cs="Times New Roman"/>
          <w:sz w:val="28"/>
          <w:szCs w:val="28"/>
        </w:rPr>
        <w:t>…….</w:t>
      </w:r>
      <w:proofErr w:type="gramEnd"/>
      <w:r w:rsidRPr="000F072B">
        <w:rPr>
          <w:rFonts w:ascii="Times New Roman" w:hAnsi="Times New Roman" w:cs="Times New Roman"/>
          <w:sz w:val="28"/>
          <w:szCs w:val="28"/>
        </w:rPr>
        <w:t>3</w:t>
      </w:r>
    </w:p>
    <w:p w14:paraId="04763707" w14:textId="77777777" w:rsidR="00514E58" w:rsidRPr="000F072B" w:rsidRDefault="00514E58" w:rsidP="00DE1DCE">
      <w:pPr>
        <w:spacing w:after="0" w:line="360" w:lineRule="auto"/>
        <w:ind w:left="-510" w:right="113"/>
        <w:jc w:val="both"/>
        <w:rPr>
          <w:rFonts w:ascii="Times New Roman" w:hAnsi="Times New Roman" w:cs="Times New Roman"/>
          <w:sz w:val="28"/>
          <w:szCs w:val="28"/>
        </w:rPr>
      </w:pPr>
      <w:r w:rsidRPr="000F072B">
        <w:rPr>
          <w:rFonts w:ascii="Times New Roman" w:hAnsi="Times New Roman" w:cs="Times New Roman"/>
          <w:sz w:val="28"/>
          <w:szCs w:val="28"/>
        </w:rPr>
        <w:t xml:space="preserve">§1общая характеристика понятия </w:t>
      </w:r>
      <w:r w:rsidR="00AE7B50" w:rsidRPr="000F072B">
        <w:rPr>
          <w:rFonts w:ascii="Times New Roman" w:hAnsi="Times New Roman" w:cs="Times New Roman"/>
          <w:sz w:val="28"/>
          <w:szCs w:val="28"/>
        </w:rPr>
        <w:t>«</w:t>
      </w:r>
      <w:r w:rsidRPr="000F072B">
        <w:rPr>
          <w:rFonts w:ascii="Times New Roman" w:hAnsi="Times New Roman" w:cs="Times New Roman"/>
          <w:sz w:val="28"/>
          <w:szCs w:val="28"/>
        </w:rPr>
        <w:t xml:space="preserve">свобода </w:t>
      </w:r>
      <w:proofErr w:type="gramStart"/>
      <w:r w:rsidRPr="000F072B">
        <w:rPr>
          <w:rFonts w:ascii="Times New Roman" w:hAnsi="Times New Roman" w:cs="Times New Roman"/>
          <w:sz w:val="28"/>
          <w:szCs w:val="28"/>
        </w:rPr>
        <w:t>договора»…</w:t>
      </w:r>
      <w:proofErr w:type="gramEnd"/>
      <w:r w:rsidRPr="000F072B">
        <w:rPr>
          <w:rFonts w:ascii="Times New Roman" w:hAnsi="Times New Roman" w:cs="Times New Roman"/>
          <w:sz w:val="28"/>
          <w:szCs w:val="28"/>
        </w:rPr>
        <w:t>……………………...</w:t>
      </w:r>
      <w:r w:rsidR="00AA10FC">
        <w:rPr>
          <w:rFonts w:ascii="Times New Roman" w:hAnsi="Times New Roman" w:cs="Times New Roman"/>
          <w:sz w:val="28"/>
          <w:szCs w:val="28"/>
        </w:rPr>
        <w:t>.......</w:t>
      </w:r>
      <w:r w:rsidR="00F605A7" w:rsidRPr="000F072B">
        <w:rPr>
          <w:rFonts w:ascii="Times New Roman" w:hAnsi="Times New Roman" w:cs="Times New Roman"/>
          <w:sz w:val="28"/>
          <w:szCs w:val="28"/>
        </w:rPr>
        <w:t>5</w:t>
      </w:r>
    </w:p>
    <w:p w14:paraId="4629C2D0" w14:textId="77777777" w:rsidR="00514E58" w:rsidRPr="000F072B" w:rsidRDefault="00514E58" w:rsidP="00DE1DCE">
      <w:pPr>
        <w:spacing w:after="0" w:line="360" w:lineRule="auto"/>
        <w:ind w:left="-510" w:right="113"/>
        <w:jc w:val="both"/>
        <w:rPr>
          <w:rFonts w:ascii="Times New Roman" w:hAnsi="Times New Roman" w:cs="Times New Roman"/>
          <w:color w:val="000000"/>
          <w:sz w:val="28"/>
          <w:szCs w:val="28"/>
        </w:rPr>
      </w:pPr>
      <w:r w:rsidRPr="000F072B">
        <w:rPr>
          <w:rFonts w:ascii="Times New Roman" w:hAnsi="Times New Roman" w:cs="Times New Roman"/>
          <w:sz w:val="28"/>
          <w:szCs w:val="28"/>
        </w:rPr>
        <w:t>§2</w:t>
      </w:r>
      <w:r w:rsidRPr="000F072B">
        <w:rPr>
          <w:rFonts w:ascii="Times New Roman" w:hAnsi="Times New Roman" w:cs="Times New Roman"/>
          <w:color w:val="000000"/>
          <w:sz w:val="28"/>
          <w:szCs w:val="28"/>
        </w:rPr>
        <w:t>Некоторые вопросы судебной практики, связанные с применением принципа свободы договора………………………………………………………</w:t>
      </w:r>
      <w:r w:rsidR="00AA10FC">
        <w:rPr>
          <w:rFonts w:ascii="Times New Roman" w:hAnsi="Times New Roman" w:cs="Times New Roman"/>
          <w:color w:val="000000"/>
          <w:sz w:val="28"/>
          <w:szCs w:val="28"/>
        </w:rPr>
        <w:t>……………10</w:t>
      </w:r>
    </w:p>
    <w:p w14:paraId="4B23730A" w14:textId="77777777" w:rsidR="00514E58" w:rsidRPr="000F072B" w:rsidRDefault="00514E58" w:rsidP="00DE1DCE">
      <w:pPr>
        <w:spacing w:after="0" w:line="360" w:lineRule="auto"/>
        <w:ind w:left="-510" w:right="113"/>
        <w:jc w:val="both"/>
        <w:rPr>
          <w:rFonts w:ascii="Times New Roman" w:hAnsi="Times New Roman" w:cs="Times New Roman"/>
          <w:sz w:val="28"/>
          <w:szCs w:val="28"/>
        </w:rPr>
      </w:pPr>
      <w:r w:rsidRPr="000F072B">
        <w:rPr>
          <w:rFonts w:ascii="Times New Roman" w:hAnsi="Times New Roman" w:cs="Times New Roman"/>
          <w:sz w:val="28"/>
          <w:szCs w:val="28"/>
        </w:rPr>
        <w:t>Заключение……………………………………………………………………</w:t>
      </w:r>
      <w:proofErr w:type="gramStart"/>
      <w:r w:rsidRPr="000F072B">
        <w:rPr>
          <w:rFonts w:ascii="Times New Roman" w:hAnsi="Times New Roman" w:cs="Times New Roman"/>
          <w:sz w:val="28"/>
          <w:szCs w:val="28"/>
        </w:rPr>
        <w:t>……</w:t>
      </w:r>
      <w:r w:rsidR="00AA10FC">
        <w:rPr>
          <w:rFonts w:ascii="Times New Roman" w:hAnsi="Times New Roman" w:cs="Times New Roman"/>
          <w:sz w:val="28"/>
          <w:szCs w:val="28"/>
        </w:rPr>
        <w:t>.</w:t>
      </w:r>
      <w:proofErr w:type="gramEnd"/>
      <w:r w:rsidR="00AA10FC">
        <w:rPr>
          <w:rFonts w:ascii="Times New Roman" w:hAnsi="Times New Roman" w:cs="Times New Roman"/>
          <w:sz w:val="28"/>
          <w:szCs w:val="28"/>
        </w:rPr>
        <w:t>.14</w:t>
      </w:r>
    </w:p>
    <w:p w14:paraId="2A01196E" w14:textId="77777777" w:rsidR="00514E58" w:rsidRPr="000F072B" w:rsidRDefault="00514E58" w:rsidP="00DE1DCE">
      <w:pPr>
        <w:spacing w:after="0" w:line="360" w:lineRule="auto"/>
        <w:ind w:left="-510" w:right="113"/>
        <w:jc w:val="both"/>
        <w:rPr>
          <w:rFonts w:ascii="Times New Roman" w:hAnsi="Times New Roman" w:cs="Times New Roman"/>
          <w:sz w:val="28"/>
          <w:szCs w:val="28"/>
        </w:rPr>
      </w:pPr>
      <w:r w:rsidRPr="000F072B">
        <w:rPr>
          <w:rFonts w:ascii="Times New Roman" w:hAnsi="Times New Roman" w:cs="Times New Roman"/>
          <w:sz w:val="28"/>
          <w:szCs w:val="28"/>
        </w:rPr>
        <w:t>Список использованных источников…………………………………………</w:t>
      </w:r>
      <w:proofErr w:type="gramStart"/>
      <w:r w:rsidRPr="000F072B">
        <w:rPr>
          <w:rFonts w:ascii="Times New Roman" w:hAnsi="Times New Roman" w:cs="Times New Roman"/>
          <w:sz w:val="28"/>
          <w:szCs w:val="28"/>
        </w:rPr>
        <w:t>…...</w:t>
      </w:r>
      <w:r w:rsidR="00AA10FC">
        <w:rPr>
          <w:rFonts w:ascii="Times New Roman" w:hAnsi="Times New Roman" w:cs="Times New Roman"/>
          <w:sz w:val="28"/>
          <w:szCs w:val="28"/>
        </w:rPr>
        <w:t>.</w:t>
      </w:r>
      <w:proofErr w:type="gramEnd"/>
      <w:r w:rsidR="00AA10FC">
        <w:rPr>
          <w:rFonts w:ascii="Times New Roman" w:hAnsi="Times New Roman" w:cs="Times New Roman"/>
          <w:sz w:val="28"/>
          <w:szCs w:val="28"/>
        </w:rPr>
        <w:t>.15</w:t>
      </w:r>
    </w:p>
    <w:p w14:paraId="07395FCA" w14:textId="77777777" w:rsidR="00514E58" w:rsidRPr="000F072B" w:rsidRDefault="00514E58" w:rsidP="00DE1DCE">
      <w:pPr>
        <w:spacing w:after="0" w:line="360" w:lineRule="auto"/>
        <w:ind w:left="-510" w:right="113"/>
        <w:jc w:val="both"/>
        <w:rPr>
          <w:rFonts w:ascii="Times New Roman" w:hAnsi="Times New Roman" w:cs="Times New Roman"/>
          <w:sz w:val="28"/>
          <w:szCs w:val="28"/>
        </w:rPr>
      </w:pPr>
      <w:r w:rsidRPr="000F072B">
        <w:rPr>
          <w:rFonts w:ascii="Times New Roman" w:hAnsi="Times New Roman" w:cs="Times New Roman"/>
          <w:sz w:val="28"/>
          <w:szCs w:val="28"/>
        </w:rPr>
        <w:t>Приложение № 1………………………………………………………………</w:t>
      </w:r>
      <w:proofErr w:type="gramStart"/>
      <w:r w:rsidRPr="000F072B">
        <w:rPr>
          <w:rFonts w:ascii="Times New Roman" w:hAnsi="Times New Roman" w:cs="Times New Roman"/>
          <w:sz w:val="28"/>
          <w:szCs w:val="28"/>
        </w:rPr>
        <w:t>……</w:t>
      </w:r>
      <w:r w:rsidR="0088054D">
        <w:rPr>
          <w:rFonts w:ascii="Times New Roman" w:hAnsi="Times New Roman" w:cs="Times New Roman"/>
          <w:sz w:val="28"/>
          <w:szCs w:val="28"/>
        </w:rPr>
        <w:t>.</w:t>
      </w:r>
      <w:proofErr w:type="gramEnd"/>
      <w:r w:rsidR="0088054D">
        <w:rPr>
          <w:rFonts w:ascii="Times New Roman" w:hAnsi="Times New Roman" w:cs="Times New Roman"/>
          <w:sz w:val="28"/>
          <w:szCs w:val="28"/>
        </w:rPr>
        <w:t>.16</w:t>
      </w:r>
    </w:p>
    <w:p w14:paraId="3F1C7F28" w14:textId="77777777" w:rsidR="00514E58" w:rsidRPr="000F072B" w:rsidRDefault="00514E58" w:rsidP="000F072B">
      <w:pPr>
        <w:spacing w:after="0" w:line="360" w:lineRule="auto"/>
        <w:jc w:val="both"/>
        <w:rPr>
          <w:rFonts w:ascii="Times New Roman" w:hAnsi="Times New Roman" w:cs="Times New Roman"/>
          <w:sz w:val="28"/>
          <w:szCs w:val="28"/>
        </w:rPr>
      </w:pPr>
    </w:p>
    <w:p w14:paraId="4346F2E7" w14:textId="77777777" w:rsidR="00514E58" w:rsidRPr="000F072B" w:rsidRDefault="00514E58" w:rsidP="000F072B">
      <w:pPr>
        <w:jc w:val="both"/>
        <w:rPr>
          <w:rFonts w:ascii="Times New Roman" w:hAnsi="Times New Roman" w:cs="Times New Roman"/>
          <w:color w:val="FF0000"/>
          <w:sz w:val="28"/>
          <w:szCs w:val="28"/>
        </w:rPr>
      </w:pPr>
    </w:p>
    <w:p w14:paraId="13E16BCD" w14:textId="77777777" w:rsidR="00514E58" w:rsidRPr="000F072B" w:rsidRDefault="00514E58" w:rsidP="000F072B">
      <w:pPr>
        <w:jc w:val="both"/>
        <w:rPr>
          <w:rFonts w:ascii="Times New Roman" w:hAnsi="Times New Roman" w:cs="Times New Roman"/>
          <w:color w:val="FF0000"/>
          <w:sz w:val="28"/>
          <w:szCs w:val="28"/>
        </w:rPr>
      </w:pPr>
    </w:p>
    <w:p w14:paraId="49F14FD2" w14:textId="77777777" w:rsidR="00514E58" w:rsidRPr="000F072B" w:rsidRDefault="00514E58" w:rsidP="000F072B">
      <w:pPr>
        <w:jc w:val="both"/>
        <w:rPr>
          <w:rFonts w:ascii="Times New Roman" w:hAnsi="Times New Roman" w:cs="Times New Roman"/>
          <w:sz w:val="28"/>
          <w:szCs w:val="28"/>
        </w:rPr>
      </w:pPr>
    </w:p>
    <w:p w14:paraId="498FF58B" w14:textId="77777777" w:rsidR="00514E58" w:rsidRPr="000F072B" w:rsidRDefault="00514E58" w:rsidP="000F072B">
      <w:pPr>
        <w:jc w:val="both"/>
        <w:rPr>
          <w:rFonts w:ascii="Times New Roman" w:hAnsi="Times New Roman" w:cs="Times New Roman"/>
          <w:sz w:val="28"/>
          <w:szCs w:val="28"/>
        </w:rPr>
      </w:pPr>
    </w:p>
    <w:p w14:paraId="32CBAF90" w14:textId="77777777" w:rsidR="00514E58" w:rsidRPr="000F072B" w:rsidRDefault="00514E58" w:rsidP="000F072B">
      <w:pPr>
        <w:jc w:val="both"/>
        <w:rPr>
          <w:rFonts w:ascii="Times New Roman" w:hAnsi="Times New Roman" w:cs="Times New Roman"/>
          <w:sz w:val="28"/>
          <w:szCs w:val="28"/>
        </w:rPr>
      </w:pPr>
    </w:p>
    <w:p w14:paraId="4B1AE787" w14:textId="77777777" w:rsidR="00514E58" w:rsidRPr="000F072B" w:rsidRDefault="00514E58" w:rsidP="000F072B">
      <w:pPr>
        <w:jc w:val="both"/>
        <w:rPr>
          <w:rFonts w:ascii="Times New Roman" w:hAnsi="Times New Roman" w:cs="Times New Roman"/>
          <w:sz w:val="28"/>
          <w:szCs w:val="28"/>
        </w:rPr>
      </w:pPr>
    </w:p>
    <w:p w14:paraId="6230F311" w14:textId="77777777" w:rsidR="00514E58" w:rsidRPr="000F072B" w:rsidRDefault="00514E58" w:rsidP="000F072B">
      <w:pPr>
        <w:jc w:val="both"/>
        <w:rPr>
          <w:rFonts w:ascii="Times New Roman" w:hAnsi="Times New Roman" w:cs="Times New Roman"/>
          <w:sz w:val="28"/>
          <w:szCs w:val="28"/>
        </w:rPr>
      </w:pPr>
    </w:p>
    <w:p w14:paraId="0AE9C8E4" w14:textId="77777777" w:rsidR="00514E58" w:rsidRPr="000F072B" w:rsidRDefault="00514E58" w:rsidP="000F072B">
      <w:pPr>
        <w:jc w:val="both"/>
        <w:rPr>
          <w:rFonts w:ascii="Times New Roman" w:hAnsi="Times New Roman" w:cs="Times New Roman"/>
          <w:sz w:val="28"/>
          <w:szCs w:val="28"/>
        </w:rPr>
      </w:pPr>
    </w:p>
    <w:p w14:paraId="45CC9404" w14:textId="77777777" w:rsidR="00514E58" w:rsidRPr="000F072B" w:rsidRDefault="00514E58" w:rsidP="000F072B">
      <w:pPr>
        <w:jc w:val="both"/>
        <w:rPr>
          <w:rFonts w:ascii="Times New Roman" w:hAnsi="Times New Roman" w:cs="Times New Roman"/>
          <w:sz w:val="28"/>
          <w:szCs w:val="28"/>
        </w:rPr>
      </w:pPr>
    </w:p>
    <w:p w14:paraId="54573857" w14:textId="77777777" w:rsidR="00514E58" w:rsidRPr="000F072B" w:rsidRDefault="00514E58" w:rsidP="000F072B">
      <w:pPr>
        <w:jc w:val="both"/>
        <w:rPr>
          <w:rFonts w:ascii="Times New Roman" w:hAnsi="Times New Roman" w:cs="Times New Roman"/>
          <w:sz w:val="28"/>
          <w:szCs w:val="28"/>
        </w:rPr>
      </w:pPr>
    </w:p>
    <w:p w14:paraId="3119481C" w14:textId="77777777" w:rsidR="004E245C" w:rsidRPr="000F072B" w:rsidRDefault="004E245C" w:rsidP="000F072B">
      <w:pPr>
        <w:jc w:val="both"/>
        <w:rPr>
          <w:rFonts w:ascii="Times New Roman" w:hAnsi="Times New Roman" w:cs="Times New Roman"/>
          <w:sz w:val="28"/>
          <w:szCs w:val="28"/>
        </w:rPr>
      </w:pPr>
    </w:p>
    <w:p w14:paraId="31F0203B" w14:textId="77777777" w:rsidR="004E245C" w:rsidRPr="000F072B" w:rsidRDefault="004E245C" w:rsidP="000F072B">
      <w:pPr>
        <w:jc w:val="both"/>
        <w:rPr>
          <w:rFonts w:ascii="Times New Roman" w:hAnsi="Times New Roman" w:cs="Times New Roman"/>
          <w:sz w:val="28"/>
          <w:szCs w:val="28"/>
        </w:rPr>
      </w:pPr>
    </w:p>
    <w:p w14:paraId="64114AE7" w14:textId="77777777" w:rsidR="004E245C" w:rsidRPr="000F072B" w:rsidRDefault="004E245C" w:rsidP="000F072B">
      <w:pPr>
        <w:jc w:val="both"/>
        <w:rPr>
          <w:rFonts w:ascii="Times New Roman" w:hAnsi="Times New Roman" w:cs="Times New Roman"/>
          <w:sz w:val="28"/>
          <w:szCs w:val="28"/>
        </w:rPr>
      </w:pPr>
    </w:p>
    <w:p w14:paraId="06736719" w14:textId="77777777" w:rsidR="004E245C" w:rsidRPr="000F072B" w:rsidRDefault="004E245C" w:rsidP="000F072B">
      <w:pPr>
        <w:jc w:val="both"/>
        <w:rPr>
          <w:rFonts w:ascii="Times New Roman" w:hAnsi="Times New Roman" w:cs="Times New Roman"/>
          <w:sz w:val="28"/>
          <w:szCs w:val="28"/>
        </w:rPr>
      </w:pPr>
    </w:p>
    <w:p w14:paraId="1446E222" w14:textId="77777777" w:rsidR="004E245C" w:rsidRPr="000F072B" w:rsidRDefault="004E245C" w:rsidP="000F072B">
      <w:pPr>
        <w:jc w:val="both"/>
        <w:rPr>
          <w:rFonts w:ascii="Times New Roman" w:hAnsi="Times New Roman" w:cs="Times New Roman"/>
          <w:sz w:val="28"/>
          <w:szCs w:val="28"/>
        </w:rPr>
      </w:pPr>
    </w:p>
    <w:p w14:paraId="7E5DE0BB" w14:textId="77777777" w:rsidR="004E245C" w:rsidRPr="000F072B" w:rsidRDefault="004E245C" w:rsidP="000F072B">
      <w:pPr>
        <w:jc w:val="both"/>
        <w:rPr>
          <w:rFonts w:ascii="Times New Roman" w:hAnsi="Times New Roman" w:cs="Times New Roman"/>
          <w:sz w:val="28"/>
          <w:szCs w:val="28"/>
        </w:rPr>
      </w:pPr>
    </w:p>
    <w:p w14:paraId="7283507B" w14:textId="77777777" w:rsidR="004E245C" w:rsidRPr="000F072B" w:rsidRDefault="004E245C" w:rsidP="000F072B">
      <w:pPr>
        <w:jc w:val="both"/>
        <w:rPr>
          <w:rFonts w:ascii="Times New Roman" w:hAnsi="Times New Roman" w:cs="Times New Roman"/>
          <w:sz w:val="28"/>
          <w:szCs w:val="28"/>
        </w:rPr>
      </w:pPr>
    </w:p>
    <w:p w14:paraId="32B363EA" w14:textId="77777777" w:rsidR="004E245C" w:rsidRPr="000F072B" w:rsidRDefault="004E245C" w:rsidP="000F072B">
      <w:pPr>
        <w:jc w:val="both"/>
        <w:rPr>
          <w:rFonts w:ascii="Times New Roman" w:hAnsi="Times New Roman" w:cs="Times New Roman"/>
          <w:sz w:val="28"/>
          <w:szCs w:val="28"/>
        </w:rPr>
      </w:pPr>
    </w:p>
    <w:p w14:paraId="270CCAC5" w14:textId="77777777" w:rsidR="004E245C" w:rsidRPr="000F072B" w:rsidRDefault="004E245C" w:rsidP="000F072B">
      <w:pPr>
        <w:jc w:val="both"/>
        <w:rPr>
          <w:rFonts w:ascii="Times New Roman" w:hAnsi="Times New Roman" w:cs="Times New Roman"/>
          <w:sz w:val="28"/>
          <w:szCs w:val="28"/>
        </w:rPr>
      </w:pPr>
    </w:p>
    <w:p w14:paraId="30CBBB56" w14:textId="77777777" w:rsidR="00746841" w:rsidRPr="000F072B" w:rsidRDefault="00746841" w:rsidP="000F072B">
      <w:pPr>
        <w:jc w:val="both"/>
        <w:rPr>
          <w:rFonts w:ascii="Times New Roman" w:hAnsi="Times New Roman" w:cs="Times New Roman"/>
          <w:sz w:val="28"/>
          <w:szCs w:val="28"/>
        </w:rPr>
      </w:pPr>
    </w:p>
    <w:p w14:paraId="12DEAEEE" w14:textId="77777777" w:rsidR="00AE7B50" w:rsidRPr="000F072B" w:rsidRDefault="00AE7B50" w:rsidP="00DE1DCE">
      <w:pPr>
        <w:ind w:left="-851" w:right="113" w:firstLine="709"/>
        <w:jc w:val="center"/>
        <w:rPr>
          <w:rFonts w:ascii="Times New Roman" w:hAnsi="Times New Roman" w:cs="Times New Roman"/>
          <w:sz w:val="28"/>
          <w:szCs w:val="28"/>
        </w:rPr>
      </w:pPr>
      <w:r w:rsidRPr="000F072B">
        <w:rPr>
          <w:rFonts w:ascii="Times New Roman" w:hAnsi="Times New Roman" w:cs="Times New Roman"/>
          <w:sz w:val="28"/>
          <w:szCs w:val="28"/>
        </w:rPr>
        <w:lastRenderedPageBreak/>
        <w:t>Введение</w:t>
      </w:r>
    </w:p>
    <w:p w14:paraId="03E9AE64" w14:textId="77777777" w:rsidR="00B83812" w:rsidRPr="000F072B" w:rsidRDefault="003A544A" w:rsidP="00DE1DCE">
      <w:pPr>
        <w:spacing w:after="0"/>
        <w:ind w:left="-510" w:right="113" w:firstLine="709"/>
        <w:jc w:val="both"/>
        <w:rPr>
          <w:rFonts w:ascii="Times New Roman" w:hAnsi="Times New Roman" w:cs="Times New Roman"/>
          <w:sz w:val="28"/>
          <w:szCs w:val="28"/>
        </w:rPr>
      </w:pPr>
      <w:r w:rsidRPr="000F072B">
        <w:rPr>
          <w:rFonts w:ascii="Times New Roman" w:hAnsi="Times New Roman" w:cs="Times New Roman"/>
          <w:sz w:val="28"/>
          <w:szCs w:val="28"/>
        </w:rPr>
        <w:t>Имеет ли место свобода в гражданском праве? На этот вопрос имеется грамотно сформулированный ответ и состоит он в следующем. Од</w:t>
      </w:r>
      <w:r w:rsidR="00C7095F" w:rsidRPr="000F072B">
        <w:rPr>
          <w:rFonts w:ascii="Times New Roman" w:hAnsi="Times New Roman" w:cs="Times New Roman"/>
          <w:sz w:val="28"/>
          <w:szCs w:val="28"/>
        </w:rPr>
        <w:t>ним</w:t>
      </w:r>
      <w:r w:rsidRPr="000F072B">
        <w:rPr>
          <w:rFonts w:ascii="Times New Roman" w:hAnsi="Times New Roman" w:cs="Times New Roman"/>
          <w:sz w:val="28"/>
          <w:szCs w:val="28"/>
        </w:rPr>
        <w:t xml:space="preserve"> из примеров свободы в гражданском праве </w:t>
      </w:r>
      <w:r w:rsidR="00C7095F" w:rsidRPr="000F072B">
        <w:rPr>
          <w:rFonts w:ascii="Times New Roman" w:hAnsi="Times New Roman" w:cs="Times New Roman"/>
          <w:sz w:val="28"/>
          <w:szCs w:val="28"/>
        </w:rPr>
        <w:t>является свобода договора.</w:t>
      </w:r>
      <w:r w:rsidR="00173833" w:rsidRPr="000F072B">
        <w:rPr>
          <w:rFonts w:ascii="Times New Roman" w:hAnsi="Times New Roman" w:cs="Times New Roman"/>
          <w:sz w:val="28"/>
          <w:szCs w:val="28"/>
        </w:rPr>
        <w:t xml:space="preserve"> Д</w:t>
      </w:r>
      <w:r w:rsidR="00C7095F" w:rsidRPr="000F072B">
        <w:rPr>
          <w:rFonts w:ascii="Times New Roman" w:hAnsi="Times New Roman" w:cs="Times New Roman"/>
          <w:sz w:val="28"/>
          <w:szCs w:val="28"/>
        </w:rPr>
        <w:t>анный принцип</w:t>
      </w:r>
      <w:r w:rsidR="00173833" w:rsidRPr="000F072B">
        <w:rPr>
          <w:rFonts w:ascii="Times New Roman" w:hAnsi="Times New Roman" w:cs="Times New Roman"/>
          <w:sz w:val="28"/>
          <w:szCs w:val="28"/>
        </w:rPr>
        <w:t xml:space="preserve"> закреплен</w:t>
      </w:r>
      <w:r w:rsidR="00C7095F" w:rsidRPr="000F072B">
        <w:rPr>
          <w:rFonts w:ascii="Times New Roman" w:hAnsi="Times New Roman" w:cs="Times New Roman"/>
          <w:sz w:val="28"/>
          <w:szCs w:val="28"/>
        </w:rPr>
        <w:t xml:space="preserve"> в п.1 ст.1 Гражданского кодекса Российской Федерации (далее - ГК РФ)</w:t>
      </w:r>
      <w:r w:rsidR="00173833" w:rsidRPr="000F072B">
        <w:rPr>
          <w:rFonts w:ascii="Times New Roman" w:hAnsi="Times New Roman" w:cs="Times New Roman"/>
          <w:sz w:val="28"/>
          <w:szCs w:val="28"/>
        </w:rPr>
        <w:t xml:space="preserve">. Не случайно свобода договора закрепляется в ст. 1 ГК РФ. Он является основополагающим, базовым, именно с данного принципа </w:t>
      </w:r>
      <w:r w:rsidR="00660C3A" w:rsidRPr="000F072B">
        <w:rPr>
          <w:rFonts w:ascii="Times New Roman" w:hAnsi="Times New Roman" w:cs="Times New Roman"/>
          <w:sz w:val="28"/>
          <w:szCs w:val="28"/>
        </w:rPr>
        <w:t xml:space="preserve">и других </w:t>
      </w:r>
      <w:r w:rsidR="00173833" w:rsidRPr="000F072B">
        <w:rPr>
          <w:rFonts w:ascii="Times New Roman" w:hAnsi="Times New Roman" w:cs="Times New Roman"/>
          <w:sz w:val="28"/>
          <w:szCs w:val="28"/>
        </w:rPr>
        <w:t>берет свое начало гражданское право</w:t>
      </w:r>
      <w:r w:rsidR="00C7095F" w:rsidRPr="000F072B">
        <w:rPr>
          <w:rFonts w:ascii="Times New Roman" w:hAnsi="Times New Roman" w:cs="Times New Roman"/>
          <w:sz w:val="28"/>
          <w:szCs w:val="28"/>
        </w:rPr>
        <w:t xml:space="preserve"> </w:t>
      </w:r>
      <w:r w:rsidR="00173833" w:rsidRPr="000F072B">
        <w:rPr>
          <w:rFonts w:ascii="Times New Roman" w:hAnsi="Times New Roman" w:cs="Times New Roman"/>
          <w:sz w:val="28"/>
          <w:szCs w:val="28"/>
        </w:rPr>
        <w:t>и соответственно гражданское законодательство</w:t>
      </w:r>
      <w:r w:rsidR="00660C3A" w:rsidRPr="000F072B">
        <w:rPr>
          <w:rFonts w:ascii="Times New Roman" w:hAnsi="Times New Roman" w:cs="Times New Roman"/>
          <w:sz w:val="28"/>
          <w:szCs w:val="28"/>
        </w:rPr>
        <w:t>,</w:t>
      </w:r>
      <w:r w:rsidR="009918BF" w:rsidRPr="000F072B">
        <w:rPr>
          <w:rFonts w:ascii="Times New Roman" w:hAnsi="Times New Roman" w:cs="Times New Roman"/>
          <w:sz w:val="28"/>
          <w:szCs w:val="28"/>
        </w:rPr>
        <w:t xml:space="preserve"> </w:t>
      </w:r>
      <w:r w:rsidR="00660C3A" w:rsidRPr="000F072B">
        <w:rPr>
          <w:rFonts w:ascii="Times New Roman" w:hAnsi="Times New Roman" w:cs="Times New Roman"/>
          <w:sz w:val="28"/>
          <w:szCs w:val="28"/>
        </w:rPr>
        <w:t>с</w:t>
      </w:r>
      <w:r w:rsidR="00EF67F4" w:rsidRPr="000F072B">
        <w:rPr>
          <w:rFonts w:ascii="Times New Roman" w:hAnsi="Times New Roman" w:cs="Times New Roman"/>
          <w:sz w:val="28"/>
          <w:szCs w:val="28"/>
        </w:rPr>
        <w:t>оответственно</w:t>
      </w:r>
      <w:r w:rsidR="009918BF" w:rsidRPr="000F072B">
        <w:rPr>
          <w:rFonts w:ascii="Times New Roman" w:hAnsi="Times New Roman" w:cs="Times New Roman"/>
          <w:sz w:val="28"/>
          <w:szCs w:val="28"/>
        </w:rPr>
        <w:t xml:space="preserve"> свобода</w:t>
      </w:r>
      <w:r w:rsidR="00660C3A" w:rsidRPr="000F072B">
        <w:rPr>
          <w:rFonts w:ascii="Times New Roman" w:hAnsi="Times New Roman" w:cs="Times New Roman"/>
          <w:sz w:val="28"/>
          <w:szCs w:val="28"/>
        </w:rPr>
        <w:t xml:space="preserve"> договора</w:t>
      </w:r>
      <w:r w:rsidR="009918BF" w:rsidRPr="000F072B">
        <w:rPr>
          <w:rFonts w:ascii="Times New Roman" w:hAnsi="Times New Roman" w:cs="Times New Roman"/>
          <w:sz w:val="28"/>
          <w:szCs w:val="28"/>
        </w:rPr>
        <w:t xml:space="preserve"> </w:t>
      </w:r>
      <w:r w:rsidR="00660C3A" w:rsidRPr="000F072B">
        <w:rPr>
          <w:rFonts w:ascii="Times New Roman" w:hAnsi="Times New Roman" w:cs="Times New Roman"/>
          <w:sz w:val="28"/>
          <w:szCs w:val="28"/>
        </w:rPr>
        <w:t xml:space="preserve">оказывает </w:t>
      </w:r>
      <w:r w:rsidR="009918BF" w:rsidRPr="000F072B">
        <w:rPr>
          <w:rFonts w:ascii="Times New Roman" w:hAnsi="Times New Roman" w:cs="Times New Roman"/>
          <w:sz w:val="28"/>
          <w:szCs w:val="28"/>
        </w:rPr>
        <w:t xml:space="preserve">колоссальное влияние </w:t>
      </w:r>
      <w:r w:rsidR="00660C3A" w:rsidRPr="000F072B">
        <w:rPr>
          <w:rFonts w:ascii="Times New Roman" w:hAnsi="Times New Roman" w:cs="Times New Roman"/>
          <w:sz w:val="28"/>
          <w:szCs w:val="28"/>
        </w:rPr>
        <w:t xml:space="preserve">на гражданское право как науку, так и учебную дисциплину, поэтому изучение данного </w:t>
      </w:r>
      <w:r w:rsidR="00EF67F4" w:rsidRPr="000F072B">
        <w:rPr>
          <w:rFonts w:ascii="Times New Roman" w:hAnsi="Times New Roman" w:cs="Times New Roman"/>
          <w:sz w:val="28"/>
          <w:szCs w:val="28"/>
        </w:rPr>
        <w:t>принципа</w:t>
      </w:r>
      <w:r w:rsidR="00660C3A" w:rsidRPr="000F072B">
        <w:rPr>
          <w:rFonts w:ascii="Times New Roman" w:hAnsi="Times New Roman" w:cs="Times New Roman"/>
          <w:sz w:val="28"/>
          <w:szCs w:val="28"/>
        </w:rPr>
        <w:t xml:space="preserve"> рамках учебного курса представляется правильным и целесообразным.</w:t>
      </w:r>
    </w:p>
    <w:p w14:paraId="36D3E235" w14:textId="77777777" w:rsidR="00DE1DCE" w:rsidRDefault="00EF67F4" w:rsidP="00DE1DCE">
      <w:pPr>
        <w:spacing w:after="0"/>
        <w:ind w:left="-510" w:right="113" w:firstLine="709"/>
        <w:jc w:val="both"/>
        <w:rPr>
          <w:rFonts w:ascii="Times New Roman" w:hAnsi="Times New Roman" w:cs="Times New Roman"/>
          <w:color w:val="000000" w:themeColor="text1"/>
          <w:sz w:val="28"/>
          <w:szCs w:val="28"/>
        </w:rPr>
      </w:pPr>
      <w:r w:rsidRPr="000F072B">
        <w:rPr>
          <w:rFonts w:ascii="Times New Roman" w:hAnsi="Times New Roman" w:cs="Times New Roman"/>
          <w:color w:val="000000" w:themeColor="text1"/>
          <w:sz w:val="28"/>
          <w:szCs w:val="28"/>
          <w:shd w:val="clear" w:color="auto" w:fill="FFFFFF"/>
        </w:rPr>
        <w:t>Гражданское законодательство часто изменяется, дополняется в силу динамичности гражданского оборота, а договор как юридический факт</w:t>
      </w:r>
      <w:r w:rsidR="002A42F1" w:rsidRPr="000F072B">
        <w:rPr>
          <w:rFonts w:ascii="Times New Roman" w:hAnsi="Times New Roman" w:cs="Times New Roman"/>
          <w:color w:val="000000" w:themeColor="text1"/>
          <w:sz w:val="28"/>
          <w:szCs w:val="28"/>
          <w:shd w:val="clear" w:color="auto" w:fill="FFFFFF"/>
        </w:rPr>
        <w:t xml:space="preserve"> является одной из причин динамики гражданского оборота</w:t>
      </w:r>
      <w:r w:rsidR="002A42F1" w:rsidRPr="000F072B">
        <w:rPr>
          <w:rStyle w:val="aa"/>
          <w:rFonts w:ascii="Times New Roman" w:hAnsi="Times New Roman" w:cs="Times New Roman"/>
          <w:color w:val="000000" w:themeColor="text1"/>
          <w:sz w:val="28"/>
          <w:szCs w:val="28"/>
          <w:shd w:val="clear" w:color="auto" w:fill="FFFFFF"/>
        </w:rPr>
        <w:footnoteReference w:id="1"/>
      </w:r>
      <w:r w:rsidR="002A42F1" w:rsidRPr="000F072B">
        <w:rPr>
          <w:rFonts w:ascii="Times New Roman" w:hAnsi="Times New Roman" w:cs="Times New Roman"/>
          <w:color w:val="000000" w:themeColor="text1"/>
          <w:sz w:val="28"/>
          <w:szCs w:val="28"/>
          <w:shd w:val="clear" w:color="auto" w:fill="FFFFFF"/>
        </w:rPr>
        <w:t>. Соответственно договорные отношения должны иметь «фундамент», на котором они будут основываться. На сегодняшний день </w:t>
      </w:r>
      <w:r w:rsidR="002A42F1" w:rsidRPr="000F072B">
        <w:rPr>
          <w:rStyle w:val="hl"/>
          <w:rFonts w:ascii="Times New Roman" w:hAnsi="Times New Roman" w:cs="Times New Roman"/>
          <w:color w:val="000000" w:themeColor="text1"/>
          <w:sz w:val="28"/>
          <w:szCs w:val="28"/>
        </w:rPr>
        <w:t>свобода</w:t>
      </w:r>
      <w:r w:rsidR="002A42F1" w:rsidRPr="000F072B">
        <w:rPr>
          <w:rFonts w:ascii="Times New Roman" w:hAnsi="Times New Roman" w:cs="Times New Roman"/>
          <w:color w:val="000000" w:themeColor="text1"/>
          <w:sz w:val="28"/>
          <w:szCs w:val="28"/>
          <w:shd w:val="clear" w:color="auto" w:fill="FFFFFF"/>
        </w:rPr>
        <w:t> договора приобрела принципиально новое и главенствующее значение в </w:t>
      </w:r>
      <w:r w:rsidR="002A42F1" w:rsidRPr="000F072B">
        <w:rPr>
          <w:rStyle w:val="hl"/>
          <w:rFonts w:ascii="Times New Roman" w:hAnsi="Times New Roman" w:cs="Times New Roman"/>
          <w:color w:val="000000" w:themeColor="text1"/>
          <w:sz w:val="28"/>
          <w:szCs w:val="28"/>
        </w:rPr>
        <w:t>договорном</w:t>
      </w:r>
      <w:r w:rsidR="002A42F1" w:rsidRPr="000F072B">
        <w:rPr>
          <w:rFonts w:ascii="Times New Roman" w:hAnsi="Times New Roman" w:cs="Times New Roman"/>
          <w:color w:val="000000" w:themeColor="text1"/>
          <w:sz w:val="28"/>
          <w:szCs w:val="28"/>
          <w:shd w:val="clear" w:color="auto" w:fill="FFFFFF"/>
        </w:rPr>
        <w:t> регулировании отношений субъектов гражданского права</w:t>
      </w:r>
      <w:r w:rsidR="002A42F1" w:rsidRPr="000F072B">
        <w:rPr>
          <w:rStyle w:val="aa"/>
          <w:rFonts w:ascii="Times New Roman" w:hAnsi="Times New Roman" w:cs="Times New Roman"/>
          <w:color w:val="000000" w:themeColor="text1"/>
          <w:sz w:val="28"/>
          <w:szCs w:val="28"/>
          <w:shd w:val="clear" w:color="auto" w:fill="FFFFFF"/>
        </w:rPr>
        <w:footnoteReference w:id="2"/>
      </w:r>
      <w:r w:rsidR="002A42F1" w:rsidRPr="000F072B">
        <w:rPr>
          <w:rFonts w:ascii="Times New Roman" w:hAnsi="Times New Roman" w:cs="Times New Roman"/>
          <w:color w:val="000000" w:themeColor="text1"/>
          <w:sz w:val="28"/>
          <w:szCs w:val="28"/>
          <w:shd w:val="clear" w:color="auto" w:fill="FFFFFF"/>
        </w:rPr>
        <w:t xml:space="preserve">.  </w:t>
      </w:r>
      <w:r w:rsidRPr="000F072B">
        <w:rPr>
          <w:rFonts w:ascii="Times New Roman" w:hAnsi="Times New Roman" w:cs="Times New Roman"/>
          <w:color w:val="000000" w:themeColor="text1"/>
          <w:sz w:val="28"/>
          <w:szCs w:val="28"/>
        </w:rPr>
        <w:t xml:space="preserve"> </w:t>
      </w:r>
      <w:r w:rsidR="002A42F1" w:rsidRPr="000F072B">
        <w:rPr>
          <w:rFonts w:ascii="Times New Roman" w:hAnsi="Times New Roman" w:cs="Times New Roman"/>
          <w:color w:val="000000" w:themeColor="text1"/>
          <w:sz w:val="28"/>
          <w:szCs w:val="28"/>
        </w:rPr>
        <w:t xml:space="preserve">Соответственно </w:t>
      </w:r>
      <w:r w:rsidRPr="000F072B">
        <w:rPr>
          <w:rFonts w:ascii="Times New Roman" w:hAnsi="Times New Roman" w:cs="Times New Roman"/>
          <w:color w:val="000000" w:themeColor="text1"/>
          <w:sz w:val="28"/>
          <w:szCs w:val="28"/>
        </w:rPr>
        <w:t xml:space="preserve">такое положение свободы договора может свидетельствовать о том, что </w:t>
      </w:r>
      <w:r w:rsidR="002A42F1" w:rsidRPr="000F072B">
        <w:rPr>
          <w:rFonts w:ascii="Times New Roman" w:hAnsi="Times New Roman" w:cs="Times New Roman"/>
          <w:color w:val="000000" w:themeColor="text1"/>
          <w:sz w:val="28"/>
          <w:szCs w:val="28"/>
        </w:rPr>
        <w:t>данный принцип применяется в договорных отношениях</w:t>
      </w:r>
      <w:r w:rsidR="00F4471D" w:rsidRPr="000F072B">
        <w:rPr>
          <w:rFonts w:ascii="Times New Roman" w:hAnsi="Times New Roman" w:cs="Times New Roman"/>
          <w:color w:val="000000" w:themeColor="text1"/>
          <w:sz w:val="28"/>
          <w:szCs w:val="28"/>
        </w:rPr>
        <w:t xml:space="preserve"> целиком</w:t>
      </w:r>
      <w:r w:rsidR="002A42F1" w:rsidRPr="000F072B">
        <w:rPr>
          <w:rFonts w:ascii="Times New Roman" w:hAnsi="Times New Roman" w:cs="Times New Roman"/>
          <w:color w:val="000000" w:themeColor="text1"/>
          <w:sz w:val="28"/>
          <w:szCs w:val="28"/>
        </w:rPr>
        <w:t xml:space="preserve"> </w:t>
      </w:r>
      <w:r w:rsidR="00F4471D" w:rsidRPr="000F072B">
        <w:rPr>
          <w:rFonts w:ascii="Times New Roman" w:hAnsi="Times New Roman" w:cs="Times New Roman"/>
          <w:color w:val="000000" w:themeColor="text1"/>
          <w:sz w:val="28"/>
          <w:szCs w:val="28"/>
        </w:rPr>
        <w:t>поэтому</w:t>
      </w:r>
      <w:r w:rsidR="002A42F1" w:rsidRPr="000F072B">
        <w:rPr>
          <w:rFonts w:ascii="Times New Roman" w:hAnsi="Times New Roman" w:cs="Times New Roman"/>
          <w:color w:val="000000" w:themeColor="text1"/>
          <w:sz w:val="28"/>
          <w:szCs w:val="28"/>
        </w:rPr>
        <w:t xml:space="preserve"> применение данного принципа на практике</w:t>
      </w:r>
      <w:r w:rsidR="00F4471D" w:rsidRPr="000F072B">
        <w:rPr>
          <w:rFonts w:ascii="Times New Roman" w:hAnsi="Times New Roman" w:cs="Times New Roman"/>
          <w:color w:val="000000" w:themeColor="text1"/>
          <w:sz w:val="28"/>
          <w:szCs w:val="28"/>
        </w:rPr>
        <w:t xml:space="preserve"> может указывать только на то, что и в теоретическом аспекте свобода договора востребована. Соответственно можно утверждать, что тема «свобода договора в гражданском праве» актуальн</w:t>
      </w:r>
      <w:r w:rsidR="00DE1DCE">
        <w:rPr>
          <w:rFonts w:ascii="Times New Roman" w:hAnsi="Times New Roman" w:cs="Times New Roman"/>
          <w:color w:val="000000" w:themeColor="text1"/>
          <w:sz w:val="28"/>
          <w:szCs w:val="28"/>
        </w:rPr>
        <w:t>а</w:t>
      </w:r>
      <w:r w:rsidR="00F4471D" w:rsidRPr="000F072B">
        <w:rPr>
          <w:rFonts w:ascii="Times New Roman" w:hAnsi="Times New Roman" w:cs="Times New Roman"/>
          <w:color w:val="000000" w:themeColor="text1"/>
          <w:sz w:val="28"/>
          <w:szCs w:val="28"/>
        </w:rPr>
        <w:t xml:space="preserve">. </w:t>
      </w:r>
    </w:p>
    <w:p w14:paraId="7999E7B6" w14:textId="77777777" w:rsidR="00DE1DCE" w:rsidRDefault="00173833" w:rsidP="00DE1DCE">
      <w:pPr>
        <w:spacing w:after="0"/>
        <w:ind w:left="-510" w:right="113" w:firstLine="709"/>
        <w:jc w:val="both"/>
        <w:rPr>
          <w:rFonts w:ascii="Times New Roman" w:hAnsi="Times New Roman" w:cs="Times New Roman"/>
          <w:sz w:val="28"/>
          <w:szCs w:val="28"/>
        </w:rPr>
      </w:pPr>
      <w:r w:rsidRPr="000F072B">
        <w:rPr>
          <w:rFonts w:ascii="Times New Roman" w:hAnsi="Times New Roman" w:cs="Times New Roman"/>
          <w:sz w:val="28"/>
          <w:szCs w:val="28"/>
        </w:rPr>
        <w:t xml:space="preserve"> </w:t>
      </w:r>
      <w:r w:rsidR="009C28FE" w:rsidRPr="000F072B">
        <w:rPr>
          <w:rFonts w:ascii="Times New Roman" w:hAnsi="Times New Roman" w:cs="Times New Roman"/>
          <w:sz w:val="28"/>
          <w:szCs w:val="28"/>
        </w:rPr>
        <w:t>«В каждой науке есть своя историческая сторона, современные юридические воззрения суть только результат всей предшествующей юридической жизни»</w:t>
      </w:r>
      <w:r w:rsidR="009C28FE" w:rsidRPr="000F072B">
        <w:rPr>
          <w:rStyle w:val="aa"/>
          <w:rFonts w:ascii="Times New Roman" w:hAnsi="Times New Roman" w:cs="Times New Roman"/>
          <w:sz w:val="28"/>
          <w:szCs w:val="28"/>
        </w:rPr>
        <w:footnoteReference w:id="3"/>
      </w:r>
      <w:r w:rsidR="009C28FE" w:rsidRPr="000F072B">
        <w:rPr>
          <w:rFonts w:ascii="Times New Roman" w:hAnsi="Times New Roman" w:cs="Times New Roman"/>
          <w:sz w:val="28"/>
          <w:szCs w:val="28"/>
        </w:rPr>
        <w:t xml:space="preserve">. </w:t>
      </w:r>
      <w:r w:rsidR="00FA4EAA" w:rsidRPr="000F072B">
        <w:rPr>
          <w:rFonts w:ascii="Times New Roman" w:hAnsi="Times New Roman" w:cs="Times New Roman"/>
          <w:sz w:val="28"/>
          <w:szCs w:val="28"/>
        </w:rPr>
        <w:t>Для того чтобы обосновать свободу договора как основу гражданского права, а также пределы свободы договора, нужно, в-первую очередь, проследить историческое развитие института свободы договора, потому что именно благодаря</w:t>
      </w:r>
      <w:r w:rsidR="009C28FE" w:rsidRPr="000F072B">
        <w:rPr>
          <w:rFonts w:ascii="Times New Roman" w:hAnsi="Times New Roman" w:cs="Times New Roman"/>
          <w:sz w:val="28"/>
          <w:szCs w:val="28"/>
        </w:rPr>
        <w:t xml:space="preserve"> историческому обзору можно судить о развитости данного института на сегодняшний день</w:t>
      </w:r>
      <w:r w:rsidR="00893EE9" w:rsidRPr="000F072B">
        <w:rPr>
          <w:rFonts w:ascii="Times New Roman" w:hAnsi="Times New Roman" w:cs="Times New Roman"/>
          <w:sz w:val="28"/>
          <w:szCs w:val="28"/>
        </w:rPr>
        <w:t xml:space="preserve">, а также </w:t>
      </w:r>
      <w:r w:rsidR="00B83812" w:rsidRPr="000F072B">
        <w:rPr>
          <w:rFonts w:ascii="Times New Roman" w:hAnsi="Times New Roman" w:cs="Times New Roman"/>
          <w:sz w:val="28"/>
          <w:szCs w:val="28"/>
        </w:rPr>
        <w:t>пробелы в регулирования принципа</w:t>
      </w:r>
      <w:r w:rsidR="00DE1DCE">
        <w:rPr>
          <w:rFonts w:ascii="Times New Roman" w:hAnsi="Times New Roman" w:cs="Times New Roman"/>
          <w:sz w:val="28"/>
          <w:szCs w:val="28"/>
        </w:rPr>
        <w:t xml:space="preserve"> </w:t>
      </w:r>
      <w:r w:rsidR="00B83812" w:rsidRPr="000F072B">
        <w:rPr>
          <w:rFonts w:ascii="Times New Roman" w:hAnsi="Times New Roman" w:cs="Times New Roman"/>
          <w:sz w:val="28"/>
          <w:szCs w:val="28"/>
        </w:rPr>
        <w:t>свободы договора и его пределов.</w:t>
      </w:r>
      <w:r w:rsidR="00F4471D" w:rsidRPr="000F072B">
        <w:rPr>
          <w:rFonts w:ascii="Times New Roman" w:hAnsi="Times New Roman" w:cs="Times New Roman"/>
          <w:sz w:val="28"/>
          <w:szCs w:val="28"/>
        </w:rPr>
        <w:t xml:space="preserve"> Именно пробелы создают многочисленные проблемы для правоприменительн</w:t>
      </w:r>
      <w:r w:rsidR="004C6AB1" w:rsidRPr="000F072B">
        <w:rPr>
          <w:rFonts w:ascii="Times New Roman" w:hAnsi="Times New Roman" w:cs="Times New Roman"/>
          <w:sz w:val="28"/>
          <w:szCs w:val="28"/>
        </w:rPr>
        <w:t>ой</w:t>
      </w:r>
      <w:r w:rsidR="00F4471D" w:rsidRPr="000F072B">
        <w:rPr>
          <w:rFonts w:ascii="Times New Roman" w:hAnsi="Times New Roman" w:cs="Times New Roman"/>
          <w:sz w:val="28"/>
          <w:szCs w:val="28"/>
        </w:rPr>
        <w:t xml:space="preserve"> практики</w:t>
      </w:r>
      <w:r w:rsidR="00F4471D" w:rsidRPr="000F072B">
        <w:rPr>
          <w:rStyle w:val="aa"/>
          <w:rFonts w:ascii="Times New Roman" w:hAnsi="Times New Roman" w:cs="Times New Roman"/>
          <w:sz w:val="28"/>
          <w:szCs w:val="28"/>
        </w:rPr>
        <w:footnoteReference w:id="4"/>
      </w:r>
      <w:r w:rsidR="00F4471D" w:rsidRPr="000F072B">
        <w:rPr>
          <w:rFonts w:ascii="Times New Roman" w:hAnsi="Times New Roman" w:cs="Times New Roman"/>
          <w:sz w:val="28"/>
          <w:szCs w:val="28"/>
        </w:rPr>
        <w:t>.</w:t>
      </w:r>
    </w:p>
    <w:p w14:paraId="205B36DE" w14:textId="77777777" w:rsidR="00DE1DCE" w:rsidRDefault="004C6AB1" w:rsidP="00DE1DCE">
      <w:pPr>
        <w:spacing w:after="0"/>
        <w:ind w:left="-510" w:right="113" w:firstLine="709"/>
        <w:jc w:val="both"/>
        <w:rPr>
          <w:rFonts w:ascii="Times New Roman" w:hAnsi="Times New Roman" w:cs="Times New Roman"/>
          <w:sz w:val="28"/>
          <w:szCs w:val="28"/>
        </w:rPr>
      </w:pPr>
      <w:r w:rsidRPr="000F072B">
        <w:rPr>
          <w:rFonts w:ascii="Times New Roman" w:hAnsi="Times New Roman" w:cs="Times New Roman"/>
          <w:sz w:val="28"/>
          <w:szCs w:val="28"/>
        </w:rPr>
        <w:lastRenderedPageBreak/>
        <w:t xml:space="preserve">Данная тема научно разработана. Множество юристов-теоретиков посвящали свои труды данной теме. Некоторые из них: Б.М. </w:t>
      </w:r>
      <w:proofErr w:type="spellStart"/>
      <w:r w:rsidRPr="000F072B">
        <w:rPr>
          <w:rFonts w:ascii="Times New Roman" w:hAnsi="Times New Roman" w:cs="Times New Roman"/>
          <w:sz w:val="28"/>
          <w:szCs w:val="28"/>
        </w:rPr>
        <w:t>Гонгало</w:t>
      </w:r>
      <w:proofErr w:type="spellEnd"/>
      <w:r w:rsidR="00CF2653">
        <w:rPr>
          <w:rStyle w:val="aa"/>
          <w:rFonts w:ascii="Times New Roman" w:hAnsi="Times New Roman" w:cs="Times New Roman"/>
          <w:sz w:val="28"/>
          <w:szCs w:val="28"/>
        </w:rPr>
        <w:t xml:space="preserve"> </w:t>
      </w:r>
      <w:r w:rsidR="00CF2653">
        <w:rPr>
          <w:rFonts w:ascii="Times New Roman" w:hAnsi="Times New Roman" w:cs="Times New Roman"/>
          <w:sz w:val="28"/>
          <w:szCs w:val="28"/>
        </w:rPr>
        <w:t xml:space="preserve"> </w:t>
      </w:r>
      <w:r w:rsidR="00CF2653" w:rsidRPr="00CF2653">
        <w:rPr>
          <w:rFonts w:ascii="Times New Roman" w:hAnsi="Times New Roman" w:cs="Times New Roman"/>
          <w:sz w:val="28"/>
          <w:szCs w:val="28"/>
        </w:rPr>
        <w:t>[</w:t>
      </w:r>
      <w:r w:rsidR="00CF2653">
        <w:rPr>
          <w:rFonts w:ascii="Times New Roman" w:hAnsi="Times New Roman" w:cs="Times New Roman"/>
          <w:sz w:val="28"/>
          <w:szCs w:val="28"/>
        </w:rPr>
        <w:t xml:space="preserve">см. </w:t>
      </w:r>
      <w:r w:rsidR="00CF2653" w:rsidRPr="00CF2653">
        <w:rPr>
          <w:rFonts w:ascii="Times New Roman" w:hAnsi="Times New Roman" w:cs="Times New Roman"/>
          <w:sz w:val="28"/>
          <w:szCs w:val="28"/>
        </w:rPr>
        <w:t xml:space="preserve">Гражданское право: В 2 т. Том 1 Учебник. / Отв. ред. Б.М. </w:t>
      </w:r>
      <w:proofErr w:type="spellStart"/>
      <w:r w:rsidR="00CF2653" w:rsidRPr="00CF2653">
        <w:rPr>
          <w:rFonts w:ascii="Times New Roman" w:hAnsi="Times New Roman" w:cs="Times New Roman"/>
          <w:sz w:val="28"/>
          <w:szCs w:val="28"/>
        </w:rPr>
        <w:t>Гонгало</w:t>
      </w:r>
      <w:proofErr w:type="spellEnd"/>
      <w:r w:rsidR="00CF2653" w:rsidRPr="00CF2653">
        <w:rPr>
          <w:rFonts w:ascii="Times New Roman" w:hAnsi="Times New Roman" w:cs="Times New Roman"/>
          <w:sz w:val="28"/>
          <w:szCs w:val="28"/>
        </w:rPr>
        <w:t xml:space="preserve">. - 2-е изд. </w:t>
      </w:r>
      <w:proofErr w:type="spellStart"/>
      <w:r w:rsidR="00CF2653" w:rsidRPr="00CF2653">
        <w:rPr>
          <w:rFonts w:ascii="Times New Roman" w:hAnsi="Times New Roman" w:cs="Times New Roman"/>
          <w:sz w:val="28"/>
          <w:szCs w:val="28"/>
        </w:rPr>
        <w:t>перераб</w:t>
      </w:r>
      <w:proofErr w:type="spellEnd"/>
      <w:proofErr w:type="gramStart"/>
      <w:r w:rsidR="00CF2653" w:rsidRPr="00CF2653">
        <w:rPr>
          <w:rFonts w:ascii="Times New Roman" w:hAnsi="Times New Roman" w:cs="Times New Roman"/>
          <w:sz w:val="28"/>
          <w:szCs w:val="28"/>
        </w:rPr>
        <w:t>.</w:t>
      </w:r>
      <w:proofErr w:type="gramEnd"/>
      <w:r w:rsidR="00CF2653" w:rsidRPr="00CF2653">
        <w:rPr>
          <w:rFonts w:ascii="Times New Roman" w:hAnsi="Times New Roman" w:cs="Times New Roman"/>
          <w:sz w:val="28"/>
          <w:szCs w:val="28"/>
        </w:rPr>
        <w:t xml:space="preserve"> и доп.- М.: Статут, 2017. – 511 с.]</w:t>
      </w:r>
      <w:r w:rsidRPr="000F072B">
        <w:rPr>
          <w:rFonts w:ascii="Times New Roman" w:hAnsi="Times New Roman" w:cs="Times New Roman"/>
          <w:sz w:val="28"/>
          <w:szCs w:val="28"/>
        </w:rPr>
        <w:t>, Е.А. Суханов</w:t>
      </w:r>
      <w:r w:rsidR="00CF2653" w:rsidRPr="00CF2653">
        <w:rPr>
          <w:rFonts w:ascii="Times New Roman" w:hAnsi="Times New Roman" w:cs="Times New Roman"/>
          <w:sz w:val="28"/>
          <w:szCs w:val="28"/>
        </w:rPr>
        <w:t xml:space="preserve"> [Российское гражданское право: Учебник: В 2-х томах. Том </w:t>
      </w:r>
      <w:r w:rsidR="00CF2653" w:rsidRPr="00CF2653">
        <w:rPr>
          <w:rFonts w:ascii="Times New Roman" w:hAnsi="Times New Roman" w:cs="Times New Roman"/>
          <w:sz w:val="28"/>
          <w:szCs w:val="28"/>
          <w:lang w:val="en-US"/>
        </w:rPr>
        <w:t>I</w:t>
      </w:r>
      <w:r w:rsidR="00CF2653" w:rsidRPr="00CF2653">
        <w:rPr>
          <w:rFonts w:ascii="Times New Roman" w:hAnsi="Times New Roman" w:cs="Times New Roman"/>
          <w:sz w:val="28"/>
          <w:szCs w:val="28"/>
        </w:rPr>
        <w:t>. Общая часть. Вещное право. Наследственное право. Интеллектуальные права. Личные неимущественные права / Отв. ред. Е.А. Суханов. — М.: Статут, 2011]</w:t>
      </w:r>
      <w:r w:rsidR="0020694D" w:rsidRPr="000F072B">
        <w:rPr>
          <w:rFonts w:ascii="Times New Roman" w:hAnsi="Times New Roman" w:cs="Times New Roman"/>
          <w:sz w:val="28"/>
          <w:szCs w:val="28"/>
        </w:rPr>
        <w:t>, Д.И. Майер</w:t>
      </w:r>
      <w:r w:rsidR="0020694D" w:rsidRPr="000F072B">
        <w:rPr>
          <w:rStyle w:val="aa"/>
          <w:rFonts w:ascii="Times New Roman" w:hAnsi="Times New Roman" w:cs="Times New Roman"/>
          <w:sz w:val="28"/>
          <w:szCs w:val="28"/>
        </w:rPr>
        <w:footnoteReference w:id="5"/>
      </w:r>
      <w:r w:rsidR="00590A2A" w:rsidRPr="000F072B">
        <w:rPr>
          <w:rFonts w:ascii="Times New Roman" w:hAnsi="Times New Roman" w:cs="Times New Roman"/>
          <w:sz w:val="28"/>
          <w:szCs w:val="28"/>
        </w:rPr>
        <w:t xml:space="preserve"> и другие.</w:t>
      </w:r>
    </w:p>
    <w:p w14:paraId="66549EF7" w14:textId="77777777" w:rsidR="00DE1DCE" w:rsidRDefault="00590A2A" w:rsidP="00DE1DCE">
      <w:pPr>
        <w:spacing w:after="0"/>
        <w:ind w:left="-510" w:right="113" w:firstLine="709"/>
        <w:jc w:val="both"/>
        <w:rPr>
          <w:rFonts w:ascii="Times New Roman" w:hAnsi="Times New Roman" w:cs="Times New Roman"/>
          <w:sz w:val="28"/>
          <w:szCs w:val="28"/>
        </w:rPr>
      </w:pPr>
      <w:r w:rsidRPr="000F072B">
        <w:rPr>
          <w:rFonts w:ascii="Times New Roman" w:hAnsi="Times New Roman" w:cs="Times New Roman"/>
          <w:sz w:val="28"/>
          <w:szCs w:val="28"/>
        </w:rPr>
        <w:t>Целью является: обоснование свободы договора как основы гражданского законодательства, а также пределы свободы договора в гражданском праве.</w:t>
      </w:r>
    </w:p>
    <w:p w14:paraId="57634C09" w14:textId="77777777" w:rsidR="00590A2A" w:rsidRPr="000F072B" w:rsidRDefault="00DE1DCE" w:rsidP="00DE1DCE">
      <w:pPr>
        <w:spacing w:after="0"/>
        <w:ind w:left="-510" w:right="113" w:firstLine="709"/>
        <w:jc w:val="both"/>
        <w:rPr>
          <w:rFonts w:ascii="Times New Roman" w:hAnsi="Times New Roman" w:cs="Times New Roman"/>
          <w:sz w:val="28"/>
          <w:szCs w:val="28"/>
        </w:rPr>
      </w:pPr>
      <w:r>
        <w:rPr>
          <w:rFonts w:ascii="Times New Roman" w:hAnsi="Times New Roman" w:cs="Times New Roman"/>
          <w:sz w:val="28"/>
          <w:szCs w:val="28"/>
        </w:rPr>
        <w:t>З</w:t>
      </w:r>
      <w:r w:rsidR="00590A2A" w:rsidRPr="000F072B">
        <w:rPr>
          <w:rFonts w:ascii="Times New Roman" w:hAnsi="Times New Roman" w:cs="Times New Roman"/>
          <w:sz w:val="28"/>
          <w:szCs w:val="28"/>
        </w:rPr>
        <w:t xml:space="preserve">адачами исследования являются: определить пределы свободы договора на различных исторических этапах; раскрыть понятие и принцип «свобода договора»; обозначить нормативное закрепления принципа свободы договора в ГК РФ и других </w:t>
      </w:r>
      <w:r w:rsidR="00021AA8">
        <w:rPr>
          <w:rFonts w:ascii="Times New Roman" w:hAnsi="Times New Roman" w:cs="Times New Roman"/>
          <w:sz w:val="28"/>
          <w:szCs w:val="28"/>
        </w:rPr>
        <w:t>правовых актах</w:t>
      </w:r>
      <w:r w:rsidR="00590A2A" w:rsidRPr="000F072B">
        <w:rPr>
          <w:rFonts w:ascii="Times New Roman" w:hAnsi="Times New Roman" w:cs="Times New Roman"/>
          <w:sz w:val="28"/>
          <w:szCs w:val="28"/>
        </w:rPr>
        <w:t>, а также его пределы; проанализировать судебную практику по применению судами принципа свободы договора.</w:t>
      </w:r>
    </w:p>
    <w:p w14:paraId="1768DB1A" w14:textId="77777777" w:rsidR="00590A2A" w:rsidRPr="000F072B" w:rsidRDefault="00590A2A" w:rsidP="000F072B">
      <w:pPr>
        <w:jc w:val="both"/>
        <w:rPr>
          <w:rFonts w:ascii="Times New Roman" w:hAnsi="Times New Roman" w:cs="Times New Roman"/>
          <w:sz w:val="28"/>
          <w:szCs w:val="28"/>
        </w:rPr>
      </w:pPr>
    </w:p>
    <w:p w14:paraId="2CAA2227" w14:textId="77777777" w:rsidR="00F4471D" w:rsidRPr="000F072B" w:rsidRDefault="00F4471D" w:rsidP="000F072B">
      <w:pPr>
        <w:jc w:val="both"/>
        <w:rPr>
          <w:rFonts w:ascii="Times New Roman" w:hAnsi="Times New Roman" w:cs="Times New Roman"/>
          <w:sz w:val="28"/>
          <w:szCs w:val="28"/>
        </w:rPr>
      </w:pPr>
    </w:p>
    <w:p w14:paraId="15ED045E" w14:textId="77777777" w:rsidR="00B83812" w:rsidRPr="000F072B" w:rsidRDefault="00B83812" w:rsidP="000F072B">
      <w:pPr>
        <w:jc w:val="both"/>
        <w:rPr>
          <w:rFonts w:ascii="Times New Roman" w:hAnsi="Times New Roman" w:cs="Times New Roman"/>
          <w:sz w:val="28"/>
          <w:szCs w:val="28"/>
        </w:rPr>
      </w:pPr>
    </w:p>
    <w:p w14:paraId="40CD4797" w14:textId="77777777" w:rsidR="00FA4EAA" w:rsidRPr="000F072B" w:rsidRDefault="00FA4EAA" w:rsidP="000F072B">
      <w:pPr>
        <w:jc w:val="both"/>
        <w:rPr>
          <w:rFonts w:ascii="Times New Roman" w:hAnsi="Times New Roman" w:cs="Times New Roman"/>
          <w:sz w:val="28"/>
          <w:szCs w:val="28"/>
        </w:rPr>
      </w:pPr>
    </w:p>
    <w:p w14:paraId="1E404399" w14:textId="77777777" w:rsidR="003C7DF3" w:rsidRPr="000F072B" w:rsidRDefault="003C7DF3" w:rsidP="000F072B">
      <w:pPr>
        <w:jc w:val="both"/>
        <w:rPr>
          <w:rFonts w:ascii="Times New Roman" w:hAnsi="Times New Roman" w:cs="Times New Roman"/>
          <w:sz w:val="28"/>
          <w:szCs w:val="28"/>
        </w:rPr>
      </w:pPr>
    </w:p>
    <w:p w14:paraId="226E12F6" w14:textId="77777777" w:rsidR="00AE7B50" w:rsidRPr="000F072B" w:rsidRDefault="00AE7B50" w:rsidP="000F072B">
      <w:pPr>
        <w:jc w:val="both"/>
        <w:rPr>
          <w:rFonts w:ascii="Times New Roman" w:hAnsi="Times New Roman" w:cs="Times New Roman"/>
          <w:sz w:val="28"/>
          <w:szCs w:val="28"/>
        </w:rPr>
      </w:pPr>
    </w:p>
    <w:p w14:paraId="73DA1AB1" w14:textId="77777777" w:rsidR="00AE7B50" w:rsidRPr="000F072B" w:rsidRDefault="00AE7B50" w:rsidP="000F072B">
      <w:pPr>
        <w:jc w:val="both"/>
        <w:rPr>
          <w:rFonts w:ascii="Times New Roman" w:hAnsi="Times New Roman" w:cs="Times New Roman"/>
          <w:sz w:val="28"/>
          <w:szCs w:val="28"/>
        </w:rPr>
      </w:pPr>
    </w:p>
    <w:p w14:paraId="113EE267" w14:textId="77777777" w:rsidR="00590A2A" w:rsidRPr="000F072B" w:rsidRDefault="00590A2A" w:rsidP="000F072B">
      <w:pPr>
        <w:jc w:val="both"/>
        <w:rPr>
          <w:rFonts w:ascii="Times New Roman" w:hAnsi="Times New Roman" w:cs="Times New Roman"/>
          <w:sz w:val="28"/>
          <w:szCs w:val="28"/>
        </w:rPr>
      </w:pPr>
    </w:p>
    <w:p w14:paraId="348044B0" w14:textId="77777777" w:rsidR="00590A2A" w:rsidRPr="000F072B" w:rsidRDefault="00590A2A" w:rsidP="000F072B">
      <w:pPr>
        <w:jc w:val="both"/>
        <w:rPr>
          <w:rFonts w:ascii="Times New Roman" w:hAnsi="Times New Roman" w:cs="Times New Roman"/>
          <w:sz w:val="28"/>
          <w:szCs w:val="28"/>
        </w:rPr>
      </w:pPr>
    </w:p>
    <w:p w14:paraId="37D7E16A" w14:textId="77777777" w:rsidR="00590A2A" w:rsidRPr="000F072B" w:rsidRDefault="00590A2A" w:rsidP="000F072B">
      <w:pPr>
        <w:jc w:val="both"/>
        <w:rPr>
          <w:rFonts w:ascii="Times New Roman" w:hAnsi="Times New Roman" w:cs="Times New Roman"/>
          <w:sz w:val="28"/>
          <w:szCs w:val="28"/>
        </w:rPr>
      </w:pPr>
    </w:p>
    <w:p w14:paraId="6FEF724D" w14:textId="77777777" w:rsidR="00590A2A" w:rsidRPr="000F072B" w:rsidRDefault="00590A2A" w:rsidP="000F072B">
      <w:pPr>
        <w:jc w:val="both"/>
        <w:rPr>
          <w:rFonts w:ascii="Times New Roman" w:hAnsi="Times New Roman" w:cs="Times New Roman"/>
          <w:sz w:val="28"/>
          <w:szCs w:val="28"/>
        </w:rPr>
      </w:pPr>
    </w:p>
    <w:p w14:paraId="5000E929" w14:textId="77777777" w:rsidR="00590A2A" w:rsidRPr="000F072B" w:rsidRDefault="00590A2A" w:rsidP="000F072B">
      <w:pPr>
        <w:jc w:val="both"/>
        <w:rPr>
          <w:rFonts w:ascii="Times New Roman" w:hAnsi="Times New Roman" w:cs="Times New Roman"/>
          <w:sz w:val="28"/>
          <w:szCs w:val="28"/>
        </w:rPr>
      </w:pPr>
    </w:p>
    <w:p w14:paraId="4DFDA708" w14:textId="77777777" w:rsidR="00590A2A" w:rsidRPr="000F072B" w:rsidRDefault="00590A2A" w:rsidP="000F072B">
      <w:pPr>
        <w:jc w:val="both"/>
        <w:rPr>
          <w:rFonts w:ascii="Times New Roman" w:hAnsi="Times New Roman" w:cs="Times New Roman"/>
          <w:sz w:val="28"/>
          <w:szCs w:val="28"/>
        </w:rPr>
      </w:pPr>
    </w:p>
    <w:p w14:paraId="16FDAF48" w14:textId="77777777" w:rsidR="00AA10FC" w:rsidRDefault="00AA10FC" w:rsidP="007358FD">
      <w:pPr>
        <w:jc w:val="center"/>
        <w:rPr>
          <w:rFonts w:ascii="Times New Roman" w:hAnsi="Times New Roman" w:cs="Times New Roman"/>
          <w:b/>
          <w:sz w:val="28"/>
          <w:szCs w:val="28"/>
        </w:rPr>
      </w:pPr>
    </w:p>
    <w:p w14:paraId="1D3A1AAD" w14:textId="77777777" w:rsidR="00AA10FC" w:rsidRDefault="00AA10FC" w:rsidP="007358FD">
      <w:pPr>
        <w:jc w:val="center"/>
        <w:rPr>
          <w:rFonts w:ascii="Times New Roman" w:hAnsi="Times New Roman" w:cs="Times New Roman"/>
          <w:b/>
          <w:sz w:val="28"/>
          <w:szCs w:val="28"/>
        </w:rPr>
      </w:pPr>
    </w:p>
    <w:p w14:paraId="591E1731" w14:textId="77777777" w:rsidR="00AA10FC" w:rsidRDefault="00AA10FC" w:rsidP="007358FD">
      <w:pPr>
        <w:jc w:val="center"/>
        <w:rPr>
          <w:rFonts w:ascii="Times New Roman" w:hAnsi="Times New Roman" w:cs="Times New Roman"/>
          <w:b/>
          <w:sz w:val="28"/>
          <w:szCs w:val="28"/>
        </w:rPr>
      </w:pPr>
    </w:p>
    <w:p w14:paraId="726CA36A" w14:textId="77777777" w:rsidR="00590A2A" w:rsidRPr="00317F97" w:rsidRDefault="00746841" w:rsidP="00AA10FC">
      <w:pPr>
        <w:ind w:left="-510" w:right="113" w:firstLine="709"/>
        <w:jc w:val="center"/>
        <w:rPr>
          <w:rFonts w:ascii="Times New Roman" w:hAnsi="Times New Roman" w:cs="Times New Roman"/>
          <w:b/>
          <w:sz w:val="28"/>
          <w:szCs w:val="28"/>
        </w:rPr>
      </w:pPr>
      <w:r w:rsidRPr="00317F97">
        <w:rPr>
          <w:rFonts w:ascii="Times New Roman" w:hAnsi="Times New Roman" w:cs="Times New Roman"/>
          <w:b/>
          <w:sz w:val="28"/>
          <w:szCs w:val="28"/>
        </w:rPr>
        <w:lastRenderedPageBreak/>
        <w:t>§1 Общая характеристика понятия «свобода договора»</w:t>
      </w:r>
    </w:p>
    <w:p w14:paraId="4CC619EF" w14:textId="77777777" w:rsidR="005B6260" w:rsidRPr="000F072B" w:rsidRDefault="004F1C81" w:rsidP="00AA10FC">
      <w:pPr>
        <w:spacing w:after="0"/>
        <w:ind w:left="-510" w:right="113" w:firstLine="709"/>
        <w:jc w:val="both"/>
        <w:rPr>
          <w:rFonts w:ascii="Times New Roman" w:hAnsi="Times New Roman" w:cs="Times New Roman"/>
          <w:sz w:val="28"/>
          <w:szCs w:val="28"/>
        </w:rPr>
      </w:pPr>
      <w:r w:rsidRPr="000F072B">
        <w:rPr>
          <w:rFonts w:ascii="Times New Roman" w:hAnsi="Times New Roman" w:cs="Times New Roman"/>
          <w:sz w:val="28"/>
          <w:szCs w:val="28"/>
        </w:rPr>
        <w:t>Даль В.И. определяет свободу как своя воля, простор, возможность действовать по-своему; отсутствие стесненья, неволи, рабства, подчинения чужой воле</w:t>
      </w:r>
      <w:r w:rsidR="00C167D6" w:rsidRPr="000F072B">
        <w:rPr>
          <w:rStyle w:val="aa"/>
          <w:rFonts w:ascii="Times New Roman" w:hAnsi="Times New Roman" w:cs="Times New Roman"/>
          <w:sz w:val="28"/>
          <w:szCs w:val="28"/>
        </w:rPr>
        <w:footnoteReference w:id="6"/>
      </w:r>
      <w:r w:rsidR="00C167D6" w:rsidRPr="000F072B">
        <w:rPr>
          <w:rFonts w:ascii="Times New Roman" w:hAnsi="Times New Roman" w:cs="Times New Roman"/>
          <w:sz w:val="28"/>
          <w:szCs w:val="28"/>
        </w:rPr>
        <w:t>. Ушаков определял свободу как</w:t>
      </w:r>
      <w:r w:rsidR="00101788" w:rsidRPr="000F072B">
        <w:rPr>
          <w:rFonts w:ascii="Times New Roman" w:hAnsi="Times New Roman" w:cs="Times New Roman"/>
          <w:sz w:val="28"/>
          <w:szCs w:val="28"/>
        </w:rPr>
        <w:t xml:space="preserve"> </w:t>
      </w:r>
      <w:r w:rsidR="00C167D6" w:rsidRPr="000F072B">
        <w:rPr>
          <w:rFonts w:ascii="Times New Roman" w:hAnsi="Times New Roman" w:cs="Times New Roman"/>
          <w:sz w:val="28"/>
          <w:szCs w:val="28"/>
        </w:rPr>
        <w:t>возможность проявления субъекта своей воли</w:t>
      </w:r>
      <w:r w:rsidR="00C167D6" w:rsidRPr="000F072B">
        <w:rPr>
          <w:rStyle w:val="aa"/>
          <w:rFonts w:ascii="Times New Roman" w:hAnsi="Times New Roman" w:cs="Times New Roman"/>
          <w:sz w:val="28"/>
          <w:szCs w:val="28"/>
        </w:rPr>
        <w:footnoteReference w:id="7"/>
      </w:r>
      <w:r w:rsidR="00101788" w:rsidRPr="000F072B">
        <w:rPr>
          <w:rFonts w:ascii="Times New Roman" w:hAnsi="Times New Roman" w:cs="Times New Roman"/>
          <w:sz w:val="28"/>
          <w:szCs w:val="28"/>
        </w:rPr>
        <w:t xml:space="preserve">. </w:t>
      </w:r>
      <w:bookmarkStart w:id="4" w:name="_Hlk530602381"/>
      <w:r w:rsidR="00101788" w:rsidRPr="000F072B">
        <w:rPr>
          <w:rFonts w:ascii="Times New Roman" w:hAnsi="Times New Roman" w:cs="Times New Roman"/>
          <w:sz w:val="28"/>
          <w:szCs w:val="28"/>
        </w:rPr>
        <w:t>Ожегов С.И</w:t>
      </w:r>
      <w:bookmarkEnd w:id="4"/>
      <w:r w:rsidR="00101788" w:rsidRPr="000F072B">
        <w:rPr>
          <w:rFonts w:ascii="Times New Roman" w:hAnsi="Times New Roman" w:cs="Times New Roman"/>
          <w:sz w:val="28"/>
          <w:szCs w:val="28"/>
        </w:rPr>
        <w:t>. определял свободу как отсутствие каких-нибудь ограничений, стеснений в чем-нибудь</w:t>
      </w:r>
      <w:r w:rsidR="00101788" w:rsidRPr="000F072B">
        <w:rPr>
          <w:rStyle w:val="aa"/>
          <w:rFonts w:ascii="Times New Roman" w:hAnsi="Times New Roman" w:cs="Times New Roman"/>
          <w:sz w:val="28"/>
          <w:szCs w:val="28"/>
        </w:rPr>
        <w:footnoteReference w:id="8"/>
      </w:r>
      <w:r w:rsidR="00101788" w:rsidRPr="000F072B">
        <w:rPr>
          <w:rFonts w:ascii="Times New Roman" w:hAnsi="Times New Roman" w:cs="Times New Roman"/>
          <w:sz w:val="28"/>
          <w:szCs w:val="28"/>
        </w:rPr>
        <w:t>. В данных определениях присутствуют и повторяются слова воля, простор, действие по-своему</w:t>
      </w:r>
      <w:r w:rsidR="00A07BDE" w:rsidRPr="000F072B">
        <w:rPr>
          <w:rFonts w:ascii="Times New Roman" w:hAnsi="Times New Roman" w:cs="Times New Roman"/>
          <w:sz w:val="28"/>
          <w:szCs w:val="28"/>
        </w:rPr>
        <w:t>.</w:t>
      </w:r>
      <w:r w:rsidR="00BE2957" w:rsidRPr="000F072B">
        <w:rPr>
          <w:rFonts w:ascii="Times New Roman" w:hAnsi="Times New Roman" w:cs="Times New Roman"/>
          <w:sz w:val="28"/>
          <w:szCs w:val="28"/>
        </w:rPr>
        <w:t xml:space="preserve"> Перечисленные слова также применяются и для характеристики понятия «свобода договора».</w:t>
      </w:r>
      <w:r w:rsidR="00CC60D5" w:rsidRPr="000F072B">
        <w:rPr>
          <w:rFonts w:ascii="Times New Roman" w:hAnsi="Times New Roman" w:cs="Times New Roman"/>
          <w:sz w:val="28"/>
          <w:szCs w:val="28"/>
        </w:rPr>
        <w:t xml:space="preserve"> </w:t>
      </w:r>
    </w:p>
    <w:p w14:paraId="66DDCC8D" w14:textId="77777777" w:rsidR="005327C2" w:rsidRPr="000F072B" w:rsidRDefault="00CC60D5" w:rsidP="00AA10FC">
      <w:pPr>
        <w:spacing w:after="0"/>
        <w:ind w:left="-510" w:right="113" w:firstLine="709"/>
        <w:jc w:val="both"/>
        <w:rPr>
          <w:rFonts w:ascii="Times New Roman" w:hAnsi="Times New Roman" w:cs="Times New Roman"/>
          <w:sz w:val="28"/>
          <w:szCs w:val="28"/>
        </w:rPr>
      </w:pPr>
      <w:r w:rsidRPr="000F072B">
        <w:rPr>
          <w:rFonts w:ascii="Times New Roman" w:hAnsi="Times New Roman" w:cs="Times New Roman"/>
          <w:sz w:val="28"/>
          <w:szCs w:val="28"/>
        </w:rPr>
        <w:t>Свобода договора как одна из основ гражданского права закрепляется в п.1 ст. 1 Гражданского кодекса Российской Федерации (далее ГК РФ)</w:t>
      </w:r>
      <w:r w:rsidR="00B94F00" w:rsidRPr="000F072B">
        <w:rPr>
          <w:rFonts w:ascii="Times New Roman" w:hAnsi="Times New Roman" w:cs="Times New Roman"/>
          <w:sz w:val="28"/>
          <w:szCs w:val="28"/>
        </w:rPr>
        <w:t>. Несомненно, данный принцип является основополагающим и базовым, в соответствии с тем, что гражданское право представляет собой право имущественного, денежно-товарного оборота, а фундаментом для такого оборота являются такие юридические факты как сделка, договор</w:t>
      </w:r>
      <w:r w:rsidR="00B94F00" w:rsidRPr="000F072B">
        <w:rPr>
          <w:rStyle w:val="aa"/>
          <w:rFonts w:ascii="Times New Roman" w:hAnsi="Times New Roman" w:cs="Times New Roman"/>
          <w:sz w:val="28"/>
          <w:szCs w:val="28"/>
        </w:rPr>
        <w:footnoteReference w:id="9"/>
      </w:r>
      <w:r w:rsidR="005327C2" w:rsidRPr="000F072B">
        <w:rPr>
          <w:rFonts w:ascii="Times New Roman" w:hAnsi="Times New Roman" w:cs="Times New Roman"/>
          <w:sz w:val="28"/>
          <w:szCs w:val="28"/>
        </w:rPr>
        <w:t>.</w:t>
      </w:r>
    </w:p>
    <w:p w14:paraId="65FD182F" w14:textId="77777777" w:rsidR="005B6260" w:rsidRPr="000F072B" w:rsidRDefault="005B6260" w:rsidP="00AA10FC">
      <w:pPr>
        <w:spacing w:after="0"/>
        <w:ind w:left="-510" w:right="113" w:firstLine="709"/>
        <w:jc w:val="both"/>
        <w:rPr>
          <w:rFonts w:ascii="Times New Roman" w:eastAsia="Newton-Regular" w:hAnsi="Times New Roman" w:cs="Times New Roman"/>
          <w:sz w:val="28"/>
          <w:szCs w:val="28"/>
        </w:rPr>
      </w:pPr>
      <w:r w:rsidRPr="000F072B">
        <w:rPr>
          <w:rFonts w:ascii="Times New Roman" w:eastAsia="Newton-Regular" w:hAnsi="Times New Roman" w:cs="Times New Roman"/>
          <w:sz w:val="28"/>
          <w:szCs w:val="28"/>
        </w:rPr>
        <w:t>Целесообразно классифицировать составляющие принципа свободы договора</w:t>
      </w:r>
      <w:r w:rsidR="005327C2" w:rsidRPr="000F072B">
        <w:rPr>
          <w:rFonts w:ascii="Times New Roman" w:eastAsia="Newton-Regular" w:hAnsi="Times New Roman" w:cs="Times New Roman"/>
          <w:sz w:val="28"/>
          <w:szCs w:val="28"/>
        </w:rPr>
        <w:t xml:space="preserve"> для </w:t>
      </w:r>
      <w:r w:rsidR="00021AA8" w:rsidRPr="000F072B">
        <w:rPr>
          <w:rFonts w:ascii="Times New Roman" w:eastAsia="Newton-Regular" w:hAnsi="Times New Roman" w:cs="Times New Roman"/>
          <w:sz w:val="28"/>
          <w:szCs w:val="28"/>
        </w:rPr>
        <w:t>того,</w:t>
      </w:r>
      <w:r w:rsidR="009F1377" w:rsidRPr="000F072B">
        <w:rPr>
          <w:rFonts w:ascii="Times New Roman" w:eastAsia="Newton-Regular" w:hAnsi="Times New Roman" w:cs="Times New Roman"/>
          <w:sz w:val="28"/>
          <w:szCs w:val="28"/>
        </w:rPr>
        <w:t xml:space="preserve"> чтобы полно отразить его сущность. </w:t>
      </w:r>
    </w:p>
    <w:p w14:paraId="3995B08C" w14:textId="77777777" w:rsidR="005B6260" w:rsidRPr="000F072B" w:rsidRDefault="005B6260" w:rsidP="00AA10FC">
      <w:pPr>
        <w:autoSpaceDE w:val="0"/>
        <w:autoSpaceDN w:val="0"/>
        <w:adjustRightInd w:val="0"/>
        <w:spacing w:after="0" w:line="240" w:lineRule="auto"/>
        <w:ind w:left="-510" w:right="113" w:firstLine="709"/>
        <w:jc w:val="both"/>
        <w:rPr>
          <w:rFonts w:ascii="Times New Roman" w:eastAsia="Newton-Regular" w:hAnsi="Times New Roman" w:cs="Times New Roman"/>
          <w:sz w:val="28"/>
          <w:szCs w:val="28"/>
        </w:rPr>
      </w:pPr>
      <w:r w:rsidRPr="000F072B">
        <w:rPr>
          <w:rFonts w:ascii="Times New Roman" w:eastAsia="Newton-Regular" w:hAnsi="Times New Roman" w:cs="Times New Roman"/>
          <w:sz w:val="28"/>
          <w:szCs w:val="28"/>
        </w:rPr>
        <w:t xml:space="preserve">Первая классификационная группа характеризует </w:t>
      </w:r>
      <w:bookmarkStart w:id="5" w:name="_Hlk531525062"/>
      <w:r w:rsidRPr="000F072B">
        <w:rPr>
          <w:rFonts w:ascii="Times New Roman" w:eastAsia="Newton-Regular" w:hAnsi="Times New Roman" w:cs="Times New Roman"/>
          <w:sz w:val="28"/>
          <w:szCs w:val="28"/>
        </w:rPr>
        <w:t>процесс заключения гражданско-правового договора</w:t>
      </w:r>
      <w:bookmarkEnd w:id="5"/>
      <w:r w:rsidRPr="000F072B">
        <w:rPr>
          <w:rFonts w:ascii="Times New Roman" w:eastAsia="Newton-Regular" w:hAnsi="Times New Roman" w:cs="Times New Roman"/>
          <w:sz w:val="28"/>
          <w:szCs w:val="28"/>
        </w:rPr>
        <w:t>. В нее входят: волеизлияние субъект вступать в договорные отношения или нет, то есть заключать договор или нет; стороны свободны в определении вида договора</w:t>
      </w:r>
      <w:r w:rsidR="00D434B2" w:rsidRPr="000F072B">
        <w:rPr>
          <w:rFonts w:ascii="Times New Roman" w:eastAsia="Newton-Regular" w:hAnsi="Times New Roman" w:cs="Times New Roman"/>
          <w:sz w:val="28"/>
          <w:szCs w:val="28"/>
        </w:rPr>
        <w:t>; субъекты вправе заключать смешанные или комплексные договоры; свобода выбора контрагентов для заключения договора; стороны равны между собой при заключении договора; стороны свободны в определении формы договора, но в рамках установленных законодательством; субъекты вправе свободно устанавливать момент заключения договора (условие договора); стороны свободны в определении способа заключения договора</w:t>
      </w:r>
      <w:r w:rsidR="00D434B2" w:rsidRPr="000F072B">
        <w:rPr>
          <w:rStyle w:val="aa"/>
          <w:rFonts w:ascii="Times New Roman" w:eastAsia="Newton-Regular" w:hAnsi="Times New Roman" w:cs="Times New Roman"/>
          <w:sz w:val="28"/>
          <w:szCs w:val="28"/>
        </w:rPr>
        <w:footnoteReference w:id="10"/>
      </w:r>
      <w:r w:rsidR="00D434B2" w:rsidRPr="000F072B">
        <w:rPr>
          <w:rFonts w:ascii="Times New Roman" w:eastAsia="Newton-Regular" w:hAnsi="Times New Roman" w:cs="Times New Roman"/>
          <w:sz w:val="28"/>
          <w:szCs w:val="28"/>
        </w:rPr>
        <w:t>.</w:t>
      </w:r>
    </w:p>
    <w:p w14:paraId="3EA2ACCC" w14:textId="77777777" w:rsidR="005327C2" w:rsidRPr="000F072B" w:rsidRDefault="00D434B2" w:rsidP="00AA10FC">
      <w:pPr>
        <w:autoSpaceDE w:val="0"/>
        <w:autoSpaceDN w:val="0"/>
        <w:adjustRightInd w:val="0"/>
        <w:spacing w:after="0" w:line="240" w:lineRule="auto"/>
        <w:ind w:left="-510" w:right="113" w:firstLine="709"/>
        <w:jc w:val="both"/>
        <w:rPr>
          <w:rFonts w:ascii="Times New Roman" w:eastAsia="Newton-Regular" w:hAnsi="Times New Roman" w:cs="Times New Roman"/>
          <w:sz w:val="28"/>
          <w:szCs w:val="28"/>
        </w:rPr>
      </w:pPr>
      <w:r w:rsidRPr="000F072B">
        <w:rPr>
          <w:rFonts w:ascii="Times New Roman" w:eastAsia="Newton-Regular" w:hAnsi="Times New Roman" w:cs="Times New Roman"/>
          <w:sz w:val="28"/>
          <w:szCs w:val="28"/>
        </w:rPr>
        <w:t xml:space="preserve">Вторая классификационная группа включает в себя элементы свободы договора, которые относятся к содержанию заключаемого договора: </w:t>
      </w:r>
      <w:r w:rsidR="005327C2" w:rsidRPr="000F072B">
        <w:rPr>
          <w:rFonts w:ascii="Times New Roman" w:eastAsia="Newton-Regular" w:hAnsi="Times New Roman" w:cs="Times New Roman"/>
          <w:sz w:val="28"/>
          <w:szCs w:val="28"/>
        </w:rPr>
        <w:t>свобода формирования условий договора, стороны вправе</w:t>
      </w:r>
    </w:p>
    <w:p w14:paraId="01CBE1F5" w14:textId="77777777" w:rsidR="005327C2" w:rsidRPr="000F072B" w:rsidRDefault="005327C2" w:rsidP="00AA10FC">
      <w:pPr>
        <w:autoSpaceDE w:val="0"/>
        <w:autoSpaceDN w:val="0"/>
        <w:adjustRightInd w:val="0"/>
        <w:spacing w:after="0" w:line="240" w:lineRule="auto"/>
        <w:ind w:left="-510" w:right="113" w:firstLine="709"/>
        <w:jc w:val="both"/>
        <w:rPr>
          <w:rFonts w:ascii="Times New Roman" w:eastAsia="Newton-Regular" w:hAnsi="Times New Roman" w:cs="Times New Roman"/>
          <w:sz w:val="28"/>
          <w:szCs w:val="28"/>
        </w:rPr>
      </w:pPr>
      <w:r w:rsidRPr="000F072B">
        <w:rPr>
          <w:rFonts w:ascii="Times New Roman" w:eastAsia="Newton-Regular" w:hAnsi="Times New Roman" w:cs="Times New Roman"/>
          <w:sz w:val="28"/>
          <w:szCs w:val="28"/>
        </w:rPr>
        <w:t xml:space="preserve">включать в договор условия как предусмотренные, так и не предусмотренные действующим законодательством, но ему не противоречащие; диспозитивность норм, регулирующих договорные отношения (право сторон изменять условия, установленные законодательством для данного вида договора); </w:t>
      </w:r>
      <w:r w:rsidRPr="000F072B">
        <w:rPr>
          <w:rFonts w:ascii="Times New Roman" w:eastAsia="Newton-Regular" w:hAnsi="Times New Roman" w:cs="Times New Roman"/>
          <w:sz w:val="28"/>
          <w:szCs w:val="28"/>
        </w:rPr>
        <w:lastRenderedPageBreak/>
        <w:t>свобода выбора способа обеспечения исполнения обязательства по договору; свобода установления мер гражданско-правовой ответственности за нарушение договорных обязательств и их соотношение друг с другом (например, неустойка и убытки, проценты за неправомерное пользование</w:t>
      </w:r>
    </w:p>
    <w:p w14:paraId="05A8314D" w14:textId="77777777" w:rsidR="00D434B2" w:rsidRPr="000F072B" w:rsidRDefault="005327C2" w:rsidP="00AA10FC">
      <w:pPr>
        <w:autoSpaceDE w:val="0"/>
        <w:autoSpaceDN w:val="0"/>
        <w:adjustRightInd w:val="0"/>
        <w:spacing w:after="0" w:line="240" w:lineRule="auto"/>
        <w:ind w:left="-510" w:right="113" w:firstLine="709"/>
        <w:jc w:val="both"/>
        <w:rPr>
          <w:rFonts w:ascii="Times New Roman" w:eastAsia="Newton-Regular" w:hAnsi="Times New Roman" w:cs="Times New Roman"/>
          <w:sz w:val="28"/>
          <w:szCs w:val="28"/>
        </w:rPr>
      </w:pPr>
      <w:r w:rsidRPr="000F072B">
        <w:rPr>
          <w:rFonts w:ascii="Times New Roman" w:eastAsia="Newton-Regular" w:hAnsi="Times New Roman" w:cs="Times New Roman"/>
          <w:sz w:val="28"/>
          <w:szCs w:val="28"/>
        </w:rPr>
        <w:t>чужими денежными средствами и неустойка); установление в законодательстве отдельных договорных условий оценочными понятиями</w:t>
      </w:r>
      <w:r w:rsidRPr="000F072B">
        <w:rPr>
          <w:rStyle w:val="aa"/>
          <w:rFonts w:ascii="Times New Roman" w:eastAsia="Newton-Regular" w:hAnsi="Times New Roman" w:cs="Times New Roman"/>
          <w:sz w:val="28"/>
          <w:szCs w:val="28"/>
        </w:rPr>
        <w:footnoteReference w:id="11"/>
      </w:r>
      <w:r w:rsidRPr="000F072B">
        <w:rPr>
          <w:rFonts w:ascii="Times New Roman" w:eastAsia="Newton-Regular" w:hAnsi="Times New Roman" w:cs="Times New Roman"/>
          <w:sz w:val="28"/>
          <w:szCs w:val="28"/>
        </w:rPr>
        <w:t>.</w:t>
      </w:r>
    </w:p>
    <w:p w14:paraId="2077FA6B" w14:textId="77777777" w:rsidR="00FC278D" w:rsidRDefault="005327C2" w:rsidP="00AA10FC">
      <w:pPr>
        <w:autoSpaceDE w:val="0"/>
        <w:autoSpaceDN w:val="0"/>
        <w:adjustRightInd w:val="0"/>
        <w:spacing w:after="0" w:line="240" w:lineRule="auto"/>
        <w:ind w:left="-510" w:right="113" w:firstLine="709"/>
        <w:jc w:val="both"/>
        <w:rPr>
          <w:rFonts w:ascii="Times New Roman" w:eastAsia="Newton-Regular" w:hAnsi="Times New Roman" w:cs="Times New Roman"/>
          <w:sz w:val="28"/>
          <w:szCs w:val="28"/>
        </w:rPr>
      </w:pPr>
      <w:r w:rsidRPr="000F072B">
        <w:rPr>
          <w:rFonts w:ascii="Times New Roman" w:eastAsia="Newton-Regular" w:hAnsi="Times New Roman" w:cs="Times New Roman"/>
          <w:sz w:val="28"/>
          <w:szCs w:val="28"/>
        </w:rPr>
        <w:t xml:space="preserve">Третью группу </w:t>
      </w:r>
      <w:r w:rsidR="009F1377" w:rsidRPr="000F072B">
        <w:rPr>
          <w:rFonts w:ascii="Times New Roman" w:eastAsia="Newton-Regular" w:hAnsi="Times New Roman" w:cs="Times New Roman"/>
          <w:sz w:val="28"/>
          <w:szCs w:val="28"/>
        </w:rPr>
        <w:t>составляют права контрагентов, связанные с изменением и расторжением договоров: стороны вправе предусмотреть иные основания изменения и расторжения договора не предусмотренных законом; субъекты вправе установить сроки для уведомления о расторжении или изменении договора</w:t>
      </w:r>
      <w:r w:rsidR="00D23EBC" w:rsidRPr="000F072B">
        <w:rPr>
          <w:rStyle w:val="aa"/>
          <w:rFonts w:ascii="Times New Roman" w:eastAsia="Newton-Regular" w:hAnsi="Times New Roman" w:cs="Times New Roman"/>
          <w:sz w:val="28"/>
          <w:szCs w:val="28"/>
        </w:rPr>
        <w:footnoteReference w:id="12"/>
      </w:r>
      <w:r w:rsidR="009F1377" w:rsidRPr="000F072B">
        <w:rPr>
          <w:rFonts w:ascii="Times New Roman" w:eastAsia="Newton-Regular" w:hAnsi="Times New Roman" w:cs="Times New Roman"/>
          <w:sz w:val="28"/>
          <w:szCs w:val="28"/>
        </w:rPr>
        <w:t>.</w:t>
      </w:r>
    </w:p>
    <w:p w14:paraId="35CEA21F" w14:textId="77777777" w:rsidR="00993589" w:rsidRPr="000F072B" w:rsidRDefault="006D0FB4" w:rsidP="00AA10FC">
      <w:pPr>
        <w:autoSpaceDE w:val="0"/>
        <w:autoSpaceDN w:val="0"/>
        <w:adjustRightInd w:val="0"/>
        <w:spacing w:after="0" w:line="240" w:lineRule="auto"/>
        <w:ind w:left="-510" w:right="113" w:firstLine="709"/>
        <w:jc w:val="both"/>
        <w:rPr>
          <w:rFonts w:ascii="Times New Roman" w:eastAsia="Newton-Regular" w:hAnsi="Times New Roman" w:cs="Times New Roman"/>
          <w:sz w:val="28"/>
          <w:szCs w:val="28"/>
        </w:rPr>
      </w:pPr>
      <w:r w:rsidRPr="000F072B">
        <w:rPr>
          <w:rFonts w:ascii="Times New Roman" w:eastAsia="Newton-Regular" w:hAnsi="Times New Roman" w:cs="Times New Roman"/>
          <w:sz w:val="28"/>
          <w:szCs w:val="28"/>
        </w:rPr>
        <w:t xml:space="preserve">Исторический аспект играет важную роль, поэтому имеет смысл обратиться </w:t>
      </w:r>
      <w:r w:rsidR="00E95C39" w:rsidRPr="000F072B">
        <w:rPr>
          <w:rFonts w:ascii="Times New Roman" w:eastAsia="Newton-Regular" w:hAnsi="Times New Roman" w:cs="Times New Roman"/>
          <w:sz w:val="28"/>
          <w:szCs w:val="28"/>
        </w:rPr>
        <w:t>к анализу состоянию</w:t>
      </w:r>
      <w:r w:rsidRPr="000F072B">
        <w:rPr>
          <w:rFonts w:ascii="Times New Roman" w:eastAsia="Newton-Regular" w:hAnsi="Times New Roman" w:cs="Times New Roman"/>
          <w:sz w:val="28"/>
          <w:szCs w:val="28"/>
        </w:rPr>
        <w:t xml:space="preserve"> свободы договора на различных исторических этап</w:t>
      </w:r>
      <w:r w:rsidR="00E95C39" w:rsidRPr="000F072B">
        <w:rPr>
          <w:rFonts w:ascii="Times New Roman" w:eastAsia="Newton-Regular" w:hAnsi="Times New Roman" w:cs="Times New Roman"/>
          <w:sz w:val="28"/>
          <w:szCs w:val="28"/>
        </w:rPr>
        <w:t>ах</w:t>
      </w:r>
      <w:r w:rsidRPr="000F072B">
        <w:rPr>
          <w:rFonts w:ascii="Times New Roman" w:eastAsia="Newton-Regular" w:hAnsi="Times New Roman" w:cs="Times New Roman"/>
          <w:sz w:val="28"/>
          <w:szCs w:val="28"/>
        </w:rPr>
        <w:t>, для того чтобы проследить становлени</w:t>
      </w:r>
      <w:r w:rsidR="00E95C39" w:rsidRPr="000F072B">
        <w:rPr>
          <w:rFonts w:ascii="Times New Roman" w:eastAsia="Newton-Regular" w:hAnsi="Times New Roman" w:cs="Times New Roman"/>
          <w:sz w:val="28"/>
          <w:szCs w:val="28"/>
        </w:rPr>
        <w:t>е</w:t>
      </w:r>
      <w:r w:rsidRPr="000F072B">
        <w:rPr>
          <w:rFonts w:ascii="Times New Roman" w:eastAsia="Newton-Regular" w:hAnsi="Times New Roman" w:cs="Times New Roman"/>
          <w:sz w:val="28"/>
          <w:szCs w:val="28"/>
        </w:rPr>
        <w:t xml:space="preserve"> института свободы договора</w:t>
      </w:r>
      <w:r w:rsidR="00E95C39" w:rsidRPr="000F072B">
        <w:rPr>
          <w:rFonts w:ascii="Times New Roman" w:eastAsia="Newton-Regular" w:hAnsi="Times New Roman" w:cs="Times New Roman"/>
          <w:sz w:val="28"/>
          <w:szCs w:val="28"/>
        </w:rPr>
        <w:t>, а также с помощью</w:t>
      </w:r>
      <w:r w:rsidR="00B36FAD" w:rsidRPr="000F072B">
        <w:rPr>
          <w:rFonts w:ascii="Times New Roman" w:eastAsia="Newton-Regular" w:hAnsi="Times New Roman" w:cs="Times New Roman"/>
          <w:sz w:val="28"/>
          <w:szCs w:val="28"/>
        </w:rPr>
        <w:t xml:space="preserve"> этого </w:t>
      </w:r>
      <w:r w:rsidR="00E95C39" w:rsidRPr="000F072B">
        <w:rPr>
          <w:rFonts w:ascii="Times New Roman" w:eastAsia="Newton-Regular" w:hAnsi="Times New Roman" w:cs="Times New Roman"/>
          <w:sz w:val="28"/>
          <w:szCs w:val="28"/>
        </w:rPr>
        <w:t>определить состояние свободы договора на сегодняшний день</w:t>
      </w:r>
      <w:r w:rsidR="00E95C39" w:rsidRPr="000F072B">
        <w:rPr>
          <w:rStyle w:val="aa"/>
          <w:rFonts w:ascii="Times New Roman" w:eastAsia="Newton-Regular" w:hAnsi="Times New Roman" w:cs="Times New Roman"/>
          <w:sz w:val="28"/>
          <w:szCs w:val="28"/>
        </w:rPr>
        <w:footnoteReference w:id="13"/>
      </w:r>
      <w:r w:rsidR="00E95C39" w:rsidRPr="000F072B">
        <w:rPr>
          <w:rFonts w:ascii="Times New Roman" w:eastAsia="Newton-Regular" w:hAnsi="Times New Roman" w:cs="Times New Roman"/>
          <w:sz w:val="28"/>
          <w:szCs w:val="28"/>
        </w:rPr>
        <w:t>.</w:t>
      </w:r>
    </w:p>
    <w:p w14:paraId="532E3FE3" w14:textId="77777777" w:rsidR="00892A43" w:rsidRPr="000F072B" w:rsidRDefault="00B36FAD" w:rsidP="00AA10FC">
      <w:pPr>
        <w:autoSpaceDE w:val="0"/>
        <w:autoSpaceDN w:val="0"/>
        <w:adjustRightInd w:val="0"/>
        <w:spacing w:after="0" w:line="240" w:lineRule="auto"/>
        <w:ind w:left="-510" w:right="113" w:firstLine="709"/>
        <w:jc w:val="both"/>
        <w:rPr>
          <w:rFonts w:ascii="Times New Roman" w:eastAsia="Newton-Regular" w:hAnsi="Times New Roman" w:cs="Times New Roman"/>
          <w:sz w:val="28"/>
          <w:szCs w:val="28"/>
        </w:rPr>
      </w:pPr>
      <w:r w:rsidRPr="000F072B">
        <w:rPr>
          <w:rFonts w:ascii="Times New Roman" w:eastAsia="Newton-Regular" w:hAnsi="Times New Roman" w:cs="Times New Roman"/>
          <w:sz w:val="28"/>
          <w:szCs w:val="28"/>
        </w:rPr>
        <w:t>Римское право является базисом для Российского гражданского права</w:t>
      </w:r>
      <w:r w:rsidR="00325076" w:rsidRPr="000F072B">
        <w:rPr>
          <w:rFonts w:ascii="Times New Roman" w:eastAsia="Newton-Regular" w:hAnsi="Times New Roman" w:cs="Times New Roman"/>
          <w:sz w:val="28"/>
          <w:szCs w:val="28"/>
        </w:rPr>
        <w:t>, соответственно и свобода договора берёт своё начало с возникновением договора как института римского частного права</w:t>
      </w:r>
      <w:r w:rsidR="00325076" w:rsidRPr="000F072B">
        <w:rPr>
          <w:rStyle w:val="aa"/>
          <w:rFonts w:ascii="Times New Roman" w:eastAsia="Newton-Regular" w:hAnsi="Times New Roman" w:cs="Times New Roman"/>
          <w:sz w:val="28"/>
          <w:szCs w:val="28"/>
        </w:rPr>
        <w:footnoteReference w:id="14"/>
      </w:r>
      <w:r w:rsidR="00325076" w:rsidRPr="000F072B">
        <w:rPr>
          <w:rFonts w:ascii="Times New Roman" w:eastAsia="Newton-Regular" w:hAnsi="Times New Roman" w:cs="Times New Roman"/>
          <w:sz w:val="28"/>
          <w:szCs w:val="28"/>
        </w:rPr>
        <w:t xml:space="preserve">. Важно отметить мнение римских юристов касательно свободы договора, они считали, что </w:t>
      </w:r>
      <w:r w:rsidR="003063FD" w:rsidRPr="000F072B">
        <w:rPr>
          <w:rFonts w:ascii="Times New Roman" w:eastAsia="Newton-Regular" w:hAnsi="Times New Roman" w:cs="Times New Roman"/>
          <w:sz w:val="28"/>
          <w:szCs w:val="28"/>
        </w:rPr>
        <w:t xml:space="preserve">лицо, которое намерено заключить договор, должно действовать исключительно по своей воли, она должна выражаться свободна, </w:t>
      </w:r>
      <w:r w:rsidR="00325076" w:rsidRPr="000F072B">
        <w:rPr>
          <w:rFonts w:ascii="Times New Roman" w:eastAsia="Newton-Regular" w:hAnsi="Times New Roman" w:cs="Times New Roman"/>
          <w:sz w:val="28"/>
          <w:szCs w:val="28"/>
        </w:rPr>
        <w:t xml:space="preserve">без какого-либо постороннего вмешательства или </w:t>
      </w:r>
      <w:r w:rsidR="00410D72" w:rsidRPr="000F072B">
        <w:rPr>
          <w:rFonts w:ascii="Times New Roman" w:eastAsia="Newton-Regular" w:hAnsi="Times New Roman" w:cs="Times New Roman"/>
          <w:sz w:val="28"/>
          <w:szCs w:val="28"/>
        </w:rPr>
        <w:t>давления</w:t>
      </w:r>
      <w:r w:rsidR="003063FD" w:rsidRPr="000F072B">
        <w:rPr>
          <w:rStyle w:val="aa"/>
          <w:rFonts w:ascii="Times New Roman" w:eastAsia="Newton-Regular" w:hAnsi="Times New Roman" w:cs="Times New Roman"/>
          <w:sz w:val="28"/>
          <w:szCs w:val="28"/>
        </w:rPr>
        <w:footnoteReference w:id="15"/>
      </w:r>
      <w:r w:rsidR="00410D72" w:rsidRPr="000F072B">
        <w:rPr>
          <w:rFonts w:ascii="Times New Roman" w:eastAsia="Newton-Regular" w:hAnsi="Times New Roman" w:cs="Times New Roman"/>
          <w:sz w:val="28"/>
          <w:szCs w:val="28"/>
        </w:rPr>
        <w:t>.</w:t>
      </w:r>
      <w:r w:rsidR="00892A43" w:rsidRPr="000F072B">
        <w:rPr>
          <w:rFonts w:ascii="Times New Roman" w:eastAsia="Newton-Regular" w:hAnsi="Times New Roman" w:cs="Times New Roman"/>
          <w:sz w:val="28"/>
          <w:szCs w:val="28"/>
        </w:rPr>
        <w:t xml:space="preserve"> Данное утверждение актуально и на сегодняшний день, поскольку в нем содержится основа, базис свободы договора. </w:t>
      </w:r>
    </w:p>
    <w:p w14:paraId="3055C7AD" w14:textId="77777777" w:rsidR="009A6BAB" w:rsidRPr="000F072B" w:rsidRDefault="000A1750" w:rsidP="00AA10FC">
      <w:pPr>
        <w:autoSpaceDE w:val="0"/>
        <w:autoSpaceDN w:val="0"/>
        <w:adjustRightInd w:val="0"/>
        <w:spacing w:after="0" w:line="240" w:lineRule="auto"/>
        <w:ind w:left="-510" w:right="113" w:firstLine="709"/>
        <w:jc w:val="both"/>
        <w:rPr>
          <w:rFonts w:ascii="Times New Roman" w:eastAsia="Newton-Regular" w:hAnsi="Times New Roman" w:cs="Times New Roman"/>
          <w:sz w:val="28"/>
          <w:szCs w:val="28"/>
        </w:rPr>
      </w:pPr>
      <w:r w:rsidRPr="000F072B">
        <w:rPr>
          <w:rFonts w:ascii="Times New Roman" w:eastAsia="Newton-Regular" w:hAnsi="Times New Roman" w:cs="Times New Roman"/>
          <w:sz w:val="28"/>
          <w:szCs w:val="28"/>
        </w:rPr>
        <w:t xml:space="preserve">На различных исторических этапах свобода договора ограничивалась. В </w:t>
      </w:r>
      <w:proofErr w:type="spellStart"/>
      <w:r w:rsidR="009A6BAB" w:rsidRPr="000F072B">
        <w:rPr>
          <w:rFonts w:ascii="Times New Roman" w:eastAsia="Newton-Regular" w:hAnsi="Times New Roman" w:cs="Times New Roman"/>
          <w:sz w:val="28"/>
          <w:szCs w:val="28"/>
        </w:rPr>
        <w:t>цивилистической</w:t>
      </w:r>
      <w:proofErr w:type="spellEnd"/>
      <w:r w:rsidR="009A6BAB" w:rsidRPr="000F072B">
        <w:rPr>
          <w:rFonts w:ascii="Times New Roman" w:eastAsia="Newton-Regular" w:hAnsi="Times New Roman" w:cs="Times New Roman"/>
          <w:sz w:val="28"/>
          <w:szCs w:val="28"/>
        </w:rPr>
        <w:t xml:space="preserve"> </w:t>
      </w:r>
      <w:r w:rsidRPr="000F072B">
        <w:rPr>
          <w:rFonts w:ascii="Times New Roman" w:eastAsia="Newton-Regular" w:hAnsi="Times New Roman" w:cs="Times New Roman"/>
          <w:sz w:val="28"/>
          <w:szCs w:val="28"/>
        </w:rPr>
        <w:t>науке</w:t>
      </w:r>
      <w:r w:rsidR="009A6BAB" w:rsidRPr="000F072B">
        <w:rPr>
          <w:rFonts w:ascii="Times New Roman" w:eastAsia="Newton-Regular" w:hAnsi="Times New Roman" w:cs="Times New Roman"/>
          <w:sz w:val="28"/>
          <w:szCs w:val="28"/>
        </w:rPr>
        <w:t xml:space="preserve"> дается данному явлению научное обоснование. Выделяются отрицательные и положительные черты свободы договора на данных этапах. </w:t>
      </w:r>
    </w:p>
    <w:p w14:paraId="65D9F403" w14:textId="77777777" w:rsidR="00D274C8" w:rsidRPr="000F072B" w:rsidRDefault="009A6BAB" w:rsidP="00AA10FC">
      <w:pPr>
        <w:autoSpaceDE w:val="0"/>
        <w:autoSpaceDN w:val="0"/>
        <w:adjustRightInd w:val="0"/>
        <w:spacing w:after="0" w:line="240" w:lineRule="auto"/>
        <w:ind w:left="-510" w:right="113" w:firstLine="709"/>
        <w:jc w:val="both"/>
        <w:rPr>
          <w:rFonts w:ascii="Times New Roman" w:eastAsia="Newton-Regular" w:hAnsi="Times New Roman" w:cs="Times New Roman"/>
          <w:sz w:val="28"/>
          <w:szCs w:val="28"/>
        </w:rPr>
      </w:pPr>
      <w:r w:rsidRPr="000F072B">
        <w:rPr>
          <w:rFonts w:ascii="Times New Roman" w:eastAsia="Newton-Regular" w:hAnsi="Times New Roman" w:cs="Times New Roman"/>
          <w:sz w:val="28"/>
          <w:szCs w:val="28"/>
        </w:rPr>
        <w:t>Первые исследования свободы договора в российской цивилистике относятся к девятнадцатому веку</w:t>
      </w:r>
      <w:r w:rsidRPr="000F072B">
        <w:rPr>
          <w:rStyle w:val="aa"/>
          <w:rFonts w:ascii="Times New Roman" w:eastAsia="Newton-Regular" w:hAnsi="Times New Roman" w:cs="Times New Roman"/>
          <w:sz w:val="28"/>
          <w:szCs w:val="28"/>
        </w:rPr>
        <w:footnoteReference w:id="16"/>
      </w:r>
      <w:r w:rsidRPr="000F072B">
        <w:rPr>
          <w:rFonts w:ascii="Times New Roman" w:eastAsia="Newton-Regular" w:hAnsi="Times New Roman" w:cs="Times New Roman"/>
          <w:sz w:val="28"/>
          <w:szCs w:val="28"/>
        </w:rPr>
        <w:t xml:space="preserve">.  </w:t>
      </w:r>
      <w:r w:rsidR="004C68DA" w:rsidRPr="000F072B">
        <w:rPr>
          <w:rFonts w:ascii="Times New Roman" w:eastAsia="Newton-Regular" w:hAnsi="Times New Roman" w:cs="Times New Roman"/>
          <w:sz w:val="28"/>
          <w:szCs w:val="28"/>
        </w:rPr>
        <w:t>Договорные отношения и свобода договора развивались одновременно. Также основополагающий принцип гражданского права связывался, в-первую очередь, с условиями действительности сделок,</w:t>
      </w:r>
      <w:r w:rsidR="00317F97">
        <w:rPr>
          <w:rFonts w:ascii="Times New Roman" w:eastAsia="Newton-Regular" w:hAnsi="Times New Roman" w:cs="Times New Roman"/>
          <w:sz w:val="28"/>
          <w:szCs w:val="28"/>
        </w:rPr>
        <w:t xml:space="preserve"> с</w:t>
      </w:r>
      <w:r w:rsidR="004C68DA" w:rsidRPr="000F072B">
        <w:rPr>
          <w:rFonts w:ascii="Times New Roman" w:eastAsia="Newton-Regular" w:hAnsi="Times New Roman" w:cs="Times New Roman"/>
          <w:sz w:val="28"/>
          <w:szCs w:val="28"/>
        </w:rPr>
        <w:t>оответственно с задачами свободного выражения воли сторон, отсутствием давления, принудительны мер</w:t>
      </w:r>
      <w:r w:rsidR="00D274C8" w:rsidRPr="000F072B">
        <w:rPr>
          <w:rStyle w:val="aa"/>
          <w:rFonts w:ascii="Times New Roman" w:eastAsia="Newton-Regular" w:hAnsi="Times New Roman" w:cs="Times New Roman"/>
          <w:sz w:val="28"/>
          <w:szCs w:val="28"/>
        </w:rPr>
        <w:footnoteReference w:id="17"/>
      </w:r>
      <w:r w:rsidR="004C68DA" w:rsidRPr="000F072B">
        <w:rPr>
          <w:rFonts w:ascii="Times New Roman" w:eastAsia="Newton-Regular" w:hAnsi="Times New Roman" w:cs="Times New Roman"/>
          <w:sz w:val="28"/>
          <w:szCs w:val="28"/>
        </w:rPr>
        <w:t xml:space="preserve">. </w:t>
      </w:r>
    </w:p>
    <w:p w14:paraId="757311D2" w14:textId="77777777" w:rsidR="00433020" w:rsidRPr="000F072B" w:rsidRDefault="00D274C8" w:rsidP="00AA10FC">
      <w:pPr>
        <w:autoSpaceDE w:val="0"/>
        <w:autoSpaceDN w:val="0"/>
        <w:adjustRightInd w:val="0"/>
        <w:spacing w:after="0" w:line="240" w:lineRule="auto"/>
        <w:ind w:left="-510" w:right="113" w:firstLine="709"/>
        <w:jc w:val="both"/>
        <w:rPr>
          <w:rFonts w:ascii="Times New Roman" w:eastAsia="Newton-Regular" w:hAnsi="Times New Roman" w:cs="Times New Roman"/>
          <w:sz w:val="28"/>
          <w:szCs w:val="28"/>
        </w:rPr>
      </w:pPr>
      <w:r w:rsidRPr="000F072B">
        <w:rPr>
          <w:rFonts w:ascii="Times New Roman" w:eastAsia="Newton-Regular" w:hAnsi="Times New Roman" w:cs="Times New Roman"/>
          <w:sz w:val="28"/>
          <w:szCs w:val="28"/>
        </w:rPr>
        <w:t xml:space="preserve">Труд Покровского И.А. </w:t>
      </w:r>
      <w:bookmarkStart w:id="12" w:name="_Hlk530917424"/>
      <w:r w:rsidRPr="000F072B">
        <w:rPr>
          <w:rFonts w:ascii="Times New Roman" w:eastAsia="Newton-Regular" w:hAnsi="Times New Roman" w:cs="Times New Roman"/>
          <w:sz w:val="28"/>
          <w:szCs w:val="28"/>
        </w:rPr>
        <w:t xml:space="preserve">«Основные проблемы гражданского права» </w:t>
      </w:r>
      <w:bookmarkEnd w:id="12"/>
      <w:r w:rsidR="00433020" w:rsidRPr="000F072B">
        <w:rPr>
          <w:rFonts w:ascii="Times New Roman" w:eastAsia="Newton-Regular" w:hAnsi="Times New Roman" w:cs="Times New Roman"/>
          <w:sz w:val="28"/>
          <w:szCs w:val="28"/>
        </w:rPr>
        <w:t xml:space="preserve">позволяет </w:t>
      </w:r>
      <w:r w:rsidRPr="000F072B">
        <w:rPr>
          <w:rFonts w:ascii="Times New Roman" w:eastAsia="Newton-Regular" w:hAnsi="Times New Roman" w:cs="Times New Roman"/>
          <w:sz w:val="28"/>
          <w:szCs w:val="28"/>
        </w:rPr>
        <w:t>сформировать представлени</w:t>
      </w:r>
      <w:r w:rsidR="00433020" w:rsidRPr="000F072B">
        <w:rPr>
          <w:rFonts w:ascii="Times New Roman" w:eastAsia="Newton-Regular" w:hAnsi="Times New Roman" w:cs="Times New Roman"/>
          <w:sz w:val="28"/>
          <w:szCs w:val="28"/>
        </w:rPr>
        <w:t>я</w:t>
      </w:r>
      <w:r w:rsidRPr="000F072B">
        <w:rPr>
          <w:rFonts w:ascii="Times New Roman" w:eastAsia="Newton-Regular" w:hAnsi="Times New Roman" w:cs="Times New Roman"/>
          <w:sz w:val="28"/>
          <w:szCs w:val="28"/>
        </w:rPr>
        <w:t xml:space="preserve"> о свободе договора на момент </w:t>
      </w:r>
      <w:r w:rsidRPr="000F072B">
        <w:rPr>
          <w:rFonts w:ascii="Times New Roman" w:eastAsia="Newton-Regular" w:hAnsi="Times New Roman" w:cs="Times New Roman"/>
          <w:sz w:val="28"/>
          <w:szCs w:val="28"/>
        </w:rPr>
        <w:lastRenderedPageBreak/>
        <w:t>девятнадцатого начала двадцатого века.</w:t>
      </w:r>
      <w:r w:rsidR="00433020" w:rsidRPr="000F072B">
        <w:rPr>
          <w:rFonts w:ascii="Times New Roman" w:eastAsia="Newton-Regular" w:hAnsi="Times New Roman" w:cs="Times New Roman"/>
          <w:sz w:val="28"/>
          <w:szCs w:val="28"/>
        </w:rPr>
        <w:t xml:space="preserve"> Важно отметить высказывание Покровского И.А. о свободе договора «Всякий договор является осуществлением частной автономии, осуществлением той активной свободы, которая составляет необходимое предположение самого гражданского права. Вследствие этого верховным началом во всей этой области является принцип договорной свободы. Вместе с началом частной собственности этот принцип служит одним из краеугольных камней всего современного гражданского строя. Уничтожение этого принципа обозначало бы полный паралич гражданской жизни, обречение ее на неподвижность.»</w:t>
      </w:r>
    </w:p>
    <w:p w14:paraId="5A7F935C" w14:textId="77777777" w:rsidR="00892A43" w:rsidRPr="000F072B" w:rsidRDefault="00433020" w:rsidP="00AA10FC">
      <w:pPr>
        <w:autoSpaceDE w:val="0"/>
        <w:autoSpaceDN w:val="0"/>
        <w:adjustRightInd w:val="0"/>
        <w:spacing w:after="0" w:line="240" w:lineRule="auto"/>
        <w:ind w:left="-510" w:right="113" w:firstLine="709"/>
        <w:jc w:val="both"/>
        <w:rPr>
          <w:rFonts w:ascii="Times New Roman" w:eastAsia="Newton-Regular" w:hAnsi="Times New Roman" w:cs="Times New Roman"/>
          <w:sz w:val="28"/>
          <w:szCs w:val="28"/>
        </w:rPr>
      </w:pPr>
      <w:r w:rsidRPr="000F072B">
        <w:rPr>
          <w:rFonts w:ascii="Times New Roman" w:eastAsia="Newton-Regular" w:hAnsi="Times New Roman" w:cs="Times New Roman"/>
          <w:sz w:val="28"/>
          <w:szCs w:val="28"/>
        </w:rPr>
        <w:t>Отрицательная сторона свободы договора, по</w:t>
      </w:r>
      <w:r w:rsidR="006E4DED" w:rsidRPr="000F072B">
        <w:rPr>
          <w:rFonts w:ascii="Times New Roman" w:eastAsia="Newton-Regular" w:hAnsi="Times New Roman" w:cs="Times New Roman"/>
          <w:sz w:val="28"/>
          <w:szCs w:val="28"/>
        </w:rPr>
        <w:t xml:space="preserve"> </w:t>
      </w:r>
      <w:r w:rsidRPr="000F072B">
        <w:rPr>
          <w:rFonts w:ascii="Times New Roman" w:eastAsia="Newton-Regular" w:hAnsi="Times New Roman" w:cs="Times New Roman"/>
          <w:sz w:val="28"/>
          <w:szCs w:val="28"/>
        </w:rPr>
        <w:t>мнению Иосифа Алексеевича,</w:t>
      </w:r>
      <w:r w:rsidR="006E4DED" w:rsidRPr="000F072B">
        <w:rPr>
          <w:rFonts w:ascii="Times New Roman" w:eastAsia="Newton-Regular" w:hAnsi="Times New Roman" w:cs="Times New Roman"/>
          <w:sz w:val="28"/>
          <w:szCs w:val="28"/>
        </w:rPr>
        <w:t xml:space="preserve"> проявляется в следующем: против своей воли никто не обязан вступать в договор. Однако данное положение не распространялось на </w:t>
      </w:r>
      <w:r w:rsidR="009C10D8" w:rsidRPr="000F072B">
        <w:rPr>
          <w:rFonts w:ascii="Times New Roman" w:eastAsia="Newton-Regular" w:hAnsi="Times New Roman" w:cs="Times New Roman"/>
          <w:sz w:val="28"/>
          <w:szCs w:val="28"/>
        </w:rPr>
        <w:t xml:space="preserve">монопольные и другие организации, которые предлагают свои услуги публики, они обязаны вступать в договорные отношения с лицами, которые намерены воспользоваться предоставляемыми услугами. В этом </w:t>
      </w:r>
      <w:bookmarkStart w:id="13" w:name="_Hlk530917408"/>
      <w:r w:rsidR="009C10D8" w:rsidRPr="000F072B">
        <w:rPr>
          <w:rFonts w:ascii="Times New Roman" w:eastAsia="Newton-Regular" w:hAnsi="Times New Roman" w:cs="Times New Roman"/>
          <w:sz w:val="28"/>
          <w:szCs w:val="28"/>
        </w:rPr>
        <w:t>Покровский И.А</w:t>
      </w:r>
      <w:bookmarkEnd w:id="13"/>
      <w:r w:rsidR="009C10D8" w:rsidRPr="000F072B">
        <w:rPr>
          <w:rFonts w:ascii="Times New Roman" w:eastAsia="Newton-Regular" w:hAnsi="Times New Roman" w:cs="Times New Roman"/>
          <w:sz w:val="28"/>
          <w:szCs w:val="28"/>
        </w:rPr>
        <w:t xml:space="preserve">. видел причину отрицательного аспекта свободы договора. </w:t>
      </w:r>
    </w:p>
    <w:p w14:paraId="6B4503D1" w14:textId="77777777" w:rsidR="00085435" w:rsidRPr="000F072B" w:rsidRDefault="009C10D8" w:rsidP="00AA10FC">
      <w:pPr>
        <w:autoSpaceDE w:val="0"/>
        <w:autoSpaceDN w:val="0"/>
        <w:adjustRightInd w:val="0"/>
        <w:spacing w:after="0" w:line="240" w:lineRule="auto"/>
        <w:ind w:left="-510" w:right="113" w:firstLine="709"/>
        <w:jc w:val="both"/>
        <w:rPr>
          <w:rFonts w:ascii="Times New Roman" w:eastAsia="Newton-Regular" w:hAnsi="Times New Roman" w:cs="Times New Roman"/>
          <w:sz w:val="28"/>
          <w:szCs w:val="28"/>
        </w:rPr>
      </w:pPr>
      <w:r w:rsidRPr="000F072B">
        <w:rPr>
          <w:rFonts w:ascii="Times New Roman" w:eastAsia="Newton-Regular" w:hAnsi="Times New Roman" w:cs="Times New Roman"/>
          <w:sz w:val="28"/>
          <w:szCs w:val="28"/>
        </w:rPr>
        <w:t>Положительной чертой свободы договора Иосиф Алексеевич выделял право частных лиц заключить договор любого содержания. Ограничени</w:t>
      </w:r>
      <w:r w:rsidR="00C303DE" w:rsidRPr="000F072B">
        <w:rPr>
          <w:rFonts w:ascii="Times New Roman" w:eastAsia="Newton-Regular" w:hAnsi="Times New Roman" w:cs="Times New Roman"/>
          <w:sz w:val="28"/>
          <w:szCs w:val="28"/>
        </w:rPr>
        <w:t>ем</w:t>
      </w:r>
      <w:r w:rsidRPr="000F072B">
        <w:rPr>
          <w:rFonts w:ascii="Times New Roman" w:eastAsia="Newton-Regular" w:hAnsi="Times New Roman" w:cs="Times New Roman"/>
          <w:sz w:val="28"/>
          <w:szCs w:val="28"/>
        </w:rPr>
        <w:t xml:space="preserve"> данного </w:t>
      </w:r>
      <w:r w:rsidR="00C303DE" w:rsidRPr="000F072B">
        <w:rPr>
          <w:rFonts w:ascii="Times New Roman" w:eastAsia="Newton-Regular" w:hAnsi="Times New Roman" w:cs="Times New Roman"/>
          <w:sz w:val="28"/>
          <w:szCs w:val="28"/>
        </w:rPr>
        <w:t xml:space="preserve">положительного </w:t>
      </w:r>
      <w:r w:rsidRPr="000F072B">
        <w:rPr>
          <w:rFonts w:ascii="Times New Roman" w:eastAsia="Newton-Regular" w:hAnsi="Times New Roman" w:cs="Times New Roman"/>
          <w:sz w:val="28"/>
          <w:szCs w:val="28"/>
        </w:rPr>
        <w:t xml:space="preserve">аспекта </w:t>
      </w:r>
      <w:r w:rsidR="00C303DE" w:rsidRPr="000F072B">
        <w:rPr>
          <w:rFonts w:ascii="Times New Roman" w:eastAsia="Newton-Regular" w:hAnsi="Times New Roman" w:cs="Times New Roman"/>
          <w:sz w:val="28"/>
          <w:szCs w:val="28"/>
        </w:rPr>
        <w:t xml:space="preserve">свободы договора </w:t>
      </w:r>
      <w:r w:rsidRPr="000F072B">
        <w:rPr>
          <w:rFonts w:ascii="Times New Roman" w:eastAsia="Newton-Regular" w:hAnsi="Times New Roman" w:cs="Times New Roman"/>
          <w:sz w:val="28"/>
          <w:szCs w:val="28"/>
        </w:rPr>
        <w:t>является закон</w:t>
      </w:r>
      <w:r w:rsidR="00C303DE" w:rsidRPr="000F072B">
        <w:rPr>
          <w:rFonts w:ascii="Times New Roman" w:eastAsia="Newton-Regular" w:hAnsi="Times New Roman" w:cs="Times New Roman"/>
          <w:sz w:val="28"/>
          <w:szCs w:val="28"/>
        </w:rPr>
        <w:t xml:space="preserve"> и </w:t>
      </w:r>
      <w:proofErr w:type="spellStart"/>
      <w:r w:rsidR="00C303DE" w:rsidRPr="000F072B">
        <w:rPr>
          <w:rFonts w:ascii="Times New Roman" w:eastAsia="Newton-Regular" w:hAnsi="Times New Roman" w:cs="Times New Roman"/>
          <w:sz w:val="28"/>
          <w:szCs w:val="28"/>
        </w:rPr>
        <w:t>внезаконные</w:t>
      </w:r>
      <w:proofErr w:type="spellEnd"/>
      <w:r w:rsidR="00C303DE" w:rsidRPr="000F072B">
        <w:rPr>
          <w:rFonts w:ascii="Times New Roman" w:eastAsia="Newton-Regular" w:hAnsi="Times New Roman" w:cs="Times New Roman"/>
          <w:sz w:val="28"/>
          <w:szCs w:val="28"/>
        </w:rPr>
        <w:t xml:space="preserve"> критерии. Не подлежит опровержени</w:t>
      </w:r>
      <w:r w:rsidR="00085435" w:rsidRPr="000F072B">
        <w:rPr>
          <w:rFonts w:ascii="Times New Roman" w:eastAsia="Newton-Regular" w:hAnsi="Times New Roman" w:cs="Times New Roman"/>
          <w:sz w:val="28"/>
          <w:szCs w:val="28"/>
        </w:rPr>
        <w:t>ю</w:t>
      </w:r>
      <w:r w:rsidR="00C303DE" w:rsidRPr="000F072B">
        <w:rPr>
          <w:rFonts w:ascii="Times New Roman" w:eastAsia="Newton-Regular" w:hAnsi="Times New Roman" w:cs="Times New Roman"/>
          <w:sz w:val="28"/>
          <w:szCs w:val="28"/>
        </w:rPr>
        <w:t xml:space="preserve"> </w:t>
      </w:r>
      <w:r w:rsidR="00085435" w:rsidRPr="000F072B">
        <w:rPr>
          <w:rFonts w:ascii="Times New Roman" w:eastAsia="Newton-Regular" w:hAnsi="Times New Roman" w:cs="Times New Roman"/>
          <w:sz w:val="28"/>
          <w:szCs w:val="28"/>
        </w:rPr>
        <w:t xml:space="preserve">тезис о том, что недопустим договор, который не соответствует закону. Покровский И.А. среди </w:t>
      </w:r>
      <w:proofErr w:type="spellStart"/>
      <w:r w:rsidR="00085435" w:rsidRPr="000F072B">
        <w:rPr>
          <w:rFonts w:ascii="Times New Roman" w:eastAsia="Newton-Regular" w:hAnsi="Times New Roman" w:cs="Times New Roman"/>
          <w:sz w:val="28"/>
          <w:szCs w:val="28"/>
        </w:rPr>
        <w:t>внезаконных</w:t>
      </w:r>
      <w:proofErr w:type="spellEnd"/>
      <w:r w:rsidR="00085435" w:rsidRPr="000F072B">
        <w:rPr>
          <w:rFonts w:ascii="Times New Roman" w:eastAsia="Newton-Regular" w:hAnsi="Times New Roman" w:cs="Times New Roman"/>
          <w:sz w:val="28"/>
          <w:szCs w:val="28"/>
        </w:rPr>
        <w:t xml:space="preserve"> критериев выделял «общественный порядок», «добрые нравы». </w:t>
      </w:r>
    </w:p>
    <w:p w14:paraId="51B04922" w14:textId="77777777" w:rsidR="00085435" w:rsidRPr="000F072B" w:rsidRDefault="00085435" w:rsidP="00AA10FC">
      <w:pPr>
        <w:autoSpaceDE w:val="0"/>
        <w:autoSpaceDN w:val="0"/>
        <w:adjustRightInd w:val="0"/>
        <w:spacing w:after="0" w:line="240" w:lineRule="auto"/>
        <w:ind w:left="-510" w:right="113" w:firstLine="709"/>
        <w:jc w:val="both"/>
        <w:rPr>
          <w:rFonts w:ascii="Times New Roman" w:eastAsia="Newton-Regular" w:hAnsi="Times New Roman" w:cs="Times New Roman"/>
          <w:sz w:val="28"/>
          <w:szCs w:val="28"/>
        </w:rPr>
      </w:pPr>
      <w:r w:rsidRPr="000F072B">
        <w:rPr>
          <w:rFonts w:ascii="Times New Roman" w:eastAsia="Newton-Regular" w:hAnsi="Times New Roman" w:cs="Times New Roman"/>
          <w:sz w:val="28"/>
          <w:szCs w:val="28"/>
        </w:rPr>
        <w:t xml:space="preserve">Таким образом, Иосиф Алексеевич </w:t>
      </w:r>
      <w:r w:rsidR="00E42A04" w:rsidRPr="000F072B">
        <w:rPr>
          <w:rFonts w:ascii="Times New Roman" w:eastAsia="Newton-Regular" w:hAnsi="Times New Roman" w:cs="Times New Roman"/>
          <w:sz w:val="28"/>
          <w:szCs w:val="28"/>
        </w:rPr>
        <w:t>сделал вывод</w:t>
      </w:r>
      <w:r w:rsidRPr="000F072B">
        <w:rPr>
          <w:rFonts w:ascii="Times New Roman" w:eastAsia="Newton-Regular" w:hAnsi="Times New Roman" w:cs="Times New Roman"/>
          <w:sz w:val="28"/>
          <w:szCs w:val="28"/>
        </w:rPr>
        <w:t xml:space="preserve">, что </w:t>
      </w:r>
      <w:r w:rsidR="004B5021" w:rsidRPr="000F072B">
        <w:rPr>
          <w:rFonts w:ascii="Times New Roman" w:eastAsia="Newton-Regular" w:hAnsi="Times New Roman" w:cs="Times New Roman"/>
          <w:sz w:val="28"/>
          <w:szCs w:val="28"/>
        </w:rPr>
        <w:t>ограничение принципа свободы договора являлось отличительной чертой того времени</w:t>
      </w:r>
      <w:r w:rsidR="004B5021" w:rsidRPr="000F072B">
        <w:rPr>
          <w:rStyle w:val="aa"/>
          <w:rFonts w:ascii="Times New Roman" w:eastAsia="Newton-Regular" w:hAnsi="Times New Roman" w:cs="Times New Roman"/>
          <w:sz w:val="28"/>
          <w:szCs w:val="28"/>
        </w:rPr>
        <w:footnoteReference w:id="18"/>
      </w:r>
      <w:r w:rsidR="004B5021" w:rsidRPr="000F072B">
        <w:rPr>
          <w:rFonts w:ascii="Times New Roman" w:eastAsia="Newton-Regular" w:hAnsi="Times New Roman" w:cs="Times New Roman"/>
          <w:sz w:val="28"/>
          <w:szCs w:val="28"/>
        </w:rPr>
        <w:t xml:space="preserve">. </w:t>
      </w:r>
    </w:p>
    <w:p w14:paraId="72F27FE1" w14:textId="77777777" w:rsidR="00B36FAD" w:rsidRPr="000F072B" w:rsidRDefault="00892A43" w:rsidP="00AA10FC">
      <w:pPr>
        <w:autoSpaceDE w:val="0"/>
        <w:autoSpaceDN w:val="0"/>
        <w:adjustRightInd w:val="0"/>
        <w:spacing w:after="0" w:line="240" w:lineRule="auto"/>
        <w:ind w:left="-510" w:right="113" w:firstLine="709"/>
        <w:jc w:val="both"/>
        <w:rPr>
          <w:rFonts w:ascii="Times New Roman" w:eastAsia="Newton-Regular" w:hAnsi="Times New Roman" w:cs="Times New Roman"/>
          <w:sz w:val="28"/>
          <w:szCs w:val="28"/>
        </w:rPr>
      </w:pPr>
      <w:r w:rsidRPr="000F072B">
        <w:rPr>
          <w:rFonts w:ascii="Times New Roman" w:eastAsia="Newton-Regular" w:hAnsi="Times New Roman" w:cs="Times New Roman"/>
          <w:sz w:val="28"/>
          <w:szCs w:val="28"/>
        </w:rPr>
        <w:t xml:space="preserve"> </w:t>
      </w:r>
      <w:r w:rsidR="00CB2D9C" w:rsidRPr="000F072B">
        <w:rPr>
          <w:rFonts w:ascii="Times New Roman" w:eastAsia="Newton-Regular" w:hAnsi="Times New Roman" w:cs="Times New Roman"/>
          <w:sz w:val="28"/>
          <w:szCs w:val="28"/>
        </w:rPr>
        <w:t>В советский период тенденция ограничения свободы договора продолжалась. При командно-административной экономике координирующим механизмом выступал государственный план, который ограничивал, сводил к минимуму договор и соответственно свободу договора. Однако говорить о полном отсутствии договора и рассматриваемого принципа не приходится, в силу существования договорных отношений</w:t>
      </w:r>
      <w:r w:rsidR="00CB2D9C" w:rsidRPr="000F072B">
        <w:rPr>
          <w:rStyle w:val="aa"/>
          <w:rFonts w:ascii="Times New Roman" w:eastAsia="Newton-Regular" w:hAnsi="Times New Roman" w:cs="Times New Roman"/>
          <w:sz w:val="28"/>
          <w:szCs w:val="28"/>
        </w:rPr>
        <w:footnoteReference w:id="19"/>
      </w:r>
      <w:r w:rsidR="00CB2D9C" w:rsidRPr="000F072B">
        <w:rPr>
          <w:rFonts w:ascii="Times New Roman" w:eastAsia="Newton-Regular" w:hAnsi="Times New Roman" w:cs="Times New Roman"/>
          <w:sz w:val="28"/>
          <w:szCs w:val="28"/>
        </w:rPr>
        <w:t xml:space="preserve">. </w:t>
      </w:r>
      <w:r w:rsidR="00543B25" w:rsidRPr="000F072B">
        <w:rPr>
          <w:rFonts w:ascii="Times New Roman" w:eastAsia="Newton-Regular" w:hAnsi="Times New Roman" w:cs="Times New Roman"/>
          <w:sz w:val="28"/>
          <w:szCs w:val="28"/>
        </w:rPr>
        <w:t>Договор и свобода договора приобрели фактический характер, поскольку основополагающим и главным для предприятий был не договор, а государственный план.</w:t>
      </w:r>
      <w:r w:rsidR="00317F97">
        <w:rPr>
          <w:rFonts w:ascii="Times New Roman" w:eastAsia="Newton-Regular" w:hAnsi="Times New Roman" w:cs="Times New Roman"/>
          <w:sz w:val="28"/>
          <w:szCs w:val="28"/>
        </w:rPr>
        <w:t xml:space="preserve"> </w:t>
      </w:r>
      <w:r w:rsidR="00543B25" w:rsidRPr="000F072B">
        <w:rPr>
          <w:rFonts w:ascii="Times New Roman" w:eastAsia="Newton-Regular" w:hAnsi="Times New Roman" w:cs="Times New Roman"/>
          <w:sz w:val="28"/>
          <w:szCs w:val="28"/>
        </w:rPr>
        <w:t>В дальнейшие годы прослеживалась тенденция расширение свободы договора, в связи с</w:t>
      </w:r>
      <w:r w:rsidR="00317F97">
        <w:rPr>
          <w:rFonts w:ascii="Times New Roman" w:eastAsia="Newton-Regular" w:hAnsi="Times New Roman" w:cs="Times New Roman"/>
          <w:sz w:val="28"/>
          <w:szCs w:val="28"/>
        </w:rPr>
        <w:t xml:space="preserve"> </w:t>
      </w:r>
      <w:r w:rsidR="00543B25" w:rsidRPr="000F072B">
        <w:rPr>
          <w:rFonts w:ascii="Times New Roman" w:eastAsia="Newton-Regular" w:hAnsi="Times New Roman" w:cs="Times New Roman"/>
          <w:sz w:val="28"/>
          <w:szCs w:val="28"/>
        </w:rPr>
        <w:t>важностью данного принципа для договорных отношений и экономике в целом</w:t>
      </w:r>
      <w:r w:rsidR="00543B25" w:rsidRPr="000F072B">
        <w:rPr>
          <w:rStyle w:val="aa"/>
          <w:rFonts w:ascii="Times New Roman" w:eastAsia="Newton-Regular" w:hAnsi="Times New Roman" w:cs="Times New Roman"/>
          <w:sz w:val="28"/>
          <w:szCs w:val="28"/>
        </w:rPr>
        <w:footnoteReference w:id="20"/>
      </w:r>
      <w:r w:rsidR="00543B25" w:rsidRPr="000F072B">
        <w:rPr>
          <w:rFonts w:ascii="Times New Roman" w:eastAsia="Newton-Regular" w:hAnsi="Times New Roman" w:cs="Times New Roman"/>
          <w:sz w:val="28"/>
          <w:szCs w:val="28"/>
        </w:rPr>
        <w:t>.</w:t>
      </w:r>
    </w:p>
    <w:p w14:paraId="5C20D578" w14:textId="77777777" w:rsidR="00543B25" w:rsidRPr="000F072B" w:rsidRDefault="00543B25" w:rsidP="00AA10FC">
      <w:pPr>
        <w:autoSpaceDE w:val="0"/>
        <w:autoSpaceDN w:val="0"/>
        <w:adjustRightInd w:val="0"/>
        <w:spacing w:after="0" w:line="240" w:lineRule="auto"/>
        <w:ind w:left="-510" w:right="113" w:firstLine="709"/>
        <w:jc w:val="both"/>
        <w:rPr>
          <w:rFonts w:ascii="Times New Roman" w:eastAsia="Newton-Regular" w:hAnsi="Times New Roman" w:cs="Times New Roman"/>
          <w:sz w:val="28"/>
          <w:szCs w:val="28"/>
        </w:rPr>
      </w:pPr>
      <w:r w:rsidRPr="000F072B">
        <w:rPr>
          <w:rFonts w:ascii="Times New Roman" w:eastAsia="Newton-Regular" w:hAnsi="Times New Roman" w:cs="Times New Roman"/>
          <w:sz w:val="28"/>
          <w:szCs w:val="28"/>
        </w:rPr>
        <w:t xml:space="preserve">Таким образом можно сделать вывод, что </w:t>
      </w:r>
      <w:r w:rsidR="00CC57E5" w:rsidRPr="000F072B">
        <w:rPr>
          <w:rFonts w:ascii="Times New Roman" w:eastAsia="Newton-Regular" w:hAnsi="Times New Roman" w:cs="Times New Roman"/>
          <w:sz w:val="28"/>
          <w:szCs w:val="28"/>
        </w:rPr>
        <w:t xml:space="preserve">свобода договора играла важную роль на различных исторических этапах, однако наряду присутствовали различного рода ограничения, которые присутствуют и на сегодняшний день. </w:t>
      </w:r>
    </w:p>
    <w:p w14:paraId="72AA4ACF" w14:textId="77777777" w:rsidR="00CC57E5" w:rsidRPr="000F072B" w:rsidRDefault="00AF7013" w:rsidP="00AA10FC">
      <w:pPr>
        <w:autoSpaceDE w:val="0"/>
        <w:autoSpaceDN w:val="0"/>
        <w:adjustRightInd w:val="0"/>
        <w:spacing w:after="0" w:line="240" w:lineRule="auto"/>
        <w:ind w:left="-510" w:right="113" w:firstLine="709"/>
        <w:jc w:val="both"/>
        <w:rPr>
          <w:rFonts w:ascii="Times New Roman" w:eastAsia="Newton-Regular" w:hAnsi="Times New Roman" w:cs="Times New Roman"/>
          <w:sz w:val="28"/>
          <w:szCs w:val="28"/>
        </w:rPr>
      </w:pPr>
      <w:r w:rsidRPr="000F072B">
        <w:rPr>
          <w:rFonts w:ascii="Times New Roman" w:eastAsia="Newton-Regular" w:hAnsi="Times New Roman" w:cs="Times New Roman"/>
          <w:sz w:val="28"/>
          <w:szCs w:val="28"/>
        </w:rPr>
        <w:t xml:space="preserve">В соответствии с пунктом 2 статьи 1 и статьи 421 ГК РФ граждане и юридические лица свободны </w:t>
      </w:r>
      <w:r w:rsidR="00E52B16" w:rsidRPr="000F072B">
        <w:rPr>
          <w:rFonts w:ascii="Times New Roman" w:eastAsia="Newton-Regular" w:hAnsi="Times New Roman" w:cs="Times New Roman"/>
          <w:sz w:val="28"/>
          <w:szCs w:val="28"/>
        </w:rPr>
        <w:t xml:space="preserve">в установлении своих прав и обязанностей на основе договора и в определении любых не противоречащих законодательству условий </w:t>
      </w:r>
      <w:r w:rsidR="00E52B16" w:rsidRPr="000F072B">
        <w:rPr>
          <w:rFonts w:ascii="Times New Roman" w:eastAsia="Newton-Regular" w:hAnsi="Times New Roman" w:cs="Times New Roman"/>
          <w:sz w:val="28"/>
          <w:szCs w:val="28"/>
        </w:rPr>
        <w:lastRenderedPageBreak/>
        <w:t>договор</w:t>
      </w:r>
      <w:r w:rsidR="0087470A" w:rsidRPr="000F072B">
        <w:rPr>
          <w:rFonts w:ascii="Times New Roman" w:eastAsia="Newton-Regular" w:hAnsi="Times New Roman" w:cs="Times New Roman"/>
          <w:sz w:val="28"/>
          <w:szCs w:val="28"/>
        </w:rPr>
        <w:t xml:space="preserve">а. Содержание данных статей предоставляет возможность выделить первое ограничение свободы договора со стороны законодательства. </w:t>
      </w:r>
      <w:r w:rsidR="00EB6621" w:rsidRPr="000F072B">
        <w:rPr>
          <w:rFonts w:ascii="Times New Roman" w:eastAsia="Newton-Regular" w:hAnsi="Times New Roman" w:cs="Times New Roman"/>
          <w:sz w:val="28"/>
          <w:szCs w:val="28"/>
        </w:rPr>
        <w:t>В</w:t>
      </w:r>
      <w:r w:rsidR="00D23EBC" w:rsidRPr="000F072B">
        <w:rPr>
          <w:rFonts w:ascii="Times New Roman" w:eastAsia="Newton-Regular" w:hAnsi="Times New Roman" w:cs="Times New Roman"/>
          <w:sz w:val="28"/>
          <w:szCs w:val="28"/>
        </w:rPr>
        <w:t>-</w:t>
      </w:r>
      <w:r w:rsidR="00EB6621" w:rsidRPr="000F072B">
        <w:rPr>
          <w:rFonts w:ascii="Times New Roman" w:eastAsia="Newton-Regular" w:hAnsi="Times New Roman" w:cs="Times New Roman"/>
          <w:sz w:val="28"/>
          <w:szCs w:val="28"/>
        </w:rPr>
        <w:t>частности данное ограничение выражается в установлении императивных норм, которые содержат</w:t>
      </w:r>
      <w:r w:rsidR="001A0D0A" w:rsidRPr="000F072B">
        <w:rPr>
          <w:rFonts w:ascii="Times New Roman" w:eastAsia="Newton-Regular" w:hAnsi="Times New Roman" w:cs="Times New Roman"/>
          <w:sz w:val="28"/>
          <w:szCs w:val="28"/>
        </w:rPr>
        <w:t xml:space="preserve"> запрет на установление иного. Однако и диспозитивные нормы содержат в себе ограничения, выражается это в установлении определенных границ, пределов, в рамках которых стороны договора свободны установить условие, отличное от содержащегося в ней правила</w:t>
      </w:r>
      <w:r w:rsidR="001A0D0A" w:rsidRPr="000F072B">
        <w:rPr>
          <w:rStyle w:val="aa"/>
          <w:rFonts w:ascii="Times New Roman" w:eastAsia="Newton-Regular" w:hAnsi="Times New Roman" w:cs="Times New Roman"/>
          <w:sz w:val="28"/>
          <w:szCs w:val="28"/>
        </w:rPr>
        <w:footnoteReference w:id="21"/>
      </w:r>
      <w:r w:rsidR="001A0D0A" w:rsidRPr="000F072B">
        <w:rPr>
          <w:rFonts w:ascii="Times New Roman" w:eastAsia="Newton-Regular" w:hAnsi="Times New Roman" w:cs="Times New Roman"/>
          <w:sz w:val="28"/>
          <w:szCs w:val="28"/>
        </w:rPr>
        <w:t xml:space="preserve">. </w:t>
      </w:r>
    </w:p>
    <w:p w14:paraId="0A04EED3" w14:textId="77777777" w:rsidR="00B04F82" w:rsidRPr="000F072B" w:rsidRDefault="00B04F82" w:rsidP="00AA10FC">
      <w:pPr>
        <w:autoSpaceDE w:val="0"/>
        <w:autoSpaceDN w:val="0"/>
        <w:adjustRightInd w:val="0"/>
        <w:spacing w:after="0" w:line="240" w:lineRule="auto"/>
        <w:ind w:left="-510" w:right="113" w:firstLine="709"/>
        <w:jc w:val="both"/>
        <w:rPr>
          <w:rFonts w:ascii="Times New Roman" w:eastAsia="Newton-Regular" w:hAnsi="Times New Roman" w:cs="Times New Roman"/>
          <w:sz w:val="28"/>
          <w:szCs w:val="28"/>
        </w:rPr>
      </w:pPr>
      <w:r w:rsidRPr="000F072B">
        <w:rPr>
          <w:rFonts w:ascii="Times New Roman" w:eastAsia="Newton-Regular" w:hAnsi="Times New Roman" w:cs="Times New Roman"/>
          <w:sz w:val="28"/>
          <w:szCs w:val="28"/>
        </w:rPr>
        <w:t>В настоящее время ведутся дискуссии по поводу видов ограничения свободы договора. Единое мнение по данному вопроса отсутствует. Забоев К.И. выделял такие виды ограничения свободы как «законодательная защита от вторжения частного субъекта гражданского права в «сектор свободы» другого частного лица либо в «сектор, отражающий публичные интересы государства». В соответствии с этим данный теоретик</w:t>
      </w:r>
      <w:r w:rsidR="00127208" w:rsidRPr="000F072B">
        <w:rPr>
          <w:rFonts w:ascii="Times New Roman" w:eastAsia="Newton-Regular" w:hAnsi="Times New Roman" w:cs="Times New Roman"/>
          <w:sz w:val="28"/>
          <w:szCs w:val="28"/>
        </w:rPr>
        <w:t xml:space="preserve"> выделял две группы ограничения свободы: </w:t>
      </w:r>
      <w:r w:rsidRPr="000F072B">
        <w:rPr>
          <w:rFonts w:ascii="Times New Roman" w:eastAsia="Newton-Regular" w:hAnsi="Times New Roman" w:cs="Times New Roman"/>
          <w:sz w:val="28"/>
          <w:szCs w:val="28"/>
        </w:rPr>
        <w:t>нормы,</w:t>
      </w:r>
      <w:r w:rsidR="00127208" w:rsidRPr="000F072B">
        <w:rPr>
          <w:rFonts w:ascii="Times New Roman" w:eastAsia="Newton-Regular" w:hAnsi="Times New Roman" w:cs="Times New Roman"/>
          <w:sz w:val="28"/>
          <w:szCs w:val="28"/>
        </w:rPr>
        <w:t xml:space="preserve"> </w:t>
      </w:r>
      <w:r w:rsidRPr="000F072B">
        <w:rPr>
          <w:rFonts w:ascii="Times New Roman" w:eastAsia="Newton-Regular" w:hAnsi="Times New Roman" w:cs="Times New Roman"/>
          <w:sz w:val="28"/>
          <w:szCs w:val="28"/>
        </w:rPr>
        <w:t>устанавливающие внешние пределы свободы (пределы осуществления гражданских прав, ограничения товарообмена, требования о правосубъектности участников гражданского оборота); нормы,</w:t>
      </w:r>
      <w:r w:rsidR="00127208" w:rsidRPr="000F072B">
        <w:rPr>
          <w:rFonts w:ascii="Times New Roman" w:eastAsia="Newton-Regular" w:hAnsi="Times New Roman" w:cs="Times New Roman"/>
          <w:sz w:val="28"/>
          <w:szCs w:val="28"/>
        </w:rPr>
        <w:t xml:space="preserve"> </w:t>
      </w:r>
      <w:r w:rsidRPr="000F072B">
        <w:rPr>
          <w:rFonts w:ascii="Times New Roman" w:eastAsia="Newton-Regular" w:hAnsi="Times New Roman" w:cs="Times New Roman"/>
          <w:sz w:val="28"/>
          <w:szCs w:val="28"/>
        </w:rPr>
        <w:t>касающиеся внутреннего изъятия из «сектора» свободы договора</w:t>
      </w:r>
      <w:r w:rsidR="00127208" w:rsidRPr="000F072B">
        <w:rPr>
          <w:rFonts w:ascii="Times New Roman" w:eastAsia="Newton-Regular" w:hAnsi="Times New Roman" w:cs="Times New Roman"/>
          <w:sz w:val="28"/>
          <w:szCs w:val="28"/>
        </w:rPr>
        <w:t xml:space="preserve"> </w:t>
      </w:r>
      <w:r w:rsidRPr="000F072B">
        <w:rPr>
          <w:rFonts w:ascii="Times New Roman" w:eastAsia="Newton-Regular" w:hAnsi="Times New Roman" w:cs="Times New Roman"/>
          <w:sz w:val="28"/>
          <w:szCs w:val="28"/>
        </w:rPr>
        <w:t>(требования к специальному</w:t>
      </w:r>
      <w:r w:rsidR="00127208" w:rsidRPr="000F072B">
        <w:rPr>
          <w:rFonts w:ascii="Times New Roman" w:eastAsia="Newton-Regular" w:hAnsi="Times New Roman" w:cs="Times New Roman"/>
          <w:sz w:val="28"/>
          <w:szCs w:val="28"/>
        </w:rPr>
        <w:t xml:space="preserve"> </w:t>
      </w:r>
      <w:r w:rsidRPr="000F072B">
        <w:rPr>
          <w:rFonts w:ascii="Times New Roman" w:eastAsia="Newton-Regular" w:hAnsi="Times New Roman" w:cs="Times New Roman"/>
          <w:sz w:val="28"/>
          <w:szCs w:val="28"/>
        </w:rPr>
        <w:t>субъектному составу договоров, ограничение свободы в зависимости от содержания, формы и</w:t>
      </w:r>
      <w:r w:rsidR="00127208" w:rsidRPr="000F072B">
        <w:rPr>
          <w:rFonts w:ascii="Times New Roman" w:eastAsia="Newton-Regular" w:hAnsi="Times New Roman" w:cs="Times New Roman"/>
          <w:sz w:val="28"/>
          <w:szCs w:val="28"/>
        </w:rPr>
        <w:t xml:space="preserve"> </w:t>
      </w:r>
      <w:r w:rsidRPr="000F072B">
        <w:rPr>
          <w:rFonts w:ascii="Times New Roman" w:eastAsia="Newton-Regular" w:hAnsi="Times New Roman" w:cs="Times New Roman"/>
          <w:sz w:val="28"/>
          <w:szCs w:val="28"/>
        </w:rPr>
        <w:t>требования государственной регистрации договоров, недействительность сделок, обязательные</w:t>
      </w:r>
      <w:r w:rsidR="00127208" w:rsidRPr="000F072B">
        <w:rPr>
          <w:rFonts w:ascii="Times New Roman" w:eastAsia="Newton-Regular" w:hAnsi="Times New Roman" w:cs="Times New Roman"/>
          <w:sz w:val="28"/>
          <w:szCs w:val="28"/>
        </w:rPr>
        <w:t xml:space="preserve"> </w:t>
      </w:r>
      <w:r w:rsidRPr="000F072B">
        <w:rPr>
          <w:rFonts w:ascii="Times New Roman" w:eastAsia="Newton-Regular" w:hAnsi="Times New Roman" w:cs="Times New Roman"/>
          <w:sz w:val="28"/>
          <w:szCs w:val="28"/>
        </w:rPr>
        <w:t>основания заключения договоров, необходимость получения лицензий на заключение определенных</w:t>
      </w:r>
      <w:r w:rsidR="00127208" w:rsidRPr="000F072B">
        <w:rPr>
          <w:rFonts w:ascii="Times New Roman" w:eastAsia="Newton-Regular" w:hAnsi="Times New Roman" w:cs="Times New Roman"/>
          <w:sz w:val="28"/>
          <w:szCs w:val="28"/>
        </w:rPr>
        <w:t xml:space="preserve"> </w:t>
      </w:r>
      <w:r w:rsidRPr="000F072B">
        <w:rPr>
          <w:rFonts w:ascii="Times New Roman" w:eastAsia="Newton-Regular" w:hAnsi="Times New Roman" w:cs="Times New Roman"/>
          <w:sz w:val="28"/>
          <w:szCs w:val="28"/>
        </w:rPr>
        <w:t>видов сделок</w:t>
      </w:r>
      <w:r w:rsidR="00127208" w:rsidRPr="000F072B">
        <w:rPr>
          <w:rFonts w:ascii="Times New Roman" w:eastAsia="Newton-Regular" w:hAnsi="Times New Roman" w:cs="Times New Roman"/>
          <w:sz w:val="28"/>
          <w:szCs w:val="28"/>
        </w:rPr>
        <w:t>)</w:t>
      </w:r>
      <w:r w:rsidR="00127208" w:rsidRPr="000F072B">
        <w:rPr>
          <w:rStyle w:val="aa"/>
          <w:rFonts w:ascii="Times New Roman" w:eastAsia="Newton-Regular" w:hAnsi="Times New Roman" w:cs="Times New Roman"/>
          <w:sz w:val="28"/>
          <w:szCs w:val="28"/>
        </w:rPr>
        <w:footnoteReference w:id="22"/>
      </w:r>
      <w:r w:rsidR="00127208" w:rsidRPr="000F072B">
        <w:rPr>
          <w:rFonts w:ascii="Times New Roman" w:eastAsia="Newton-Regular" w:hAnsi="Times New Roman" w:cs="Times New Roman"/>
          <w:sz w:val="28"/>
          <w:szCs w:val="28"/>
        </w:rPr>
        <w:t>.</w:t>
      </w:r>
      <w:r w:rsidRPr="000F072B">
        <w:rPr>
          <w:rFonts w:ascii="Times New Roman" w:eastAsia="Newton-Regular" w:hAnsi="Times New Roman" w:cs="Times New Roman"/>
          <w:sz w:val="28"/>
          <w:szCs w:val="28"/>
        </w:rPr>
        <w:t xml:space="preserve"> </w:t>
      </w:r>
    </w:p>
    <w:p w14:paraId="7A4ABF6F" w14:textId="77777777" w:rsidR="00127208" w:rsidRPr="000F072B" w:rsidRDefault="00127208" w:rsidP="00AA10FC">
      <w:pPr>
        <w:autoSpaceDE w:val="0"/>
        <w:autoSpaceDN w:val="0"/>
        <w:adjustRightInd w:val="0"/>
        <w:spacing w:after="0" w:line="240" w:lineRule="auto"/>
        <w:ind w:left="-510" w:right="113" w:firstLine="709"/>
        <w:jc w:val="both"/>
        <w:rPr>
          <w:rFonts w:ascii="Times New Roman" w:eastAsia="Newton-Regular" w:hAnsi="Times New Roman" w:cs="Times New Roman"/>
          <w:sz w:val="28"/>
          <w:szCs w:val="28"/>
        </w:rPr>
      </w:pPr>
      <w:r w:rsidRPr="000F072B">
        <w:rPr>
          <w:rFonts w:ascii="Times New Roman" w:eastAsia="Newton-Regular" w:hAnsi="Times New Roman" w:cs="Times New Roman"/>
          <w:sz w:val="28"/>
          <w:szCs w:val="28"/>
        </w:rPr>
        <w:t>М.И. Брагинский считал, что ограничения свободы договора можно разделить на позитивные и негативные. Михаил Исаакович к позитивным относил ограничения, связанные с обязанностью субъектов гражданского оборота заключить определенный договор, и включение в договор определенных условий (императивный характер норм, устанавливающих такие условия). К негативным – ограничения, которые связаны со специальным субъектным составом договора, а также установлением в гражданском законодательстве преимущественных прав на заключение определенных договоров</w:t>
      </w:r>
      <w:r w:rsidRPr="000F072B">
        <w:rPr>
          <w:rStyle w:val="aa"/>
          <w:rFonts w:ascii="Times New Roman" w:eastAsia="Newton-Regular" w:hAnsi="Times New Roman" w:cs="Times New Roman"/>
          <w:sz w:val="28"/>
          <w:szCs w:val="28"/>
        </w:rPr>
        <w:footnoteReference w:id="23"/>
      </w:r>
      <w:r w:rsidRPr="000F072B">
        <w:rPr>
          <w:rFonts w:ascii="Times New Roman" w:eastAsia="Newton-Regular" w:hAnsi="Times New Roman" w:cs="Times New Roman"/>
          <w:sz w:val="28"/>
          <w:szCs w:val="28"/>
        </w:rPr>
        <w:t>.</w:t>
      </w:r>
    </w:p>
    <w:p w14:paraId="209EFAAA" w14:textId="77777777" w:rsidR="00127208" w:rsidRPr="000F072B" w:rsidRDefault="00127208" w:rsidP="00AA10FC">
      <w:pPr>
        <w:autoSpaceDE w:val="0"/>
        <w:autoSpaceDN w:val="0"/>
        <w:adjustRightInd w:val="0"/>
        <w:spacing w:after="0" w:line="240" w:lineRule="auto"/>
        <w:ind w:left="-510" w:right="113" w:firstLine="709"/>
        <w:jc w:val="both"/>
        <w:rPr>
          <w:rFonts w:ascii="Times New Roman" w:eastAsia="Newton-Regular" w:hAnsi="Times New Roman" w:cs="Times New Roman"/>
          <w:sz w:val="28"/>
          <w:szCs w:val="28"/>
        </w:rPr>
      </w:pPr>
      <w:r w:rsidRPr="000F072B">
        <w:rPr>
          <w:rFonts w:ascii="Times New Roman" w:eastAsia="Newton-Regular" w:hAnsi="Times New Roman" w:cs="Times New Roman"/>
          <w:sz w:val="28"/>
          <w:szCs w:val="28"/>
        </w:rPr>
        <w:t xml:space="preserve">Важную классификацию ограничения свободы договора выдвигает </w:t>
      </w:r>
      <w:proofErr w:type="spellStart"/>
      <w:r w:rsidRPr="000F072B">
        <w:rPr>
          <w:rFonts w:ascii="Times New Roman" w:eastAsia="Newton-Regular" w:hAnsi="Times New Roman" w:cs="Times New Roman"/>
          <w:sz w:val="28"/>
          <w:szCs w:val="28"/>
        </w:rPr>
        <w:t>Тельгарин</w:t>
      </w:r>
      <w:proofErr w:type="spellEnd"/>
      <w:r w:rsidRPr="000F072B">
        <w:rPr>
          <w:rFonts w:ascii="Times New Roman" w:eastAsia="Newton-Regular" w:hAnsi="Times New Roman" w:cs="Times New Roman"/>
          <w:sz w:val="28"/>
          <w:szCs w:val="28"/>
        </w:rPr>
        <w:t xml:space="preserve"> Р. </w:t>
      </w:r>
      <w:r w:rsidR="00553FA5" w:rsidRPr="000F072B">
        <w:rPr>
          <w:rFonts w:ascii="Times New Roman" w:eastAsia="Newton-Regular" w:hAnsi="Times New Roman" w:cs="Times New Roman"/>
          <w:sz w:val="28"/>
          <w:szCs w:val="28"/>
        </w:rPr>
        <w:t>Данный теоретик разделяет пределы ограничения свободы на нормативные и ненормативные.</w:t>
      </w:r>
      <w:r w:rsidRPr="000F072B">
        <w:rPr>
          <w:rFonts w:ascii="Times New Roman" w:eastAsia="Newton-Regular" w:hAnsi="Times New Roman" w:cs="Times New Roman"/>
          <w:sz w:val="28"/>
          <w:szCs w:val="28"/>
        </w:rPr>
        <w:t xml:space="preserve"> </w:t>
      </w:r>
      <w:proofErr w:type="spellStart"/>
      <w:r w:rsidR="00553FA5" w:rsidRPr="000F072B">
        <w:rPr>
          <w:rFonts w:ascii="Times New Roman" w:eastAsia="Newton-Regular" w:hAnsi="Times New Roman" w:cs="Times New Roman"/>
          <w:sz w:val="28"/>
          <w:szCs w:val="28"/>
        </w:rPr>
        <w:t>Тельгарин</w:t>
      </w:r>
      <w:proofErr w:type="spellEnd"/>
      <w:r w:rsidR="00553FA5" w:rsidRPr="000F072B">
        <w:rPr>
          <w:rFonts w:ascii="Times New Roman" w:eastAsia="Newton-Regular" w:hAnsi="Times New Roman" w:cs="Times New Roman"/>
          <w:sz w:val="28"/>
          <w:szCs w:val="28"/>
        </w:rPr>
        <w:t xml:space="preserve"> Р. Считал, что нормативные пределы ограничения свободы договора — это </w:t>
      </w:r>
      <w:r w:rsidRPr="000F072B">
        <w:rPr>
          <w:rFonts w:ascii="Times New Roman" w:eastAsia="Newton-Regular" w:hAnsi="Times New Roman" w:cs="Times New Roman"/>
          <w:sz w:val="28"/>
          <w:szCs w:val="28"/>
        </w:rPr>
        <w:t>обязательное заключение договора с заранее определенным контрагентом или на заранее определенных условиях, запреты для сторон на включение в договор определенных условий, ограничение в выборе</w:t>
      </w:r>
      <w:r w:rsidR="00553FA5" w:rsidRPr="000F072B">
        <w:rPr>
          <w:rFonts w:ascii="Times New Roman" w:eastAsia="Newton-Regular" w:hAnsi="Times New Roman" w:cs="Times New Roman"/>
          <w:sz w:val="28"/>
          <w:szCs w:val="28"/>
        </w:rPr>
        <w:t xml:space="preserve"> договорной структуры и вида договора. Соответственно ненормативные — это усмотрением сторон, которые могут быть связаны с изменением воли и </w:t>
      </w:r>
      <w:r w:rsidR="00553FA5" w:rsidRPr="000F072B">
        <w:rPr>
          <w:rFonts w:ascii="Times New Roman" w:eastAsia="Newton-Regular" w:hAnsi="Times New Roman" w:cs="Times New Roman"/>
          <w:sz w:val="28"/>
          <w:szCs w:val="28"/>
        </w:rPr>
        <w:lastRenderedPageBreak/>
        <w:t>волеизъявления стороны при формировании содержания договора, усмотрением сторон изменять условия, установленные диспозитивными нормами</w:t>
      </w:r>
      <w:r w:rsidR="00553FA5" w:rsidRPr="000F072B">
        <w:rPr>
          <w:rStyle w:val="aa"/>
          <w:rFonts w:ascii="Times New Roman" w:eastAsia="Newton-Regular" w:hAnsi="Times New Roman" w:cs="Times New Roman"/>
          <w:sz w:val="28"/>
          <w:szCs w:val="28"/>
        </w:rPr>
        <w:footnoteReference w:id="24"/>
      </w:r>
      <w:r w:rsidR="00553FA5" w:rsidRPr="000F072B">
        <w:rPr>
          <w:rFonts w:ascii="Times New Roman" w:eastAsia="Newton-Regular" w:hAnsi="Times New Roman" w:cs="Times New Roman"/>
          <w:sz w:val="28"/>
          <w:szCs w:val="28"/>
        </w:rPr>
        <w:t xml:space="preserve">. </w:t>
      </w:r>
    </w:p>
    <w:p w14:paraId="0E03109F" w14:textId="77777777" w:rsidR="00FC430B" w:rsidRPr="000F072B" w:rsidRDefault="00553FA5" w:rsidP="00AA10FC">
      <w:pPr>
        <w:autoSpaceDE w:val="0"/>
        <w:autoSpaceDN w:val="0"/>
        <w:adjustRightInd w:val="0"/>
        <w:spacing w:after="0" w:line="240" w:lineRule="auto"/>
        <w:ind w:left="-510" w:right="113" w:firstLine="709"/>
        <w:jc w:val="both"/>
        <w:rPr>
          <w:rFonts w:ascii="Times New Roman" w:eastAsia="Newton-Regular" w:hAnsi="Times New Roman" w:cs="Times New Roman"/>
          <w:sz w:val="28"/>
          <w:szCs w:val="28"/>
        </w:rPr>
      </w:pPr>
      <w:r w:rsidRPr="000F072B">
        <w:rPr>
          <w:rFonts w:ascii="Times New Roman" w:eastAsia="Newton-Regular" w:hAnsi="Times New Roman" w:cs="Times New Roman"/>
          <w:sz w:val="28"/>
          <w:szCs w:val="28"/>
        </w:rPr>
        <w:t>Имеет смысл привести другие основания классификации ограничения свободы договора. Таковыми являются</w:t>
      </w:r>
      <w:r w:rsidR="00531A98" w:rsidRPr="000F072B">
        <w:rPr>
          <w:rFonts w:ascii="Times New Roman" w:eastAsia="Newton-Regular" w:hAnsi="Times New Roman" w:cs="Times New Roman"/>
          <w:sz w:val="28"/>
          <w:szCs w:val="28"/>
        </w:rPr>
        <w:t xml:space="preserve"> </w:t>
      </w:r>
      <w:r w:rsidR="00FC430B" w:rsidRPr="000F072B">
        <w:rPr>
          <w:rFonts w:ascii="Times New Roman" w:eastAsia="Newton-Regular" w:hAnsi="Times New Roman" w:cs="Times New Roman"/>
          <w:sz w:val="28"/>
          <w:szCs w:val="28"/>
        </w:rPr>
        <w:t>ограничения в целях защиты слабой стороны в договоре, например, обязательное заключение публичных договоров (ст. 426 ГК РФ); право гражданина требовать расторжения договора присоединения,</w:t>
      </w:r>
      <w:r w:rsidR="00531A98" w:rsidRPr="000F072B">
        <w:rPr>
          <w:rFonts w:ascii="Times New Roman" w:eastAsia="Newton-Regular" w:hAnsi="Times New Roman" w:cs="Times New Roman"/>
          <w:sz w:val="28"/>
          <w:szCs w:val="28"/>
        </w:rPr>
        <w:t xml:space="preserve"> </w:t>
      </w:r>
      <w:r w:rsidR="00FC430B" w:rsidRPr="000F072B">
        <w:rPr>
          <w:rFonts w:ascii="Times New Roman" w:eastAsia="Newton-Regular" w:hAnsi="Times New Roman" w:cs="Times New Roman"/>
          <w:sz w:val="28"/>
          <w:szCs w:val="28"/>
        </w:rPr>
        <w:t>если в него включены условия, ухудшающие его положение по сравнению с действующим законодательством (ст. 428 ГК РФ); ограничения в целях защиты интересов кредиторов, например,</w:t>
      </w:r>
      <w:r w:rsidR="00531A98" w:rsidRPr="000F072B">
        <w:rPr>
          <w:rFonts w:ascii="Times New Roman" w:eastAsia="Newton-Regular" w:hAnsi="Times New Roman" w:cs="Times New Roman"/>
          <w:sz w:val="28"/>
          <w:szCs w:val="28"/>
        </w:rPr>
        <w:t xml:space="preserve"> </w:t>
      </w:r>
      <w:r w:rsidR="00FC430B" w:rsidRPr="000F072B">
        <w:rPr>
          <w:rFonts w:ascii="Times New Roman" w:eastAsia="Newton-Regular" w:hAnsi="Times New Roman" w:cs="Times New Roman"/>
          <w:sz w:val="28"/>
          <w:szCs w:val="28"/>
        </w:rPr>
        <w:t>обязанность продавца при продаже предприятия уведомить о заключении данного договора кредиторов (ст. 562 ГК РФ); необходимость получения согласия кредитора на заключение договора о переводе долга на другое лицо (ст. 391 ГК РФ); ограничения в целях защиты интересов должников</w:t>
      </w:r>
      <w:r w:rsidR="00531A98" w:rsidRPr="000F072B">
        <w:rPr>
          <w:rFonts w:ascii="Times New Roman" w:eastAsia="Newton-Regular" w:hAnsi="Times New Roman" w:cs="Times New Roman"/>
          <w:sz w:val="28"/>
          <w:szCs w:val="28"/>
        </w:rPr>
        <w:t xml:space="preserve"> </w:t>
      </w:r>
      <w:r w:rsidR="00FC430B" w:rsidRPr="000F072B">
        <w:rPr>
          <w:rFonts w:ascii="Times New Roman" w:eastAsia="Newton-Regular" w:hAnsi="Times New Roman" w:cs="Times New Roman"/>
          <w:sz w:val="28"/>
          <w:szCs w:val="28"/>
        </w:rPr>
        <w:t>(например, правило ст. 333 ГК РФ об уменьшении размера подлежащей взысканию неустойки);</w:t>
      </w:r>
      <w:r w:rsidR="00531A98" w:rsidRPr="000F072B">
        <w:rPr>
          <w:rFonts w:ascii="Times New Roman" w:eastAsia="Newton-Regular" w:hAnsi="Times New Roman" w:cs="Times New Roman"/>
          <w:sz w:val="28"/>
          <w:szCs w:val="28"/>
        </w:rPr>
        <w:t xml:space="preserve"> </w:t>
      </w:r>
      <w:r w:rsidR="00FC430B" w:rsidRPr="000F072B">
        <w:rPr>
          <w:rFonts w:ascii="Times New Roman" w:eastAsia="Newton-Regular" w:hAnsi="Times New Roman" w:cs="Times New Roman"/>
          <w:sz w:val="28"/>
          <w:szCs w:val="28"/>
        </w:rPr>
        <w:t>ограничения в целях защиты публичных интересов (государственная закупка товаров, выполнение</w:t>
      </w:r>
      <w:r w:rsidR="00531A98" w:rsidRPr="000F072B">
        <w:rPr>
          <w:rFonts w:ascii="Times New Roman" w:eastAsia="Newton-Regular" w:hAnsi="Times New Roman" w:cs="Times New Roman"/>
          <w:sz w:val="28"/>
          <w:szCs w:val="28"/>
        </w:rPr>
        <w:t xml:space="preserve"> </w:t>
      </w:r>
      <w:r w:rsidR="00FC430B" w:rsidRPr="000F072B">
        <w:rPr>
          <w:rFonts w:ascii="Times New Roman" w:eastAsia="Newton-Regular" w:hAnsi="Times New Roman" w:cs="Times New Roman"/>
          <w:sz w:val="28"/>
          <w:szCs w:val="28"/>
        </w:rPr>
        <w:t>подрядных работ для государственных и муниципальных нужд, принудительный выкуп патента на</w:t>
      </w:r>
    </w:p>
    <w:p w14:paraId="26A15478" w14:textId="77777777" w:rsidR="00553FA5" w:rsidRPr="000F072B" w:rsidRDefault="00FC430B" w:rsidP="00AA10FC">
      <w:pPr>
        <w:autoSpaceDE w:val="0"/>
        <w:autoSpaceDN w:val="0"/>
        <w:adjustRightInd w:val="0"/>
        <w:spacing w:after="0" w:line="240" w:lineRule="auto"/>
        <w:ind w:left="-510" w:right="113" w:firstLine="709"/>
        <w:jc w:val="both"/>
        <w:rPr>
          <w:rFonts w:ascii="Times New Roman" w:eastAsia="Newton-Regular" w:hAnsi="Times New Roman" w:cs="Times New Roman"/>
          <w:sz w:val="28"/>
          <w:szCs w:val="28"/>
        </w:rPr>
      </w:pPr>
      <w:r w:rsidRPr="000F072B">
        <w:rPr>
          <w:rFonts w:ascii="Times New Roman" w:eastAsia="Newton-Regular" w:hAnsi="Times New Roman" w:cs="Times New Roman"/>
          <w:sz w:val="28"/>
          <w:szCs w:val="28"/>
        </w:rPr>
        <w:t>изобретение и др.)</w:t>
      </w:r>
      <w:r w:rsidR="00531A98" w:rsidRPr="000F072B">
        <w:rPr>
          <w:rStyle w:val="aa"/>
          <w:rFonts w:ascii="Times New Roman" w:eastAsia="Newton-Regular" w:hAnsi="Times New Roman" w:cs="Times New Roman"/>
          <w:sz w:val="28"/>
          <w:szCs w:val="28"/>
        </w:rPr>
        <w:footnoteReference w:id="25"/>
      </w:r>
      <w:r w:rsidRPr="000F072B">
        <w:rPr>
          <w:rFonts w:ascii="Times New Roman" w:eastAsia="Newton-Regular" w:hAnsi="Times New Roman" w:cs="Times New Roman"/>
          <w:sz w:val="28"/>
          <w:szCs w:val="28"/>
        </w:rPr>
        <w:t>.</w:t>
      </w:r>
    </w:p>
    <w:p w14:paraId="1632359F" w14:textId="77777777" w:rsidR="00531A98" w:rsidRPr="000F072B" w:rsidRDefault="00531A98" w:rsidP="00AA10FC">
      <w:pPr>
        <w:autoSpaceDE w:val="0"/>
        <w:autoSpaceDN w:val="0"/>
        <w:adjustRightInd w:val="0"/>
        <w:spacing w:after="0" w:line="240" w:lineRule="auto"/>
        <w:ind w:left="-510" w:right="113" w:firstLine="709"/>
        <w:jc w:val="both"/>
        <w:rPr>
          <w:rFonts w:ascii="Times New Roman" w:eastAsia="Newton-Regular" w:hAnsi="Times New Roman" w:cs="Times New Roman"/>
          <w:sz w:val="28"/>
          <w:szCs w:val="28"/>
        </w:rPr>
      </w:pPr>
      <w:r w:rsidRPr="000F072B">
        <w:rPr>
          <w:rFonts w:ascii="Times New Roman" w:eastAsia="Newton-Regular" w:hAnsi="Times New Roman" w:cs="Times New Roman"/>
          <w:sz w:val="28"/>
          <w:szCs w:val="28"/>
        </w:rPr>
        <w:t xml:space="preserve">Следует сказать, что классификация ограничения свободы договора различна и касается различных сфер договорной свобода. Данный принцип является основополагающим, базовым и главенствующим. </w:t>
      </w:r>
    </w:p>
    <w:p w14:paraId="1F3FC6D1" w14:textId="77777777" w:rsidR="00317F97" w:rsidRDefault="00317F97" w:rsidP="00AA10FC">
      <w:pPr>
        <w:autoSpaceDE w:val="0"/>
        <w:autoSpaceDN w:val="0"/>
        <w:adjustRightInd w:val="0"/>
        <w:spacing w:after="0" w:line="240" w:lineRule="auto"/>
        <w:ind w:left="-510" w:right="113" w:firstLine="709"/>
        <w:jc w:val="center"/>
        <w:rPr>
          <w:rFonts w:ascii="Times New Roman" w:eastAsia="Newton-Regular" w:hAnsi="Times New Roman" w:cs="Times New Roman"/>
          <w:sz w:val="28"/>
          <w:szCs w:val="28"/>
        </w:rPr>
      </w:pPr>
    </w:p>
    <w:p w14:paraId="6CBB0049" w14:textId="77777777" w:rsidR="00317F97" w:rsidRDefault="00317F97" w:rsidP="00AA10FC">
      <w:pPr>
        <w:autoSpaceDE w:val="0"/>
        <w:autoSpaceDN w:val="0"/>
        <w:adjustRightInd w:val="0"/>
        <w:spacing w:after="0" w:line="240" w:lineRule="auto"/>
        <w:ind w:left="-510" w:right="113" w:firstLine="709"/>
        <w:jc w:val="center"/>
        <w:rPr>
          <w:rFonts w:ascii="Times New Roman" w:eastAsia="Newton-Regular" w:hAnsi="Times New Roman" w:cs="Times New Roman"/>
          <w:sz w:val="28"/>
          <w:szCs w:val="28"/>
        </w:rPr>
      </w:pPr>
    </w:p>
    <w:p w14:paraId="5D06F1D8" w14:textId="77777777" w:rsidR="00317F97" w:rsidRDefault="00317F97" w:rsidP="00AA10FC">
      <w:pPr>
        <w:autoSpaceDE w:val="0"/>
        <w:autoSpaceDN w:val="0"/>
        <w:adjustRightInd w:val="0"/>
        <w:spacing w:after="0" w:line="240" w:lineRule="auto"/>
        <w:ind w:left="-510" w:right="113" w:firstLine="709"/>
        <w:jc w:val="center"/>
        <w:rPr>
          <w:rFonts w:ascii="Times New Roman" w:eastAsia="Newton-Regular" w:hAnsi="Times New Roman" w:cs="Times New Roman"/>
          <w:sz w:val="28"/>
          <w:szCs w:val="28"/>
        </w:rPr>
      </w:pPr>
    </w:p>
    <w:p w14:paraId="6E78D916" w14:textId="77777777" w:rsidR="00317F97" w:rsidRDefault="00317F97" w:rsidP="00AA10FC">
      <w:pPr>
        <w:autoSpaceDE w:val="0"/>
        <w:autoSpaceDN w:val="0"/>
        <w:adjustRightInd w:val="0"/>
        <w:spacing w:after="0" w:line="240" w:lineRule="auto"/>
        <w:ind w:left="-510" w:right="113" w:firstLine="709"/>
        <w:jc w:val="center"/>
        <w:rPr>
          <w:rFonts w:ascii="Times New Roman" w:eastAsia="Newton-Regular" w:hAnsi="Times New Roman" w:cs="Times New Roman"/>
          <w:sz w:val="28"/>
          <w:szCs w:val="28"/>
        </w:rPr>
      </w:pPr>
    </w:p>
    <w:p w14:paraId="2D2D173B" w14:textId="77777777" w:rsidR="00317F97" w:rsidRDefault="00317F97" w:rsidP="00AA10FC">
      <w:pPr>
        <w:autoSpaceDE w:val="0"/>
        <w:autoSpaceDN w:val="0"/>
        <w:adjustRightInd w:val="0"/>
        <w:spacing w:after="0" w:line="240" w:lineRule="auto"/>
        <w:ind w:left="-510" w:right="113" w:firstLine="709"/>
        <w:jc w:val="center"/>
        <w:rPr>
          <w:rFonts w:ascii="Times New Roman" w:eastAsia="Newton-Regular" w:hAnsi="Times New Roman" w:cs="Times New Roman"/>
          <w:sz w:val="28"/>
          <w:szCs w:val="28"/>
        </w:rPr>
      </w:pPr>
    </w:p>
    <w:p w14:paraId="35E0FE30" w14:textId="77777777" w:rsidR="00AA10FC" w:rsidRDefault="00AA10FC" w:rsidP="00AA10FC">
      <w:pPr>
        <w:autoSpaceDE w:val="0"/>
        <w:autoSpaceDN w:val="0"/>
        <w:adjustRightInd w:val="0"/>
        <w:spacing w:line="240" w:lineRule="auto"/>
        <w:ind w:left="-510" w:right="113" w:firstLine="709"/>
        <w:jc w:val="center"/>
        <w:rPr>
          <w:rFonts w:ascii="Times New Roman" w:eastAsia="Newton-Regular" w:hAnsi="Times New Roman" w:cs="Times New Roman"/>
          <w:b/>
          <w:sz w:val="28"/>
          <w:szCs w:val="28"/>
        </w:rPr>
      </w:pPr>
    </w:p>
    <w:p w14:paraId="1384436B" w14:textId="77777777" w:rsidR="00AA10FC" w:rsidRDefault="00AA10FC" w:rsidP="00AA10FC">
      <w:pPr>
        <w:autoSpaceDE w:val="0"/>
        <w:autoSpaceDN w:val="0"/>
        <w:adjustRightInd w:val="0"/>
        <w:spacing w:line="240" w:lineRule="auto"/>
        <w:ind w:left="-510" w:right="113" w:firstLine="709"/>
        <w:jc w:val="center"/>
        <w:rPr>
          <w:rFonts w:ascii="Times New Roman" w:eastAsia="Newton-Regular" w:hAnsi="Times New Roman" w:cs="Times New Roman"/>
          <w:b/>
          <w:sz w:val="28"/>
          <w:szCs w:val="28"/>
        </w:rPr>
      </w:pPr>
    </w:p>
    <w:p w14:paraId="541B1A64" w14:textId="77777777" w:rsidR="00AA10FC" w:rsidRDefault="00AA10FC" w:rsidP="00AA10FC">
      <w:pPr>
        <w:autoSpaceDE w:val="0"/>
        <w:autoSpaceDN w:val="0"/>
        <w:adjustRightInd w:val="0"/>
        <w:spacing w:line="240" w:lineRule="auto"/>
        <w:ind w:left="-510" w:right="113" w:firstLine="709"/>
        <w:jc w:val="center"/>
        <w:rPr>
          <w:rFonts w:ascii="Times New Roman" w:eastAsia="Newton-Regular" w:hAnsi="Times New Roman" w:cs="Times New Roman"/>
          <w:b/>
          <w:sz w:val="28"/>
          <w:szCs w:val="28"/>
        </w:rPr>
      </w:pPr>
    </w:p>
    <w:p w14:paraId="2ED042D9" w14:textId="77777777" w:rsidR="00AA10FC" w:rsidRDefault="00AA10FC" w:rsidP="00AA10FC">
      <w:pPr>
        <w:autoSpaceDE w:val="0"/>
        <w:autoSpaceDN w:val="0"/>
        <w:adjustRightInd w:val="0"/>
        <w:spacing w:line="240" w:lineRule="auto"/>
        <w:ind w:left="-510" w:right="113" w:firstLine="709"/>
        <w:jc w:val="center"/>
        <w:rPr>
          <w:rFonts w:ascii="Times New Roman" w:eastAsia="Newton-Regular" w:hAnsi="Times New Roman" w:cs="Times New Roman"/>
          <w:b/>
          <w:sz w:val="28"/>
          <w:szCs w:val="28"/>
        </w:rPr>
      </w:pPr>
    </w:p>
    <w:p w14:paraId="06A1547B" w14:textId="77777777" w:rsidR="00AA10FC" w:rsidRDefault="00AA10FC" w:rsidP="00AA10FC">
      <w:pPr>
        <w:autoSpaceDE w:val="0"/>
        <w:autoSpaceDN w:val="0"/>
        <w:adjustRightInd w:val="0"/>
        <w:spacing w:line="240" w:lineRule="auto"/>
        <w:ind w:left="-510" w:right="113" w:firstLine="709"/>
        <w:jc w:val="center"/>
        <w:rPr>
          <w:rFonts w:ascii="Times New Roman" w:eastAsia="Newton-Regular" w:hAnsi="Times New Roman" w:cs="Times New Roman"/>
          <w:b/>
          <w:sz w:val="28"/>
          <w:szCs w:val="28"/>
        </w:rPr>
      </w:pPr>
    </w:p>
    <w:p w14:paraId="76329765" w14:textId="77777777" w:rsidR="00AA10FC" w:rsidRDefault="00AA10FC" w:rsidP="00AA10FC">
      <w:pPr>
        <w:autoSpaceDE w:val="0"/>
        <w:autoSpaceDN w:val="0"/>
        <w:adjustRightInd w:val="0"/>
        <w:spacing w:line="240" w:lineRule="auto"/>
        <w:ind w:left="-510" w:right="113" w:firstLine="709"/>
        <w:jc w:val="center"/>
        <w:rPr>
          <w:rFonts w:ascii="Times New Roman" w:eastAsia="Newton-Regular" w:hAnsi="Times New Roman" w:cs="Times New Roman"/>
          <w:b/>
          <w:sz w:val="28"/>
          <w:szCs w:val="28"/>
        </w:rPr>
      </w:pPr>
    </w:p>
    <w:p w14:paraId="0DE6FE0C" w14:textId="77777777" w:rsidR="00AA10FC" w:rsidRDefault="00AA10FC" w:rsidP="00AA10FC">
      <w:pPr>
        <w:autoSpaceDE w:val="0"/>
        <w:autoSpaceDN w:val="0"/>
        <w:adjustRightInd w:val="0"/>
        <w:spacing w:line="240" w:lineRule="auto"/>
        <w:ind w:left="-510" w:right="113" w:firstLine="709"/>
        <w:jc w:val="center"/>
        <w:rPr>
          <w:rFonts w:ascii="Times New Roman" w:eastAsia="Newton-Regular" w:hAnsi="Times New Roman" w:cs="Times New Roman"/>
          <w:b/>
          <w:sz w:val="28"/>
          <w:szCs w:val="28"/>
        </w:rPr>
      </w:pPr>
    </w:p>
    <w:p w14:paraId="71ACCBAD" w14:textId="77777777" w:rsidR="00AA10FC" w:rsidRDefault="00AA10FC" w:rsidP="00AA10FC">
      <w:pPr>
        <w:autoSpaceDE w:val="0"/>
        <w:autoSpaceDN w:val="0"/>
        <w:adjustRightInd w:val="0"/>
        <w:spacing w:line="240" w:lineRule="auto"/>
        <w:ind w:left="-510" w:right="113" w:firstLine="709"/>
        <w:jc w:val="center"/>
        <w:rPr>
          <w:rFonts w:ascii="Times New Roman" w:eastAsia="Newton-Regular" w:hAnsi="Times New Roman" w:cs="Times New Roman"/>
          <w:b/>
          <w:sz w:val="28"/>
          <w:szCs w:val="28"/>
        </w:rPr>
      </w:pPr>
    </w:p>
    <w:p w14:paraId="0D0EAA54" w14:textId="77777777" w:rsidR="00AA10FC" w:rsidRDefault="00AA10FC" w:rsidP="00AA10FC">
      <w:pPr>
        <w:autoSpaceDE w:val="0"/>
        <w:autoSpaceDN w:val="0"/>
        <w:adjustRightInd w:val="0"/>
        <w:spacing w:line="240" w:lineRule="auto"/>
        <w:ind w:left="-510" w:right="113" w:firstLine="709"/>
        <w:jc w:val="center"/>
        <w:rPr>
          <w:rFonts w:ascii="Times New Roman" w:eastAsia="Newton-Regular" w:hAnsi="Times New Roman" w:cs="Times New Roman"/>
          <w:b/>
          <w:sz w:val="28"/>
          <w:szCs w:val="28"/>
        </w:rPr>
      </w:pPr>
    </w:p>
    <w:p w14:paraId="06A9235F" w14:textId="77777777" w:rsidR="003C5698" w:rsidRPr="00317F97" w:rsidRDefault="000F072B" w:rsidP="00AA10FC">
      <w:pPr>
        <w:autoSpaceDE w:val="0"/>
        <w:autoSpaceDN w:val="0"/>
        <w:adjustRightInd w:val="0"/>
        <w:spacing w:line="240" w:lineRule="auto"/>
        <w:ind w:left="-510" w:right="113" w:firstLine="709"/>
        <w:jc w:val="center"/>
        <w:rPr>
          <w:rFonts w:ascii="Times New Roman" w:hAnsi="Times New Roman" w:cs="Times New Roman"/>
          <w:b/>
          <w:color w:val="000000"/>
          <w:sz w:val="28"/>
          <w:szCs w:val="28"/>
        </w:rPr>
      </w:pPr>
      <w:r w:rsidRPr="00317F97">
        <w:rPr>
          <w:rFonts w:ascii="Times New Roman" w:eastAsia="Newton-Regular" w:hAnsi="Times New Roman" w:cs="Times New Roman"/>
          <w:b/>
          <w:sz w:val="28"/>
          <w:szCs w:val="28"/>
        </w:rPr>
        <w:lastRenderedPageBreak/>
        <w:t xml:space="preserve">§2 </w:t>
      </w:r>
      <w:r w:rsidRPr="00317F97">
        <w:rPr>
          <w:rFonts w:ascii="Times New Roman" w:hAnsi="Times New Roman" w:cs="Times New Roman"/>
          <w:b/>
          <w:color w:val="000000"/>
          <w:sz w:val="28"/>
          <w:szCs w:val="28"/>
        </w:rPr>
        <w:t>Некоторые вопросы судебной практики, связанные с применением принципа свободы договора</w:t>
      </w:r>
    </w:p>
    <w:p w14:paraId="21BEB899" w14:textId="77777777" w:rsidR="00531A98" w:rsidRDefault="00C83C16" w:rsidP="00AA10FC">
      <w:pPr>
        <w:autoSpaceDE w:val="0"/>
        <w:autoSpaceDN w:val="0"/>
        <w:adjustRightInd w:val="0"/>
        <w:spacing w:after="0" w:line="240" w:lineRule="auto"/>
        <w:ind w:left="-510" w:right="113"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Судебная практика во многом помогает выявить проблемы, которые имеются в теоретических знаниях</w:t>
      </w:r>
      <w:r w:rsidR="00E470CC">
        <w:rPr>
          <w:rFonts w:ascii="Times New Roman" w:hAnsi="Times New Roman" w:cs="Times New Roman"/>
          <w:color w:val="000000"/>
          <w:sz w:val="28"/>
          <w:szCs w:val="28"/>
        </w:rPr>
        <w:t>, а также в законодательстве.</w:t>
      </w:r>
      <w:r>
        <w:rPr>
          <w:rFonts w:ascii="Times New Roman" w:hAnsi="Times New Roman" w:cs="Times New Roman"/>
          <w:color w:val="000000"/>
          <w:sz w:val="28"/>
          <w:szCs w:val="28"/>
        </w:rPr>
        <w:t xml:space="preserve"> Исключением не стал </w:t>
      </w:r>
      <w:r w:rsidR="000E4F16">
        <w:rPr>
          <w:rFonts w:ascii="Times New Roman" w:hAnsi="Times New Roman" w:cs="Times New Roman"/>
          <w:color w:val="000000"/>
          <w:sz w:val="28"/>
          <w:szCs w:val="28"/>
        </w:rPr>
        <w:t xml:space="preserve">и </w:t>
      </w:r>
      <w:r>
        <w:rPr>
          <w:rFonts w:ascii="Times New Roman" w:hAnsi="Times New Roman" w:cs="Times New Roman"/>
          <w:color w:val="000000"/>
          <w:sz w:val="28"/>
          <w:szCs w:val="28"/>
        </w:rPr>
        <w:t>основополагающий принцип гражданского права и законодательства</w:t>
      </w:r>
      <w:r w:rsidR="000E4F16">
        <w:rPr>
          <w:rFonts w:ascii="Times New Roman" w:hAnsi="Times New Roman" w:cs="Times New Roman"/>
          <w:color w:val="000000"/>
          <w:sz w:val="28"/>
          <w:szCs w:val="28"/>
        </w:rPr>
        <w:t xml:space="preserve"> такой как свобода договора.</w:t>
      </w:r>
    </w:p>
    <w:p w14:paraId="2CBC8B31" w14:textId="77777777" w:rsidR="00ED7D09" w:rsidRDefault="00E470CC" w:rsidP="00AA10FC">
      <w:pPr>
        <w:autoSpaceDE w:val="0"/>
        <w:autoSpaceDN w:val="0"/>
        <w:adjustRightInd w:val="0"/>
        <w:spacing w:after="0" w:line="240" w:lineRule="auto"/>
        <w:ind w:left="-510" w:right="113"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Подтверждением </w:t>
      </w:r>
      <w:r w:rsidR="00E81ADC">
        <w:rPr>
          <w:rFonts w:ascii="Times New Roman" w:hAnsi="Times New Roman" w:cs="Times New Roman"/>
          <w:color w:val="000000"/>
          <w:sz w:val="28"/>
          <w:szCs w:val="28"/>
        </w:rPr>
        <w:t xml:space="preserve">данного выражения может </w:t>
      </w:r>
      <w:r>
        <w:rPr>
          <w:rFonts w:ascii="Times New Roman" w:hAnsi="Times New Roman" w:cs="Times New Roman"/>
          <w:color w:val="000000"/>
          <w:sz w:val="28"/>
          <w:szCs w:val="28"/>
        </w:rPr>
        <w:t>быть наличие решений Конституционного суда Российской Федерации (далее КС РФ), а также его позиций по вопросам, связанных именно с принципом свободой договора. В добавление раннее указанного высказывания имеет смысл сказать также и о разъяснениях Пленума Верховного суда Российской Федерации ( Пленум ВС РФ)</w:t>
      </w:r>
      <w:r w:rsidR="00087310">
        <w:rPr>
          <w:rFonts w:ascii="Times New Roman" w:hAnsi="Times New Roman" w:cs="Times New Roman"/>
          <w:color w:val="000000"/>
          <w:sz w:val="28"/>
          <w:szCs w:val="28"/>
        </w:rPr>
        <w:t xml:space="preserve"> и Пленума Высшего Арбитражного суда Российской Федерации ( Пленум ВАС РФ) которые во многом </w:t>
      </w:r>
      <w:r w:rsidR="00347A46">
        <w:rPr>
          <w:rFonts w:ascii="Times New Roman" w:hAnsi="Times New Roman" w:cs="Times New Roman"/>
          <w:color w:val="000000"/>
          <w:sz w:val="28"/>
          <w:szCs w:val="28"/>
        </w:rPr>
        <w:t>«заполняют» пробелы, которые имеются, а также отвечают на ряд вопросов, которые возникают при столкновению с трудностями касательно свободы договора. Однако все раннее перечисленное важно, в-первую очередь, для суда при принятии решения</w:t>
      </w:r>
      <w:r w:rsidR="004858BA">
        <w:rPr>
          <w:rFonts w:ascii="Times New Roman" w:hAnsi="Times New Roman" w:cs="Times New Roman"/>
          <w:color w:val="000000"/>
          <w:sz w:val="28"/>
          <w:szCs w:val="28"/>
        </w:rPr>
        <w:t xml:space="preserve">. </w:t>
      </w:r>
    </w:p>
    <w:p w14:paraId="5834A6D3" w14:textId="77777777" w:rsidR="00ED7D09" w:rsidRDefault="004858BA" w:rsidP="00AA10FC">
      <w:pPr>
        <w:autoSpaceDE w:val="0"/>
        <w:autoSpaceDN w:val="0"/>
        <w:adjustRightInd w:val="0"/>
        <w:spacing w:after="0" w:line="240" w:lineRule="auto"/>
        <w:ind w:left="-510" w:right="113"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База судебных решений, использованная в данной курсовой работе, содержит двадцать три тысячи шестьсот сорок шесть судебных решений, которые иллюстрируют применение свободы договора как в договорных отношениях, так и применение его судами для решения споров</w:t>
      </w:r>
      <w:r>
        <w:rPr>
          <w:rStyle w:val="aa"/>
          <w:rFonts w:ascii="Times New Roman" w:hAnsi="Times New Roman" w:cs="Times New Roman"/>
          <w:color w:val="000000"/>
          <w:sz w:val="28"/>
          <w:szCs w:val="28"/>
        </w:rPr>
        <w:footnoteReference w:id="26"/>
      </w:r>
      <w:r>
        <w:rPr>
          <w:rFonts w:ascii="Times New Roman" w:hAnsi="Times New Roman" w:cs="Times New Roman"/>
          <w:color w:val="000000"/>
          <w:sz w:val="28"/>
          <w:szCs w:val="28"/>
        </w:rPr>
        <w:t xml:space="preserve">. В своей природе свобода договора присуще договорным отношениям, соответственно </w:t>
      </w:r>
      <w:r w:rsidR="00CD042E">
        <w:rPr>
          <w:rFonts w:ascii="Times New Roman" w:hAnsi="Times New Roman" w:cs="Times New Roman"/>
          <w:color w:val="000000"/>
          <w:sz w:val="28"/>
          <w:szCs w:val="28"/>
        </w:rPr>
        <w:t>данный споры вытекают из договорных отношений. Превалируют споры, которые возникают в силу неисполнения обязательства или обязательств</w:t>
      </w:r>
      <w:r w:rsidR="00601D45">
        <w:rPr>
          <w:rFonts w:ascii="Times New Roman" w:hAnsi="Times New Roman" w:cs="Times New Roman"/>
          <w:color w:val="000000"/>
          <w:sz w:val="28"/>
          <w:szCs w:val="28"/>
        </w:rPr>
        <w:t>, ненадлежащее их исполнение.</w:t>
      </w:r>
      <w:r w:rsidR="00CD042E">
        <w:rPr>
          <w:rFonts w:ascii="Times New Roman" w:hAnsi="Times New Roman" w:cs="Times New Roman"/>
          <w:color w:val="000000"/>
          <w:sz w:val="28"/>
          <w:szCs w:val="28"/>
        </w:rPr>
        <w:t xml:space="preserve"> Например:</w:t>
      </w:r>
      <w:r w:rsidR="00F70CE2">
        <w:rPr>
          <w:rFonts w:ascii="Times New Roman" w:hAnsi="Times New Roman" w:cs="Times New Roman"/>
          <w:color w:val="000000"/>
          <w:sz w:val="28"/>
          <w:szCs w:val="28"/>
        </w:rPr>
        <w:t xml:space="preserve"> «</w:t>
      </w:r>
      <w:r w:rsidR="00F70CE2" w:rsidRPr="00F70CE2">
        <w:rPr>
          <w:rFonts w:ascii="Times New Roman" w:hAnsi="Times New Roman" w:cs="Times New Roman"/>
          <w:color w:val="000000"/>
          <w:sz w:val="28"/>
          <w:szCs w:val="28"/>
        </w:rPr>
        <w:t>До настоящего времени выполненные работы не оплачены</w:t>
      </w:r>
      <w:r w:rsidR="00F70CE2">
        <w:rPr>
          <w:rFonts w:ascii="Times New Roman" w:hAnsi="Times New Roman" w:cs="Times New Roman"/>
          <w:color w:val="000000"/>
          <w:sz w:val="28"/>
          <w:szCs w:val="28"/>
        </w:rPr>
        <w:t xml:space="preserve">.» </w:t>
      </w:r>
      <w:r w:rsidR="00F70CE2">
        <w:rPr>
          <w:rStyle w:val="aa"/>
          <w:rFonts w:ascii="Times New Roman" w:hAnsi="Times New Roman" w:cs="Times New Roman"/>
          <w:color w:val="000000"/>
          <w:sz w:val="28"/>
          <w:szCs w:val="28"/>
        </w:rPr>
        <w:footnoteReference w:id="27"/>
      </w:r>
      <w:r w:rsidR="00F70CE2">
        <w:rPr>
          <w:rFonts w:ascii="Times New Roman" w:hAnsi="Times New Roman" w:cs="Times New Roman"/>
          <w:color w:val="000000"/>
          <w:sz w:val="28"/>
          <w:szCs w:val="28"/>
        </w:rPr>
        <w:t>; «</w:t>
      </w:r>
      <w:r w:rsidR="00F70CE2" w:rsidRPr="00F70CE2">
        <w:rPr>
          <w:rFonts w:ascii="Times New Roman" w:hAnsi="Times New Roman" w:cs="Times New Roman"/>
          <w:color w:val="000000"/>
          <w:sz w:val="28"/>
          <w:szCs w:val="28"/>
        </w:rPr>
        <w:t>Исковые требования мотивированны нарушением ответчиком срока выполнения гарантийного ремонта купейного вагона с двухместным купе модели 61-4465 №001-14140 (заводской №00131), поставленного в рамках спорного договора.</w:t>
      </w:r>
      <w:r w:rsidR="00F70CE2">
        <w:rPr>
          <w:rFonts w:ascii="Times New Roman" w:hAnsi="Times New Roman" w:cs="Times New Roman"/>
          <w:color w:val="000000"/>
          <w:sz w:val="28"/>
          <w:szCs w:val="28"/>
        </w:rPr>
        <w:t>»</w:t>
      </w:r>
      <w:r w:rsidR="00F70CE2">
        <w:rPr>
          <w:rStyle w:val="aa"/>
          <w:rFonts w:ascii="Times New Roman" w:hAnsi="Times New Roman" w:cs="Times New Roman"/>
          <w:color w:val="000000"/>
          <w:sz w:val="28"/>
          <w:szCs w:val="28"/>
        </w:rPr>
        <w:footnoteReference w:id="28"/>
      </w:r>
      <w:r w:rsidR="00F70CE2">
        <w:rPr>
          <w:rFonts w:ascii="Times New Roman" w:hAnsi="Times New Roman" w:cs="Times New Roman"/>
          <w:color w:val="000000"/>
          <w:sz w:val="28"/>
          <w:szCs w:val="28"/>
        </w:rPr>
        <w:t>; «</w:t>
      </w:r>
      <w:r w:rsidR="00F70CE2" w:rsidRPr="00F70CE2">
        <w:rPr>
          <w:rFonts w:ascii="Times New Roman" w:hAnsi="Times New Roman" w:cs="Times New Roman"/>
          <w:color w:val="000000"/>
          <w:sz w:val="28"/>
          <w:szCs w:val="28"/>
        </w:rPr>
        <w:t>Из материалов дела усматривается, что ответчик ненадлежащим образом исполнял обязательство по оплате поставленной теплоэнергии и теплоносителя, по расчету истца сумма основного долга на момент рассмотрения дела составляе</w:t>
      </w:r>
      <w:r w:rsidR="00F70CE2">
        <w:rPr>
          <w:rFonts w:ascii="Times New Roman" w:hAnsi="Times New Roman" w:cs="Times New Roman"/>
          <w:color w:val="000000"/>
          <w:sz w:val="28"/>
          <w:szCs w:val="28"/>
        </w:rPr>
        <w:t xml:space="preserve">т </w:t>
      </w:r>
      <w:r w:rsidR="00F70CE2">
        <w:rPr>
          <w:rFonts w:ascii="Times New Roman" w:hAnsi="Times New Roman" w:cs="Times New Roman"/>
          <w:color w:val="000000"/>
          <w:sz w:val="28"/>
          <w:szCs w:val="28"/>
          <w:lang w:val="en-US"/>
        </w:rPr>
        <w:t>N</w:t>
      </w:r>
      <w:r w:rsidR="00F70CE2" w:rsidRPr="00F70CE2">
        <w:rPr>
          <w:rFonts w:ascii="Times New Roman" w:hAnsi="Times New Roman" w:cs="Times New Roman"/>
          <w:color w:val="000000"/>
          <w:sz w:val="28"/>
          <w:szCs w:val="28"/>
        </w:rPr>
        <w:t xml:space="preserve"> за декабрь </w:t>
      </w:r>
      <w:r w:rsidR="00F70CE2">
        <w:rPr>
          <w:rFonts w:ascii="Times New Roman" w:hAnsi="Times New Roman" w:cs="Times New Roman"/>
          <w:color w:val="000000"/>
          <w:sz w:val="28"/>
          <w:szCs w:val="28"/>
          <w:lang w:val="en-US"/>
        </w:rPr>
        <w:t>N</w:t>
      </w:r>
      <w:r w:rsidR="00F70CE2" w:rsidRPr="00F70CE2">
        <w:rPr>
          <w:rFonts w:ascii="Times New Roman" w:hAnsi="Times New Roman" w:cs="Times New Roman"/>
          <w:color w:val="000000"/>
          <w:sz w:val="28"/>
          <w:szCs w:val="28"/>
        </w:rPr>
        <w:t xml:space="preserve"> года, на которую начислены пени в сумме </w:t>
      </w:r>
      <w:r w:rsidR="00F70CE2">
        <w:rPr>
          <w:rFonts w:ascii="Times New Roman" w:hAnsi="Times New Roman" w:cs="Times New Roman"/>
          <w:color w:val="000000"/>
          <w:sz w:val="28"/>
          <w:szCs w:val="28"/>
          <w:lang w:val="en-US"/>
        </w:rPr>
        <w:t>N</w:t>
      </w:r>
      <w:r w:rsidR="00F70CE2" w:rsidRPr="00F70CE2">
        <w:rPr>
          <w:rFonts w:ascii="Times New Roman" w:hAnsi="Times New Roman" w:cs="Times New Roman"/>
          <w:color w:val="000000"/>
          <w:sz w:val="28"/>
          <w:szCs w:val="28"/>
        </w:rPr>
        <w:t xml:space="preserve"> по состоянию на 26.02.2018 по ставке </w:t>
      </w:r>
      <w:r w:rsidR="00F70CE2">
        <w:rPr>
          <w:rFonts w:ascii="Times New Roman" w:hAnsi="Times New Roman" w:cs="Times New Roman"/>
          <w:color w:val="000000"/>
          <w:sz w:val="28"/>
          <w:szCs w:val="28"/>
          <w:lang w:val="en-US"/>
        </w:rPr>
        <w:t>N</w:t>
      </w:r>
      <w:r w:rsidR="00F70CE2" w:rsidRPr="00F70CE2">
        <w:rPr>
          <w:rFonts w:ascii="Times New Roman" w:hAnsi="Times New Roman" w:cs="Times New Roman"/>
          <w:color w:val="000000"/>
          <w:sz w:val="28"/>
          <w:szCs w:val="28"/>
        </w:rPr>
        <w:t xml:space="preserve"> от суммы долга за каждый день просрочки платежа.</w:t>
      </w:r>
      <w:r w:rsidR="00F70CE2">
        <w:rPr>
          <w:rFonts w:ascii="Times New Roman" w:hAnsi="Times New Roman" w:cs="Times New Roman"/>
          <w:color w:val="000000"/>
          <w:sz w:val="28"/>
          <w:szCs w:val="28"/>
        </w:rPr>
        <w:t>»</w:t>
      </w:r>
      <w:r w:rsidR="00F70CE2">
        <w:rPr>
          <w:rStyle w:val="aa"/>
          <w:rFonts w:ascii="Times New Roman" w:hAnsi="Times New Roman" w:cs="Times New Roman"/>
          <w:color w:val="000000"/>
          <w:sz w:val="28"/>
          <w:szCs w:val="28"/>
        </w:rPr>
        <w:footnoteReference w:id="29"/>
      </w:r>
      <w:r w:rsidR="00F70CE2">
        <w:rPr>
          <w:rFonts w:ascii="Times New Roman" w:hAnsi="Times New Roman" w:cs="Times New Roman"/>
          <w:color w:val="000000"/>
          <w:sz w:val="28"/>
          <w:szCs w:val="28"/>
        </w:rPr>
        <w:t xml:space="preserve">. </w:t>
      </w:r>
      <w:r w:rsidR="00601D45">
        <w:rPr>
          <w:rFonts w:ascii="Times New Roman" w:hAnsi="Times New Roman" w:cs="Times New Roman"/>
          <w:color w:val="000000"/>
          <w:sz w:val="28"/>
          <w:szCs w:val="28"/>
        </w:rPr>
        <w:t xml:space="preserve">В приведенных цитатах повторяются слова: просрочка, неисполнение, нарушение обязательств, ненадлежащее исполнение обязательств и так далее, соответственно данные цитаты подтверждают высказывание, которое было обозначено раннее. </w:t>
      </w:r>
    </w:p>
    <w:p w14:paraId="76F0C630" w14:textId="77777777" w:rsidR="001F12FE" w:rsidRDefault="001F12FE" w:rsidP="00AA10FC">
      <w:pPr>
        <w:autoSpaceDE w:val="0"/>
        <w:autoSpaceDN w:val="0"/>
        <w:adjustRightInd w:val="0"/>
        <w:spacing w:after="0" w:line="240" w:lineRule="auto"/>
        <w:ind w:left="-510" w:right="113"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Большинство решений связаны с таким способом обеспечение обязательств и мерой ответственности как неустойка. Например: «…</w:t>
      </w:r>
      <w:r w:rsidRPr="001F12FE">
        <w:rPr>
          <w:rFonts w:ascii="Times New Roman" w:hAnsi="Times New Roman" w:cs="Times New Roman"/>
          <w:color w:val="000000"/>
          <w:sz w:val="28"/>
          <w:szCs w:val="28"/>
        </w:rPr>
        <w:t xml:space="preserve">о взыскании </w:t>
      </w:r>
      <w:r>
        <w:rPr>
          <w:rFonts w:ascii="Times New Roman" w:hAnsi="Times New Roman" w:cs="Times New Roman"/>
          <w:color w:val="000000"/>
          <w:sz w:val="28"/>
          <w:szCs w:val="28"/>
          <w:lang w:val="en-US"/>
        </w:rPr>
        <w:t>N</w:t>
      </w:r>
      <w:r w:rsidRPr="001F12FE">
        <w:rPr>
          <w:rFonts w:ascii="Times New Roman" w:hAnsi="Times New Roman" w:cs="Times New Roman"/>
          <w:color w:val="000000"/>
          <w:sz w:val="28"/>
          <w:szCs w:val="28"/>
        </w:rPr>
        <w:t xml:space="preserve"> руб</w:t>
      </w:r>
      <w:r>
        <w:rPr>
          <w:rFonts w:ascii="Times New Roman" w:hAnsi="Times New Roman" w:cs="Times New Roman"/>
          <w:color w:val="000000"/>
          <w:sz w:val="28"/>
          <w:szCs w:val="28"/>
        </w:rPr>
        <w:t>лей</w:t>
      </w:r>
      <w:r w:rsidRPr="001F12FE">
        <w:rPr>
          <w:rFonts w:ascii="Times New Roman" w:hAnsi="Times New Roman" w:cs="Times New Roman"/>
          <w:color w:val="000000"/>
          <w:sz w:val="28"/>
          <w:szCs w:val="28"/>
        </w:rPr>
        <w:t xml:space="preserve"> неустойки по договору № ФПК-16-569</w:t>
      </w:r>
      <w:r>
        <w:rPr>
          <w:rFonts w:ascii="Times New Roman" w:hAnsi="Times New Roman" w:cs="Times New Roman"/>
          <w:color w:val="000000"/>
          <w:sz w:val="28"/>
          <w:szCs w:val="28"/>
        </w:rPr>
        <w:t>…»</w:t>
      </w:r>
      <w:r>
        <w:rPr>
          <w:rStyle w:val="aa"/>
          <w:rFonts w:ascii="Times New Roman" w:hAnsi="Times New Roman" w:cs="Times New Roman"/>
          <w:color w:val="000000"/>
          <w:sz w:val="28"/>
          <w:szCs w:val="28"/>
        </w:rPr>
        <w:footnoteReference w:id="30"/>
      </w:r>
      <w:r w:rsidR="00CD51B3">
        <w:rPr>
          <w:rFonts w:ascii="Times New Roman" w:hAnsi="Times New Roman" w:cs="Times New Roman"/>
          <w:color w:val="000000"/>
          <w:sz w:val="28"/>
          <w:szCs w:val="28"/>
        </w:rPr>
        <w:t>.</w:t>
      </w:r>
    </w:p>
    <w:p w14:paraId="0DF021F7" w14:textId="77777777" w:rsidR="00830DD3" w:rsidRDefault="00601D45" w:rsidP="00AA10FC">
      <w:pPr>
        <w:autoSpaceDE w:val="0"/>
        <w:autoSpaceDN w:val="0"/>
        <w:adjustRightInd w:val="0"/>
        <w:spacing w:after="0" w:line="240" w:lineRule="auto"/>
        <w:ind w:left="-510" w:right="113"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Договор как юридический факт, который направлен на установление прав и свобод сторон, которые заключают</w:t>
      </w:r>
      <w:r w:rsidR="007065D2">
        <w:rPr>
          <w:rFonts w:ascii="Times New Roman" w:hAnsi="Times New Roman" w:cs="Times New Roman"/>
          <w:color w:val="000000"/>
          <w:sz w:val="28"/>
          <w:szCs w:val="28"/>
        </w:rPr>
        <w:t xml:space="preserve"> его</w:t>
      </w:r>
      <w:r>
        <w:rPr>
          <w:rFonts w:ascii="Times New Roman" w:hAnsi="Times New Roman" w:cs="Times New Roman"/>
          <w:color w:val="000000"/>
          <w:sz w:val="28"/>
          <w:szCs w:val="28"/>
        </w:rPr>
        <w:t xml:space="preserve">, должен соблюдать принцип свободы договора не только с внешней стороны, но и с внутренней. </w:t>
      </w:r>
      <w:proofErr w:type="gramStart"/>
      <w:r w:rsidR="007065D2">
        <w:rPr>
          <w:rFonts w:ascii="Times New Roman" w:hAnsi="Times New Roman" w:cs="Times New Roman"/>
          <w:color w:val="000000"/>
          <w:sz w:val="28"/>
          <w:szCs w:val="28"/>
        </w:rPr>
        <w:t>Однако  свобода</w:t>
      </w:r>
      <w:proofErr w:type="gramEnd"/>
      <w:r w:rsidR="007065D2">
        <w:rPr>
          <w:rFonts w:ascii="Times New Roman" w:hAnsi="Times New Roman" w:cs="Times New Roman"/>
          <w:color w:val="000000"/>
          <w:sz w:val="28"/>
          <w:szCs w:val="28"/>
        </w:rPr>
        <w:t xml:space="preserve"> договора должна, как доказано в предыдущим параграфе, ограничивается законодательными и </w:t>
      </w:r>
      <w:proofErr w:type="spellStart"/>
      <w:r w:rsidR="007065D2">
        <w:rPr>
          <w:rFonts w:ascii="Times New Roman" w:hAnsi="Times New Roman" w:cs="Times New Roman"/>
          <w:color w:val="000000"/>
          <w:sz w:val="28"/>
          <w:szCs w:val="28"/>
        </w:rPr>
        <w:t>внезаконными</w:t>
      </w:r>
      <w:proofErr w:type="spellEnd"/>
      <w:r w:rsidR="007065D2">
        <w:rPr>
          <w:rFonts w:ascii="Times New Roman" w:hAnsi="Times New Roman" w:cs="Times New Roman"/>
          <w:color w:val="000000"/>
          <w:sz w:val="28"/>
          <w:szCs w:val="28"/>
        </w:rPr>
        <w:t xml:space="preserve"> рамками, нарушать которые запрещено, однако не всегда данные требования соблюдаются. Например: «</w:t>
      </w:r>
      <w:r w:rsidR="007065D2" w:rsidRPr="007065D2">
        <w:rPr>
          <w:rFonts w:ascii="Times New Roman" w:hAnsi="Times New Roman" w:cs="Times New Roman"/>
          <w:color w:val="000000"/>
          <w:sz w:val="28"/>
          <w:szCs w:val="28"/>
        </w:rPr>
        <w:t>Установив основания для уменьшения размера неустойки, суд снижает сумму неустойки</w:t>
      </w:r>
      <w:r w:rsidR="007065D2">
        <w:rPr>
          <w:rFonts w:ascii="Times New Roman" w:hAnsi="Times New Roman" w:cs="Times New Roman"/>
          <w:color w:val="000000"/>
          <w:sz w:val="28"/>
          <w:szCs w:val="28"/>
        </w:rPr>
        <w:t>»</w:t>
      </w:r>
      <w:r w:rsidR="007065D2">
        <w:rPr>
          <w:rStyle w:val="aa"/>
          <w:rFonts w:ascii="Times New Roman" w:hAnsi="Times New Roman" w:cs="Times New Roman"/>
          <w:color w:val="000000"/>
          <w:sz w:val="28"/>
          <w:szCs w:val="28"/>
        </w:rPr>
        <w:footnoteReference w:id="31"/>
      </w:r>
      <w:r w:rsidR="007065D2">
        <w:rPr>
          <w:rFonts w:ascii="Times New Roman" w:hAnsi="Times New Roman" w:cs="Times New Roman"/>
          <w:color w:val="000000"/>
          <w:sz w:val="28"/>
          <w:szCs w:val="28"/>
        </w:rPr>
        <w:t xml:space="preserve">, соответственно исходя из данной цитаты, следует сделать вывод, что </w:t>
      </w:r>
      <w:r w:rsidR="001F12FE">
        <w:rPr>
          <w:rFonts w:ascii="Times New Roman" w:hAnsi="Times New Roman" w:cs="Times New Roman"/>
          <w:color w:val="000000"/>
          <w:sz w:val="28"/>
          <w:szCs w:val="28"/>
        </w:rPr>
        <w:t>сторонами не были соблюдены требования о размере неустойки</w:t>
      </w:r>
      <w:r w:rsidR="009C2A47">
        <w:rPr>
          <w:rFonts w:ascii="Times New Roman" w:hAnsi="Times New Roman" w:cs="Times New Roman"/>
          <w:color w:val="000000"/>
          <w:sz w:val="28"/>
          <w:szCs w:val="28"/>
        </w:rPr>
        <w:t>, соответственно суд может применить меры по отношению к данным положениям и условиям договора. Такими мерами могут являться уменьшение размера неустойки</w:t>
      </w:r>
      <w:r w:rsidR="007E19E7">
        <w:rPr>
          <w:rFonts w:ascii="Times New Roman" w:hAnsi="Times New Roman" w:cs="Times New Roman"/>
          <w:color w:val="000000"/>
          <w:sz w:val="28"/>
          <w:szCs w:val="28"/>
        </w:rPr>
        <w:t>, которая вытекает из пункта 1 статьи 333 ГК РФ. Также сторона, которая является ответчиком в данных спорах также ссылается на уменьшение размера неустойки. В данном случае следует сказать, что свобода договора тесно взаимодействует с таким принципом как соразмерность, потому что</w:t>
      </w:r>
      <w:r w:rsidR="00830DD3">
        <w:rPr>
          <w:rFonts w:ascii="Times New Roman" w:hAnsi="Times New Roman" w:cs="Times New Roman"/>
          <w:color w:val="000000"/>
          <w:sz w:val="28"/>
          <w:szCs w:val="28"/>
        </w:rPr>
        <w:t xml:space="preserve">, </w:t>
      </w:r>
      <w:r w:rsidR="007E19E7">
        <w:rPr>
          <w:rFonts w:ascii="Times New Roman" w:hAnsi="Times New Roman" w:cs="Times New Roman"/>
          <w:color w:val="000000"/>
          <w:sz w:val="28"/>
          <w:szCs w:val="28"/>
        </w:rPr>
        <w:t>если последний принцип не будет соблюден,</w:t>
      </w:r>
      <w:r w:rsidR="00830DD3">
        <w:rPr>
          <w:rFonts w:ascii="Times New Roman" w:hAnsi="Times New Roman" w:cs="Times New Roman"/>
          <w:color w:val="000000"/>
          <w:sz w:val="28"/>
          <w:szCs w:val="28"/>
        </w:rPr>
        <w:t xml:space="preserve"> </w:t>
      </w:r>
      <w:r w:rsidR="007E19E7">
        <w:rPr>
          <w:rFonts w:ascii="Times New Roman" w:hAnsi="Times New Roman" w:cs="Times New Roman"/>
          <w:color w:val="000000"/>
          <w:sz w:val="28"/>
          <w:szCs w:val="28"/>
        </w:rPr>
        <w:t>следовательно</w:t>
      </w:r>
      <w:r w:rsidR="00830DD3">
        <w:rPr>
          <w:rFonts w:ascii="Times New Roman" w:hAnsi="Times New Roman" w:cs="Times New Roman"/>
          <w:color w:val="000000"/>
          <w:sz w:val="28"/>
          <w:szCs w:val="28"/>
        </w:rPr>
        <w:t xml:space="preserve"> данные условия будут нарушать принцип свободы договора, так как для одной из сторон данные условия будут невыгодны, соответственно данная сторона не должна была заключать договор. </w:t>
      </w:r>
    </w:p>
    <w:p w14:paraId="5053C464" w14:textId="77777777" w:rsidR="00A63F0B" w:rsidRDefault="00A63F0B" w:rsidP="00AA10FC">
      <w:pPr>
        <w:autoSpaceDE w:val="0"/>
        <w:autoSpaceDN w:val="0"/>
        <w:adjustRightInd w:val="0"/>
        <w:spacing w:after="0" w:line="240" w:lineRule="auto"/>
        <w:ind w:left="-510" w:right="113"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Исходя из всего раннее сказанного, следует обосновать актуальность выбранных судебных решений. Соответственно данные решения отвечают на ряд вопросов, сформулированных следующим образом: каким образом, нарушается принцип свободы договора? С какими принципами гражданского права и законодательства взаимодействует свобода договора? Как ограничивается свобода договора? Каким образом свобода договора проявляется в данном юридическом факте?</w:t>
      </w:r>
    </w:p>
    <w:p w14:paraId="38A20AFE" w14:textId="77777777" w:rsidR="00C53F70" w:rsidRDefault="00C53F70" w:rsidP="00AA10FC">
      <w:pPr>
        <w:autoSpaceDE w:val="0"/>
        <w:autoSpaceDN w:val="0"/>
        <w:adjustRightInd w:val="0"/>
        <w:spacing w:after="0" w:line="240" w:lineRule="auto"/>
        <w:ind w:left="-510" w:right="113"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Итак, подобранные решения судебные являются актуальными для данной курсовой работы в силу того, что в них свобода договора нарушается путем установления несоразмерной неустойки, которая не является выгодной для другой стороны, а также размер которой нарушает установленные требования гражданского законодательства, следовательно, свобода договора взаимодействует с принципом соразмерности. Также в данных спорах свобода договора ограничивается гражданским законодательством путем установления границ, в рамках которых стороны, которые намерены заключить договор обязаны действовать.</w:t>
      </w:r>
    </w:p>
    <w:p w14:paraId="3B8C83DF" w14:textId="77777777" w:rsidR="00AE4F06" w:rsidRDefault="00AE4F06" w:rsidP="00AA10FC">
      <w:pPr>
        <w:autoSpaceDE w:val="0"/>
        <w:autoSpaceDN w:val="0"/>
        <w:adjustRightInd w:val="0"/>
        <w:spacing w:after="0" w:line="240" w:lineRule="auto"/>
        <w:ind w:left="-510" w:right="113"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Первая пара судебных решений иллюстрирует тот факт, что стороны договора не соблюдают принцип свободы договора, пренебрегают и</w:t>
      </w:r>
      <w:r w:rsidR="007575D1">
        <w:rPr>
          <w:rFonts w:ascii="Times New Roman" w:hAnsi="Times New Roman" w:cs="Times New Roman"/>
          <w:color w:val="000000"/>
          <w:sz w:val="28"/>
          <w:szCs w:val="28"/>
        </w:rPr>
        <w:t xml:space="preserve">м. Стороны договора свободны в определение размера неустойки, следственно в данном случае лица, которые заключили договор основываются на свободе договоре, как </w:t>
      </w:r>
      <w:r w:rsidR="007575D1">
        <w:rPr>
          <w:rFonts w:ascii="Times New Roman" w:hAnsi="Times New Roman" w:cs="Times New Roman"/>
          <w:color w:val="000000"/>
          <w:sz w:val="28"/>
          <w:szCs w:val="28"/>
        </w:rPr>
        <w:lastRenderedPageBreak/>
        <w:t xml:space="preserve">основополагающий принцип гражданского права и законодательства. </w:t>
      </w:r>
      <w:r>
        <w:rPr>
          <w:rFonts w:ascii="Times New Roman" w:hAnsi="Times New Roman" w:cs="Times New Roman"/>
          <w:color w:val="000000"/>
          <w:sz w:val="28"/>
          <w:szCs w:val="28"/>
        </w:rPr>
        <w:t xml:space="preserve"> </w:t>
      </w:r>
      <w:r w:rsidR="007575D1">
        <w:rPr>
          <w:rFonts w:ascii="Times New Roman" w:hAnsi="Times New Roman" w:cs="Times New Roman"/>
          <w:color w:val="000000"/>
          <w:sz w:val="28"/>
          <w:szCs w:val="28"/>
        </w:rPr>
        <w:t xml:space="preserve">Однако стороны не всегда правомерно обозначают размеры неустойки за невыполнение обязательств или ненадлежащее его исполнение. Например: </w:t>
      </w:r>
      <w:r w:rsidR="00B807E7">
        <w:rPr>
          <w:rFonts w:ascii="Times New Roman" w:hAnsi="Times New Roman" w:cs="Times New Roman"/>
          <w:color w:val="000000"/>
          <w:sz w:val="28"/>
          <w:szCs w:val="28"/>
        </w:rPr>
        <w:t>«..</w:t>
      </w:r>
      <w:r w:rsidR="00B807E7" w:rsidRPr="00B807E7">
        <w:rPr>
          <w:rFonts w:ascii="Times New Roman" w:hAnsi="Times New Roman" w:cs="Times New Roman"/>
          <w:color w:val="000000"/>
          <w:sz w:val="28"/>
          <w:szCs w:val="28"/>
        </w:rPr>
        <w:t>которые направлены против злоупотребления правом свободного определения размера неустойки, то есть, по существу, - на реализацию требования части 3 стать</w:t>
      </w:r>
      <w:r w:rsidR="00B807E7">
        <w:rPr>
          <w:rFonts w:ascii="Times New Roman" w:hAnsi="Times New Roman" w:cs="Times New Roman"/>
          <w:color w:val="000000"/>
          <w:sz w:val="28"/>
          <w:szCs w:val="28"/>
        </w:rPr>
        <w:t>и 17 Конституции</w:t>
      </w:r>
      <w:r w:rsidR="00B807E7" w:rsidRPr="00B807E7">
        <w:rPr>
          <w:rFonts w:ascii="Times New Roman" w:hAnsi="Times New Roman" w:cs="Times New Roman"/>
          <w:color w:val="000000"/>
          <w:sz w:val="28"/>
          <w:szCs w:val="28"/>
        </w:rPr>
        <w:t> Российской Федерации, согласно которой осуществление прав и свобод человека и гражданина не должно нарушать права и свободы других лиц</w:t>
      </w:r>
      <w:r w:rsidR="00B807E7">
        <w:rPr>
          <w:rFonts w:ascii="Times New Roman" w:hAnsi="Times New Roman" w:cs="Times New Roman"/>
          <w:color w:val="000000"/>
          <w:sz w:val="28"/>
          <w:szCs w:val="28"/>
        </w:rPr>
        <w:t>…</w:t>
      </w:r>
      <w:r w:rsidR="00B807E7" w:rsidRPr="00B807E7">
        <w:rPr>
          <w:rFonts w:ascii="Times New Roman" w:hAnsi="Times New Roman" w:cs="Times New Roman"/>
          <w:color w:val="000000"/>
          <w:sz w:val="28"/>
          <w:szCs w:val="28"/>
        </w:rPr>
        <w:t>суд приходит к выводу о возможности применения положений статьи </w:t>
      </w:r>
      <w:r w:rsidR="00B807E7">
        <w:rPr>
          <w:rFonts w:ascii="Times New Roman" w:hAnsi="Times New Roman" w:cs="Times New Roman"/>
          <w:color w:val="000000"/>
          <w:sz w:val="28"/>
          <w:szCs w:val="28"/>
        </w:rPr>
        <w:t>333</w:t>
      </w:r>
      <w:r w:rsidR="00B807E7" w:rsidRPr="00B807E7">
        <w:rPr>
          <w:rFonts w:ascii="Times New Roman" w:hAnsi="Times New Roman" w:cs="Times New Roman"/>
          <w:color w:val="000000"/>
          <w:sz w:val="28"/>
          <w:szCs w:val="28"/>
        </w:rPr>
        <w:t> Гражданского кодекса Российской Федерации и уменьшения размера подлежащей взысканию с ответчика неустойки в связи с ее явной несоразмерностью</w:t>
      </w:r>
      <w:r w:rsidR="00B807E7">
        <w:rPr>
          <w:rFonts w:ascii="Times New Roman" w:hAnsi="Times New Roman" w:cs="Times New Roman"/>
          <w:color w:val="000000"/>
          <w:sz w:val="28"/>
          <w:szCs w:val="28"/>
        </w:rPr>
        <w:t xml:space="preserve">…». Исходя из приведенной цитаты следует сделать сказать, что ограничением свободы договора являются права других субъектов гражданского права, то есть условия договора не должны нарушать права сторон этого договора, данное условие вытекает из статьи 17 Конституции Российской Федерации (далее Конституция РФ). В судебных решениях суд ссылается </w:t>
      </w:r>
      <w:r w:rsidR="00A5721D">
        <w:rPr>
          <w:rFonts w:ascii="Times New Roman" w:hAnsi="Times New Roman" w:cs="Times New Roman"/>
          <w:color w:val="000000"/>
          <w:sz w:val="28"/>
          <w:szCs w:val="28"/>
        </w:rPr>
        <w:t>на данное положение для того, чтобы установить факт нарушения принципа свободы договора.</w:t>
      </w:r>
      <w:r w:rsidR="00F12E1C">
        <w:rPr>
          <w:rFonts w:ascii="Times New Roman" w:hAnsi="Times New Roman" w:cs="Times New Roman"/>
          <w:color w:val="000000"/>
          <w:sz w:val="28"/>
          <w:szCs w:val="28"/>
        </w:rPr>
        <w:t xml:space="preserve"> Так же суд ссылается и на </w:t>
      </w:r>
      <w:bookmarkStart w:id="15" w:name="_Hlk531527948"/>
      <w:r w:rsidR="00F12E1C" w:rsidRPr="00F12E1C">
        <w:rPr>
          <w:rFonts w:ascii="Times New Roman" w:hAnsi="Times New Roman" w:cs="Times New Roman"/>
          <w:color w:val="000000"/>
          <w:sz w:val="28"/>
          <w:szCs w:val="28"/>
        </w:rPr>
        <w:t>определени</w:t>
      </w:r>
      <w:r w:rsidR="00F12E1C">
        <w:rPr>
          <w:rFonts w:ascii="Times New Roman" w:hAnsi="Times New Roman" w:cs="Times New Roman"/>
          <w:color w:val="000000"/>
          <w:sz w:val="28"/>
          <w:szCs w:val="28"/>
        </w:rPr>
        <w:t>е КС РФ</w:t>
      </w:r>
      <w:r w:rsidR="00F12E1C" w:rsidRPr="00F12E1C">
        <w:rPr>
          <w:rFonts w:ascii="Times New Roman" w:hAnsi="Times New Roman" w:cs="Times New Roman"/>
          <w:color w:val="000000"/>
          <w:sz w:val="28"/>
          <w:szCs w:val="28"/>
        </w:rPr>
        <w:t xml:space="preserve"> от 21.12.2000 г. № 277-О</w:t>
      </w:r>
      <w:bookmarkEnd w:id="15"/>
      <w:r w:rsidR="00F12E1C">
        <w:rPr>
          <w:rFonts w:ascii="Times New Roman" w:hAnsi="Times New Roman" w:cs="Times New Roman"/>
          <w:color w:val="000000"/>
          <w:sz w:val="28"/>
          <w:szCs w:val="28"/>
        </w:rPr>
        <w:t xml:space="preserve"> для того чтобы указать на ограничения, в рамках которых должны действовать стороны договора при определение его условий, а также </w:t>
      </w:r>
      <w:r w:rsidR="00105B0E">
        <w:rPr>
          <w:rFonts w:ascii="Times New Roman" w:hAnsi="Times New Roman" w:cs="Times New Roman"/>
          <w:color w:val="000000"/>
          <w:sz w:val="28"/>
          <w:szCs w:val="28"/>
        </w:rPr>
        <w:t>для установления факта нарушения принципа свободы договора. Например: «</w:t>
      </w:r>
      <w:r w:rsidR="00105B0E" w:rsidRPr="00105B0E">
        <w:rPr>
          <w:rFonts w:ascii="Times New Roman" w:hAnsi="Times New Roman" w:cs="Times New Roman"/>
          <w:color w:val="000000"/>
          <w:sz w:val="28"/>
          <w:szCs w:val="28"/>
        </w:rPr>
        <w:t>Как указал Конституционный Суд Российской Федерации в определении от 21.12.2000 г. № 277-О, именно законодатель устанавливает основания и пределы необходимых ограничений прав и свобод конкретного лица в целях защиты прав и законных интересов других лиц (часть 3 статьи </w:t>
      </w:r>
      <w:r w:rsidR="00105B0E">
        <w:rPr>
          <w:rFonts w:ascii="Times New Roman" w:hAnsi="Times New Roman" w:cs="Times New Roman"/>
          <w:color w:val="000000"/>
          <w:sz w:val="28"/>
          <w:szCs w:val="28"/>
        </w:rPr>
        <w:t>55 Конституции</w:t>
      </w:r>
      <w:r w:rsidR="00105B0E" w:rsidRPr="00105B0E">
        <w:rPr>
          <w:rFonts w:ascii="Times New Roman" w:hAnsi="Times New Roman" w:cs="Times New Roman"/>
          <w:color w:val="000000"/>
          <w:sz w:val="28"/>
          <w:szCs w:val="28"/>
        </w:rPr>
        <w:t> Российской Федерации). Это касается и свободы договора</w:t>
      </w:r>
      <w:r w:rsidR="00105B0E">
        <w:rPr>
          <w:rFonts w:ascii="Times New Roman" w:hAnsi="Times New Roman" w:cs="Times New Roman"/>
          <w:color w:val="000000"/>
          <w:sz w:val="28"/>
          <w:szCs w:val="28"/>
        </w:rPr>
        <w:t xml:space="preserve">.». </w:t>
      </w:r>
    </w:p>
    <w:p w14:paraId="18ABD470" w14:textId="77777777" w:rsidR="00FB12AC" w:rsidRDefault="00ED7D09" w:rsidP="00AA10FC">
      <w:pPr>
        <w:autoSpaceDE w:val="0"/>
        <w:autoSpaceDN w:val="0"/>
        <w:adjustRightInd w:val="0"/>
        <w:spacing w:after="0" w:line="240" w:lineRule="auto"/>
        <w:ind w:left="-510" w:right="113"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Таким образом суд в своих решениях основывается на ограничениях свободы договора для того, чтобы устранить факт нарушения гражданских прав другой стороны договора</w:t>
      </w:r>
      <w:r w:rsidR="00FB12AC">
        <w:rPr>
          <w:rFonts w:ascii="Times New Roman" w:hAnsi="Times New Roman" w:cs="Times New Roman"/>
          <w:color w:val="000000"/>
          <w:sz w:val="28"/>
          <w:szCs w:val="28"/>
        </w:rPr>
        <w:t>. В данном случае нарушение принципа свободы договора является установление необоснованной и несоразмерной неустойки, как способ обеспечения исполнения обязательств, а также как мера ответственности. Суд, принимая во внимание все данные положения и используя ряд положений гражданского законодательства приходит к выводу о нарушении принципа свободы договора.</w:t>
      </w:r>
    </w:p>
    <w:p w14:paraId="130178AC" w14:textId="77777777" w:rsidR="00A63F0B" w:rsidRDefault="00FB12AC" w:rsidP="00AA10FC">
      <w:pPr>
        <w:autoSpaceDE w:val="0"/>
        <w:autoSpaceDN w:val="0"/>
        <w:adjustRightInd w:val="0"/>
        <w:spacing w:after="0" w:line="240" w:lineRule="auto"/>
        <w:ind w:left="-510" w:right="113"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Другая пара судебных решений иллюстрирует обратный пример. Стороны договора </w:t>
      </w:r>
      <w:r w:rsidR="006D0C1A">
        <w:rPr>
          <w:rFonts w:ascii="Times New Roman" w:hAnsi="Times New Roman" w:cs="Times New Roman"/>
          <w:color w:val="000000"/>
          <w:sz w:val="28"/>
          <w:szCs w:val="28"/>
        </w:rPr>
        <w:t>соблюдают принцип свободы договора, однако при возникновении спора одна из сторон утверждает обратное и ссылается на триста тридцать третью статью ГК РФ. Данная сторона обращается к тому, что размер неустойки установлен неправомерно в нарушении принципа свободы договора и просит уменьшить данный способ обеспечения обязательств. Например: «</w:t>
      </w:r>
      <w:r w:rsidR="006D0C1A" w:rsidRPr="006D0C1A">
        <w:rPr>
          <w:rFonts w:ascii="Times New Roman" w:hAnsi="Times New Roman" w:cs="Times New Roman"/>
          <w:color w:val="000000"/>
          <w:sz w:val="28"/>
          <w:szCs w:val="28"/>
        </w:rPr>
        <w:t xml:space="preserve">Ответчик просит снизить размер неустойки до </w:t>
      </w:r>
      <w:r w:rsidR="006D0C1A">
        <w:rPr>
          <w:rFonts w:ascii="Times New Roman" w:hAnsi="Times New Roman" w:cs="Times New Roman"/>
          <w:color w:val="000000"/>
          <w:sz w:val="28"/>
          <w:szCs w:val="28"/>
          <w:lang w:val="en-US"/>
        </w:rPr>
        <w:t>N</w:t>
      </w:r>
      <w:r w:rsidR="006D0C1A" w:rsidRPr="006D0C1A">
        <w:rPr>
          <w:rFonts w:ascii="Times New Roman" w:hAnsi="Times New Roman" w:cs="Times New Roman"/>
          <w:color w:val="000000"/>
          <w:sz w:val="28"/>
          <w:szCs w:val="28"/>
        </w:rPr>
        <w:t xml:space="preserve"> руб</w:t>
      </w:r>
      <w:r w:rsidR="006D0C1A">
        <w:rPr>
          <w:rFonts w:ascii="Times New Roman" w:hAnsi="Times New Roman" w:cs="Times New Roman"/>
          <w:color w:val="000000"/>
          <w:sz w:val="28"/>
          <w:szCs w:val="28"/>
        </w:rPr>
        <w:t>лей</w:t>
      </w:r>
      <w:r w:rsidR="006D0C1A" w:rsidRPr="006D0C1A">
        <w:rPr>
          <w:rFonts w:ascii="Times New Roman" w:hAnsi="Times New Roman" w:cs="Times New Roman"/>
          <w:color w:val="000000"/>
          <w:sz w:val="28"/>
          <w:szCs w:val="28"/>
        </w:rPr>
        <w:t xml:space="preserve"> в соответствии со ст</w:t>
      </w:r>
      <w:r w:rsidR="006D0C1A">
        <w:rPr>
          <w:rFonts w:ascii="Times New Roman" w:hAnsi="Times New Roman" w:cs="Times New Roman"/>
          <w:color w:val="000000"/>
          <w:sz w:val="28"/>
          <w:szCs w:val="28"/>
        </w:rPr>
        <w:t>ать</w:t>
      </w:r>
      <w:r w:rsidR="006246B4">
        <w:rPr>
          <w:rFonts w:ascii="Times New Roman" w:hAnsi="Times New Roman" w:cs="Times New Roman"/>
          <w:color w:val="000000"/>
          <w:sz w:val="28"/>
          <w:szCs w:val="28"/>
        </w:rPr>
        <w:t>ёй 333 ГК РФ</w:t>
      </w:r>
      <w:r w:rsidR="006D0C1A" w:rsidRPr="006D0C1A">
        <w:rPr>
          <w:rFonts w:ascii="Times New Roman" w:hAnsi="Times New Roman" w:cs="Times New Roman"/>
          <w:color w:val="000000"/>
          <w:sz w:val="28"/>
          <w:szCs w:val="28"/>
        </w:rPr>
        <w:t xml:space="preserve">, указывает, что в условиях экономического кризиса столкнулся с неисполнением потребителями своих обязательств и нарастающей дебиторской задолженностью по оплате коммунальных услуг, что явилось причиной наложения ареста на счета. Вследствие этого ответчик не может производить </w:t>
      </w:r>
      <w:r w:rsidR="006D0C1A" w:rsidRPr="006D0C1A">
        <w:rPr>
          <w:rFonts w:ascii="Times New Roman" w:hAnsi="Times New Roman" w:cs="Times New Roman"/>
          <w:color w:val="000000"/>
          <w:sz w:val="28"/>
          <w:szCs w:val="28"/>
        </w:rPr>
        <w:lastRenderedPageBreak/>
        <w:t>оплату по договорам</w:t>
      </w:r>
      <w:r w:rsidR="006246B4">
        <w:rPr>
          <w:rFonts w:ascii="Times New Roman" w:hAnsi="Times New Roman" w:cs="Times New Roman"/>
          <w:color w:val="000000"/>
          <w:sz w:val="28"/>
          <w:szCs w:val="28"/>
        </w:rPr>
        <w:t xml:space="preserve">. </w:t>
      </w:r>
      <w:r w:rsidR="006D0C1A" w:rsidRPr="006D0C1A">
        <w:rPr>
          <w:rFonts w:ascii="Times New Roman" w:hAnsi="Times New Roman" w:cs="Times New Roman"/>
          <w:color w:val="000000"/>
          <w:sz w:val="28"/>
          <w:szCs w:val="28"/>
        </w:rPr>
        <w:t>Данное условие договора о размере неустойки определено по свободному усмотрению сторон в соответствии с положениями ст. </w:t>
      </w:r>
      <w:r w:rsidR="006D0C1A">
        <w:rPr>
          <w:rFonts w:ascii="Times New Roman" w:hAnsi="Times New Roman" w:cs="Times New Roman"/>
          <w:color w:val="000000"/>
          <w:sz w:val="28"/>
          <w:szCs w:val="28"/>
        </w:rPr>
        <w:t>421 ГК РФ</w:t>
      </w:r>
      <w:r w:rsidR="006D0C1A" w:rsidRPr="006D0C1A">
        <w:rPr>
          <w:rFonts w:ascii="Times New Roman" w:hAnsi="Times New Roman" w:cs="Times New Roman"/>
          <w:color w:val="000000"/>
          <w:sz w:val="28"/>
          <w:szCs w:val="28"/>
        </w:rPr>
        <w:t xml:space="preserve"> о свободе договора.</w:t>
      </w:r>
      <w:r w:rsidR="006246B4">
        <w:rPr>
          <w:rFonts w:ascii="Times New Roman" w:hAnsi="Times New Roman" w:cs="Times New Roman"/>
          <w:color w:val="000000"/>
          <w:sz w:val="28"/>
          <w:szCs w:val="28"/>
        </w:rPr>
        <w:t>». Как и в предыдущей паре судебных решений суд ссылается на статьи триста тридцать три и четыреста двадцать один. «</w:t>
      </w:r>
      <w:r w:rsidR="006246B4" w:rsidRPr="006246B4">
        <w:rPr>
          <w:rFonts w:ascii="Times New Roman" w:hAnsi="Times New Roman" w:cs="Times New Roman"/>
          <w:color w:val="000000"/>
          <w:sz w:val="28"/>
          <w:szCs w:val="28"/>
        </w:rPr>
        <w:t>В соответствии с п.1 ст</w:t>
      </w:r>
      <w:r w:rsidR="006246B4">
        <w:rPr>
          <w:rFonts w:ascii="Times New Roman" w:hAnsi="Times New Roman" w:cs="Times New Roman"/>
          <w:color w:val="000000"/>
          <w:sz w:val="28"/>
          <w:szCs w:val="28"/>
        </w:rPr>
        <w:t>атьи 333 ГК РФ</w:t>
      </w:r>
      <w:r w:rsidR="006246B4" w:rsidRPr="006246B4">
        <w:rPr>
          <w:rFonts w:ascii="Times New Roman" w:hAnsi="Times New Roman" w:cs="Times New Roman"/>
          <w:color w:val="000000"/>
          <w:sz w:val="28"/>
          <w:szCs w:val="28"/>
        </w:rPr>
        <w:t> подлежащая уплате неустойка, установленная законом или договором, в случае ее явной несоразмерности последствиям нарушения обязательства может быть уменьшена в судебном порядке</w:t>
      </w:r>
      <w:r w:rsidR="00076C9B">
        <w:rPr>
          <w:rFonts w:ascii="Times New Roman" w:hAnsi="Times New Roman" w:cs="Times New Roman"/>
          <w:color w:val="000000"/>
          <w:sz w:val="28"/>
          <w:szCs w:val="28"/>
        </w:rPr>
        <w:t>». Суд определяет из чего формировался размер неустойки, какие обязательства обеспечивала неустойка. «</w:t>
      </w:r>
      <w:r w:rsidR="00076C9B" w:rsidRPr="00076C9B">
        <w:rPr>
          <w:rFonts w:ascii="Times New Roman" w:hAnsi="Times New Roman" w:cs="Times New Roman"/>
          <w:color w:val="000000"/>
          <w:sz w:val="28"/>
          <w:szCs w:val="28"/>
        </w:rPr>
        <w:t>В соответствии с п.75 Постановления № 7 при оценке соразмерности неустойки последствиям нарушения обязательства необходимо учитывать, что никто не вправе извлекать преимущества из своего незаконного поведения, а также то, что неправомерное пользование чужими денежными средствами не должно быть более выгодным для должника, чем условия правомерного пользования (пункты</w:t>
      </w:r>
      <w:r w:rsidR="00076C9B">
        <w:rPr>
          <w:rFonts w:ascii="Times New Roman" w:hAnsi="Times New Roman" w:cs="Times New Roman"/>
          <w:color w:val="000000"/>
          <w:sz w:val="28"/>
          <w:szCs w:val="28"/>
        </w:rPr>
        <w:t xml:space="preserve"> </w:t>
      </w:r>
      <w:r w:rsidR="00076C9B" w:rsidRPr="00076C9B">
        <w:rPr>
          <w:rFonts w:ascii="Times New Roman" w:hAnsi="Times New Roman" w:cs="Times New Roman"/>
          <w:color w:val="000000"/>
          <w:sz w:val="28"/>
          <w:szCs w:val="28"/>
        </w:rPr>
        <w:t>3, 4 статьи </w:t>
      </w:r>
      <w:r w:rsidR="00076C9B">
        <w:rPr>
          <w:rFonts w:ascii="Times New Roman" w:hAnsi="Times New Roman" w:cs="Times New Roman"/>
          <w:color w:val="000000"/>
          <w:sz w:val="28"/>
          <w:szCs w:val="28"/>
        </w:rPr>
        <w:t>1 ГК РФ</w:t>
      </w:r>
      <w:r w:rsidR="00076C9B" w:rsidRPr="00076C9B">
        <w:rPr>
          <w:rFonts w:ascii="Times New Roman" w:hAnsi="Times New Roman" w:cs="Times New Roman"/>
          <w:color w:val="000000"/>
          <w:sz w:val="28"/>
          <w:szCs w:val="28"/>
        </w:rPr>
        <w:t>).</w:t>
      </w:r>
      <w:r w:rsidR="00076C9B" w:rsidRPr="00076C9B">
        <w:rPr>
          <w:rFonts w:ascii="Times New Roman" w:hAnsi="Times New Roman" w:cs="Times New Roman"/>
          <w:color w:val="000000"/>
          <w:sz w:val="28"/>
          <w:szCs w:val="28"/>
        </w:rPr>
        <w:br/>
        <w:t>Как следует из материалов дела, установленный договором размер договорной неустойки 0,03% в день составляет 10,95% годовых при размере ключевой ставки Банка России 7,25% годовых. Таким образом, явная несоразмерность взыскиваемой неустойки последствиям нарушения обязательств отсутствует.</w:t>
      </w:r>
      <w:r w:rsidR="00076C9B">
        <w:rPr>
          <w:rFonts w:ascii="Times New Roman" w:hAnsi="Times New Roman" w:cs="Times New Roman"/>
          <w:color w:val="000000"/>
          <w:sz w:val="28"/>
          <w:szCs w:val="28"/>
        </w:rPr>
        <w:t xml:space="preserve">». Из приведенной статьи </w:t>
      </w:r>
      <w:r w:rsidR="008739CB">
        <w:rPr>
          <w:rFonts w:ascii="Times New Roman" w:hAnsi="Times New Roman" w:cs="Times New Roman"/>
          <w:color w:val="000000"/>
          <w:sz w:val="28"/>
          <w:szCs w:val="28"/>
        </w:rPr>
        <w:t>следует, что сторона договора ссылается на уменьшение размера неустойки, а следовательно, и ссылается на нарушение принципа свободы договора, так как одной из проявлением свободы договора в современном гражданском законодательстве является свободное установление размера неустойки, однако все эти требования и утверждения без основательны, поэтому суд не находит причин в отказе требований, которые предъявляются истцом. Например: Требования, которые выдвигает истец «</w:t>
      </w:r>
      <w:r w:rsidR="008739CB" w:rsidRPr="008739CB">
        <w:rPr>
          <w:rFonts w:ascii="Times New Roman" w:hAnsi="Times New Roman" w:cs="Times New Roman"/>
          <w:color w:val="000000"/>
          <w:sz w:val="28"/>
          <w:szCs w:val="28"/>
        </w:rPr>
        <w:t>рассмотрев в судебном заседании исковое заявление Общества с ограниченной ответственностью "</w:t>
      </w:r>
      <w:proofErr w:type="spellStart"/>
      <w:r w:rsidR="008739CB" w:rsidRPr="008739CB">
        <w:rPr>
          <w:rFonts w:ascii="Times New Roman" w:hAnsi="Times New Roman" w:cs="Times New Roman"/>
          <w:color w:val="000000"/>
          <w:sz w:val="28"/>
          <w:szCs w:val="28"/>
        </w:rPr>
        <w:t>Переславская</w:t>
      </w:r>
      <w:proofErr w:type="spellEnd"/>
      <w:r w:rsidR="008739CB" w:rsidRPr="008739CB">
        <w:rPr>
          <w:rFonts w:ascii="Times New Roman" w:hAnsi="Times New Roman" w:cs="Times New Roman"/>
          <w:color w:val="000000"/>
          <w:sz w:val="28"/>
          <w:szCs w:val="28"/>
        </w:rPr>
        <w:t xml:space="preserve"> энергетическая компания" (ИНН 7608010870, ОГРН 1047601204496)</w:t>
      </w:r>
      <w:r w:rsidR="008739CB" w:rsidRPr="008739CB">
        <w:rPr>
          <w:rFonts w:ascii="Times New Roman" w:hAnsi="Times New Roman" w:cs="Times New Roman"/>
          <w:color w:val="000000"/>
          <w:sz w:val="28"/>
          <w:szCs w:val="28"/>
        </w:rPr>
        <w:br/>
        <w:t>к Муниципальному унитарному предприятию "Спектр" (ИНН 7608011873, ОГРН 1057601334449)</w:t>
      </w:r>
      <w:r w:rsidR="008739CB">
        <w:rPr>
          <w:rFonts w:ascii="Times New Roman" w:hAnsi="Times New Roman" w:cs="Times New Roman"/>
          <w:color w:val="000000"/>
          <w:sz w:val="28"/>
          <w:szCs w:val="28"/>
        </w:rPr>
        <w:t xml:space="preserve"> </w:t>
      </w:r>
      <w:r w:rsidR="008739CB" w:rsidRPr="008739CB">
        <w:rPr>
          <w:rFonts w:ascii="Times New Roman" w:hAnsi="Times New Roman" w:cs="Times New Roman"/>
          <w:color w:val="000000"/>
          <w:sz w:val="28"/>
          <w:szCs w:val="28"/>
        </w:rPr>
        <w:t>о взыскании 44 714 345,21 руб. основного долга и пеней по договору № 2/15 от 21.09.2015 за декабрь 2017г.</w:t>
      </w:r>
      <w:r w:rsidR="008739CB">
        <w:rPr>
          <w:rFonts w:ascii="Times New Roman" w:hAnsi="Times New Roman" w:cs="Times New Roman"/>
          <w:color w:val="000000"/>
          <w:sz w:val="28"/>
          <w:szCs w:val="28"/>
        </w:rPr>
        <w:t>». Соответственно данные требования удовлетворены. «</w:t>
      </w:r>
      <w:r w:rsidR="008739CB" w:rsidRPr="008739CB">
        <w:rPr>
          <w:rFonts w:ascii="Times New Roman" w:hAnsi="Times New Roman" w:cs="Times New Roman"/>
          <w:color w:val="000000"/>
          <w:sz w:val="28"/>
          <w:szCs w:val="28"/>
        </w:rPr>
        <w:t>Взыскать с Муниципального унитарного предприятия "Спектр" (ИНН 7608011873, ОГРН 1057601334449) в пользу Общества с ограниченной ответственностью "</w:t>
      </w:r>
      <w:proofErr w:type="spellStart"/>
      <w:r w:rsidR="008739CB" w:rsidRPr="008739CB">
        <w:rPr>
          <w:rFonts w:ascii="Times New Roman" w:hAnsi="Times New Roman" w:cs="Times New Roman"/>
          <w:color w:val="000000"/>
          <w:sz w:val="28"/>
          <w:szCs w:val="28"/>
        </w:rPr>
        <w:t>Переславская</w:t>
      </w:r>
      <w:proofErr w:type="spellEnd"/>
      <w:r w:rsidR="008739CB" w:rsidRPr="008739CB">
        <w:rPr>
          <w:rFonts w:ascii="Times New Roman" w:hAnsi="Times New Roman" w:cs="Times New Roman"/>
          <w:color w:val="000000"/>
          <w:sz w:val="28"/>
          <w:szCs w:val="28"/>
        </w:rPr>
        <w:t xml:space="preserve"> энергетическая компания" (ИНН 7608010870, ОГРН 1047601204496) 44 714 345,21 руб., в том числе 44 289 169,19 руб. основного долга по договору № 2/15 от 21.09.2015 по счету-фактуре № 402 от 31.12.2017, 425 176,02 руб. пеней по состоянию на 26.02.2018, продолжить начисление пеней на сумму основного долга 44 289 169,19 руб. по ставке 0,03% за каждый день просрочки, начиная с 27.02.2018 по день фактической оплаты долга.</w:t>
      </w:r>
      <w:r w:rsidR="008739CB">
        <w:rPr>
          <w:rFonts w:ascii="Times New Roman" w:hAnsi="Times New Roman" w:cs="Times New Roman"/>
          <w:color w:val="000000"/>
          <w:sz w:val="28"/>
          <w:szCs w:val="28"/>
        </w:rPr>
        <w:t>»</w:t>
      </w:r>
      <w:r w:rsidR="00A8537C">
        <w:rPr>
          <w:rFonts w:ascii="Times New Roman" w:hAnsi="Times New Roman" w:cs="Times New Roman"/>
          <w:color w:val="000000"/>
          <w:sz w:val="28"/>
          <w:szCs w:val="28"/>
        </w:rPr>
        <w:t>.</w:t>
      </w:r>
    </w:p>
    <w:p w14:paraId="3A7F29DD" w14:textId="77777777" w:rsidR="004D3F13" w:rsidRDefault="00A8537C" w:rsidP="00AA10FC">
      <w:pPr>
        <w:autoSpaceDE w:val="0"/>
        <w:autoSpaceDN w:val="0"/>
        <w:adjustRightInd w:val="0"/>
        <w:spacing w:after="0" w:line="240" w:lineRule="auto"/>
        <w:ind w:left="-510" w:right="113"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Свобода договора в данных решениях не нарушена, поэтому требования об уменьшении размера неустойки являются без основательными. </w:t>
      </w:r>
    </w:p>
    <w:p w14:paraId="3B75D2C9" w14:textId="77777777" w:rsidR="00AA10FC" w:rsidRPr="00AA10FC" w:rsidRDefault="00B94BA3" w:rsidP="00AA10FC">
      <w:pPr>
        <w:autoSpaceDE w:val="0"/>
        <w:autoSpaceDN w:val="0"/>
        <w:adjustRightInd w:val="0"/>
        <w:spacing w:after="0" w:line="240" w:lineRule="auto"/>
        <w:ind w:left="-510" w:right="113"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Данный судебные решения показывают способы ограничения свободы договора и если они нарушаются</w:t>
      </w:r>
      <w:r w:rsidR="00AA10FC">
        <w:rPr>
          <w:rFonts w:ascii="Times New Roman" w:hAnsi="Times New Roman" w:cs="Times New Roman"/>
          <w:color w:val="000000"/>
          <w:sz w:val="28"/>
          <w:szCs w:val="28"/>
        </w:rPr>
        <w:t>,</w:t>
      </w:r>
      <w:r>
        <w:rPr>
          <w:rFonts w:ascii="Times New Roman" w:hAnsi="Times New Roman" w:cs="Times New Roman"/>
          <w:color w:val="000000"/>
          <w:sz w:val="28"/>
          <w:szCs w:val="28"/>
        </w:rPr>
        <w:t xml:space="preserve"> то требуется их устранение. </w:t>
      </w:r>
    </w:p>
    <w:p w14:paraId="32243825" w14:textId="77777777" w:rsidR="000E4F16" w:rsidRPr="00317F97" w:rsidRDefault="00B94BA3" w:rsidP="007139CC">
      <w:pPr>
        <w:autoSpaceDE w:val="0"/>
        <w:autoSpaceDN w:val="0"/>
        <w:adjustRightInd w:val="0"/>
        <w:spacing w:after="0" w:line="240" w:lineRule="auto"/>
        <w:ind w:left="-510" w:right="113" w:firstLine="709"/>
        <w:jc w:val="center"/>
        <w:rPr>
          <w:rFonts w:ascii="Times New Roman" w:eastAsia="Newton-Regular" w:hAnsi="Times New Roman" w:cs="Times New Roman"/>
          <w:b/>
          <w:sz w:val="28"/>
          <w:szCs w:val="28"/>
        </w:rPr>
      </w:pPr>
      <w:r w:rsidRPr="00317F97">
        <w:rPr>
          <w:rFonts w:ascii="Times New Roman" w:eastAsia="Newton-Regular" w:hAnsi="Times New Roman" w:cs="Times New Roman"/>
          <w:b/>
          <w:sz w:val="28"/>
          <w:szCs w:val="28"/>
        </w:rPr>
        <w:lastRenderedPageBreak/>
        <w:t>Заключение</w:t>
      </w:r>
    </w:p>
    <w:p w14:paraId="328AB617" w14:textId="77777777" w:rsidR="00747328" w:rsidRPr="00747328" w:rsidRDefault="00747328" w:rsidP="007139CC">
      <w:pPr>
        <w:autoSpaceDE w:val="0"/>
        <w:autoSpaceDN w:val="0"/>
        <w:adjustRightInd w:val="0"/>
        <w:spacing w:after="0" w:line="240" w:lineRule="auto"/>
        <w:ind w:left="-510" w:right="113" w:firstLine="709"/>
        <w:jc w:val="both"/>
        <w:rPr>
          <w:rFonts w:ascii="Times New Roman" w:eastAsia="Newton-Regular" w:hAnsi="Times New Roman" w:cs="Times New Roman"/>
          <w:sz w:val="28"/>
          <w:szCs w:val="28"/>
        </w:rPr>
      </w:pPr>
    </w:p>
    <w:p w14:paraId="0E78513F" w14:textId="77777777" w:rsidR="00747328" w:rsidRDefault="00747328" w:rsidP="007139CC">
      <w:pPr>
        <w:autoSpaceDE w:val="0"/>
        <w:autoSpaceDN w:val="0"/>
        <w:adjustRightInd w:val="0"/>
        <w:spacing w:after="0" w:line="240" w:lineRule="auto"/>
        <w:ind w:left="-510" w:right="113" w:firstLine="709"/>
        <w:jc w:val="both"/>
        <w:rPr>
          <w:rFonts w:ascii="Times New Roman" w:eastAsia="Newton-Regular" w:hAnsi="Times New Roman" w:cs="Times New Roman"/>
          <w:sz w:val="28"/>
          <w:szCs w:val="28"/>
        </w:rPr>
      </w:pPr>
      <w:r w:rsidRPr="00747328">
        <w:rPr>
          <w:rFonts w:ascii="Times New Roman" w:eastAsia="Newton-Regular" w:hAnsi="Times New Roman" w:cs="Times New Roman"/>
          <w:sz w:val="28"/>
          <w:szCs w:val="28"/>
        </w:rPr>
        <w:t>Гражданско-правовое регулирование, как известно, строится на определенных началах, принципах гражданского права. Данные принципы пронизывают все гражданское право, все его элементы (подотрасли, институты, конкретные нормы) и сформулированы законодателем в п. 1 ст. 1 ГК РФ. Безусловно, все эти принципы имеют значение для регулирования гражданско-правового договора. Однако с точки зрения изучения договорного права один из них представляет наибольший интерес. Это принцип свободы договора. Уяснение смысла данного принципа имеет важное как познавательное, так и практическое значение.</w:t>
      </w:r>
    </w:p>
    <w:p w14:paraId="38D19CE7" w14:textId="77777777" w:rsidR="000E4F16" w:rsidRDefault="00B94BA3" w:rsidP="007139CC">
      <w:pPr>
        <w:autoSpaceDE w:val="0"/>
        <w:autoSpaceDN w:val="0"/>
        <w:adjustRightInd w:val="0"/>
        <w:spacing w:after="0" w:line="240" w:lineRule="auto"/>
        <w:ind w:left="-510" w:right="113" w:firstLine="709"/>
        <w:jc w:val="both"/>
        <w:rPr>
          <w:rFonts w:ascii="Times New Roman" w:hAnsi="Times New Roman" w:cs="Times New Roman"/>
          <w:sz w:val="28"/>
          <w:szCs w:val="28"/>
        </w:rPr>
      </w:pPr>
      <w:r>
        <w:rPr>
          <w:rFonts w:ascii="Times New Roman" w:eastAsia="Newton-Regular" w:hAnsi="Times New Roman" w:cs="Times New Roman"/>
          <w:sz w:val="28"/>
          <w:szCs w:val="28"/>
        </w:rPr>
        <w:t xml:space="preserve">Свобода договора </w:t>
      </w:r>
      <w:r w:rsidRPr="000F072B">
        <w:rPr>
          <w:rFonts w:ascii="Times New Roman" w:hAnsi="Times New Roman" w:cs="Times New Roman"/>
          <w:sz w:val="28"/>
          <w:szCs w:val="28"/>
        </w:rPr>
        <w:t>является основополагающим, базовым, именно с данного принципа и других берет свое начало гражданское право и соответственно гражданское законодательство</w:t>
      </w:r>
      <w:r>
        <w:rPr>
          <w:rFonts w:ascii="Times New Roman" w:hAnsi="Times New Roman" w:cs="Times New Roman"/>
          <w:sz w:val="28"/>
          <w:szCs w:val="28"/>
        </w:rPr>
        <w:t>. Свобода договора является сложным элементом системы гражданского права и соответственно состоит различных взаимодействующих и взаимодополняющих элементов</w:t>
      </w:r>
      <w:r w:rsidR="003D6161">
        <w:rPr>
          <w:rFonts w:ascii="Times New Roman" w:hAnsi="Times New Roman" w:cs="Times New Roman"/>
          <w:sz w:val="28"/>
          <w:szCs w:val="28"/>
        </w:rPr>
        <w:t xml:space="preserve">, таких как </w:t>
      </w:r>
      <w:r w:rsidR="003D6161" w:rsidRPr="003D6161">
        <w:rPr>
          <w:rFonts w:ascii="Times New Roman" w:hAnsi="Times New Roman" w:cs="Times New Roman"/>
          <w:sz w:val="28"/>
          <w:szCs w:val="28"/>
        </w:rPr>
        <w:t>процесс заключения гражданско-правового договора</w:t>
      </w:r>
      <w:r w:rsidR="003D6161">
        <w:rPr>
          <w:rFonts w:ascii="Times New Roman" w:hAnsi="Times New Roman" w:cs="Times New Roman"/>
          <w:sz w:val="28"/>
          <w:szCs w:val="28"/>
        </w:rPr>
        <w:t xml:space="preserve">, </w:t>
      </w:r>
      <w:r w:rsidR="003D6161" w:rsidRPr="003D6161">
        <w:rPr>
          <w:rFonts w:ascii="Times New Roman" w:hAnsi="Times New Roman" w:cs="Times New Roman"/>
          <w:sz w:val="28"/>
          <w:szCs w:val="28"/>
        </w:rPr>
        <w:t>содержанию заключаемого договора</w:t>
      </w:r>
      <w:r w:rsidR="003D6161">
        <w:rPr>
          <w:rFonts w:ascii="Times New Roman" w:hAnsi="Times New Roman" w:cs="Times New Roman"/>
          <w:sz w:val="28"/>
          <w:szCs w:val="28"/>
        </w:rPr>
        <w:t>,</w:t>
      </w:r>
      <w:r w:rsidR="003D6161" w:rsidRPr="003D6161">
        <w:rPr>
          <w:rFonts w:ascii="Times New Roman" w:hAnsi="Times New Roman" w:cs="Times New Roman"/>
          <w:sz w:val="28"/>
          <w:szCs w:val="28"/>
        </w:rPr>
        <w:t xml:space="preserve"> права контрагентов</w:t>
      </w:r>
      <w:r w:rsidR="003D6161">
        <w:rPr>
          <w:rFonts w:ascii="Times New Roman" w:hAnsi="Times New Roman" w:cs="Times New Roman"/>
          <w:sz w:val="28"/>
          <w:szCs w:val="28"/>
        </w:rPr>
        <w:t xml:space="preserve"> в заключаемом договоре.</w:t>
      </w:r>
    </w:p>
    <w:p w14:paraId="5C7D1A8A" w14:textId="77777777" w:rsidR="003D6161" w:rsidRDefault="003D6161" w:rsidP="007139CC">
      <w:pPr>
        <w:autoSpaceDE w:val="0"/>
        <w:autoSpaceDN w:val="0"/>
        <w:adjustRightInd w:val="0"/>
        <w:spacing w:after="0" w:line="240" w:lineRule="auto"/>
        <w:ind w:left="-510" w:right="113" w:firstLine="709"/>
        <w:jc w:val="both"/>
        <w:rPr>
          <w:rFonts w:ascii="Times New Roman" w:eastAsia="Newton-Regular" w:hAnsi="Times New Roman" w:cs="Times New Roman"/>
          <w:sz w:val="28"/>
          <w:szCs w:val="28"/>
        </w:rPr>
      </w:pPr>
      <w:r>
        <w:rPr>
          <w:rFonts w:ascii="Times New Roman" w:eastAsia="Newton-Regular" w:hAnsi="Times New Roman" w:cs="Times New Roman"/>
          <w:sz w:val="28"/>
          <w:szCs w:val="28"/>
        </w:rPr>
        <w:t xml:space="preserve">Также для характеристики данного принципа прибегают к обозначению ограничений, которые существуют для </w:t>
      </w:r>
      <w:r w:rsidR="00AF53E0">
        <w:rPr>
          <w:rFonts w:ascii="Times New Roman" w:eastAsia="Newton-Regular" w:hAnsi="Times New Roman" w:cs="Times New Roman"/>
          <w:sz w:val="28"/>
          <w:szCs w:val="28"/>
        </w:rPr>
        <w:t xml:space="preserve">того, чтобы субъекты не использовали его для собственной выгоды. Не всегда субъектами гражданско-правовых отношений соблюдается данный принцип, в силу этого возникают споры. Последствиями такого несоблюдения может быть неосновательное обогащение, нарушение гражданских прав субъектов гражданского права, заключение договора, который по своей природе противоправен и так далее. </w:t>
      </w:r>
    </w:p>
    <w:p w14:paraId="46700B0E" w14:textId="77777777" w:rsidR="00F92312" w:rsidRDefault="00AF53E0" w:rsidP="007139CC">
      <w:pPr>
        <w:autoSpaceDE w:val="0"/>
        <w:autoSpaceDN w:val="0"/>
        <w:adjustRightInd w:val="0"/>
        <w:spacing w:after="0" w:line="240" w:lineRule="auto"/>
        <w:ind w:left="-510" w:right="113" w:firstLine="709"/>
        <w:jc w:val="both"/>
        <w:rPr>
          <w:rFonts w:ascii="Times New Roman" w:eastAsia="Newton-Regular" w:hAnsi="Times New Roman" w:cs="Times New Roman"/>
          <w:sz w:val="28"/>
          <w:szCs w:val="28"/>
        </w:rPr>
      </w:pPr>
      <w:r>
        <w:rPr>
          <w:rFonts w:ascii="Times New Roman" w:eastAsia="Newton-Regular" w:hAnsi="Times New Roman" w:cs="Times New Roman"/>
          <w:sz w:val="28"/>
          <w:szCs w:val="28"/>
        </w:rPr>
        <w:t>Стороны, которые заключают договор, основываются на положениях ГК РФ и других нормативных актах, однако не всегда содержание этих статей понимается так</w:t>
      </w:r>
      <w:r w:rsidR="00F92312">
        <w:rPr>
          <w:rFonts w:ascii="Times New Roman" w:eastAsia="Newton-Regular" w:hAnsi="Times New Roman" w:cs="Times New Roman"/>
          <w:sz w:val="28"/>
          <w:szCs w:val="28"/>
        </w:rPr>
        <w:t>,</w:t>
      </w:r>
      <w:r>
        <w:rPr>
          <w:rFonts w:ascii="Times New Roman" w:eastAsia="Newton-Regular" w:hAnsi="Times New Roman" w:cs="Times New Roman"/>
          <w:sz w:val="28"/>
          <w:szCs w:val="28"/>
        </w:rPr>
        <w:t xml:space="preserve"> как подразумевал это законодатель. </w:t>
      </w:r>
      <w:r w:rsidR="00F92312">
        <w:rPr>
          <w:rFonts w:ascii="Times New Roman" w:eastAsia="Newton-Regular" w:hAnsi="Times New Roman" w:cs="Times New Roman"/>
          <w:sz w:val="28"/>
          <w:szCs w:val="28"/>
        </w:rPr>
        <w:t xml:space="preserve">Для этого КС РФ, ВС РФ предоставляют свои позиции по поводу свободы договора. Множество обращений в КС РФ с требованиями о пересмотре статей ГК РФ и других нормативных актов о несоблюдении и нарушении свободы договора. </w:t>
      </w:r>
    </w:p>
    <w:p w14:paraId="5364F9A4" w14:textId="77777777" w:rsidR="00F92312" w:rsidRDefault="00F92312" w:rsidP="007139CC">
      <w:pPr>
        <w:tabs>
          <w:tab w:val="left" w:pos="5670"/>
        </w:tabs>
        <w:autoSpaceDE w:val="0"/>
        <w:autoSpaceDN w:val="0"/>
        <w:adjustRightInd w:val="0"/>
        <w:spacing w:after="0" w:line="240" w:lineRule="auto"/>
        <w:ind w:left="-510" w:right="113" w:firstLine="709"/>
        <w:jc w:val="both"/>
        <w:rPr>
          <w:rFonts w:ascii="Times New Roman" w:eastAsia="Newton-Regular" w:hAnsi="Times New Roman" w:cs="Times New Roman"/>
          <w:sz w:val="28"/>
          <w:szCs w:val="28"/>
        </w:rPr>
      </w:pPr>
      <w:r>
        <w:rPr>
          <w:rFonts w:ascii="Times New Roman" w:eastAsia="Newton-Regular" w:hAnsi="Times New Roman" w:cs="Times New Roman"/>
          <w:sz w:val="28"/>
          <w:szCs w:val="28"/>
        </w:rPr>
        <w:t xml:space="preserve">Свобода договора, как и ряд других принципов, развивался на протяжении продолжительного времени. Первоначально данный принцип имел тенденцию ограничиваться, однако в последующем можно наблюдать расширение </w:t>
      </w:r>
      <w:r w:rsidR="00747328">
        <w:rPr>
          <w:rFonts w:ascii="Times New Roman" w:eastAsia="Newton-Regular" w:hAnsi="Times New Roman" w:cs="Times New Roman"/>
          <w:sz w:val="28"/>
          <w:szCs w:val="28"/>
        </w:rPr>
        <w:t xml:space="preserve">данного принципа и в итоге «наблюдать» состояние принцип свободы договора в том состоянии, в котором он «предстал» на сегодняшний день. </w:t>
      </w:r>
    </w:p>
    <w:p w14:paraId="63C9F572" w14:textId="77777777" w:rsidR="00763D45" w:rsidRDefault="00763D45" w:rsidP="00F92312">
      <w:pPr>
        <w:tabs>
          <w:tab w:val="left" w:pos="5670"/>
        </w:tabs>
        <w:autoSpaceDE w:val="0"/>
        <w:autoSpaceDN w:val="0"/>
        <w:adjustRightInd w:val="0"/>
        <w:spacing w:after="0" w:line="240" w:lineRule="auto"/>
        <w:jc w:val="both"/>
        <w:rPr>
          <w:rFonts w:ascii="Times New Roman" w:eastAsia="Newton-Regular" w:hAnsi="Times New Roman" w:cs="Times New Roman"/>
          <w:sz w:val="28"/>
          <w:szCs w:val="28"/>
        </w:rPr>
      </w:pPr>
    </w:p>
    <w:p w14:paraId="55DA13B1" w14:textId="77777777" w:rsidR="00763D45" w:rsidRDefault="00763D45" w:rsidP="00F92312">
      <w:pPr>
        <w:tabs>
          <w:tab w:val="left" w:pos="5670"/>
        </w:tabs>
        <w:autoSpaceDE w:val="0"/>
        <w:autoSpaceDN w:val="0"/>
        <w:adjustRightInd w:val="0"/>
        <w:spacing w:after="0" w:line="240" w:lineRule="auto"/>
        <w:jc w:val="both"/>
        <w:rPr>
          <w:rFonts w:ascii="Times New Roman" w:eastAsia="Newton-Regular" w:hAnsi="Times New Roman" w:cs="Times New Roman"/>
          <w:sz w:val="28"/>
          <w:szCs w:val="28"/>
        </w:rPr>
      </w:pPr>
    </w:p>
    <w:p w14:paraId="2A32621E" w14:textId="77777777" w:rsidR="00763D45" w:rsidRDefault="00763D45" w:rsidP="00F92312">
      <w:pPr>
        <w:tabs>
          <w:tab w:val="left" w:pos="5670"/>
        </w:tabs>
        <w:autoSpaceDE w:val="0"/>
        <w:autoSpaceDN w:val="0"/>
        <w:adjustRightInd w:val="0"/>
        <w:spacing w:after="0" w:line="240" w:lineRule="auto"/>
        <w:jc w:val="both"/>
        <w:rPr>
          <w:rFonts w:ascii="Times New Roman" w:eastAsia="Newton-Regular" w:hAnsi="Times New Roman" w:cs="Times New Roman"/>
          <w:sz w:val="28"/>
          <w:szCs w:val="28"/>
        </w:rPr>
      </w:pPr>
    </w:p>
    <w:p w14:paraId="69EAD331" w14:textId="77777777" w:rsidR="00763D45" w:rsidRDefault="00763D45" w:rsidP="00F92312">
      <w:pPr>
        <w:tabs>
          <w:tab w:val="left" w:pos="5670"/>
        </w:tabs>
        <w:autoSpaceDE w:val="0"/>
        <w:autoSpaceDN w:val="0"/>
        <w:adjustRightInd w:val="0"/>
        <w:spacing w:after="0" w:line="240" w:lineRule="auto"/>
        <w:jc w:val="both"/>
        <w:rPr>
          <w:rFonts w:ascii="Times New Roman" w:eastAsia="Newton-Regular" w:hAnsi="Times New Roman" w:cs="Times New Roman"/>
          <w:sz w:val="28"/>
          <w:szCs w:val="28"/>
        </w:rPr>
      </w:pPr>
    </w:p>
    <w:p w14:paraId="70B4E4C7" w14:textId="77777777" w:rsidR="00763D45" w:rsidRDefault="00763D45" w:rsidP="00F92312">
      <w:pPr>
        <w:tabs>
          <w:tab w:val="left" w:pos="5670"/>
        </w:tabs>
        <w:autoSpaceDE w:val="0"/>
        <w:autoSpaceDN w:val="0"/>
        <w:adjustRightInd w:val="0"/>
        <w:spacing w:after="0" w:line="240" w:lineRule="auto"/>
        <w:jc w:val="both"/>
        <w:rPr>
          <w:rFonts w:ascii="Times New Roman" w:eastAsia="Newton-Regular" w:hAnsi="Times New Roman" w:cs="Times New Roman"/>
          <w:sz w:val="28"/>
          <w:szCs w:val="28"/>
        </w:rPr>
      </w:pPr>
    </w:p>
    <w:p w14:paraId="66B9884C" w14:textId="77777777" w:rsidR="00763D45" w:rsidRDefault="00763D45" w:rsidP="00F92312">
      <w:pPr>
        <w:tabs>
          <w:tab w:val="left" w:pos="5670"/>
        </w:tabs>
        <w:autoSpaceDE w:val="0"/>
        <w:autoSpaceDN w:val="0"/>
        <w:adjustRightInd w:val="0"/>
        <w:spacing w:after="0" w:line="240" w:lineRule="auto"/>
        <w:jc w:val="both"/>
        <w:rPr>
          <w:rFonts w:ascii="Times New Roman" w:eastAsia="Newton-Regular" w:hAnsi="Times New Roman" w:cs="Times New Roman"/>
          <w:sz w:val="28"/>
          <w:szCs w:val="28"/>
        </w:rPr>
      </w:pPr>
    </w:p>
    <w:p w14:paraId="76AEBBED" w14:textId="77777777" w:rsidR="00763D45" w:rsidRDefault="00763D45" w:rsidP="00F92312">
      <w:pPr>
        <w:tabs>
          <w:tab w:val="left" w:pos="5670"/>
        </w:tabs>
        <w:autoSpaceDE w:val="0"/>
        <w:autoSpaceDN w:val="0"/>
        <w:adjustRightInd w:val="0"/>
        <w:spacing w:after="0" w:line="240" w:lineRule="auto"/>
        <w:jc w:val="both"/>
        <w:rPr>
          <w:rFonts w:ascii="Times New Roman" w:eastAsia="Newton-Regular" w:hAnsi="Times New Roman" w:cs="Times New Roman"/>
          <w:sz w:val="28"/>
          <w:szCs w:val="28"/>
        </w:rPr>
      </w:pPr>
    </w:p>
    <w:p w14:paraId="286C57A7" w14:textId="77777777" w:rsidR="00763D45" w:rsidRDefault="00763D45" w:rsidP="00F92312">
      <w:pPr>
        <w:tabs>
          <w:tab w:val="left" w:pos="5670"/>
        </w:tabs>
        <w:autoSpaceDE w:val="0"/>
        <w:autoSpaceDN w:val="0"/>
        <w:adjustRightInd w:val="0"/>
        <w:spacing w:after="0" w:line="240" w:lineRule="auto"/>
        <w:jc w:val="both"/>
        <w:rPr>
          <w:rFonts w:ascii="Times New Roman" w:eastAsia="Newton-Regular" w:hAnsi="Times New Roman" w:cs="Times New Roman"/>
          <w:sz w:val="28"/>
          <w:szCs w:val="28"/>
        </w:rPr>
      </w:pPr>
    </w:p>
    <w:p w14:paraId="5F6B7284" w14:textId="77777777" w:rsidR="00763D45" w:rsidRPr="00317F97" w:rsidRDefault="00763D45" w:rsidP="00AA10FC">
      <w:pPr>
        <w:tabs>
          <w:tab w:val="left" w:pos="5670"/>
        </w:tabs>
        <w:autoSpaceDE w:val="0"/>
        <w:autoSpaceDN w:val="0"/>
        <w:adjustRightInd w:val="0"/>
        <w:spacing w:before="240" w:after="0" w:line="240" w:lineRule="auto"/>
        <w:ind w:left="-510" w:right="113"/>
        <w:jc w:val="center"/>
        <w:rPr>
          <w:rFonts w:ascii="Times New Roman" w:hAnsi="Times New Roman" w:cs="Times New Roman"/>
          <w:b/>
          <w:sz w:val="28"/>
          <w:szCs w:val="28"/>
        </w:rPr>
      </w:pPr>
      <w:r w:rsidRPr="00317F97">
        <w:rPr>
          <w:rFonts w:ascii="Times New Roman" w:hAnsi="Times New Roman" w:cs="Times New Roman"/>
          <w:b/>
          <w:sz w:val="28"/>
          <w:szCs w:val="28"/>
        </w:rPr>
        <w:lastRenderedPageBreak/>
        <w:t>Список использованных источников</w:t>
      </w:r>
    </w:p>
    <w:p w14:paraId="38150B6B" w14:textId="77777777" w:rsidR="00763D45" w:rsidRPr="007358FD" w:rsidRDefault="00763D45" w:rsidP="00AA10FC">
      <w:pPr>
        <w:tabs>
          <w:tab w:val="left" w:pos="5670"/>
        </w:tabs>
        <w:autoSpaceDE w:val="0"/>
        <w:autoSpaceDN w:val="0"/>
        <w:adjustRightInd w:val="0"/>
        <w:spacing w:before="240" w:line="240" w:lineRule="auto"/>
        <w:ind w:left="-510" w:right="113"/>
        <w:jc w:val="both"/>
        <w:rPr>
          <w:rFonts w:ascii="Times New Roman" w:eastAsia="Newton-Regular" w:hAnsi="Times New Roman" w:cs="Times New Roman"/>
          <w:sz w:val="28"/>
          <w:szCs w:val="28"/>
        </w:rPr>
      </w:pPr>
      <w:r>
        <w:rPr>
          <w:rFonts w:ascii="Times New Roman" w:eastAsia="Newton-Regular" w:hAnsi="Times New Roman" w:cs="Times New Roman"/>
          <w:sz w:val="28"/>
          <w:szCs w:val="28"/>
        </w:rPr>
        <w:t>1</w:t>
      </w:r>
      <w:r w:rsidRPr="007358FD">
        <w:rPr>
          <w:rFonts w:ascii="Times New Roman" w:eastAsia="Newton-Regular" w:hAnsi="Times New Roman" w:cs="Times New Roman"/>
          <w:sz w:val="28"/>
          <w:szCs w:val="28"/>
        </w:rPr>
        <w:t xml:space="preserve">) Конституция Российской Федерации </w:t>
      </w:r>
    </w:p>
    <w:p w14:paraId="1A63DD11" w14:textId="77777777" w:rsidR="00763D45" w:rsidRPr="007358FD" w:rsidRDefault="00763D45" w:rsidP="00AA10FC">
      <w:pPr>
        <w:tabs>
          <w:tab w:val="left" w:pos="5670"/>
        </w:tabs>
        <w:autoSpaceDE w:val="0"/>
        <w:autoSpaceDN w:val="0"/>
        <w:adjustRightInd w:val="0"/>
        <w:spacing w:line="240" w:lineRule="auto"/>
        <w:ind w:left="-510" w:right="113"/>
        <w:jc w:val="both"/>
        <w:rPr>
          <w:rFonts w:ascii="Times New Roman" w:eastAsia="Newton-Regular" w:hAnsi="Times New Roman" w:cs="Times New Roman"/>
          <w:sz w:val="28"/>
          <w:szCs w:val="28"/>
        </w:rPr>
      </w:pPr>
      <w:r w:rsidRPr="007358FD">
        <w:rPr>
          <w:rFonts w:ascii="Times New Roman" w:eastAsia="Newton-Regular" w:hAnsi="Times New Roman" w:cs="Times New Roman"/>
          <w:sz w:val="28"/>
          <w:szCs w:val="28"/>
        </w:rPr>
        <w:t>2) Гражданский Кодекс Российской Федерации</w:t>
      </w:r>
    </w:p>
    <w:p w14:paraId="04249CD0" w14:textId="77777777" w:rsidR="00747328" w:rsidRPr="007358FD" w:rsidRDefault="00763D45" w:rsidP="00AA10FC">
      <w:pPr>
        <w:tabs>
          <w:tab w:val="left" w:pos="5670"/>
        </w:tabs>
        <w:autoSpaceDE w:val="0"/>
        <w:autoSpaceDN w:val="0"/>
        <w:adjustRightInd w:val="0"/>
        <w:spacing w:line="240" w:lineRule="auto"/>
        <w:ind w:left="-510" w:right="113"/>
        <w:jc w:val="both"/>
        <w:rPr>
          <w:rFonts w:ascii="Times New Roman" w:eastAsia="Newton-Regular" w:hAnsi="Times New Roman" w:cs="Times New Roman"/>
          <w:sz w:val="28"/>
          <w:szCs w:val="28"/>
        </w:rPr>
      </w:pPr>
      <w:r w:rsidRPr="007358FD">
        <w:rPr>
          <w:rFonts w:ascii="Times New Roman" w:eastAsia="Newton-Regular" w:hAnsi="Times New Roman" w:cs="Times New Roman"/>
          <w:sz w:val="28"/>
          <w:szCs w:val="28"/>
        </w:rPr>
        <w:t>3)</w:t>
      </w:r>
      <w:r w:rsidR="00021AA8" w:rsidRPr="007358FD">
        <w:rPr>
          <w:rFonts w:ascii="Times New Roman" w:eastAsia="Newton-Regular" w:hAnsi="Times New Roman" w:cs="Times New Roman"/>
          <w:sz w:val="28"/>
          <w:szCs w:val="28"/>
        </w:rPr>
        <w:t>Определение Конституционного Суда Российской Федерации от 21.12.2000 г. № 277-О</w:t>
      </w:r>
    </w:p>
    <w:p w14:paraId="0BA07D8E" w14:textId="77777777" w:rsidR="00021AA8" w:rsidRPr="007358FD" w:rsidRDefault="00021AA8" w:rsidP="00AA10FC">
      <w:pPr>
        <w:tabs>
          <w:tab w:val="left" w:pos="5670"/>
        </w:tabs>
        <w:autoSpaceDE w:val="0"/>
        <w:autoSpaceDN w:val="0"/>
        <w:adjustRightInd w:val="0"/>
        <w:spacing w:line="240" w:lineRule="auto"/>
        <w:ind w:left="-510" w:right="113"/>
        <w:jc w:val="both"/>
        <w:rPr>
          <w:rFonts w:ascii="Times New Roman" w:eastAsia="Newton-Regular" w:hAnsi="Times New Roman" w:cs="Times New Roman"/>
          <w:sz w:val="28"/>
          <w:szCs w:val="28"/>
        </w:rPr>
      </w:pPr>
      <w:r w:rsidRPr="007358FD">
        <w:rPr>
          <w:rFonts w:ascii="Times New Roman" w:eastAsia="Newton-Regular" w:hAnsi="Times New Roman" w:cs="Times New Roman"/>
          <w:sz w:val="28"/>
          <w:szCs w:val="28"/>
        </w:rPr>
        <w:t>4) Постановление Пленума ВАС РФ</w:t>
      </w:r>
      <w:r w:rsidR="007358FD" w:rsidRPr="007358FD">
        <w:rPr>
          <w:rFonts w:ascii="Times New Roman" w:eastAsia="Newton-Regular" w:hAnsi="Times New Roman" w:cs="Times New Roman"/>
          <w:sz w:val="28"/>
          <w:szCs w:val="28"/>
        </w:rPr>
        <w:t xml:space="preserve"> №</w:t>
      </w:r>
      <w:proofErr w:type="gramStart"/>
      <w:r w:rsidR="007358FD" w:rsidRPr="007358FD">
        <w:rPr>
          <w:rFonts w:ascii="Times New Roman" w:eastAsia="Newton-Regular" w:hAnsi="Times New Roman" w:cs="Times New Roman"/>
          <w:sz w:val="28"/>
          <w:szCs w:val="28"/>
        </w:rPr>
        <w:t xml:space="preserve">16 </w:t>
      </w:r>
      <w:r w:rsidRPr="007358FD">
        <w:rPr>
          <w:rFonts w:ascii="Times New Roman" w:eastAsia="Newton-Regular" w:hAnsi="Times New Roman" w:cs="Times New Roman"/>
          <w:sz w:val="28"/>
          <w:szCs w:val="28"/>
        </w:rPr>
        <w:t xml:space="preserve"> от</w:t>
      </w:r>
      <w:proofErr w:type="gramEnd"/>
      <w:r w:rsidRPr="007358FD">
        <w:rPr>
          <w:rFonts w:ascii="Times New Roman" w:eastAsia="Newton-Regular" w:hAnsi="Times New Roman" w:cs="Times New Roman"/>
          <w:sz w:val="28"/>
          <w:szCs w:val="28"/>
        </w:rPr>
        <w:t xml:space="preserve"> 14.03.2014 «О свободе договора и ее пределах»</w:t>
      </w:r>
    </w:p>
    <w:p w14:paraId="26FD6796" w14:textId="77777777" w:rsidR="004806EE" w:rsidRPr="007358FD" w:rsidRDefault="00021AA8" w:rsidP="00AA10FC">
      <w:pPr>
        <w:tabs>
          <w:tab w:val="left" w:pos="5670"/>
        </w:tabs>
        <w:autoSpaceDE w:val="0"/>
        <w:autoSpaceDN w:val="0"/>
        <w:adjustRightInd w:val="0"/>
        <w:spacing w:line="240" w:lineRule="auto"/>
        <w:ind w:left="-510" w:right="113"/>
        <w:jc w:val="both"/>
        <w:rPr>
          <w:rFonts w:ascii="Times New Roman" w:eastAsia="Newton-Regular" w:hAnsi="Times New Roman" w:cs="Times New Roman"/>
          <w:sz w:val="28"/>
          <w:szCs w:val="28"/>
        </w:rPr>
      </w:pPr>
      <w:r w:rsidRPr="007358FD">
        <w:rPr>
          <w:rFonts w:ascii="Times New Roman" w:eastAsia="Newton-Regular" w:hAnsi="Times New Roman" w:cs="Times New Roman"/>
          <w:sz w:val="28"/>
          <w:szCs w:val="28"/>
        </w:rPr>
        <w:t>5)</w:t>
      </w:r>
      <w:r w:rsidR="004806EE" w:rsidRPr="007358FD">
        <w:rPr>
          <w:rFonts w:ascii="Times New Roman" w:hAnsi="Times New Roman" w:cs="Times New Roman"/>
          <w:sz w:val="28"/>
          <w:szCs w:val="28"/>
        </w:rPr>
        <w:t xml:space="preserve"> </w:t>
      </w:r>
      <w:proofErr w:type="spellStart"/>
      <w:r w:rsidR="004806EE" w:rsidRPr="007358FD">
        <w:rPr>
          <w:rFonts w:ascii="Times New Roman" w:eastAsia="Newton-Regular" w:hAnsi="Times New Roman" w:cs="Times New Roman"/>
          <w:sz w:val="28"/>
          <w:szCs w:val="28"/>
        </w:rPr>
        <w:t>Тельгарин</w:t>
      </w:r>
      <w:proofErr w:type="spellEnd"/>
      <w:r w:rsidR="004806EE" w:rsidRPr="007358FD">
        <w:rPr>
          <w:rFonts w:ascii="Times New Roman" w:eastAsia="Newton-Regular" w:hAnsi="Times New Roman" w:cs="Times New Roman"/>
          <w:sz w:val="28"/>
          <w:szCs w:val="28"/>
        </w:rPr>
        <w:t xml:space="preserve"> Р. О свободе заключения гражданско-правовых договоров в сфере предпринимательства // </w:t>
      </w:r>
      <w:proofErr w:type="spellStart"/>
      <w:r w:rsidR="004806EE" w:rsidRPr="007358FD">
        <w:rPr>
          <w:rFonts w:ascii="Times New Roman" w:eastAsia="Newton-Regular" w:hAnsi="Times New Roman" w:cs="Times New Roman"/>
          <w:sz w:val="28"/>
          <w:szCs w:val="28"/>
        </w:rPr>
        <w:t>Рос.</w:t>
      </w:r>
      <w:r w:rsidR="007358FD" w:rsidRPr="007358FD">
        <w:rPr>
          <w:rFonts w:ascii="Times New Roman" w:eastAsia="Newton-Regular" w:hAnsi="Times New Roman" w:cs="Times New Roman"/>
          <w:sz w:val="28"/>
          <w:szCs w:val="28"/>
        </w:rPr>
        <w:t>юстиция</w:t>
      </w:r>
      <w:proofErr w:type="spellEnd"/>
    </w:p>
    <w:p w14:paraId="627BA567" w14:textId="77777777" w:rsidR="004806EE" w:rsidRPr="007358FD" w:rsidRDefault="004806EE" w:rsidP="00AA10FC">
      <w:pPr>
        <w:tabs>
          <w:tab w:val="left" w:pos="5670"/>
        </w:tabs>
        <w:autoSpaceDE w:val="0"/>
        <w:autoSpaceDN w:val="0"/>
        <w:adjustRightInd w:val="0"/>
        <w:spacing w:line="240" w:lineRule="auto"/>
        <w:ind w:left="-510" w:right="113"/>
        <w:jc w:val="both"/>
        <w:rPr>
          <w:rFonts w:ascii="Times New Roman" w:eastAsia="Newton-Regular" w:hAnsi="Times New Roman" w:cs="Times New Roman"/>
          <w:sz w:val="28"/>
          <w:szCs w:val="28"/>
        </w:rPr>
      </w:pPr>
      <w:r w:rsidRPr="007358FD">
        <w:rPr>
          <w:rFonts w:ascii="Times New Roman" w:eastAsia="Newton-Regular" w:hAnsi="Times New Roman" w:cs="Times New Roman"/>
          <w:sz w:val="28"/>
          <w:szCs w:val="28"/>
        </w:rPr>
        <w:t xml:space="preserve">6) Брагинский М.И., </w:t>
      </w:r>
      <w:proofErr w:type="spellStart"/>
      <w:r w:rsidRPr="007358FD">
        <w:rPr>
          <w:rFonts w:ascii="Times New Roman" w:eastAsia="Newton-Regular" w:hAnsi="Times New Roman" w:cs="Times New Roman"/>
          <w:sz w:val="28"/>
          <w:szCs w:val="28"/>
        </w:rPr>
        <w:t>Витрянский</w:t>
      </w:r>
      <w:proofErr w:type="spellEnd"/>
      <w:r w:rsidRPr="007358FD">
        <w:rPr>
          <w:rFonts w:ascii="Times New Roman" w:eastAsia="Newton-Regular" w:hAnsi="Times New Roman" w:cs="Times New Roman"/>
          <w:sz w:val="28"/>
          <w:szCs w:val="28"/>
        </w:rPr>
        <w:t xml:space="preserve"> В.В. Договорное право. Книга первая: Общие положения. М., 2001. С. 153,154.</w:t>
      </w:r>
    </w:p>
    <w:p w14:paraId="3C855E4C" w14:textId="77777777" w:rsidR="007358FD" w:rsidRDefault="004806EE" w:rsidP="00AA10FC">
      <w:pPr>
        <w:tabs>
          <w:tab w:val="left" w:pos="5670"/>
        </w:tabs>
        <w:autoSpaceDE w:val="0"/>
        <w:autoSpaceDN w:val="0"/>
        <w:adjustRightInd w:val="0"/>
        <w:spacing w:line="240" w:lineRule="auto"/>
        <w:ind w:left="-510" w:right="113"/>
        <w:jc w:val="both"/>
        <w:rPr>
          <w:rFonts w:ascii="Times New Roman" w:eastAsia="Newton-Regular" w:hAnsi="Times New Roman" w:cs="Times New Roman"/>
          <w:sz w:val="28"/>
          <w:szCs w:val="28"/>
        </w:rPr>
      </w:pPr>
      <w:r w:rsidRPr="007358FD">
        <w:rPr>
          <w:rFonts w:ascii="Times New Roman" w:eastAsia="Newton-Regular" w:hAnsi="Times New Roman" w:cs="Times New Roman"/>
          <w:sz w:val="28"/>
          <w:szCs w:val="28"/>
        </w:rPr>
        <w:t>7) Забоев К.И. Правовые и философские аспекты гражданско-правового договора. СПб., 2003</w:t>
      </w:r>
      <w:r w:rsidR="007358FD">
        <w:rPr>
          <w:rFonts w:ascii="Times New Roman" w:eastAsia="Newton-Regular" w:hAnsi="Times New Roman" w:cs="Times New Roman"/>
          <w:sz w:val="28"/>
          <w:szCs w:val="28"/>
        </w:rPr>
        <w:t>.</w:t>
      </w:r>
    </w:p>
    <w:p w14:paraId="637F6971" w14:textId="77777777" w:rsidR="004806EE" w:rsidRPr="007358FD" w:rsidRDefault="004806EE" w:rsidP="00AA10FC">
      <w:pPr>
        <w:tabs>
          <w:tab w:val="left" w:pos="5670"/>
        </w:tabs>
        <w:autoSpaceDE w:val="0"/>
        <w:autoSpaceDN w:val="0"/>
        <w:adjustRightInd w:val="0"/>
        <w:spacing w:line="240" w:lineRule="auto"/>
        <w:ind w:left="-510" w:right="113"/>
        <w:jc w:val="both"/>
        <w:rPr>
          <w:rFonts w:ascii="Times New Roman" w:eastAsia="Newton-Regular" w:hAnsi="Times New Roman" w:cs="Times New Roman"/>
          <w:sz w:val="28"/>
          <w:szCs w:val="28"/>
        </w:rPr>
      </w:pPr>
      <w:r w:rsidRPr="007358FD">
        <w:rPr>
          <w:rFonts w:ascii="Times New Roman" w:eastAsia="Newton-Regular" w:hAnsi="Times New Roman" w:cs="Times New Roman"/>
          <w:sz w:val="28"/>
          <w:szCs w:val="28"/>
        </w:rPr>
        <w:t>8) Алексеев С.С., Мозолин В.П., Яковлев В.Ф. Роль гражданского законодательства в развитии экономики на современном этапе//Гражданское право и экономика. М., 1985.</w:t>
      </w:r>
    </w:p>
    <w:p w14:paraId="29FCFA1B" w14:textId="77777777" w:rsidR="004806EE" w:rsidRPr="007358FD" w:rsidRDefault="004806EE" w:rsidP="00AA10FC">
      <w:pPr>
        <w:tabs>
          <w:tab w:val="left" w:pos="5670"/>
        </w:tabs>
        <w:autoSpaceDE w:val="0"/>
        <w:autoSpaceDN w:val="0"/>
        <w:adjustRightInd w:val="0"/>
        <w:spacing w:line="240" w:lineRule="auto"/>
        <w:ind w:left="-510" w:right="113"/>
        <w:jc w:val="both"/>
        <w:rPr>
          <w:rFonts w:ascii="Times New Roman" w:eastAsia="Newton-Regular" w:hAnsi="Times New Roman" w:cs="Times New Roman"/>
          <w:sz w:val="28"/>
          <w:szCs w:val="28"/>
        </w:rPr>
      </w:pPr>
      <w:r w:rsidRPr="007358FD">
        <w:rPr>
          <w:rFonts w:ascii="Times New Roman" w:eastAsia="Newton-Regular" w:hAnsi="Times New Roman" w:cs="Times New Roman"/>
          <w:sz w:val="28"/>
          <w:szCs w:val="28"/>
        </w:rPr>
        <w:t xml:space="preserve"> 9) </w:t>
      </w:r>
      <w:proofErr w:type="spellStart"/>
      <w:r w:rsidRPr="007358FD">
        <w:rPr>
          <w:rFonts w:ascii="Times New Roman" w:eastAsia="Newton-Regular" w:hAnsi="Times New Roman" w:cs="Times New Roman"/>
          <w:sz w:val="28"/>
          <w:szCs w:val="28"/>
        </w:rPr>
        <w:t>Гонгало</w:t>
      </w:r>
      <w:proofErr w:type="spellEnd"/>
      <w:r w:rsidRPr="007358FD">
        <w:rPr>
          <w:rFonts w:ascii="Times New Roman" w:eastAsia="Newton-Regular" w:hAnsi="Times New Roman" w:cs="Times New Roman"/>
          <w:sz w:val="28"/>
          <w:szCs w:val="28"/>
        </w:rPr>
        <w:t xml:space="preserve"> Б.М. </w:t>
      </w:r>
      <w:hyperlink r:id="rId8" w:tgtFrame="_blank" w:history="1">
        <w:r w:rsidRPr="007358FD">
          <w:rPr>
            <w:rStyle w:val="ab"/>
            <w:rFonts w:ascii="Times New Roman" w:eastAsia="Newton-Regular" w:hAnsi="Times New Roman" w:cs="Times New Roman"/>
            <w:color w:val="000000" w:themeColor="text1"/>
            <w:sz w:val="28"/>
            <w:szCs w:val="28"/>
            <w:u w:val="none"/>
          </w:rPr>
          <w:t>Российское </w:t>
        </w:r>
        <w:r w:rsidRPr="007358FD">
          <w:rPr>
            <w:rStyle w:val="ab"/>
            <w:rFonts w:ascii="Times New Roman" w:eastAsia="Newton-Regular" w:hAnsi="Times New Roman" w:cs="Times New Roman"/>
            <w:bCs/>
            <w:color w:val="000000" w:themeColor="text1"/>
            <w:sz w:val="28"/>
            <w:szCs w:val="28"/>
            <w:u w:val="none"/>
          </w:rPr>
          <w:t>гражданск</w:t>
        </w:r>
        <w:r w:rsidRPr="007358FD">
          <w:rPr>
            <w:rStyle w:val="ab"/>
            <w:rFonts w:ascii="Times New Roman" w:eastAsia="Newton-Regular" w:hAnsi="Times New Roman" w:cs="Times New Roman"/>
            <w:color w:val="000000" w:themeColor="text1"/>
            <w:sz w:val="28"/>
            <w:szCs w:val="28"/>
            <w:u w:val="none"/>
          </w:rPr>
          <w:t>ое </w:t>
        </w:r>
        <w:r w:rsidRPr="007358FD">
          <w:rPr>
            <w:rStyle w:val="ab"/>
            <w:rFonts w:ascii="Times New Roman" w:eastAsia="Newton-Regular" w:hAnsi="Times New Roman" w:cs="Times New Roman"/>
            <w:bCs/>
            <w:color w:val="000000" w:themeColor="text1"/>
            <w:sz w:val="28"/>
            <w:szCs w:val="28"/>
            <w:u w:val="none"/>
          </w:rPr>
          <w:t>право</w:t>
        </w:r>
        <w:r w:rsidRPr="007358FD">
          <w:rPr>
            <w:rStyle w:val="ab"/>
            <w:rFonts w:ascii="Times New Roman" w:eastAsia="Newton-Regular" w:hAnsi="Times New Roman" w:cs="Times New Roman"/>
            <w:color w:val="000000" w:themeColor="text1"/>
            <w:sz w:val="28"/>
            <w:szCs w:val="28"/>
            <w:u w:val="none"/>
          </w:rPr>
          <w:t>: учебник: в 2 т. Т. 1. Общая часть. Вещное </w:t>
        </w:r>
        <w:r w:rsidRPr="007358FD">
          <w:rPr>
            <w:rStyle w:val="ab"/>
            <w:rFonts w:ascii="Times New Roman" w:eastAsia="Newton-Regular" w:hAnsi="Times New Roman" w:cs="Times New Roman"/>
            <w:bCs/>
            <w:color w:val="000000" w:themeColor="text1"/>
            <w:sz w:val="28"/>
            <w:szCs w:val="28"/>
            <w:u w:val="none"/>
          </w:rPr>
          <w:t>право</w:t>
        </w:r>
        <w:r w:rsidRPr="007358FD">
          <w:rPr>
            <w:rStyle w:val="ab"/>
            <w:rFonts w:ascii="Times New Roman" w:eastAsia="Newton-Regular" w:hAnsi="Times New Roman" w:cs="Times New Roman"/>
            <w:color w:val="000000" w:themeColor="text1"/>
            <w:sz w:val="28"/>
            <w:szCs w:val="28"/>
            <w:u w:val="none"/>
          </w:rPr>
          <w:t>. Наследственное </w:t>
        </w:r>
        <w:r w:rsidRPr="007358FD">
          <w:rPr>
            <w:rStyle w:val="ab"/>
            <w:rFonts w:ascii="Times New Roman" w:eastAsia="Newton-Regular" w:hAnsi="Times New Roman" w:cs="Times New Roman"/>
            <w:bCs/>
            <w:color w:val="000000" w:themeColor="text1"/>
            <w:sz w:val="28"/>
            <w:szCs w:val="28"/>
            <w:u w:val="none"/>
          </w:rPr>
          <w:t>право</w:t>
        </w:r>
        <w:r w:rsidRPr="007358FD">
          <w:rPr>
            <w:rStyle w:val="ab"/>
            <w:rFonts w:ascii="Times New Roman" w:eastAsia="Newton-Regular" w:hAnsi="Times New Roman" w:cs="Times New Roman"/>
            <w:color w:val="000000" w:themeColor="text1"/>
            <w:sz w:val="28"/>
            <w:szCs w:val="28"/>
            <w:u w:val="none"/>
          </w:rPr>
          <w:t>. Интеллектуальные </w:t>
        </w:r>
        <w:r w:rsidRPr="007358FD">
          <w:rPr>
            <w:rStyle w:val="ab"/>
            <w:rFonts w:ascii="Times New Roman" w:eastAsia="Newton-Regular" w:hAnsi="Times New Roman" w:cs="Times New Roman"/>
            <w:bCs/>
            <w:color w:val="000000" w:themeColor="text1"/>
            <w:sz w:val="28"/>
            <w:szCs w:val="28"/>
            <w:u w:val="none"/>
          </w:rPr>
          <w:t>прав</w:t>
        </w:r>
        <w:r w:rsidRPr="007358FD">
          <w:rPr>
            <w:rStyle w:val="ab"/>
            <w:rFonts w:ascii="Times New Roman" w:eastAsia="Newton-Regular" w:hAnsi="Times New Roman" w:cs="Times New Roman"/>
            <w:color w:val="000000" w:themeColor="text1"/>
            <w:sz w:val="28"/>
            <w:szCs w:val="28"/>
            <w:u w:val="none"/>
          </w:rPr>
          <w:t>а. Личные неимущественные </w:t>
        </w:r>
        <w:r w:rsidRPr="007358FD">
          <w:rPr>
            <w:rStyle w:val="ab"/>
            <w:rFonts w:ascii="Times New Roman" w:eastAsia="Newton-Regular" w:hAnsi="Times New Roman" w:cs="Times New Roman"/>
            <w:bCs/>
            <w:color w:val="000000" w:themeColor="text1"/>
            <w:sz w:val="28"/>
            <w:szCs w:val="28"/>
            <w:u w:val="none"/>
          </w:rPr>
          <w:t>прав</w:t>
        </w:r>
        <w:r w:rsidRPr="007358FD">
          <w:rPr>
            <w:rStyle w:val="ab"/>
            <w:rFonts w:ascii="Times New Roman" w:eastAsia="Newton-Regular" w:hAnsi="Times New Roman" w:cs="Times New Roman"/>
            <w:color w:val="000000" w:themeColor="text1"/>
            <w:sz w:val="28"/>
            <w:szCs w:val="28"/>
            <w:u w:val="none"/>
          </w:rPr>
          <w:t>а</w:t>
        </w:r>
        <w:r w:rsidRPr="007358FD">
          <w:rPr>
            <w:rStyle w:val="ab"/>
            <w:rFonts w:ascii="Times New Roman" w:eastAsia="Newton-Regular" w:hAnsi="Times New Roman" w:cs="Times New Roman"/>
            <w:sz w:val="28"/>
            <w:szCs w:val="28"/>
          </w:rPr>
          <w:t> </w:t>
        </w:r>
      </w:hyperlink>
      <w:r w:rsidRPr="007358FD">
        <w:rPr>
          <w:rFonts w:ascii="Times New Roman" w:eastAsia="Newton-Regular" w:hAnsi="Times New Roman" w:cs="Times New Roman"/>
          <w:sz w:val="28"/>
          <w:szCs w:val="28"/>
        </w:rPr>
        <w:t xml:space="preserve">- Москва: Статут, 2015. </w:t>
      </w:r>
    </w:p>
    <w:p w14:paraId="6913A06B" w14:textId="77777777" w:rsidR="00021AA8" w:rsidRPr="007358FD" w:rsidRDefault="004806EE" w:rsidP="00AA10FC">
      <w:pPr>
        <w:tabs>
          <w:tab w:val="left" w:pos="5670"/>
        </w:tabs>
        <w:autoSpaceDE w:val="0"/>
        <w:autoSpaceDN w:val="0"/>
        <w:adjustRightInd w:val="0"/>
        <w:spacing w:line="240" w:lineRule="auto"/>
        <w:ind w:left="-510" w:right="113"/>
        <w:jc w:val="both"/>
        <w:rPr>
          <w:rFonts w:ascii="Times New Roman" w:eastAsia="Newton-Regular" w:hAnsi="Times New Roman" w:cs="Times New Roman"/>
          <w:sz w:val="28"/>
          <w:szCs w:val="28"/>
        </w:rPr>
      </w:pPr>
      <w:r w:rsidRPr="007358FD">
        <w:rPr>
          <w:rFonts w:ascii="Times New Roman" w:eastAsia="Newton-Regular" w:hAnsi="Times New Roman" w:cs="Times New Roman"/>
          <w:sz w:val="28"/>
          <w:szCs w:val="28"/>
        </w:rPr>
        <w:t xml:space="preserve">10) </w:t>
      </w:r>
      <w:proofErr w:type="spellStart"/>
      <w:r w:rsidRPr="007358FD">
        <w:rPr>
          <w:rFonts w:ascii="Times New Roman" w:eastAsia="Newton-Regular" w:hAnsi="Times New Roman" w:cs="Times New Roman"/>
          <w:sz w:val="28"/>
          <w:szCs w:val="28"/>
        </w:rPr>
        <w:t>Санфилиппо</w:t>
      </w:r>
      <w:proofErr w:type="spellEnd"/>
      <w:r w:rsidRPr="007358FD">
        <w:rPr>
          <w:rFonts w:ascii="Times New Roman" w:eastAsia="Newton-Regular" w:hAnsi="Times New Roman" w:cs="Times New Roman"/>
          <w:sz w:val="28"/>
          <w:szCs w:val="28"/>
        </w:rPr>
        <w:t xml:space="preserve"> Ч. Курс римского частного права: учебник. / под ред. Д.В. </w:t>
      </w:r>
      <w:proofErr w:type="spellStart"/>
      <w:r w:rsidRPr="007358FD">
        <w:rPr>
          <w:rFonts w:ascii="Times New Roman" w:eastAsia="Newton-Regular" w:hAnsi="Times New Roman" w:cs="Times New Roman"/>
          <w:sz w:val="28"/>
          <w:szCs w:val="28"/>
        </w:rPr>
        <w:t>Дождева</w:t>
      </w:r>
      <w:proofErr w:type="spellEnd"/>
      <w:r w:rsidRPr="007358FD">
        <w:rPr>
          <w:rFonts w:ascii="Times New Roman" w:eastAsia="Newton-Regular" w:hAnsi="Times New Roman" w:cs="Times New Roman"/>
          <w:sz w:val="28"/>
          <w:szCs w:val="28"/>
        </w:rPr>
        <w:t>. М.: БЕК, 2002. С.82,90 юстиция. 1997.</w:t>
      </w:r>
    </w:p>
    <w:p w14:paraId="30FE1512" w14:textId="77777777" w:rsidR="00BC5F68" w:rsidRPr="007358FD" w:rsidRDefault="00BC5F68" w:rsidP="00AA10FC">
      <w:pPr>
        <w:tabs>
          <w:tab w:val="left" w:pos="5670"/>
        </w:tabs>
        <w:autoSpaceDE w:val="0"/>
        <w:autoSpaceDN w:val="0"/>
        <w:adjustRightInd w:val="0"/>
        <w:spacing w:line="240" w:lineRule="auto"/>
        <w:ind w:left="-510" w:right="113"/>
        <w:jc w:val="both"/>
        <w:rPr>
          <w:rFonts w:ascii="Times New Roman" w:eastAsia="Newton-Regular" w:hAnsi="Times New Roman" w:cs="Times New Roman"/>
          <w:sz w:val="28"/>
          <w:szCs w:val="28"/>
        </w:rPr>
      </w:pPr>
      <w:r w:rsidRPr="007358FD">
        <w:rPr>
          <w:rFonts w:ascii="Times New Roman" w:eastAsia="Newton-Regular" w:hAnsi="Times New Roman" w:cs="Times New Roman"/>
          <w:sz w:val="28"/>
          <w:szCs w:val="28"/>
        </w:rPr>
        <w:t xml:space="preserve">11) Шершеневич Г.Ф. Учебник русского гражданского права. М.: </w:t>
      </w:r>
      <w:proofErr w:type="spellStart"/>
      <w:r w:rsidRPr="007358FD">
        <w:rPr>
          <w:rFonts w:ascii="Times New Roman" w:eastAsia="Newton-Regular" w:hAnsi="Times New Roman" w:cs="Times New Roman"/>
          <w:sz w:val="28"/>
          <w:szCs w:val="28"/>
        </w:rPr>
        <w:t>Спарк</w:t>
      </w:r>
      <w:proofErr w:type="spellEnd"/>
      <w:r w:rsidRPr="007358FD">
        <w:rPr>
          <w:rFonts w:ascii="Times New Roman" w:eastAsia="Newton-Regular" w:hAnsi="Times New Roman" w:cs="Times New Roman"/>
          <w:sz w:val="28"/>
          <w:szCs w:val="28"/>
        </w:rPr>
        <w:t>, 1995. С. 26</w:t>
      </w:r>
    </w:p>
    <w:p w14:paraId="1E7B121B" w14:textId="77777777" w:rsidR="007358FD" w:rsidRPr="007358FD" w:rsidRDefault="00BC5F68" w:rsidP="00AA10FC">
      <w:pPr>
        <w:tabs>
          <w:tab w:val="left" w:pos="5670"/>
        </w:tabs>
        <w:autoSpaceDE w:val="0"/>
        <w:autoSpaceDN w:val="0"/>
        <w:adjustRightInd w:val="0"/>
        <w:spacing w:line="240" w:lineRule="auto"/>
        <w:ind w:left="-510" w:right="113"/>
        <w:jc w:val="both"/>
        <w:rPr>
          <w:rFonts w:ascii="Times New Roman" w:eastAsia="Newton-Regular" w:hAnsi="Times New Roman" w:cs="Times New Roman"/>
          <w:sz w:val="28"/>
          <w:szCs w:val="28"/>
        </w:rPr>
      </w:pPr>
      <w:r w:rsidRPr="007358FD">
        <w:rPr>
          <w:rFonts w:ascii="Times New Roman" w:eastAsia="Newton-Regular" w:hAnsi="Times New Roman" w:cs="Times New Roman"/>
          <w:sz w:val="28"/>
          <w:szCs w:val="28"/>
        </w:rPr>
        <w:t xml:space="preserve">12) </w:t>
      </w:r>
      <w:r w:rsidR="007358FD" w:rsidRPr="007358FD">
        <w:rPr>
          <w:rFonts w:ascii="Times New Roman" w:eastAsia="Newton-Regular" w:hAnsi="Times New Roman" w:cs="Times New Roman"/>
          <w:sz w:val="28"/>
          <w:szCs w:val="28"/>
        </w:rPr>
        <w:t xml:space="preserve">Римское частное </w:t>
      </w:r>
      <w:proofErr w:type="gramStart"/>
      <w:r w:rsidR="007358FD" w:rsidRPr="007358FD">
        <w:rPr>
          <w:rFonts w:ascii="Times New Roman" w:eastAsia="Newton-Regular" w:hAnsi="Times New Roman" w:cs="Times New Roman"/>
          <w:sz w:val="28"/>
          <w:szCs w:val="28"/>
        </w:rPr>
        <w:t>право :</w:t>
      </w:r>
      <w:proofErr w:type="gramEnd"/>
      <w:r w:rsidR="007358FD" w:rsidRPr="007358FD">
        <w:rPr>
          <w:rFonts w:ascii="Times New Roman" w:eastAsia="Newton-Regular" w:hAnsi="Times New Roman" w:cs="Times New Roman"/>
          <w:sz w:val="28"/>
          <w:szCs w:val="28"/>
        </w:rPr>
        <w:t xml:space="preserve"> учебник/под. Ред. И.Б. Новицкого, И.С. </w:t>
      </w:r>
      <w:proofErr w:type="spellStart"/>
      <w:r w:rsidR="007358FD" w:rsidRPr="007358FD">
        <w:rPr>
          <w:rFonts w:ascii="Times New Roman" w:eastAsia="Newton-Regular" w:hAnsi="Times New Roman" w:cs="Times New Roman"/>
          <w:sz w:val="28"/>
          <w:szCs w:val="28"/>
        </w:rPr>
        <w:t>Перетерского</w:t>
      </w:r>
      <w:proofErr w:type="spellEnd"/>
      <w:r w:rsidR="007358FD" w:rsidRPr="007358FD">
        <w:rPr>
          <w:rFonts w:ascii="Times New Roman" w:eastAsia="Newton-Regular" w:hAnsi="Times New Roman" w:cs="Times New Roman"/>
          <w:sz w:val="28"/>
          <w:szCs w:val="28"/>
        </w:rPr>
        <w:t xml:space="preserve">. М.: </w:t>
      </w:r>
      <w:proofErr w:type="spellStart"/>
      <w:r w:rsidR="007358FD" w:rsidRPr="007358FD">
        <w:rPr>
          <w:rFonts w:ascii="Times New Roman" w:eastAsia="Newton-Regular" w:hAnsi="Times New Roman" w:cs="Times New Roman"/>
          <w:sz w:val="28"/>
          <w:szCs w:val="28"/>
        </w:rPr>
        <w:t>Юристъ</w:t>
      </w:r>
      <w:proofErr w:type="spellEnd"/>
      <w:r w:rsidR="007358FD" w:rsidRPr="007358FD">
        <w:rPr>
          <w:rFonts w:ascii="Times New Roman" w:eastAsia="Newton-Regular" w:hAnsi="Times New Roman" w:cs="Times New Roman"/>
          <w:sz w:val="28"/>
          <w:szCs w:val="28"/>
        </w:rPr>
        <w:t>, 2004.  С.320-329</w:t>
      </w:r>
    </w:p>
    <w:p w14:paraId="727262FB" w14:textId="77777777" w:rsidR="00BC5F68" w:rsidRPr="007358FD" w:rsidRDefault="00BC5F68" w:rsidP="00AA10FC">
      <w:pPr>
        <w:tabs>
          <w:tab w:val="left" w:pos="5670"/>
        </w:tabs>
        <w:autoSpaceDE w:val="0"/>
        <w:autoSpaceDN w:val="0"/>
        <w:adjustRightInd w:val="0"/>
        <w:spacing w:line="240" w:lineRule="auto"/>
        <w:ind w:left="-510" w:right="113"/>
        <w:jc w:val="both"/>
        <w:rPr>
          <w:rFonts w:ascii="Times New Roman" w:eastAsia="Newton-Regular" w:hAnsi="Times New Roman" w:cs="Times New Roman"/>
          <w:sz w:val="28"/>
          <w:szCs w:val="28"/>
        </w:rPr>
      </w:pPr>
      <w:r w:rsidRPr="007358FD">
        <w:rPr>
          <w:rFonts w:ascii="Times New Roman" w:eastAsia="Newton-Regular" w:hAnsi="Times New Roman" w:cs="Times New Roman"/>
          <w:sz w:val="28"/>
          <w:szCs w:val="28"/>
        </w:rPr>
        <w:t>1</w:t>
      </w:r>
      <w:r w:rsidR="007358FD" w:rsidRPr="007358FD">
        <w:rPr>
          <w:rFonts w:ascii="Times New Roman" w:eastAsia="Newton-Regular" w:hAnsi="Times New Roman" w:cs="Times New Roman"/>
          <w:sz w:val="28"/>
          <w:szCs w:val="28"/>
        </w:rPr>
        <w:t>3</w:t>
      </w:r>
      <w:r w:rsidRPr="007358FD">
        <w:rPr>
          <w:rFonts w:ascii="Times New Roman" w:eastAsia="Newton-Regular" w:hAnsi="Times New Roman" w:cs="Times New Roman"/>
          <w:sz w:val="28"/>
          <w:szCs w:val="28"/>
        </w:rPr>
        <w:t>) Покровский И.А «Основные проблемы гражданского права»</w:t>
      </w:r>
    </w:p>
    <w:p w14:paraId="294C3AD6" w14:textId="77777777" w:rsidR="004806EE" w:rsidRPr="007358FD" w:rsidRDefault="004806EE" w:rsidP="00AA10FC">
      <w:pPr>
        <w:tabs>
          <w:tab w:val="left" w:pos="1215"/>
        </w:tabs>
        <w:autoSpaceDE w:val="0"/>
        <w:autoSpaceDN w:val="0"/>
        <w:adjustRightInd w:val="0"/>
        <w:spacing w:line="240" w:lineRule="auto"/>
        <w:ind w:left="-510" w:right="113"/>
        <w:jc w:val="both"/>
        <w:rPr>
          <w:rFonts w:ascii="Times New Roman" w:eastAsia="Newton-Regular" w:hAnsi="Times New Roman" w:cs="Times New Roman"/>
          <w:sz w:val="28"/>
          <w:szCs w:val="28"/>
        </w:rPr>
      </w:pPr>
      <w:r w:rsidRPr="007358FD">
        <w:rPr>
          <w:rFonts w:ascii="Times New Roman" w:eastAsia="Newton-Regular" w:hAnsi="Times New Roman" w:cs="Times New Roman"/>
          <w:sz w:val="28"/>
          <w:szCs w:val="28"/>
        </w:rPr>
        <w:t>1</w:t>
      </w:r>
      <w:r w:rsidR="007358FD" w:rsidRPr="007358FD">
        <w:rPr>
          <w:rFonts w:ascii="Times New Roman" w:eastAsia="Newton-Regular" w:hAnsi="Times New Roman" w:cs="Times New Roman"/>
          <w:sz w:val="28"/>
          <w:szCs w:val="28"/>
        </w:rPr>
        <w:t>4)</w:t>
      </w:r>
      <w:r w:rsidR="007358FD" w:rsidRPr="007358FD">
        <w:rPr>
          <w:rFonts w:ascii="Times New Roman" w:hAnsi="Times New Roman" w:cs="Times New Roman"/>
          <w:sz w:val="28"/>
          <w:szCs w:val="28"/>
        </w:rPr>
        <w:t xml:space="preserve"> Климова </w:t>
      </w:r>
      <w:proofErr w:type="gramStart"/>
      <w:r w:rsidR="007358FD" w:rsidRPr="007358FD">
        <w:rPr>
          <w:rFonts w:ascii="Times New Roman" w:hAnsi="Times New Roman" w:cs="Times New Roman"/>
          <w:sz w:val="28"/>
          <w:szCs w:val="28"/>
        </w:rPr>
        <w:t>А.Н.</w:t>
      </w:r>
      <w:proofErr w:type="gramEnd"/>
      <w:r w:rsidR="007358FD" w:rsidRPr="007358FD">
        <w:rPr>
          <w:rFonts w:ascii="Times New Roman" w:hAnsi="Times New Roman" w:cs="Times New Roman"/>
          <w:sz w:val="28"/>
          <w:szCs w:val="28"/>
        </w:rPr>
        <w:t xml:space="preserve"> Ст.: Из истории развития принципа свободы договора в российском гражданском праве// https://cyberleninka.ru </w:t>
      </w:r>
      <w:r w:rsidRPr="007358FD">
        <w:rPr>
          <w:rFonts w:ascii="Times New Roman" w:eastAsia="Newton-Regular" w:hAnsi="Times New Roman" w:cs="Times New Roman"/>
          <w:sz w:val="28"/>
          <w:szCs w:val="28"/>
        </w:rPr>
        <w:t>1</w:t>
      </w:r>
      <w:r w:rsidR="00BC5F68" w:rsidRPr="007358FD">
        <w:rPr>
          <w:rFonts w:ascii="Times New Roman" w:eastAsia="Newton-Regular" w:hAnsi="Times New Roman" w:cs="Times New Roman"/>
          <w:sz w:val="28"/>
          <w:szCs w:val="28"/>
        </w:rPr>
        <w:t>5</w:t>
      </w:r>
      <w:r w:rsidRPr="007358FD">
        <w:rPr>
          <w:rFonts w:ascii="Times New Roman" w:eastAsia="Newton-Regular" w:hAnsi="Times New Roman" w:cs="Times New Roman"/>
          <w:sz w:val="28"/>
          <w:szCs w:val="28"/>
        </w:rPr>
        <w:t xml:space="preserve">) </w:t>
      </w:r>
      <w:proofErr w:type="spellStart"/>
      <w:r w:rsidR="007358FD" w:rsidRPr="007358FD">
        <w:rPr>
          <w:rStyle w:val="hdesc"/>
          <w:rFonts w:ascii="Times New Roman" w:hAnsi="Times New Roman" w:cs="Times New Roman"/>
          <w:color w:val="000000"/>
          <w:sz w:val="28"/>
          <w:szCs w:val="28"/>
        </w:rPr>
        <w:t>Уранский</w:t>
      </w:r>
      <w:proofErr w:type="spellEnd"/>
      <w:r w:rsidR="007358FD" w:rsidRPr="007358FD">
        <w:rPr>
          <w:rStyle w:val="hdesc"/>
          <w:rFonts w:ascii="Times New Roman" w:hAnsi="Times New Roman" w:cs="Times New Roman"/>
          <w:color w:val="000000"/>
          <w:sz w:val="28"/>
          <w:szCs w:val="28"/>
        </w:rPr>
        <w:t xml:space="preserve">, Ф. Р. </w:t>
      </w:r>
      <w:r w:rsidR="007358FD" w:rsidRPr="007358FD">
        <w:rPr>
          <w:rFonts w:ascii="Times New Roman" w:hAnsi="Times New Roman" w:cs="Times New Roman"/>
          <w:color w:val="000000"/>
          <w:sz w:val="28"/>
          <w:szCs w:val="28"/>
        </w:rPr>
        <w:t xml:space="preserve">Пробелы в праве и способы их восполнения в правоприменительной деятельности: </w:t>
      </w:r>
      <w:proofErr w:type="spellStart"/>
      <w:r w:rsidR="007358FD" w:rsidRPr="007358FD">
        <w:rPr>
          <w:rFonts w:ascii="Times New Roman" w:hAnsi="Times New Roman" w:cs="Times New Roman"/>
          <w:color w:val="000000"/>
          <w:sz w:val="28"/>
          <w:szCs w:val="28"/>
        </w:rPr>
        <w:t>Дис</w:t>
      </w:r>
      <w:proofErr w:type="spellEnd"/>
      <w:r w:rsidR="007358FD" w:rsidRPr="007358FD">
        <w:rPr>
          <w:rFonts w:ascii="Times New Roman" w:hAnsi="Times New Roman" w:cs="Times New Roman"/>
          <w:color w:val="000000"/>
          <w:sz w:val="28"/>
          <w:szCs w:val="28"/>
        </w:rPr>
        <w:t>.</w:t>
      </w:r>
      <w:r w:rsidR="007358FD" w:rsidRPr="007358FD">
        <w:rPr>
          <w:rStyle w:val="hdesc"/>
          <w:rFonts w:ascii="Times New Roman" w:hAnsi="Times New Roman" w:cs="Times New Roman"/>
          <w:color w:val="000000"/>
          <w:sz w:val="28"/>
          <w:szCs w:val="28"/>
        </w:rPr>
        <w:t xml:space="preserve"> канд. </w:t>
      </w:r>
      <w:proofErr w:type="spellStart"/>
      <w:r w:rsidR="007358FD" w:rsidRPr="007358FD">
        <w:rPr>
          <w:rStyle w:val="hdesc"/>
          <w:rFonts w:ascii="Times New Roman" w:hAnsi="Times New Roman" w:cs="Times New Roman"/>
          <w:color w:val="000000"/>
          <w:sz w:val="28"/>
          <w:szCs w:val="28"/>
        </w:rPr>
        <w:t>юрид</w:t>
      </w:r>
      <w:proofErr w:type="spellEnd"/>
      <w:r w:rsidR="007358FD" w:rsidRPr="007358FD">
        <w:rPr>
          <w:rStyle w:val="hdesc"/>
          <w:rFonts w:ascii="Times New Roman" w:hAnsi="Times New Roman" w:cs="Times New Roman"/>
          <w:color w:val="000000"/>
          <w:sz w:val="28"/>
          <w:szCs w:val="28"/>
        </w:rPr>
        <w:t>. наук. – М., 2005. – 196 с.</w:t>
      </w:r>
    </w:p>
    <w:p w14:paraId="6C79DCC3" w14:textId="77777777" w:rsidR="00BC5F68" w:rsidRPr="007358FD" w:rsidRDefault="00BC5F68" w:rsidP="00AA10FC">
      <w:pPr>
        <w:tabs>
          <w:tab w:val="left" w:pos="1215"/>
        </w:tabs>
        <w:autoSpaceDE w:val="0"/>
        <w:autoSpaceDN w:val="0"/>
        <w:adjustRightInd w:val="0"/>
        <w:spacing w:line="240" w:lineRule="auto"/>
        <w:ind w:left="-510" w:right="113"/>
        <w:jc w:val="both"/>
        <w:rPr>
          <w:rFonts w:ascii="Times New Roman" w:eastAsia="Newton-Regular" w:hAnsi="Times New Roman" w:cs="Times New Roman"/>
          <w:sz w:val="28"/>
          <w:szCs w:val="28"/>
        </w:rPr>
      </w:pPr>
      <w:r w:rsidRPr="007358FD">
        <w:rPr>
          <w:rFonts w:ascii="Times New Roman" w:eastAsia="Newton-Regular" w:hAnsi="Times New Roman" w:cs="Times New Roman"/>
          <w:sz w:val="28"/>
          <w:szCs w:val="28"/>
        </w:rPr>
        <w:t>1</w:t>
      </w:r>
      <w:r w:rsidR="007358FD" w:rsidRPr="007358FD">
        <w:rPr>
          <w:rFonts w:ascii="Times New Roman" w:eastAsia="Newton-Regular" w:hAnsi="Times New Roman" w:cs="Times New Roman"/>
          <w:sz w:val="28"/>
          <w:szCs w:val="28"/>
        </w:rPr>
        <w:t>5)</w:t>
      </w:r>
      <w:r w:rsidR="007358FD" w:rsidRPr="007358FD">
        <w:rPr>
          <w:rFonts w:ascii="Times New Roman" w:hAnsi="Times New Roman" w:cs="Times New Roman"/>
          <w:sz w:val="28"/>
          <w:szCs w:val="28"/>
        </w:rPr>
        <w:t xml:space="preserve"> Кузнецова Н.В. Ст.: Свобода договора и проблемы классификации её ограничений в гражданском праве Российской Федерации// https://cyberleninka.ru</w:t>
      </w:r>
    </w:p>
    <w:p w14:paraId="1A170773" w14:textId="77777777" w:rsidR="00BC5F68" w:rsidRDefault="00BC5F68" w:rsidP="004806EE">
      <w:pPr>
        <w:tabs>
          <w:tab w:val="left" w:pos="1215"/>
        </w:tabs>
        <w:autoSpaceDE w:val="0"/>
        <w:autoSpaceDN w:val="0"/>
        <w:adjustRightInd w:val="0"/>
        <w:ind w:left="360"/>
        <w:jc w:val="both"/>
        <w:rPr>
          <w:rFonts w:ascii="Times New Roman" w:eastAsia="Newton-Regular" w:hAnsi="Times New Roman" w:cs="Times New Roman"/>
          <w:sz w:val="28"/>
          <w:szCs w:val="28"/>
        </w:rPr>
      </w:pPr>
    </w:p>
    <w:p w14:paraId="00857BC1" w14:textId="77777777" w:rsidR="007358FD" w:rsidRDefault="007358FD" w:rsidP="007358FD">
      <w:pPr>
        <w:tabs>
          <w:tab w:val="left" w:pos="1215"/>
        </w:tabs>
        <w:autoSpaceDE w:val="0"/>
        <w:autoSpaceDN w:val="0"/>
        <w:adjustRightInd w:val="0"/>
        <w:rPr>
          <w:rFonts w:ascii="Times New Roman" w:eastAsia="Newton-Regular" w:hAnsi="Times New Roman" w:cs="Times New Roman"/>
          <w:sz w:val="28"/>
          <w:szCs w:val="28"/>
        </w:rPr>
      </w:pPr>
    </w:p>
    <w:p w14:paraId="1BE95EB3" w14:textId="77777777" w:rsidR="007358FD" w:rsidRDefault="007358FD" w:rsidP="007358FD">
      <w:pPr>
        <w:tabs>
          <w:tab w:val="left" w:pos="1215"/>
        </w:tabs>
        <w:autoSpaceDE w:val="0"/>
        <w:autoSpaceDN w:val="0"/>
        <w:adjustRightInd w:val="0"/>
        <w:rPr>
          <w:rFonts w:ascii="Times New Roman" w:eastAsia="Newton-Regular" w:hAnsi="Times New Roman" w:cs="Times New Roman"/>
          <w:sz w:val="28"/>
          <w:szCs w:val="28"/>
        </w:rPr>
      </w:pPr>
    </w:p>
    <w:p w14:paraId="62E2CCB9" w14:textId="77777777" w:rsidR="00730951" w:rsidRPr="00AA10FC" w:rsidRDefault="00730951" w:rsidP="00AA10FC">
      <w:pPr>
        <w:tabs>
          <w:tab w:val="left" w:pos="1215"/>
        </w:tabs>
        <w:autoSpaceDE w:val="0"/>
        <w:autoSpaceDN w:val="0"/>
        <w:adjustRightInd w:val="0"/>
        <w:ind w:left="-397" w:right="113"/>
        <w:jc w:val="center"/>
        <w:rPr>
          <w:rFonts w:ascii="Times New Roman" w:eastAsia="Newton-Regular" w:hAnsi="Times New Roman" w:cs="Times New Roman"/>
          <w:b/>
          <w:sz w:val="28"/>
          <w:szCs w:val="28"/>
        </w:rPr>
      </w:pPr>
      <w:r w:rsidRPr="00AA10FC">
        <w:rPr>
          <w:rFonts w:ascii="Times New Roman" w:eastAsia="Newton-Regular" w:hAnsi="Times New Roman" w:cs="Times New Roman"/>
          <w:b/>
          <w:sz w:val="28"/>
          <w:szCs w:val="28"/>
        </w:rPr>
        <w:lastRenderedPageBreak/>
        <w:t>Приложение № 1</w:t>
      </w:r>
    </w:p>
    <w:p w14:paraId="31D4B66D" w14:textId="77777777" w:rsidR="00730951" w:rsidRPr="00AA10FC" w:rsidRDefault="00730951" w:rsidP="00AA10FC">
      <w:pPr>
        <w:tabs>
          <w:tab w:val="left" w:pos="1215"/>
        </w:tabs>
        <w:autoSpaceDE w:val="0"/>
        <w:autoSpaceDN w:val="0"/>
        <w:adjustRightInd w:val="0"/>
        <w:ind w:left="-397" w:right="113"/>
        <w:jc w:val="center"/>
        <w:rPr>
          <w:rFonts w:ascii="Times New Roman" w:eastAsia="Newton-Regular" w:hAnsi="Times New Roman" w:cs="Times New Roman"/>
          <w:b/>
          <w:sz w:val="28"/>
          <w:szCs w:val="28"/>
        </w:rPr>
      </w:pPr>
      <w:r w:rsidRPr="00AA10FC">
        <w:rPr>
          <w:rFonts w:ascii="Times New Roman" w:eastAsia="Newton-Regular" w:hAnsi="Times New Roman" w:cs="Times New Roman"/>
          <w:b/>
          <w:sz w:val="28"/>
          <w:szCs w:val="28"/>
        </w:rPr>
        <w:t>Практика рассмотрения судебных споров, связанных с принципом свободы договора</w:t>
      </w:r>
    </w:p>
    <w:p w14:paraId="48675441" w14:textId="77777777" w:rsidR="00730951" w:rsidRDefault="00730951" w:rsidP="00AA10FC">
      <w:pPr>
        <w:pStyle w:val="a7"/>
        <w:numPr>
          <w:ilvl w:val="0"/>
          <w:numId w:val="4"/>
        </w:numPr>
        <w:tabs>
          <w:tab w:val="left" w:pos="1215"/>
        </w:tabs>
        <w:autoSpaceDE w:val="0"/>
        <w:autoSpaceDN w:val="0"/>
        <w:adjustRightInd w:val="0"/>
        <w:ind w:left="-397" w:right="113"/>
        <w:jc w:val="both"/>
        <w:rPr>
          <w:rFonts w:ascii="Times New Roman" w:eastAsia="Newton-Regular" w:hAnsi="Times New Roman" w:cs="Times New Roman"/>
          <w:sz w:val="28"/>
          <w:szCs w:val="28"/>
        </w:rPr>
      </w:pPr>
      <w:bookmarkStart w:id="16" w:name="_Hlk531530856"/>
      <w:r w:rsidRPr="00730951">
        <w:rPr>
          <w:rFonts w:ascii="Times New Roman" w:eastAsia="Newton-Regular" w:hAnsi="Times New Roman" w:cs="Times New Roman"/>
          <w:sz w:val="28"/>
          <w:szCs w:val="28"/>
        </w:rPr>
        <w:t>Решени</w:t>
      </w:r>
      <w:r>
        <w:rPr>
          <w:rFonts w:ascii="Times New Roman" w:eastAsia="Newton-Regular" w:hAnsi="Times New Roman" w:cs="Times New Roman"/>
          <w:sz w:val="28"/>
          <w:szCs w:val="28"/>
        </w:rPr>
        <w:t xml:space="preserve">е </w:t>
      </w:r>
      <w:r w:rsidRPr="00730951">
        <w:rPr>
          <w:rFonts w:ascii="Times New Roman" w:eastAsia="Newton-Regular" w:hAnsi="Times New Roman" w:cs="Times New Roman"/>
          <w:sz w:val="28"/>
          <w:szCs w:val="28"/>
        </w:rPr>
        <w:t>Арбитражн</w:t>
      </w:r>
      <w:r>
        <w:rPr>
          <w:rFonts w:ascii="Times New Roman" w:eastAsia="Newton-Regular" w:hAnsi="Times New Roman" w:cs="Times New Roman"/>
          <w:sz w:val="28"/>
          <w:szCs w:val="28"/>
        </w:rPr>
        <w:t>ого</w:t>
      </w:r>
      <w:r w:rsidRPr="00730951">
        <w:rPr>
          <w:rFonts w:ascii="Times New Roman" w:eastAsia="Newton-Regular" w:hAnsi="Times New Roman" w:cs="Times New Roman"/>
          <w:sz w:val="28"/>
          <w:szCs w:val="28"/>
        </w:rPr>
        <w:t xml:space="preserve"> суд</w:t>
      </w:r>
      <w:r>
        <w:rPr>
          <w:rFonts w:ascii="Times New Roman" w:eastAsia="Newton-Regular" w:hAnsi="Times New Roman" w:cs="Times New Roman"/>
          <w:sz w:val="28"/>
          <w:szCs w:val="28"/>
        </w:rPr>
        <w:t>а</w:t>
      </w:r>
      <w:r w:rsidRPr="00730951">
        <w:rPr>
          <w:rFonts w:ascii="Times New Roman" w:eastAsia="Newton-Regular" w:hAnsi="Times New Roman" w:cs="Times New Roman"/>
          <w:sz w:val="28"/>
          <w:szCs w:val="28"/>
        </w:rPr>
        <w:t xml:space="preserve"> Ярославской области</w:t>
      </w:r>
      <w:r>
        <w:rPr>
          <w:rFonts w:ascii="Times New Roman" w:eastAsia="Newton-Regular" w:hAnsi="Times New Roman" w:cs="Times New Roman"/>
          <w:sz w:val="28"/>
          <w:szCs w:val="28"/>
        </w:rPr>
        <w:t xml:space="preserve"> </w:t>
      </w:r>
      <w:r w:rsidRPr="00730951">
        <w:rPr>
          <w:rFonts w:ascii="Times New Roman" w:eastAsia="Newton-Regular" w:hAnsi="Times New Roman" w:cs="Times New Roman"/>
          <w:sz w:val="28"/>
          <w:szCs w:val="28"/>
        </w:rPr>
        <w:t>от 1 июня 2018</w:t>
      </w:r>
      <w:r>
        <w:rPr>
          <w:rFonts w:ascii="Times New Roman" w:eastAsia="Newton-Regular" w:hAnsi="Times New Roman" w:cs="Times New Roman"/>
          <w:sz w:val="28"/>
          <w:szCs w:val="28"/>
        </w:rPr>
        <w:t xml:space="preserve"> г. по делу </w:t>
      </w:r>
      <w:r w:rsidRPr="00730951">
        <w:rPr>
          <w:rFonts w:ascii="Times New Roman" w:eastAsia="Newton-Regular" w:hAnsi="Times New Roman" w:cs="Times New Roman"/>
          <w:sz w:val="28"/>
          <w:szCs w:val="28"/>
        </w:rPr>
        <w:t>№ А82-3847/2018</w:t>
      </w:r>
      <w:r>
        <w:rPr>
          <w:rFonts w:ascii="Times New Roman" w:eastAsia="Newton-Regular" w:hAnsi="Times New Roman" w:cs="Times New Roman"/>
          <w:sz w:val="28"/>
          <w:szCs w:val="28"/>
        </w:rPr>
        <w:t>.</w:t>
      </w:r>
      <w:r w:rsidRPr="00730951">
        <w:t xml:space="preserve"> </w:t>
      </w:r>
      <w:r w:rsidRPr="00730951">
        <w:rPr>
          <w:rFonts w:ascii="Times New Roman" w:eastAsia="Newton-Regular" w:hAnsi="Times New Roman" w:cs="Times New Roman"/>
          <w:sz w:val="28"/>
          <w:szCs w:val="28"/>
        </w:rPr>
        <w:t>URL</w:t>
      </w:r>
      <w:r>
        <w:rPr>
          <w:rFonts w:ascii="Times New Roman" w:eastAsia="Newton-Regular" w:hAnsi="Times New Roman" w:cs="Times New Roman"/>
          <w:sz w:val="28"/>
          <w:szCs w:val="28"/>
        </w:rPr>
        <w:t xml:space="preserve">:  </w:t>
      </w:r>
      <w:hyperlink r:id="rId9" w:history="1">
        <w:r w:rsidRPr="008E4365">
          <w:rPr>
            <w:rStyle w:val="ab"/>
            <w:rFonts w:ascii="Times New Roman" w:eastAsia="Newton-Regular" w:hAnsi="Times New Roman" w:cs="Times New Roman"/>
            <w:sz w:val="28"/>
            <w:szCs w:val="28"/>
          </w:rPr>
          <w:t>http://sudact.ru/arbitral/doc/pZUDwZbniIoW</w:t>
        </w:r>
      </w:hyperlink>
      <w:r>
        <w:rPr>
          <w:rFonts w:ascii="Times New Roman" w:eastAsia="Newton-Regular" w:hAnsi="Times New Roman" w:cs="Times New Roman"/>
          <w:sz w:val="28"/>
          <w:szCs w:val="28"/>
        </w:rPr>
        <w:t xml:space="preserve"> </w:t>
      </w:r>
    </w:p>
    <w:bookmarkEnd w:id="16"/>
    <w:p w14:paraId="3F182797" w14:textId="77777777" w:rsidR="00AD431C" w:rsidRPr="00AD431C" w:rsidRDefault="00AD431C" w:rsidP="00AA10FC">
      <w:pPr>
        <w:pStyle w:val="a7"/>
        <w:numPr>
          <w:ilvl w:val="0"/>
          <w:numId w:val="4"/>
        </w:numPr>
        <w:ind w:left="-397" w:right="113"/>
        <w:rPr>
          <w:rFonts w:ascii="Times New Roman" w:eastAsia="Newton-Regular" w:hAnsi="Times New Roman" w:cs="Times New Roman"/>
          <w:sz w:val="28"/>
          <w:szCs w:val="28"/>
        </w:rPr>
      </w:pPr>
      <w:r w:rsidRPr="00AD431C">
        <w:rPr>
          <w:rFonts w:ascii="Times New Roman" w:eastAsia="Newton-Regular" w:hAnsi="Times New Roman" w:cs="Times New Roman"/>
          <w:sz w:val="28"/>
          <w:szCs w:val="28"/>
        </w:rPr>
        <w:t xml:space="preserve">Решение Арбитражного </w:t>
      </w:r>
      <w:r>
        <w:rPr>
          <w:rFonts w:ascii="Times New Roman" w:eastAsia="Newton-Regular" w:hAnsi="Times New Roman" w:cs="Times New Roman"/>
          <w:sz w:val="28"/>
          <w:szCs w:val="28"/>
        </w:rPr>
        <w:t>суда города Москвы</w:t>
      </w:r>
      <w:r w:rsidRPr="00AD431C">
        <w:rPr>
          <w:rFonts w:ascii="Times New Roman" w:eastAsia="Newton-Regular" w:hAnsi="Times New Roman" w:cs="Times New Roman"/>
          <w:sz w:val="28"/>
          <w:szCs w:val="28"/>
        </w:rPr>
        <w:t xml:space="preserve"> от </w:t>
      </w:r>
      <w:r>
        <w:rPr>
          <w:rFonts w:ascii="Times New Roman" w:eastAsia="Newton-Regular" w:hAnsi="Times New Roman" w:cs="Times New Roman"/>
          <w:sz w:val="28"/>
          <w:szCs w:val="28"/>
        </w:rPr>
        <w:t>4</w:t>
      </w:r>
      <w:r w:rsidRPr="00AD431C">
        <w:rPr>
          <w:rFonts w:ascii="Times New Roman" w:eastAsia="Newton-Regular" w:hAnsi="Times New Roman" w:cs="Times New Roman"/>
          <w:sz w:val="28"/>
          <w:szCs w:val="28"/>
        </w:rPr>
        <w:t xml:space="preserve"> </w:t>
      </w:r>
      <w:r>
        <w:rPr>
          <w:rFonts w:ascii="Times New Roman" w:eastAsia="Newton-Regular" w:hAnsi="Times New Roman" w:cs="Times New Roman"/>
          <w:sz w:val="28"/>
          <w:szCs w:val="28"/>
        </w:rPr>
        <w:t xml:space="preserve">мая </w:t>
      </w:r>
      <w:r w:rsidRPr="00AD431C">
        <w:rPr>
          <w:rFonts w:ascii="Times New Roman" w:eastAsia="Newton-Regular" w:hAnsi="Times New Roman" w:cs="Times New Roman"/>
          <w:sz w:val="28"/>
          <w:szCs w:val="28"/>
        </w:rPr>
        <w:t>2018 г. по делу № А</w:t>
      </w:r>
      <w:r>
        <w:rPr>
          <w:rFonts w:ascii="Times New Roman" w:eastAsia="Newton-Regular" w:hAnsi="Times New Roman" w:cs="Times New Roman"/>
          <w:sz w:val="28"/>
          <w:szCs w:val="28"/>
        </w:rPr>
        <w:t xml:space="preserve">40-244238/2017. </w:t>
      </w:r>
      <w:proofErr w:type="gramStart"/>
      <w:r w:rsidRPr="00AD431C">
        <w:rPr>
          <w:rFonts w:ascii="Times New Roman" w:eastAsia="Newton-Regular" w:hAnsi="Times New Roman" w:cs="Times New Roman"/>
          <w:sz w:val="28"/>
          <w:szCs w:val="28"/>
        </w:rPr>
        <w:t>URL:  http://sudact.ru/arbitral/doc/QoErT31r0Tb</w:t>
      </w:r>
      <w:proofErr w:type="gramEnd"/>
      <w:r w:rsidRPr="00AD431C">
        <w:rPr>
          <w:rFonts w:ascii="Times New Roman" w:eastAsia="Newton-Regular" w:hAnsi="Times New Roman" w:cs="Times New Roman"/>
          <w:sz w:val="28"/>
          <w:szCs w:val="28"/>
        </w:rPr>
        <w:t xml:space="preserve"> </w:t>
      </w:r>
    </w:p>
    <w:p w14:paraId="1CB3ADDD" w14:textId="77777777" w:rsidR="00AD431C" w:rsidRPr="00AD431C" w:rsidRDefault="00AD431C" w:rsidP="00AA10FC">
      <w:pPr>
        <w:pStyle w:val="a7"/>
        <w:numPr>
          <w:ilvl w:val="0"/>
          <w:numId w:val="4"/>
        </w:numPr>
        <w:ind w:left="-397" w:right="113"/>
        <w:rPr>
          <w:rFonts w:ascii="Times New Roman" w:eastAsia="Newton-Regular" w:hAnsi="Times New Roman" w:cs="Times New Roman"/>
          <w:sz w:val="28"/>
          <w:szCs w:val="28"/>
        </w:rPr>
      </w:pPr>
      <w:r w:rsidRPr="00AD431C">
        <w:rPr>
          <w:rFonts w:ascii="Times New Roman" w:eastAsia="Newton-Regular" w:hAnsi="Times New Roman" w:cs="Times New Roman"/>
          <w:sz w:val="28"/>
          <w:szCs w:val="28"/>
        </w:rPr>
        <w:t xml:space="preserve">Решение Арбитражного суда </w:t>
      </w:r>
      <w:r>
        <w:rPr>
          <w:rFonts w:ascii="Times New Roman" w:eastAsia="Newton-Regular" w:hAnsi="Times New Roman" w:cs="Times New Roman"/>
          <w:sz w:val="28"/>
          <w:szCs w:val="28"/>
        </w:rPr>
        <w:t>Московской области</w:t>
      </w:r>
      <w:r w:rsidRPr="00AD431C">
        <w:rPr>
          <w:rFonts w:ascii="Times New Roman" w:eastAsia="Newton-Regular" w:hAnsi="Times New Roman" w:cs="Times New Roman"/>
          <w:sz w:val="28"/>
          <w:szCs w:val="28"/>
        </w:rPr>
        <w:t xml:space="preserve"> от 1</w:t>
      </w:r>
      <w:r>
        <w:rPr>
          <w:rFonts w:ascii="Times New Roman" w:eastAsia="Newton-Regular" w:hAnsi="Times New Roman" w:cs="Times New Roman"/>
          <w:sz w:val="28"/>
          <w:szCs w:val="28"/>
        </w:rPr>
        <w:t>0</w:t>
      </w:r>
      <w:r w:rsidRPr="00AD431C">
        <w:rPr>
          <w:rFonts w:ascii="Times New Roman" w:eastAsia="Newton-Regular" w:hAnsi="Times New Roman" w:cs="Times New Roman"/>
          <w:sz w:val="28"/>
          <w:szCs w:val="28"/>
        </w:rPr>
        <w:t xml:space="preserve"> </w:t>
      </w:r>
      <w:r>
        <w:rPr>
          <w:rFonts w:ascii="Times New Roman" w:eastAsia="Newton-Regular" w:hAnsi="Times New Roman" w:cs="Times New Roman"/>
          <w:sz w:val="28"/>
          <w:szCs w:val="28"/>
        </w:rPr>
        <w:t>мая</w:t>
      </w:r>
      <w:r w:rsidRPr="00AD431C">
        <w:rPr>
          <w:rFonts w:ascii="Times New Roman" w:eastAsia="Newton-Regular" w:hAnsi="Times New Roman" w:cs="Times New Roman"/>
          <w:sz w:val="28"/>
          <w:szCs w:val="28"/>
        </w:rPr>
        <w:t xml:space="preserve"> 2018 г. по делу № А</w:t>
      </w:r>
      <w:r>
        <w:rPr>
          <w:rFonts w:ascii="Times New Roman" w:eastAsia="Newton-Regular" w:hAnsi="Times New Roman" w:cs="Times New Roman"/>
          <w:sz w:val="28"/>
          <w:szCs w:val="28"/>
        </w:rPr>
        <w:t>41-11246/2018</w:t>
      </w:r>
      <w:r w:rsidRPr="00AD431C">
        <w:rPr>
          <w:rFonts w:ascii="Times New Roman" w:eastAsia="Newton-Regular" w:hAnsi="Times New Roman" w:cs="Times New Roman"/>
          <w:sz w:val="28"/>
          <w:szCs w:val="28"/>
        </w:rPr>
        <w:t xml:space="preserve">. URL: http://sudact.ru/arbitral/doc/BxDmcIvUDuVT  </w:t>
      </w:r>
    </w:p>
    <w:p w14:paraId="3421C13E" w14:textId="77777777" w:rsidR="00730951" w:rsidRPr="001630A6" w:rsidRDefault="00AD431C" w:rsidP="00AA10FC">
      <w:pPr>
        <w:pStyle w:val="a7"/>
        <w:numPr>
          <w:ilvl w:val="0"/>
          <w:numId w:val="4"/>
        </w:numPr>
        <w:tabs>
          <w:tab w:val="left" w:pos="1215"/>
        </w:tabs>
        <w:autoSpaceDE w:val="0"/>
        <w:autoSpaceDN w:val="0"/>
        <w:adjustRightInd w:val="0"/>
        <w:ind w:left="-397" w:right="113"/>
        <w:jc w:val="both"/>
        <w:rPr>
          <w:rFonts w:ascii="Times New Roman" w:eastAsia="Newton-Regular" w:hAnsi="Times New Roman" w:cs="Times New Roman"/>
          <w:sz w:val="28"/>
          <w:szCs w:val="28"/>
        </w:rPr>
      </w:pPr>
      <w:r w:rsidRPr="001630A6">
        <w:rPr>
          <w:rFonts w:ascii="Times New Roman" w:eastAsia="Newton-Regular" w:hAnsi="Times New Roman" w:cs="Times New Roman"/>
          <w:sz w:val="28"/>
          <w:szCs w:val="28"/>
        </w:rPr>
        <w:t xml:space="preserve">Решение Арбитражного суда </w:t>
      </w:r>
      <w:r w:rsidR="001630A6" w:rsidRPr="001630A6">
        <w:rPr>
          <w:rFonts w:ascii="Times New Roman" w:eastAsia="Newton-Regular" w:hAnsi="Times New Roman" w:cs="Times New Roman"/>
          <w:sz w:val="28"/>
          <w:szCs w:val="28"/>
        </w:rPr>
        <w:t>Республики Татарстан</w:t>
      </w:r>
      <w:r w:rsidRPr="001630A6">
        <w:rPr>
          <w:rFonts w:ascii="Times New Roman" w:eastAsia="Newton-Regular" w:hAnsi="Times New Roman" w:cs="Times New Roman"/>
          <w:sz w:val="28"/>
          <w:szCs w:val="28"/>
        </w:rPr>
        <w:t xml:space="preserve"> от 1</w:t>
      </w:r>
      <w:r w:rsidR="001630A6" w:rsidRPr="001630A6">
        <w:rPr>
          <w:rFonts w:ascii="Times New Roman" w:eastAsia="Newton-Regular" w:hAnsi="Times New Roman" w:cs="Times New Roman"/>
          <w:sz w:val="28"/>
          <w:szCs w:val="28"/>
        </w:rPr>
        <w:t>8</w:t>
      </w:r>
      <w:r w:rsidRPr="001630A6">
        <w:rPr>
          <w:rFonts w:ascii="Times New Roman" w:eastAsia="Newton-Regular" w:hAnsi="Times New Roman" w:cs="Times New Roman"/>
          <w:sz w:val="28"/>
          <w:szCs w:val="28"/>
        </w:rPr>
        <w:t xml:space="preserve"> </w:t>
      </w:r>
      <w:r w:rsidR="001630A6" w:rsidRPr="001630A6">
        <w:rPr>
          <w:rFonts w:ascii="Times New Roman" w:eastAsia="Newton-Regular" w:hAnsi="Times New Roman" w:cs="Times New Roman"/>
          <w:sz w:val="28"/>
          <w:szCs w:val="28"/>
        </w:rPr>
        <w:t>октября</w:t>
      </w:r>
      <w:r w:rsidRPr="001630A6">
        <w:rPr>
          <w:rFonts w:ascii="Times New Roman" w:eastAsia="Newton-Regular" w:hAnsi="Times New Roman" w:cs="Times New Roman"/>
          <w:sz w:val="28"/>
          <w:szCs w:val="28"/>
        </w:rPr>
        <w:t xml:space="preserve"> 201</w:t>
      </w:r>
      <w:r w:rsidR="001630A6" w:rsidRPr="001630A6">
        <w:rPr>
          <w:rFonts w:ascii="Times New Roman" w:eastAsia="Newton-Regular" w:hAnsi="Times New Roman" w:cs="Times New Roman"/>
          <w:sz w:val="28"/>
          <w:szCs w:val="28"/>
        </w:rPr>
        <w:t>6</w:t>
      </w:r>
      <w:r w:rsidRPr="001630A6">
        <w:rPr>
          <w:rFonts w:ascii="Times New Roman" w:eastAsia="Newton-Regular" w:hAnsi="Times New Roman" w:cs="Times New Roman"/>
          <w:sz w:val="28"/>
          <w:szCs w:val="28"/>
        </w:rPr>
        <w:t xml:space="preserve"> г. по делу </w:t>
      </w:r>
      <w:r w:rsidR="001630A6" w:rsidRPr="001630A6">
        <w:rPr>
          <w:rFonts w:ascii="Times New Roman" w:eastAsia="Newton-Regular" w:hAnsi="Times New Roman" w:cs="Times New Roman"/>
          <w:sz w:val="28"/>
          <w:szCs w:val="28"/>
        </w:rPr>
        <w:t>№ А65-12830/2016</w:t>
      </w:r>
      <w:r w:rsidRPr="001630A6">
        <w:rPr>
          <w:rFonts w:ascii="Times New Roman" w:eastAsia="Newton-Regular" w:hAnsi="Times New Roman" w:cs="Times New Roman"/>
          <w:sz w:val="28"/>
          <w:szCs w:val="28"/>
        </w:rPr>
        <w:t xml:space="preserve">. URL: </w:t>
      </w:r>
      <w:hyperlink r:id="rId10" w:history="1">
        <w:r w:rsidR="001630A6" w:rsidRPr="001630A6">
          <w:rPr>
            <w:rStyle w:val="ab"/>
            <w:rFonts w:ascii="Times New Roman" w:eastAsia="Newton-Regular" w:hAnsi="Times New Roman" w:cs="Times New Roman"/>
            <w:sz w:val="28"/>
            <w:szCs w:val="28"/>
          </w:rPr>
          <w:t>http://sudact.ru/arbitral/doc/3BnhJ7u6Z01O</w:t>
        </w:r>
      </w:hyperlink>
      <w:r w:rsidR="001630A6" w:rsidRPr="001630A6">
        <w:rPr>
          <w:rFonts w:ascii="Times New Roman" w:eastAsia="Newton-Regular" w:hAnsi="Times New Roman" w:cs="Times New Roman"/>
          <w:sz w:val="28"/>
          <w:szCs w:val="28"/>
        </w:rPr>
        <w:t xml:space="preserve"> </w:t>
      </w:r>
    </w:p>
    <w:sectPr w:rsidR="00730951" w:rsidRPr="001630A6" w:rsidSect="00AE7B50">
      <w:foot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6D7A45" w14:textId="77777777" w:rsidR="001B2904" w:rsidRDefault="001B2904" w:rsidP="00AE7B50">
      <w:pPr>
        <w:spacing w:after="0" w:line="240" w:lineRule="auto"/>
      </w:pPr>
      <w:r>
        <w:separator/>
      </w:r>
    </w:p>
  </w:endnote>
  <w:endnote w:type="continuationSeparator" w:id="0">
    <w:p w14:paraId="05DF0C22" w14:textId="77777777" w:rsidR="001B2904" w:rsidRDefault="001B2904" w:rsidP="00AE7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Newton-Regular">
    <w:altName w:val="Yu Gothic"/>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9414509"/>
      <w:docPartObj>
        <w:docPartGallery w:val="Page Numbers (Bottom of Page)"/>
        <w:docPartUnique/>
      </w:docPartObj>
    </w:sdtPr>
    <w:sdtEndPr/>
    <w:sdtContent>
      <w:p w14:paraId="379AF8D2" w14:textId="77777777" w:rsidR="001630A6" w:rsidRDefault="001630A6">
        <w:pPr>
          <w:pStyle w:val="a5"/>
          <w:jc w:val="right"/>
        </w:pPr>
        <w:r>
          <w:fldChar w:fldCharType="begin"/>
        </w:r>
        <w:r>
          <w:instrText>PAGE   \* MERGEFORMAT</w:instrText>
        </w:r>
        <w:r>
          <w:fldChar w:fldCharType="separate"/>
        </w:r>
        <w:r>
          <w:t>2</w:t>
        </w:r>
        <w:r>
          <w:fldChar w:fldCharType="end"/>
        </w:r>
      </w:p>
    </w:sdtContent>
  </w:sdt>
  <w:p w14:paraId="4F4853CD" w14:textId="77777777" w:rsidR="001630A6" w:rsidRDefault="001630A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3A8735" w14:textId="77777777" w:rsidR="001B2904" w:rsidRDefault="001B2904" w:rsidP="00AE7B50">
      <w:pPr>
        <w:spacing w:after="0" w:line="240" w:lineRule="auto"/>
      </w:pPr>
      <w:r>
        <w:separator/>
      </w:r>
    </w:p>
  </w:footnote>
  <w:footnote w:type="continuationSeparator" w:id="0">
    <w:p w14:paraId="54620843" w14:textId="77777777" w:rsidR="001B2904" w:rsidRDefault="001B2904" w:rsidP="00AE7B50">
      <w:pPr>
        <w:spacing w:after="0" w:line="240" w:lineRule="auto"/>
      </w:pPr>
      <w:r>
        <w:continuationSeparator/>
      </w:r>
    </w:p>
  </w:footnote>
  <w:footnote w:id="1">
    <w:p w14:paraId="23DEB9D3" w14:textId="77777777" w:rsidR="001630A6" w:rsidRPr="00D6380D" w:rsidRDefault="001630A6" w:rsidP="0070630F">
      <w:pPr>
        <w:pStyle w:val="af7"/>
        <w:shd w:val="clear" w:color="auto" w:fill="FFFFFF"/>
        <w:spacing w:before="0" w:beforeAutospacing="0" w:after="0" w:afterAutospacing="0"/>
        <w:textAlignment w:val="top"/>
      </w:pPr>
      <w:r w:rsidRPr="00D6380D">
        <w:rPr>
          <w:rStyle w:val="aa"/>
        </w:rPr>
        <w:footnoteRef/>
      </w:r>
      <w:r w:rsidRPr="00D6380D">
        <w:t xml:space="preserve"> </w:t>
      </w:r>
      <w:bookmarkStart w:id="1" w:name="_Hlk531534102"/>
      <w:r w:rsidR="0070630F" w:rsidRPr="00D6380D">
        <w:rPr>
          <w:color w:val="333333"/>
        </w:rPr>
        <w:t>Гражданское право: В 2 т. Том 1 Учебник. / Отв. ред. Б.М. Гонгало. - 2-е изд. перераб. и доп.- М.: Статут, 2017. – 511 с.</w:t>
      </w:r>
      <w:bookmarkEnd w:id="1"/>
    </w:p>
  </w:footnote>
  <w:footnote w:id="2">
    <w:p w14:paraId="328B86AF" w14:textId="77777777" w:rsidR="001630A6" w:rsidRPr="00D6380D" w:rsidRDefault="001630A6" w:rsidP="002A42F1">
      <w:pPr>
        <w:pStyle w:val="a8"/>
        <w:rPr>
          <w:rFonts w:ascii="Times New Roman" w:hAnsi="Times New Roman" w:cs="Times New Roman"/>
          <w:sz w:val="24"/>
          <w:szCs w:val="24"/>
        </w:rPr>
      </w:pPr>
      <w:r w:rsidRPr="00D6380D">
        <w:rPr>
          <w:rStyle w:val="aa"/>
          <w:rFonts w:ascii="Times New Roman" w:hAnsi="Times New Roman" w:cs="Times New Roman"/>
          <w:sz w:val="24"/>
          <w:szCs w:val="24"/>
        </w:rPr>
        <w:footnoteRef/>
      </w:r>
      <w:r w:rsidRPr="00D6380D">
        <w:rPr>
          <w:rFonts w:ascii="Times New Roman" w:hAnsi="Times New Roman" w:cs="Times New Roman"/>
          <w:sz w:val="24"/>
          <w:szCs w:val="24"/>
        </w:rPr>
        <w:t xml:space="preserve"> </w:t>
      </w:r>
      <w:r w:rsidRPr="00D6380D">
        <w:rPr>
          <w:rFonts w:ascii="Times New Roman" w:hAnsi="Times New Roman" w:cs="Times New Roman"/>
          <w:color w:val="000000" w:themeColor="text1"/>
          <w:sz w:val="24"/>
          <w:szCs w:val="24"/>
          <w:shd w:val="clear" w:color="auto" w:fill="FFFFFF"/>
        </w:rPr>
        <w:t>Забое</w:t>
      </w:r>
      <w:r w:rsidR="0070630F" w:rsidRPr="00D6380D">
        <w:rPr>
          <w:rFonts w:ascii="Times New Roman" w:hAnsi="Times New Roman" w:cs="Times New Roman"/>
          <w:color w:val="000000" w:themeColor="text1"/>
          <w:sz w:val="24"/>
          <w:szCs w:val="24"/>
          <w:shd w:val="clear" w:color="auto" w:fill="FFFFFF"/>
        </w:rPr>
        <w:t>в</w:t>
      </w:r>
      <w:r w:rsidRPr="00D6380D">
        <w:rPr>
          <w:rFonts w:ascii="Times New Roman" w:hAnsi="Times New Roman" w:cs="Times New Roman"/>
          <w:color w:val="000000" w:themeColor="text1"/>
          <w:sz w:val="24"/>
          <w:szCs w:val="24"/>
          <w:shd w:val="clear" w:color="auto" w:fill="FFFFFF"/>
        </w:rPr>
        <w:t xml:space="preserve"> К</w:t>
      </w:r>
      <w:r w:rsidR="0070630F" w:rsidRPr="00D6380D">
        <w:rPr>
          <w:rFonts w:ascii="Times New Roman" w:hAnsi="Times New Roman" w:cs="Times New Roman"/>
          <w:color w:val="000000" w:themeColor="text1"/>
          <w:sz w:val="24"/>
          <w:szCs w:val="24"/>
          <w:shd w:val="clear" w:color="auto" w:fill="FFFFFF"/>
        </w:rPr>
        <w:t>.</w:t>
      </w:r>
      <w:r w:rsidRPr="00D6380D">
        <w:rPr>
          <w:rFonts w:ascii="Times New Roman" w:hAnsi="Times New Roman" w:cs="Times New Roman"/>
          <w:color w:val="000000" w:themeColor="text1"/>
          <w:sz w:val="24"/>
          <w:szCs w:val="24"/>
          <w:shd w:val="clear" w:color="auto" w:fill="FFFFFF"/>
        </w:rPr>
        <w:t xml:space="preserve"> И</w:t>
      </w:r>
      <w:r w:rsidR="0070630F" w:rsidRPr="00D6380D">
        <w:rPr>
          <w:rFonts w:ascii="Times New Roman" w:hAnsi="Times New Roman" w:cs="Times New Roman"/>
          <w:color w:val="000000" w:themeColor="text1"/>
          <w:sz w:val="24"/>
          <w:szCs w:val="24"/>
          <w:shd w:val="clear" w:color="auto" w:fill="FFFFFF"/>
        </w:rPr>
        <w:t>. Принцип свободы договора в российском гражданском праве:</w:t>
      </w:r>
      <w:r w:rsidRPr="00D6380D">
        <w:rPr>
          <w:rFonts w:ascii="Times New Roman" w:hAnsi="Times New Roman" w:cs="Times New Roman"/>
          <w:color w:val="000000" w:themeColor="text1"/>
          <w:sz w:val="24"/>
          <w:szCs w:val="24"/>
          <w:shd w:val="clear" w:color="auto" w:fill="FFFFFF"/>
        </w:rPr>
        <w:t xml:space="preserve"> Диссертация</w:t>
      </w:r>
      <w:r w:rsidR="0070630F" w:rsidRPr="00D6380D">
        <w:rPr>
          <w:rFonts w:ascii="Times New Roman" w:hAnsi="Times New Roman" w:cs="Times New Roman"/>
          <w:color w:val="000000" w:themeColor="text1"/>
          <w:sz w:val="24"/>
          <w:szCs w:val="24"/>
          <w:shd w:val="clear" w:color="auto" w:fill="FFFFFF"/>
        </w:rPr>
        <w:t xml:space="preserve"> канд. </w:t>
      </w:r>
      <w:r w:rsidR="0070630F" w:rsidRPr="00D6380D">
        <w:rPr>
          <w:rFonts w:ascii="Times New Roman" w:hAnsi="Times New Roman" w:cs="Times New Roman"/>
          <w:color w:val="000000" w:themeColor="text1"/>
          <w:sz w:val="24"/>
          <w:szCs w:val="24"/>
          <w:shd w:val="clear" w:color="auto" w:fill="FFFFFF"/>
        </w:rPr>
        <w:t xml:space="preserve">юрид. </w:t>
      </w:r>
      <w:r w:rsidR="00DE3158" w:rsidRPr="00D6380D">
        <w:rPr>
          <w:rFonts w:ascii="Times New Roman" w:hAnsi="Times New Roman" w:cs="Times New Roman"/>
          <w:color w:val="000000" w:themeColor="text1"/>
          <w:sz w:val="24"/>
          <w:szCs w:val="24"/>
          <w:shd w:val="clear" w:color="auto" w:fill="FFFFFF"/>
        </w:rPr>
        <w:t>Н</w:t>
      </w:r>
      <w:r w:rsidR="0070630F" w:rsidRPr="00D6380D">
        <w:rPr>
          <w:rFonts w:ascii="Times New Roman" w:hAnsi="Times New Roman" w:cs="Times New Roman"/>
          <w:color w:val="000000" w:themeColor="text1"/>
          <w:sz w:val="24"/>
          <w:szCs w:val="24"/>
          <w:shd w:val="clear" w:color="auto" w:fill="FFFFFF"/>
        </w:rPr>
        <w:t>а</w:t>
      </w:r>
      <w:r w:rsidR="00DE3158" w:rsidRPr="00D6380D">
        <w:rPr>
          <w:rFonts w:ascii="Times New Roman" w:hAnsi="Times New Roman" w:cs="Times New Roman"/>
          <w:color w:val="000000" w:themeColor="text1"/>
          <w:sz w:val="24"/>
          <w:szCs w:val="24"/>
          <w:shd w:val="clear" w:color="auto" w:fill="FFFFFF"/>
        </w:rPr>
        <w:t>ук. – Е.,</w:t>
      </w:r>
      <w:r w:rsidRPr="00D6380D">
        <w:rPr>
          <w:rFonts w:ascii="Times New Roman" w:hAnsi="Times New Roman" w:cs="Times New Roman"/>
          <w:color w:val="000000" w:themeColor="text1"/>
          <w:sz w:val="24"/>
          <w:szCs w:val="24"/>
          <w:shd w:val="clear" w:color="auto" w:fill="FFFFFF"/>
        </w:rPr>
        <w:t xml:space="preserve"> 2002</w:t>
      </w:r>
      <w:r w:rsidR="00DE3158" w:rsidRPr="00D6380D">
        <w:rPr>
          <w:rFonts w:ascii="Times New Roman" w:hAnsi="Times New Roman" w:cs="Times New Roman"/>
          <w:color w:val="000000" w:themeColor="text1"/>
          <w:sz w:val="24"/>
          <w:szCs w:val="24"/>
          <w:shd w:val="clear" w:color="auto" w:fill="FFFFFF"/>
        </w:rPr>
        <w:t>. – 227 с.</w:t>
      </w:r>
    </w:p>
  </w:footnote>
  <w:footnote w:id="3">
    <w:p w14:paraId="2DBAA671" w14:textId="77777777" w:rsidR="001630A6" w:rsidRPr="00D6380D" w:rsidRDefault="001630A6">
      <w:pPr>
        <w:pStyle w:val="a8"/>
        <w:rPr>
          <w:rFonts w:ascii="Times New Roman" w:hAnsi="Times New Roman" w:cs="Times New Roman"/>
          <w:sz w:val="24"/>
          <w:szCs w:val="24"/>
        </w:rPr>
      </w:pPr>
      <w:r w:rsidRPr="00D6380D">
        <w:rPr>
          <w:rStyle w:val="aa"/>
          <w:rFonts w:ascii="Times New Roman" w:hAnsi="Times New Roman" w:cs="Times New Roman"/>
          <w:sz w:val="24"/>
          <w:szCs w:val="24"/>
        </w:rPr>
        <w:footnoteRef/>
      </w:r>
      <w:bookmarkStart w:id="2" w:name="_Hlk531529339"/>
      <w:r w:rsidRPr="00D6380D">
        <w:rPr>
          <w:rFonts w:ascii="Times New Roman" w:hAnsi="Times New Roman" w:cs="Times New Roman"/>
          <w:sz w:val="24"/>
          <w:szCs w:val="24"/>
        </w:rPr>
        <w:t>Климова А. Н.</w:t>
      </w:r>
      <w:r w:rsidR="00DE3158" w:rsidRPr="00D6380D">
        <w:rPr>
          <w:rFonts w:ascii="Times New Roman" w:hAnsi="Times New Roman" w:cs="Times New Roman"/>
          <w:sz w:val="24"/>
          <w:szCs w:val="24"/>
        </w:rPr>
        <w:t xml:space="preserve"> Ст.</w:t>
      </w:r>
      <w:r w:rsidR="00DE3158" w:rsidRPr="00D6380D">
        <w:rPr>
          <w:rFonts w:ascii="Times New Roman" w:hAnsi="Times New Roman" w:cs="Times New Roman"/>
          <w:sz w:val="24"/>
          <w:szCs w:val="24"/>
        </w:rPr>
        <w:t xml:space="preserve">: </w:t>
      </w:r>
      <w:r w:rsidRPr="00D6380D">
        <w:rPr>
          <w:rFonts w:ascii="Times New Roman" w:hAnsi="Times New Roman" w:cs="Times New Roman"/>
          <w:iCs/>
          <w:sz w:val="24"/>
          <w:szCs w:val="24"/>
        </w:rPr>
        <w:t>Из истории развития принципа свободы договора в российском гражданском праве</w:t>
      </w:r>
      <w:r w:rsidR="00DE3158" w:rsidRPr="00D6380D">
        <w:rPr>
          <w:rFonts w:ascii="Times New Roman" w:hAnsi="Times New Roman" w:cs="Times New Roman"/>
          <w:iCs/>
          <w:sz w:val="24"/>
          <w:szCs w:val="24"/>
        </w:rPr>
        <w:t>//</w:t>
      </w:r>
      <w:bookmarkEnd w:id="2"/>
      <w:r w:rsidR="00B83A06" w:rsidRPr="00D6380D">
        <w:rPr>
          <w:rFonts w:ascii="Times New Roman" w:hAnsi="Times New Roman" w:cs="Times New Roman"/>
          <w:sz w:val="24"/>
          <w:szCs w:val="24"/>
        </w:rPr>
        <w:t xml:space="preserve"> </w:t>
      </w:r>
      <w:r w:rsidR="00B83A06" w:rsidRPr="00B83A06">
        <w:rPr>
          <w:rFonts w:ascii="Times New Roman" w:hAnsi="Times New Roman" w:cs="Times New Roman"/>
          <w:sz w:val="24"/>
          <w:szCs w:val="24"/>
        </w:rPr>
        <w:t>https://cyberleninka.ru</w:t>
      </w:r>
      <w:r w:rsidRPr="00D6380D">
        <w:rPr>
          <w:rFonts w:ascii="Times New Roman" w:hAnsi="Times New Roman" w:cs="Times New Roman"/>
          <w:sz w:val="24"/>
          <w:szCs w:val="24"/>
        </w:rPr>
        <w:br/>
      </w:r>
    </w:p>
  </w:footnote>
  <w:footnote w:id="4">
    <w:p w14:paraId="6C8FFFBC" w14:textId="77777777" w:rsidR="001630A6" w:rsidRPr="00D6380D" w:rsidRDefault="001630A6">
      <w:pPr>
        <w:pStyle w:val="a8"/>
        <w:rPr>
          <w:rFonts w:ascii="Times New Roman" w:hAnsi="Times New Roman" w:cs="Times New Roman"/>
          <w:sz w:val="24"/>
          <w:szCs w:val="24"/>
        </w:rPr>
      </w:pPr>
      <w:r w:rsidRPr="004C6AB1">
        <w:rPr>
          <w:rStyle w:val="aa"/>
          <w:rFonts w:ascii="Times New Roman" w:hAnsi="Times New Roman" w:cs="Times New Roman"/>
          <w:sz w:val="24"/>
          <w:szCs w:val="24"/>
        </w:rPr>
        <w:footnoteRef/>
      </w:r>
      <w:bookmarkStart w:id="3" w:name="_Hlk531529301"/>
      <w:r w:rsidRPr="004C6AB1">
        <w:rPr>
          <w:rStyle w:val="hdesc"/>
          <w:rFonts w:ascii="Times New Roman" w:hAnsi="Times New Roman" w:cs="Times New Roman"/>
          <w:color w:val="000000"/>
          <w:sz w:val="24"/>
          <w:szCs w:val="24"/>
        </w:rPr>
        <w:t xml:space="preserve"> </w:t>
      </w:r>
      <w:r w:rsidRPr="00D6380D">
        <w:rPr>
          <w:rStyle w:val="hdesc"/>
          <w:rFonts w:ascii="Times New Roman" w:hAnsi="Times New Roman" w:cs="Times New Roman"/>
          <w:color w:val="000000"/>
          <w:sz w:val="24"/>
          <w:szCs w:val="24"/>
        </w:rPr>
        <w:t>Уранский, Ф</w:t>
      </w:r>
      <w:r w:rsidR="00CF2653" w:rsidRPr="00D6380D">
        <w:rPr>
          <w:rStyle w:val="hdesc"/>
          <w:rFonts w:ascii="Times New Roman" w:hAnsi="Times New Roman" w:cs="Times New Roman"/>
          <w:color w:val="000000"/>
          <w:sz w:val="24"/>
          <w:szCs w:val="24"/>
        </w:rPr>
        <w:t>.</w:t>
      </w:r>
      <w:r w:rsidRPr="00D6380D">
        <w:rPr>
          <w:rStyle w:val="hdesc"/>
          <w:rFonts w:ascii="Times New Roman" w:hAnsi="Times New Roman" w:cs="Times New Roman"/>
          <w:color w:val="000000"/>
          <w:sz w:val="24"/>
          <w:szCs w:val="24"/>
        </w:rPr>
        <w:t xml:space="preserve"> Р</w:t>
      </w:r>
      <w:r w:rsidR="00CF2653" w:rsidRPr="00D6380D">
        <w:rPr>
          <w:rStyle w:val="hdesc"/>
          <w:rFonts w:ascii="Times New Roman" w:hAnsi="Times New Roman" w:cs="Times New Roman"/>
          <w:color w:val="000000"/>
          <w:sz w:val="24"/>
          <w:szCs w:val="24"/>
        </w:rPr>
        <w:t xml:space="preserve">. </w:t>
      </w:r>
      <w:r w:rsidR="00CF2653" w:rsidRPr="00D6380D">
        <w:rPr>
          <w:rFonts w:ascii="Times New Roman" w:hAnsi="Times New Roman" w:cs="Times New Roman"/>
          <w:color w:val="000000"/>
          <w:sz w:val="24"/>
          <w:szCs w:val="24"/>
        </w:rPr>
        <w:t>Пробелы в праве и способы их восполнения в правоприменительной деятельности: Дис.</w:t>
      </w:r>
      <w:r w:rsidR="00CF2653" w:rsidRPr="00D6380D">
        <w:rPr>
          <w:rStyle w:val="hdesc"/>
          <w:rFonts w:ascii="Times New Roman" w:hAnsi="Times New Roman" w:cs="Times New Roman"/>
          <w:color w:val="000000"/>
          <w:sz w:val="24"/>
          <w:szCs w:val="24"/>
        </w:rPr>
        <w:t xml:space="preserve"> канд. юрид. наук. – М., 2005. – 196 с. </w:t>
      </w:r>
    </w:p>
    <w:bookmarkEnd w:id="3"/>
  </w:footnote>
  <w:footnote w:id="5">
    <w:p w14:paraId="6B52C276" w14:textId="77777777" w:rsidR="001630A6" w:rsidRDefault="001630A6">
      <w:pPr>
        <w:pStyle w:val="a8"/>
      </w:pPr>
      <w:r w:rsidRPr="00D6380D">
        <w:rPr>
          <w:rStyle w:val="aa"/>
          <w:rFonts w:ascii="Times New Roman" w:hAnsi="Times New Roman" w:cs="Times New Roman"/>
          <w:sz w:val="24"/>
          <w:szCs w:val="24"/>
        </w:rPr>
        <w:footnoteRef/>
      </w:r>
      <w:r w:rsidRPr="00D6380D">
        <w:rPr>
          <w:rFonts w:ascii="Times New Roman" w:hAnsi="Times New Roman" w:cs="Times New Roman"/>
          <w:sz w:val="24"/>
          <w:szCs w:val="24"/>
        </w:rPr>
        <w:t xml:space="preserve"> Майер</w:t>
      </w:r>
      <w:r w:rsidR="00D6380D">
        <w:rPr>
          <w:rFonts w:ascii="Times New Roman" w:hAnsi="Times New Roman" w:cs="Times New Roman"/>
          <w:sz w:val="24"/>
          <w:szCs w:val="24"/>
        </w:rPr>
        <w:t xml:space="preserve"> Д.И.: </w:t>
      </w:r>
      <w:r w:rsidR="00D6380D" w:rsidRPr="00D6380D">
        <w:rPr>
          <w:rFonts w:ascii="Times New Roman" w:hAnsi="Times New Roman" w:cs="Times New Roman"/>
          <w:bCs/>
          <w:sz w:val="24"/>
          <w:szCs w:val="24"/>
        </w:rPr>
        <w:t>Русское гражданское право (в 2 ч.)</w:t>
      </w:r>
      <w:r w:rsidR="00D6380D">
        <w:rPr>
          <w:rFonts w:ascii="Times New Roman" w:hAnsi="Times New Roman" w:cs="Times New Roman"/>
          <w:bCs/>
          <w:sz w:val="24"/>
          <w:szCs w:val="24"/>
        </w:rPr>
        <w:t xml:space="preserve"> ч.1</w:t>
      </w:r>
      <w:r w:rsidR="00D6380D" w:rsidRPr="00D6380D">
        <w:rPr>
          <w:rFonts w:ascii="Times New Roman" w:hAnsi="Times New Roman" w:cs="Times New Roman"/>
          <w:bCs/>
          <w:sz w:val="24"/>
          <w:szCs w:val="24"/>
        </w:rPr>
        <w:t xml:space="preserve">. По исправленному и </w:t>
      </w:r>
      <w:r w:rsidR="00D6380D" w:rsidRPr="00D6380D">
        <w:rPr>
          <w:rFonts w:ascii="Times New Roman" w:hAnsi="Times New Roman" w:cs="Times New Roman"/>
          <w:bCs/>
          <w:sz w:val="24"/>
          <w:szCs w:val="24"/>
        </w:rPr>
        <w:t xml:space="preserve">дополненному  8-му изд., 1902. Изд. 3-е, </w:t>
      </w:r>
      <w:r w:rsidR="00D6380D" w:rsidRPr="00D6380D">
        <w:rPr>
          <w:rFonts w:ascii="Times New Roman" w:hAnsi="Times New Roman" w:cs="Times New Roman"/>
          <w:bCs/>
          <w:sz w:val="24"/>
          <w:szCs w:val="24"/>
        </w:rPr>
        <w:t>испр. М.: «Статут», 2003. – 831 с. (Классика российской цивилистики.)</w:t>
      </w:r>
    </w:p>
  </w:footnote>
  <w:footnote w:id="6">
    <w:p w14:paraId="60FB09BF" w14:textId="77777777" w:rsidR="001630A6" w:rsidRPr="00D6380D" w:rsidRDefault="001630A6">
      <w:pPr>
        <w:pStyle w:val="a8"/>
        <w:rPr>
          <w:rFonts w:ascii="Times New Roman" w:hAnsi="Times New Roman" w:cs="Times New Roman"/>
          <w:sz w:val="24"/>
          <w:szCs w:val="24"/>
        </w:rPr>
      </w:pPr>
      <w:r w:rsidRPr="00D6380D">
        <w:rPr>
          <w:rStyle w:val="aa"/>
          <w:rFonts w:ascii="Times New Roman" w:hAnsi="Times New Roman" w:cs="Times New Roman"/>
          <w:sz w:val="24"/>
          <w:szCs w:val="24"/>
        </w:rPr>
        <w:footnoteRef/>
      </w:r>
      <w:r w:rsidRPr="00D6380D">
        <w:rPr>
          <w:rFonts w:ascii="Times New Roman" w:hAnsi="Times New Roman" w:cs="Times New Roman"/>
          <w:sz w:val="24"/>
          <w:szCs w:val="24"/>
        </w:rPr>
        <w:t xml:space="preserve"> </w:t>
      </w:r>
      <w:r w:rsidR="00D6380D" w:rsidRPr="00D6380D">
        <w:rPr>
          <w:rFonts w:ascii="Times New Roman" w:hAnsi="Times New Roman" w:cs="Times New Roman"/>
          <w:sz w:val="24"/>
          <w:szCs w:val="24"/>
        </w:rPr>
        <w:t>7-е, посвящённое 175-летию со дня рождения В. И. Даля, отпечатано фотомеханическим способом с издания 1955 года, которое, в свою очередь, было набрано и напечатано со второго издания 1880−1882 гг. Тираж 200 000 экз. Т. 1-4. — М.: Русский язык, 1978[</w:t>
      </w:r>
    </w:p>
  </w:footnote>
  <w:footnote w:id="7">
    <w:p w14:paraId="19B1DF59" w14:textId="77777777" w:rsidR="001630A6" w:rsidRPr="00D6380D" w:rsidRDefault="001630A6">
      <w:pPr>
        <w:pStyle w:val="a8"/>
        <w:rPr>
          <w:rFonts w:ascii="Times New Roman" w:hAnsi="Times New Roman" w:cs="Times New Roman"/>
          <w:sz w:val="24"/>
          <w:szCs w:val="24"/>
        </w:rPr>
      </w:pPr>
      <w:r w:rsidRPr="00D6380D">
        <w:rPr>
          <w:rStyle w:val="aa"/>
          <w:rFonts w:ascii="Times New Roman" w:hAnsi="Times New Roman" w:cs="Times New Roman"/>
          <w:sz w:val="24"/>
          <w:szCs w:val="24"/>
        </w:rPr>
        <w:footnoteRef/>
      </w:r>
      <w:r w:rsidRPr="00D6380D">
        <w:rPr>
          <w:rFonts w:ascii="Times New Roman" w:hAnsi="Times New Roman" w:cs="Times New Roman"/>
          <w:sz w:val="24"/>
          <w:szCs w:val="24"/>
        </w:rPr>
        <w:t xml:space="preserve"> </w:t>
      </w:r>
      <w:r w:rsidR="00D6380D" w:rsidRPr="00D6380D">
        <w:rPr>
          <w:rFonts w:ascii="Times New Roman" w:hAnsi="Times New Roman" w:cs="Times New Roman"/>
          <w:sz w:val="24"/>
          <w:szCs w:val="24"/>
        </w:rPr>
        <w:t>Электронное издание «Орфографический словарь Ушакова и Обратный словарь русского языка на его основе», М.: «Словарное издательство ЭТС», 2006</w:t>
      </w:r>
    </w:p>
  </w:footnote>
  <w:footnote w:id="8">
    <w:p w14:paraId="57D20F94" w14:textId="77777777" w:rsidR="001630A6" w:rsidRPr="00D6380D" w:rsidRDefault="001630A6">
      <w:pPr>
        <w:pStyle w:val="a8"/>
        <w:rPr>
          <w:rFonts w:ascii="Times New Roman" w:hAnsi="Times New Roman" w:cs="Times New Roman"/>
          <w:sz w:val="24"/>
          <w:szCs w:val="24"/>
        </w:rPr>
      </w:pPr>
      <w:r w:rsidRPr="00D6380D">
        <w:rPr>
          <w:rStyle w:val="aa"/>
          <w:rFonts w:ascii="Times New Roman" w:hAnsi="Times New Roman" w:cs="Times New Roman"/>
          <w:sz w:val="24"/>
          <w:szCs w:val="24"/>
        </w:rPr>
        <w:footnoteRef/>
      </w:r>
      <w:r w:rsidRPr="00D6380D">
        <w:rPr>
          <w:rFonts w:ascii="Times New Roman" w:hAnsi="Times New Roman" w:cs="Times New Roman"/>
          <w:sz w:val="24"/>
          <w:szCs w:val="24"/>
        </w:rPr>
        <w:t xml:space="preserve"> </w:t>
      </w:r>
      <w:r w:rsidR="00D6380D" w:rsidRPr="00D6380D">
        <w:rPr>
          <w:rFonts w:ascii="Times New Roman" w:hAnsi="Times New Roman" w:cs="Times New Roman"/>
          <w:sz w:val="24"/>
          <w:szCs w:val="24"/>
        </w:rPr>
        <w:t>С. И. Ожегов "Словарь русского языка" Изд. 6-е, стереотипное, 900 страниц, 52 872 слова Издательство "Советская энциклопедия", Москва, 1964 год</w:t>
      </w:r>
    </w:p>
  </w:footnote>
  <w:footnote w:id="9">
    <w:p w14:paraId="30AC8E16" w14:textId="77777777" w:rsidR="001630A6" w:rsidRPr="00D6380D" w:rsidRDefault="001630A6">
      <w:pPr>
        <w:pStyle w:val="a8"/>
        <w:rPr>
          <w:rFonts w:ascii="Times New Roman" w:hAnsi="Times New Roman" w:cs="Times New Roman"/>
          <w:sz w:val="24"/>
          <w:szCs w:val="24"/>
        </w:rPr>
      </w:pPr>
      <w:r w:rsidRPr="00D6380D">
        <w:rPr>
          <w:rStyle w:val="aa"/>
          <w:rFonts w:ascii="Times New Roman" w:hAnsi="Times New Roman" w:cs="Times New Roman"/>
          <w:sz w:val="24"/>
          <w:szCs w:val="24"/>
        </w:rPr>
        <w:footnoteRef/>
      </w:r>
      <w:r w:rsidRPr="00D6380D">
        <w:rPr>
          <w:rFonts w:ascii="Times New Roman" w:hAnsi="Times New Roman" w:cs="Times New Roman"/>
          <w:sz w:val="24"/>
          <w:szCs w:val="24"/>
        </w:rPr>
        <w:t xml:space="preserve"> </w:t>
      </w:r>
      <w:r w:rsidRPr="00D6380D">
        <w:rPr>
          <w:rFonts w:ascii="Times New Roman" w:hAnsi="Times New Roman" w:cs="Times New Roman"/>
          <w:sz w:val="24"/>
          <w:szCs w:val="24"/>
        </w:rPr>
        <w:t>Гонгало Б.М.</w:t>
      </w:r>
    </w:p>
  </w:footnote>
  <w:footnote w:id="10">
    <w:p w14:paraId="66D3BC5B" w14:textId="77777777" w:rsidR="001630A6" w:rsidRDefault="001630A6" w:rsidP="00D434B2">
      <w:pPr>
        <w:pStyle w:val="a8"/>
      </w:pPr>
      <w:r w:rsidRPr="00D6380D">
        <w:rPr>
          <w:rStyle w:val="aa"/>
          <w:rFonts w:ascii="Times New Roman" w:hAnsi="Times New Roman" w:cs="Times New Roman"/>
          <w:sz w:val="24"/>
          <w:szCs w:val="24"/>
        </w:rPr>
        <w:footnoteRef/>
      </w:r>
      <w:r w:rsidRPr="00D6380D">
        <w:rPr>
          <w:rFonts w:ascii="Times New Roman" w:hAnsi="Times New Roman" w:cs="Times New Roman"/>
          <w:sz w:val="24"/>
          <w:szCs w:val="24"/>
        </w:rPr>
        <w:t xml:space="preserve"> </w:t>
      </w:r>
      <w:bookmarkStart w:id="6" w:name="_Hlk531535760"/>
      <w:r w:rsidR="00B83A06">
        <w:rPr>
          <w:rFonts w:ascii="Times New Roman" w:hAnsi="Times New Roman" w:cs="Times New Roman"/>
          <w:sz w:val="24"/>
          <w:szCs w:val="24"/>
        </w:rPr>
        <w:t>Кузнецова Н.В. Ст.: Свобода договора и проблемы классификации её ограничений в гражданском праве Российской Федерации//</w:t>
      </w:r>
      <w:r w:rsidR="00B83A06" w:rsidRPr="00B83A06">
        <w:t xml:space="preserve"> </w:t>
      </w:r>
      <w:r w:rsidR="00B83A06" w:rsidRPr="00B83A06">
        <w:rPr>
          <w:rFonts w:ascii="Times New Roman" w:hAnsi="Times New Roman" w:cs="Times New Roman"/>
          <w:sz w:val="24"/>
          <w:szCs w:val="24"/>
        </w:rPr>
        <w:t>https://cyberleninka.ru</w:t>
      </w:r>
      <w:r w:rsidR="00B83A06">
        <w:rPr>
          <w:rFonts w:ascii="Times New Roman" w:hAnsi="Times New Roman" w:cs="Times New Roman"/>
          <w:sz w:val="24"/>
          <w:szCs w:val="24"/>
        </w:rPr>
        <w:t xml:space="preserve"> </w:t>
      </w:r>
    </w:p>
    <w:bookmarkStart w:id="7" w:name="_Hlk531529052"/>
    <w:bookmarkEnd w:id="6"/>
  </w:footnote>
  <w:footnote w:id="11">
    <w:p w14:paraId="63EDCB25" w14:textId="77777777" w:rsidR="001630A6" w:rsidRPr="00B83A06" w:rsidRDefault="001630A6">
      <w:pPr>
        <w:pStyle w:val="a8"/>
        <w:rPr>
          <w:rFonts w:ascii="Times New Roman" w:hAnsi="Times New Roman" w:cs="Times New Roman"/>
          <w:sz w:val="24"/>
          <w:szCs w:val="24"/>
        </w:rPr>
      </w:pPr>
      <w:bookmarkStart w:id="8" w:name="_Hlk531529052"/>
      <w:r w:rsidRPr="00B83A06">
        <w:rPr>
          <w:rStyle w:val="aa"/>
          <w:rFonts w:ascii="Times New Roman" w:hAnsi="Times New Roman" w:cs="Times New Roman"/>
          <w:sz w:val="24"/>
          <w:szCs w:val="24"/>
        </w:rPr>
        <w:footnoteRef/>
      </w:r>
      <w:r w:rsidR="00B83A06" w:rsidRPr="00B83A06">
        <w:rPr>
          <w:rFonts w:ascii="Times New Roman" w:hAnsi="Times New Roman" w:cs="Times New Roman"/>
          <w:sz w:val="24"/>
          <w:szCs w:val="24"/>
        </w:rPr>
        <w:t xml:space="preserve"> См.10</w:t>
      </w:r>
    </w:p>
    <w:bookmarkEnd w:id="8"/>
  </w:footnote>
  <w:footnote w:id="12">
    <w:p w14:paraId="34972D59" w14:textId="77777777" w:rsidR="001630A6" w:rsidRPr="00B83A06" w:rsidRDefault="001630A6">
      <w:pPr>
        <w:pStyle w:val="a8"/>
        <w:rPr>
          <w:rFonts w:ascii="Times New Roman" w:hAnsi="Times New Roman" w:cs="Times New Roman"/>
          <w:sz w:val="24"/>
          <w:szCs w:val="24"/>
        </w:rPr>
      </w:pPr>
      <w:r w:rsidRPr="00B83A06">
        <w:rPr>
          <w:rStyle w:val="aa"/>
          <w:rFonts w:ascii="Times New Roman" w:hAnsi="Times New Roman" w:cs="Times New Roman"/>
          <w:sz w:val="24"/>
          <w:szCs w:val="24"/>
        </w:rPr>
        <w:footnoteRef/>
      </w:r>
      <w:r w:rsidRPr="00B83A06">
        <w:rPr>
          <w:rFonts w:ascii="Times New Roman" w:hAnsi="Times New Roman" w:cs="Times New Roman"/>
          <w:sz w:val="24"/>
          <w:szCs w:val="24"/>
        </w:rPr>
        <w:t xml:space="preserve"> </w:t>
      </w:r>
      <w:r w:rsidR="00B83A06" w:rsidRPr="00B83A06">
        <w:rPr>
          <w:rFonts w:ascii="Times New Roman" w:hAnsi="Times New Roman" w:cs="Times New Roman"/>
          <w:sz w:val="24"/>
          <w:szCs w:val="24"/>
        </w:rPr>
        <w:t xml:space="preserve">См.10 </w:t>
      </w:r>
    </w:p>
  </w:footnote>
  <w:footnote w:id="13">
    <w:p w14:paraId="26B3802E" w14:textId="77777777" w:rsidR="001630A6" w:rsidRPr="00B83A06" w:rsidRDefault="001630A6">
      <w:pPr>
        <w:pStyle w:val="a8"/>
        <w:rPr>
          <w:rFonts w:ascii="Times New Roman" w:hAnsi="Times New Roman" w:cs="Times New Roman"/>
          <w:sz w:val="24"/>
          <w:szCs w:val="24"/>
        </w:rPr>
      </w:pPr>
      <w:r w:rsidRPr="00B83A06">
        <w:rPr>
          <w:rStyle w:val="aa"/>
          <w:rFonts w:ascii="Times New Roman" w:hAnsi="Times New Roman" w:cs="Times New Roman"/>
          <w:sz w:val="24"/>
          <w:szCs w:val="24"/>
        </w:rPr>
        <w:footnoteRef/>
      </w:r>
      <w:r w:rsidRPr="00B83A06">
        <w:rPr>
          <w:rFonts w:ascii="Times New Roman" w:hAnsi="Times New Roman" w:cs="Times New Roman"/>
          <w:sz w:val="24"/>
          <w:szCs w:val="24"/>
        </w:rPr>
        <w:t xml:space="preserve"> </w:t>
      </w:r>
      <w:r w:rsidR="00B83A06" w:rsidRPr="00B83A06">
        <w:rPr>
          <w:rFonts w:ascii="Times New Roman" w:hAnsi="Times New Roman" w:cs="Times New Roman"/>
          <w:sz w:val="24"/>
          <w:szCs w:val="24"/>
        </w:rPr>
        <w:t xml:space="preserve">См.10 </w:t>
      </w:r>
    </w:p>
  </w:footnote>
  <w:footnote w:id="14">
    <w:p w14:paraId="4F493E2D" w14:textId="77777777" w:rsidR="001630A6" w:rsidRPr="00B83A06" w:rsidRDefault="001630A6">
      <w:pPr>
        <w:pStyle w:val="a8"/>
        <w:rPr>
          <w:rFonts w:ascii="Times New Roman" w:hAnsi="Times New Roman" w:cs="Times New Roman"/>
          <w:sz w:val="24"/>
          <w:szCs w:val="24"/>
        </w:rPr>
      </w:pPr>
      <w:r w:rsidRPr="00B83A06">
        <w:rPr>
          <w:rStyle w:val="aa"/>
          <w:rFonts w:ascii="Times New Roman" w:hAnsi="Times New Roman" w:cs="Times New Roman"/>
          <w:sz w:val="24"/>
          <w:szCs w:val="24"/>
        </w:rPr>
        <w:footnoteRef/>
      </w:r>
      <w:r w:rsidRPr="00B83A06">
        <w:rPr>
          <w:rFonts w:ascii="Times New Roman" w:hAnsi="Times New Roman" w:cs="Times New Roman"/>
          <w:sz w:val="24"/>
          <w:szCs w:val="24"/>
        </w:rPr>
        <w:t xml:space="preserve"> </w:t>
      </w:r>
      <w:bookmarkStart w:id="9" w:name="_Hlk531529266"/>
      <w:r w:rsidRPr="00B83A06">
        <w:rPr>
          <w:rFonts w:ascii="Times New Roman" w:hAnsi="Times New Roman" w:cs="Times New Roman"/>
          <w:sz w:val="24"/>
          <w:szCs w:val="24"/>
        </w:rPr>
        <w:t xml:space="preserve">Римское частное </w:t>
      </w:r>
      <w:r w:rsidRPr="00B83A06">
        <w:rPr>
          <w:rFonts w:ascii="Times New Roman" w:hAnsi="Times New Roman" w:cs="Times New Roman"/>
          <w:sz w:val="24"/>
          <w:szCs w:val="24"/>
        </w:rPr>
        <w:t xml:space="preserve">право : учебник/под. Ред. И.Б. Новицкого, И.С. </w:t>
      </w:r>
      <w:r w:rsidRPr="00B83A06">
        <w:rPr>
          <w:rFonts w:ascii="Times New Roman" w:hAnsi="Times New Roman" w:cs="Times New Roman"/>
          <w:sz w:val="24"/>
          <w:szCs w:val="24"/>
        </w:rPr>
        <w:t>Перетерского. М.: Юристъ, 2004.  С.320-329</w:t>
      </w:r>
      <w:bookmarkEnd w:id="9"/>
    </w:p>
  </w:footnote>
  <w:footnote w:id="15">
    <w:p w14:paraId="47E3198A" w14:textId="77777777" w:rsidR="001630A6" w:rsidRPr="00B83A06" w:rsidRDefault="001630A6">
      <w:pPr>
        <w:pStyle w:val="a8"/>
        <w:rPr>
          <w:rFonts w:ascii="Times New Roman" w:hAnsi="Times New Roman" w:cs="Times New Roman"/>
          <w:sz w:val="24"/>
          <w:szCs w:val="24"/>
        </w:rPr>
      </w:pPr>
      <w:r w:rsidRPr="00B83A06">
        <w:rPr>
          <w:rStyle w:val="aa"/>
          <w:rFonts w:ascii="Times New Roman" w:hAnsi="Times New Roman" w:cs="Times New Roman"/>
          <w:sz w:val="24"/>
          <w:szCs w:val="24"/>
        </w:rPr>
        <w:footnoteRef/>
      </w:r>
      <w:r w:rsidRPr="00B83A06">
        <w:rPr>
          <w:rFonts w:ascii="Times New Roman" w:hAnsi="Times New Roman" w:cs="Times New Roman"/>
          <w:sz w:val="24"/>
          <w:szCs w:val="24"/>
        </w:rPr>
        <w:t xml:space="preserve"> </w:t>
      </w:r>
      <w:r w:rsidRPr="00B83A06">
        <w:rPr>
          <w:rFonts w:ascii="Times New Roman" w:hAnsi="Times New Roman" w:cs="Times New Roman"/>
          <w:sz w:val="24"/>
          <w:szCs w:val="24"/>
        </w:rPr>
        <w:t xml:space="preserve">Санфилиппо Ч. Курс римского частного </w:t>
      </w:r>
      <w:r w:rsidRPr="00B83A06">
        <w:rPr>
          <w:rFonts w:ascii="Times New Roman" w:hAnsi="Times New Roman" w:cs="Times New Roman"/>
          <w:sz w:val="24"/>
          <w:szCs w:val="24"/>
        </w:rPr>
        <w:t xml:space="preserve">права : учебник./ под ред. Д.В. Дождева. М. : БЕК, 2002. С.82,90 </w:t>
      </w:r>
    </w:p>
  </w:footnote>
  <w:footnote w:id="16">
    <w:p w14:paraId="6E57B120" w14:textId="77777777" w:rsidR="001630A6" w:rsidRDefault="001630A6">
      <w:pPr>
        <w:pStyle w:val="a8"/>
      </w:pPr>
      <w:r w:rsidRPr="00B83A06">
        <w:rPr>
          <w:rStyle w:val="aa"/>
          <w:rFonts w:ascii="Times New Roman" w:hAnsi="Times New Roman" w:cs="Times New Roman"/>
          <w:sz w:val="24"/>
          <w:szCs w:val="24"/>
        </w:rPr>
        <w:footnoteRef/>
      </w:r>
      <w:r w:rsidRPr="00B83A06">
        <w:rPr>
          <w:rFonts w:ascii="Times New Roman" w:hAnsi="Times New Roman" w:cs="Times New Roman"/>
          <w:sz w:val="24"/>
          <w:szCs w:val="24"/>
        </w:rPr>
        <w:t xml:space="preserve"> </w:t>
      </w:r>
      <w:bookmarkStart w:id="10" w:name="_Hlk531529137"/>
      <w:r w:rsidRPr="00B83A06">
        <w:rPr>
          <w:rFonts w:ascii="Times New Roman" w:hAnsi="Times New Roman" w:cs="Times New Roman"/>
          <w:sz w:val="24"/>
          <w:szCs w:val="24"/>
        </w:rPr>
        <w:t xml:space="preserve">Шершеневич Г.Ф. Учебник русского гражданского права. М.: </w:t>
      </w:r>
      <w:r w:rsidRPr="00B83A06">
        <w:rPr>
          <w:rFonts w:ascii="Times New Roman" w:hAnsi="Times New Roman" w:cs="Times New Roman"/>
          <w:sz w:val="24"/>
          <w:szCs w:val="24"/>
        </w:rPr>
        <w:t>Спарк, 1995. С. 26</w:t>
      </w:r>
      <w:bookmarkEnd w:id="10"/>
    </w:p>
  </w:footnote>
  <w:footnote w:id="17">
    <w:p w14:paraId="35330B57" w14:textId="77777777" w:rsidR="001630A6" w:rsidRPr="00602597" w:rsidRDefault="001630A6">
      <w:pPr>
        <w:pStyle w:val="a8"/>
        <w:rPr>
          <w:rFonts w:ascii="Times New Roman" w:hAnsi="Times New Roman" w:cs="Times New Roman"/>
          <w:sz w:val="24"/>
          <w:szCs w:val="24"/>
        </w:rPr>
      </w:pPr>
      <w:bookmarkStart w:id="11" w:name="_Hlk531529105"/>
      <w:r w:rsidRPr="00602597">
        <w:rPr>
          <w:rStyle w:val="aa"/>
          <w:rFonts w:ascii="Times New Roman" w:hAnsi="Times New Roman" w:cs="Times New Roman"/>
          <w:sz w:val="24"/>
          <w:szCs w:val="24"/>
        </w:rPr>
        <w:footnoteRef/>
      </w:r>
      <w:r w:rsidRPr="00602597">
        <w:rPr>
          <w:rFonts w:ascii="Times New Roman" w:hAnsi="Times New Roman" w:cs="Times New Roman"/>
          <w:sz w:val="24"/>
          <w:szCs w:val="24"/>
        </w:rPr>
        <w:t xml:space="preserve"> </w:t>
      </w:r>
      <w:r w:rsidR="00602597" w:rsidRPr="00602597">
        <w:rPr>
          <w:rFonts w:ascii="Times New Roman" w:hAnsi="Times New Roman" w:cs="Times New Roman"/>
          <w:sz w:val="24"/>
          <w:szCs w:val="24"/>
        </w:rPr>
        <w:t>Климова А.Н. Ст.</w:t>
      </w:r>
      <w:r w:rsidR="00602597" w:rsidRPr="00602597">
        <w:rPr>
          <w:rFonts w:ascii="Times New Roman" w:hAnsi="Times New Roman" w:cs="Times New Roman"/>
          <w:sz w:val="24"/>
          <w:szCs w:val="24"/>
        </w:rPr>
        <w:t xml:space="preserve">: Из истории развития принципа свободы договора в российском гражданском праве// https://cyberleninka.ru </w:t>
      </w:r>
      <w:bookmarkEnd w:id="11"/>
    </w:p>
  </w:footnote>
  <w:footnote w:id="18">
    <w:p w14:paraId="0246E60C" w14:textId="77777777" w:rsidR="001630A6" w:rsidRPr="00602597" w:rsidRDefault="001630A6">
      <w:pPr>
        <w:pStyle w:val="a8"/>
        <w:rPr>
          <w:rFonts w:ascii="Times New Roman" w:hAnsi="Times New Roman" w:cs="Times New Roman"/>
          <w:sz w:val="24"/>
          <w:szCs w:val="24"/>
        </w:rPr>
      </w:pPr>
      <w:r w:rsidRPr="00602597">
        <w:rPr>
          <w:rStyle w:val="aa"/>
          <w:rFonts w:ascii="Times New Roman" w:hAnsi="Times New Roman" w:cs="Times New Roman"/>
          <w:sz w:val="24"/>
          <w:szCs w:val="24"/>
        </w:rPr>
        <w:footnoteRef/>
      </w:r>
      <w:r w:rsidRPr="00602597">
        <w:rPr>
          <w:rFonts w:ascii="Times New Roman" w:hAnsi="Times New Roman" w:cs="Times New Roman"/>
          <w:sz w:val="24"/>
          <w:szCs w:val="24"/>
        </w:rPr>
        <w:t xml:space="preserve"> </w:t>
      </w:r>
      <w:bookmarkStart w:id="14" w:name="_Hlk531529171"/>
      <w:r w:rsidRPr="00602597">
        <w:rPr>
          <w:rFonts w:ascii="Times New Roman" w:hAnsi="Times New Roman" w:cs="Times New Roman"/>
          <w:sz w:val="24"/>
          <w:szCs w:val="24"/>
        </w:rPr>
        <w:t>Покровский И.А «Основные проблемы гражданского права»</w:t>
      </w:r>
      <w:bookmarkEnd w:id="14"/>
    </w:p>
  </w:footnote>
  <w:footnote w:id="19">
    <w:p w14:paraId="74F3FAE0" w14:textId="77777777" w:rsidR="001630A6" w:rsidRPr="00602597" w:rsidRDefault="001630A6">
      <w:pPr>
        <w:pStyle w:val="a8"/>
        <w:rPr>
          <w:rFonts w:ascii="Times New Roman" w:hAnsi="Times New Roman" w:cs="Times New Roman"/>
          <w:sz w:val="24"/>
          <w:szCs w:val="24"/>
        </w:rPr>
      </w:pPr>
      <w:r w:rsidRPr="00602597">
        <w:rPr>
          <w:rStyle w:val="aa"/>
          <w:rFonts w:ascii="Times New Roman" w:hAnsi="Times New Roman" w:cs="Times New Roman"/>
          <w:sz w:val="24"/>
          <w:szCs w:val="24"/>
        </w:rPr>
        <w:footnoteRef/>
      </w:r>
      <w:r w:rsidRPr="00602597">
        <w:rPr>
          <w:rFonts w:ascii="Times New Roman" w:hAnsi="Times New Roman" w:cs="Times New Roman"/>
          <w:sz w:val="24"/>
          <w:szCs w:val="24"/>
        </w:rPr>
        <w:t xml:space="preserve"> </w:t>
      </w:r>
      <w:r w:rsidR="00602597" w:rsidRPr="00602597">
        <w:rPr>
          <w:rFonts w:ascii="Times New Roman" w:hAnsi="Times New Roman" w:cs="Times New Roman"/>
          <w:sz w:val="24"/>
          <w:szCs w:val="24"/>
        </w:rPr>
        <w:t>См.17</w:t>
      </w:r>
    </w:p>
  </w:footnote>
  <w:footnote w:id="20">
    <w:p w14:paraId="4EEC5D23" w14:textId="77777777" w:rsidR="001630A6" w:rsidRDefault="001630A6">
      <w:pPr>
        <w:pStyle w:val="a8"/>
      </w:pPr>
      <w:r w:rsidRPr="00602597">
        <w:rPr>
          <w:rStyle w:val="aa"/>
          <w:rFonts w:ascii="Times New Roman" w:hAnsi="Times New Roman" w:cs="Times New Roman"/>
          <w:sz w:val="24"/>
          <w:szCs w:val="24"/>
        </w:rPr>
        <w:footnoteRef/>
      </w:r>
      <w:r w:rsidRPr="00602597">
        <w:rPr>
          <w:rFonts w:ascii="Times New Roman" w:hAnsi="Times New Roman" w:cs="Times New Roman"/>
          <w:sz w:val="24"/>
          <w:szCs w:val="24"/>
        </w:rPr>
        <w:t xml:space="preserve"> Алексеев С.С., Мозолин В.П., Яковлев В.Ф. Роль гражданского законодательства в развитии экономики на современном этапе//Гражданское право и экономика. М., 1985</w:t>
      </w:r>
      <w:r>
        <w:t xml:space="preserve">. </w:t>
      </w:r>
    </w:p>
  </w:footnote>
  <w:footnote w:id="21">
    <w:p w14:paraId="5CBDD890" w14:textId="77777777" w:rsidR="001630A6" w:rsidRPr="00602597" w:rsidRDefault="001630A6">
      <w:pPr>
        <w:pStyle w:val="a8"/>
        <w:rPr>
          <w:rFonts w:ascii="Times New Roman" w:hAnsi="Times New Roman" w:cs="Times New Roman"/>
          <w:sz w:val="24"/>
          <w:szCs w:val="24"/>
        </w:rPr>
      </w:pPr>
      <w:r w:rsidRPr="00602597">
        <w:rPr>
          <w:rStyle w:val="aa"/>
          <w:rFonts w:ascii="Times New Roman" w:hAnsi="Times New Roman" w:cs="Times New Roman"/>
          <w:sz w:val="24"/>
          <w:szCs w:val="24"/>
        </w:rPr>
        <w:footnoteRef/>
      </w:r>
      <w:r w:rsidRPr="00602597">
        <w:rPr>
          <w:rFonts w:ascii="Times New Roman" w:hAnsi="Times New Roman" w:cs="Times New Roman"/>
          <w:sz w:val="24"/>
          <w:szCs w:val="24"/>
        </w:rPr>
        <w:t xml:space="preserve"> </w:t>
      </w:r>
      <w:r w:rsidR="00602597">
        <w:rPr>
          <w:rFonts w:ascii="Times New Roman" w:hAnsi="Times New Roman" w:cs="Times New Roman"/>
          <w:sz w:val="24"/>
          <w:szCs w:val="24"/>
        </w:rPr>
        <w:t>П</w:t>
      </w:r>
      <w:r w:rsidRPr="00602597">
        <w:rPr>
          <w:rFonts w:ascii="Times New Roman" w:hAnsi="Times New Roman" w:cs="Times New Roman"/>
          <w:bCs/>
          <w:color w:val="000000"/>
          <w:sz w:val="24"/>
          <w:szCs w:val="24"/>
          <w:shd w:val="clear" w:color="auto" w:fill="FFFFFF"/>
        </w:rPr>
        <w:t>остановление Пленума Высшего Арбитражного Суда РФ</w:t>
      </w:r>
      <w:r w:rsidR="00602597" w:rsidRPr="00602597">
        <w:rPr>
          <w:rFonts w:ascii="Times New Roman" w:hAnsi="Times New Roman" w:cs="Times New Roman"/>
          <w:bCs/>
          <w:color w:val="000000"/>
          <w:sz w:val="24"/>
          <w:szCs w:val="24"/>
          <w:shd w:val="clear" w:color="auto" w:fill="FFFFFF"/>
        </w:rPr>
        <w:t xml:space="preserve"> N 16 </w:t>
      </w:r>
      <w:r w:rsidRPr="00602597">
        <w:rPr>
          <w:rFonts w:ascii="Times New Roman" w:hAnsi="Times New Roman" w:cs="Times New Roman"/>
          <w:bCs/>
          <w:color w:val="000000"/>
          <w:sz w:val="24"/>
          <w:szCs w:val="24"/>
          <w:shd w:val="clear" w:color="auto" w:fill="FFFFFF"/>
        </w:rPr>
        <w:t xml:space="preserve">от 14 марта 2014 г. </w:t>
      </w:r>
      <w:r w:rsidRPr="00602597">
        <w:rPr>
          <w:rFonts w:ascii="Times New Roman" w:hAnsi="Times New Roman" w:cs="Times New Roman"/>
          <w:bCs/>
          <w:color w:val="000000"/>
          <w:sz w:val="24"/>
          <w:szCs w:val="24"/>
        </w:rPr>
        <w:br/>
      </w:r>
      <w:r w:rsidRPr="00602597">
        <w:rPr>
          <w:rFonts w:ascii="Times New Roman" w:hAnsi="Times New Roman" w:cs="Times New Roman"/>
          <w:bCs/>
          <w:color w:val="000000"/>
          <w:sz w:val="24"/>
          <w:szCs w:val="24"/>
          <w:shd w:val="clear" w:color="auto" w:fill="FFFFFF"/>
        </w:rPr>
        <w:t>"О свободе договора и ее пределах"</w:t>
      </w:r>
      <w:r w:rsidR="00602597" w:rsidRPr="00602597">
        <w:rPr>
          <w:rFonts w:ascii="Times New Roman" w:hAnsi="Times New Roman" w:cs="Times New Roman"/>
          <w:bCs/>
          <w:color w:val="000000"/>
          <w:sz w:val="24"/>
          <w:szCs w:val="24"/>
          <w:shd w:val="clear" w:color="auto" w:fill="FFFFFF"/>
        </w:rPr>
        <w:t>// «Консультант-плюс»</w:t>
      </w:r>
    </w:p>
  </w:footnote>
  <w:footnote w:id="22">
    <w:p w14:paraId="7A29E5C6" w14:textId="77777777" w:rsidR="001630A6" w:rsidRDefault="001630A6">
      <w:pPr>
        <w:pStyle w:val="a8"/>
      </w:pPr>
      <w:r w:rsidRPr="00602597">
        <w:rPr>
          <w:rStyle w:val="aa"/>
          <w:rFonts w:ascii="Times New Roman" w:hAnsi="Times New Roman" w:cs="Times New Roman"/>
          <w:sz w:val="24"/>
          <w:szCs w:val="24"/>
        </w:rPr>
        <w:footnoteRef/>
      </w:r>
      <w:r w:rsidRPr="00602597">
        <w:rPr>
          <w:rFonts w:ascii="Times New Roman" w:hAnsi="Times New Roman" w:cs="Times New Roman"/>
          <w:sz w:val="24"/>
          <w:szCs w:val="24"/>
        </w:rPr>
        <w:t xml:space="preserve"> Забоев К.И. Правовые и философские аспекты гражданско-правового договора. СПб., 2003.</w:t>
      </w:r>
    </w:p>
  </w:footnote>
  <w:footnote w:id="23">
    <w:p w14:paraId="3460D87D" w14:textId="77777777" w:rsidR="001630A6" w:rsidRPr="00602597" w:rsidRDefault="001630A6" w:rsidP="00127208">
      <w:pPr>
        <w:pStyle w:val="a8"/>
        <w:rPr>
          <w:rFonts w:ascii="Times New Roman" w:hAnsi="Times New Roman" w:cs="Times New Roman"/>
          <w:sz w:val="24"/>
          <w:szCs w:val="24"/>
        </w:rPr>
      </w:pPr>
      <w:r w:rsidRPr="00602597">
        <w:rPr>
          <w:rStyle w:val="aa"/>
          <w:rFonts w:ascii="Times New Roman" w:hAnsi="Times New Roman" w:cs="Times New Roman"/>
          <w:sz w:val="24"/>
          <w:szCs w:val="24"/>
        </w:rPr>
        <w:footnoteRef/>
      </w:r>
      <w:r w:rsidRPr="00602597">
        <w:rPr>
          <w:rFonts w:ascii="Times New Roman" w:hAnsi="Times New Roman" w:cs="Times New Roman"/>
          <w:sz w:val="24"/>
          <w:szCs w:val="24"/>
        </w:rPr>
        <w:t xml:space="preserve"> Брагинский М.И., </w:t>
      </w:r>
      <w:r w:rsidRPr="00602597">
        <w:rPr>
          <w:rFonts w:ascii="Times New Roman" w:hAnsi="Times New Roman" w:cs="Times New Roman"/>
          <w:sz w:val="24"/>
          <w:szCs w:val="24"/>
        </w:rPr>
        <w:t>Витрянский В.В. Договорное право. Книга первая: Общие положения. М., 2001. С. 153,</w:t>
      </w:r>
    </w:p>
    <w:p w14:paraId="025DFB1F" w14:textId="77777777" w:rsidR="001630A6" w:rsidRPr="00602597" w:rsidRDefault="001630A6" w:rsidP="00127208">
      <w:pPr>
        <w:pStyle w:val="a8"/>
        <w:rPr>
          <w:rFonts w:ascii="Times New Roman" w:hAnsi="Times New Roman" w:cs="Times New Roman"/>
          <w:sz w:val="24"/>
          <w:szCs w:val="24"/>
        </w:rPr>
      </w:pPr>
      <w:r w:rsidRPr="00602597">
        <w:rPr>
          <w:rFonts w:ascii="Times New Roman" w:hAnsi="Times New Roman" w:cs="Times New Roman"/>
          <w:sz w:val="24"/>
          <w:szCs w:val="24"/>
        </w:rPr>
        <w:t>154.</w:t>
      </w:r>
    </w:p>
  </w:footnote>
  <w:footnote w:id="24">
    <w:p w14:paraId="6A778137" w14:textId="77777777" w:rsidR="001630A6" w:rsidRPr="00602597" w:rsidRDefault="001630A6" w:rsidP="00553FA5">
      <w:pPr>
        <w:pStyle w:val="a8"/>
        <w:rPr>
          <w:rFonts w:ascii="Times New Roman" w:hAnsi="Times New Roman" w:cs="Times New Roman"/>
          <w:sz w:val="24"/>
          <w:szCs w:val="24"/>
        </w:rPr>
      </w:pPr>
      <w:r w:rsidRPr="00602597">
        <w:rPr>
          <w:rStyle w:val="aa"/>
          <w:rFonts w:ascii="Times New Roman" w:hAnsi="Times New Roman" w:cs="Times New Roman"/>
          <w:sz w:val="24"/>
          <w:szCs w:val="24"/>
        </w:rPr>
        <w:footnoteRef/>
      </w:r>
      <w:r w:rsidRPr="00602597">
        <w:rPr>
          <w:rFonts w:ascii="Times New Roman" w:hAnsi="Times New Roman" w:cs="Times New Roman"/>
          <w:sz w:val="24"/>
          <w:szCs w:val="24"/>
        </w:rPr>
        <w:t xml:space="preserve"> </w:t>
      </w:r>
      <w:r w:rsidRPr="00602597">
        <w:rPr>
          <w:rFonts w:ascii="Times New Roman" w:hAnsi="Times New Roman" w:cs="Times New Roman"/>
          <w:sz w:val="24"/>
          <w:szCs w:val="24"/>
        </w:rPr>
        <w:t>Тельгарин Р. О свободе заключения гражданско-правовых договоров в сфере предпринимательства // Рос.юстиция. 1997. № 1.</w:t>
      </w:r>
    </w:p>
  </w:footnote>
  <w:footnote w:id="25">
    <w:p w14:paraId="05A51A97" w14:textId="77777777" w:rsidR="001630A6" w:rsidRDefault="001630A6" w:rsidP="00531A98">
      <w:pPr>
        <w:pStyle w:val="a8"/>
      </w:pPr>
      <w:r w:rsidRPr="00602597">
        <w:rPr>
          <w:rStyle w:val="aa"/>
          <w:rFonts w:ascii="Times New Roman" w:hAnsi="Times New Roman" w:cs="Times New Roman"/>
          <w:sz w:val="24"/>
          <w:szCs w:val="24"/>
        </w:rPr>
        <w:footnoteRef/>
      </w:r>
      <w:r w:rsidRPr="00602597">
        <w:rPr>
          <w:rFonts w:ascii="Times New Roman" w:hAnsi="Times New Roman" w:cs="Times New Roman"/>
          <w:sz w:val="24"/>
          <w:szCs w:val="24"/>
        </w:rPr>
        <w:t xml:space="preserve"> </w:t>
      </w:r>
      <w:r w:rsidR="00602597" w:rsidRPr="00602597">
        <w:rPr>
          <w:rFonts w:ascii="Times New Roman" w:hAnsi="Times New Roman" w:cs="Times New Roman"/>
          <w:sz w:val="24"/>
          <w:szCs w:val="24"/>
        </w:rPr>
        <w:t>См.10</w:t>
      </w:r>
    </w:p>
  </w:footnote>
  <w:footnote w:id="26">
    <w:p w14:paraId="29F9C3C9" w14:textId="77777777" w:rsidR="001630A6" w:rsidRPr="007358FD" w:rsidRDefault="001630A6">
      <w:pPr>
        <w:pStyle w:val="a8"/>
        <w:rPr>
          <w:rFonts w:ascii="Times New Roman" w:hAnsi="Times New Roman" w:cs="Times New Roman"/>
          <w:sz w:val="24"/>
          <w:szCs w:val="24"/>
        </w:rPr>
      </w:pPr>
      <w:r w:rsidRPr="007358FD">
        <w:rPr>
          <w:rStyle w:val="aa"/>
          <w:rFonts w:ascii="Times New Roman" w:hAnsi="Times New Roman" w:cs="Times New Roman"/>
          <w:sz w:val="24"/>
          <w:szCs w:val="24"/>
        </w:rPr>
        <w:footnoteRef/>
      </w:r>
      <w:r w:rsidRPr="007358FD">
        <w:rPr>
          <w:rFonts w:ascii="Times New Roman" w:hAnsi="Times New Roman" w:cs="Times New Roman"/>
          <w:sz w:val="24"/>
          <w:szCs w:val="24"/>
        </w:rPr>
        <w:t xml:space="preserve"> http://sudact.ru</w:t>
      </w:r>
    </w:p>
  </w:footnote>
  <w:footnote w:id="27">
    <w:p w14:paraId="6DD8C0F2" w14:textId="77777777" w:rsidR="007358FD" w:rsidRPr="007358FD" w:rsidRDefault="001630A6" w:rsidP="007358FD">
      <w:pPr>
        <w:pStyle w:val="a8"/>
        <w:rPr>
          <w:rFonts w:ascii="Times New Roman" w:hAnsi="Times New Roman" w:cs="Times New Roman"/>
          <w:bCs/>
          <w:color w:val="000000" w:themeColor="text1"/>
          <w:sz w:val="24"/>
          <w:szCs w:val="24"/>
        </w:rPr>
      </w:pPr>
      <w:r w:rsidRPr="007358FD">
        <w:rPr>
          <w:rStyle w:val="aa"/>
          <w:rFonts w:ascii="Times New Roman" w:hAnsi="Times New Roman" w:cs="Times New Roman"/>
          <w:sz w:val="24"/>
          <w:szCs w:val="24"/>
        </w:rPr>
        <w:footnoteRef/>
      </w:r>
      <w:r w:rsidRPr="007358FD">
        <w:rPr>
          <w:rFonts w:ascii="Times New Roman" w:hAnsi="Times New Roman" w:cs="Times New Roman"/>
          <w:sz w:val="24"/>
          <w:szCs w:val="24"/>
        </w:rPr>
        <w:t xml:space="preserve"> </w:t>
      </w:r>
      <w:r w:rsidRPr="007358FD">
        <w:rPr>
          <w:rFonts w:ascii="Times New Roman" w:hAnsi="Times New Roman" w:cs="Times New Roman"/>
          <w:bCs/>
          <w:color w:val="000000" w:themeColor="text1"/>
          <w:sz w:val="24"/>
          <w:szCs w:val="24"/>
        </w:rPr>
        <w:t>Решение</w:t>
      </w:r>
      <w:r w:rsidR="007358FD" w:rsidRPr="007358FD">
        <w:rPr>
          <w:rFonts w:ascii="Times New Roman" w:hAnsi="Times New Roman" w:cs="Times New Roman"/>
          <w:bCs/>
          <w:color w:val="000000" w:themeColor="text1"/>
          <w:sz w:val="24"/>
          <w:szCs w:val="24"/>
        </w:rPr>
        <w:t xml:space="preserve"> </w:t>
      </w:r>
      <w:hyperlink r:id="rId1" w:tgtFrame="_blank" w:history="1">
        <w:r w:rsidR="007358FD" w:rsidRPr="007358FD">
          <w:rPr>
            <w:rStyle w:val="ab"/>
            <w:rFonts w:ascii="Times New Roman" w:hAnsi="Times New Roman" w:cs="Times New Roman"/>
            <w:bCs/>
            <w:color w:val="000000" w:themeColor="text1"/>
            <w:sz w:val="24"/>
            <w:szCs w:val="24"/>
            <w:u w:val="none"/>
          </w:rPr>
          <w:t>Арбитражного суда города Москвы (АС города Москвы)</w:t>
        </w:r>
      </w:hyperlink>
    </w:p>
    <w:p w14:paraId="2F6EF655" w14:textId="77777777" w:rsidR="001630A6" w:rsidRPr="007358FD" w:rsidRDefault="001630A6">
      <w:pPr>
        <w:pStyle w:val="a8"/>
        <w:rPr>
          <w:rFonts w:ascii="Times New Roman" w:hAnsi="Times New Roman" w:cs="Times New Roman"/>
          <w:bCs/>
          <w:color w:val="000000" w:themeColor="text1"/>
          <w:sz w:val="24"/>
          <w:szCs w:val="24"/>
        </w:rPr>
      </w:pPr>
      <w:r w:rsidRPr="007358FD">
        <w:rPr>
          <w:rFonts w:ascii="Times New Roman" w:hAnsi="Times New Roman" w:cs="Times New Roman"/>
          <w:bCs/>
          <w:color w:val="000000" w:themeColor="text1"/>
          <w:sz w:val="24"/>
          <w:szCs w:val="24"/>
        </w:rPr>
        <w:t xml:space="preserve"> от 4 мая 2018 г. по делу № А40-244238/2017</w:t>
      </w:r>
    </w:p>
  </w:footnote>
  <w:footnote w:id="28">
    <w:p w14:paraId="4EECDC71" w14:textId="77777777" w:rsidR="001630A6" w:rsidRPr="007358FD" w:rsidRDefault="001630A6">
      <w:pPr>
        <w:pStyle w:val="a8"/>
        <w:rPr>
          <w:rFonts w:ascii="Times New Roman" w:hAnsi="Times New Roman" w:cs="Times New Roman"/>
          <w:color w:val="000000" w:themeColor="text1"/>
          <w:sz w:val="24"/>
          <w:szCs w:val="24"/>
        </w:rPr>
      </w:pPr>
      <w:r w:rsidRPr="007358FD">
        <w:rPr>
          <w:rStyle w:val="aa"/>
          <w:rFonts w:ascii="Times New Roman" w:hAnsi="Times New Roman" w:cs="Times New Roman"/>
          <w:color w:val="000000" w:themeColor="text1"/>
          <w:sz w:val="24"/>
          <w:szCs w:val="24"/>
        </w:rPr>
        <w:footnoteRef/>
      </w:r>
      <w:r w:rsidRPr="007358FD">
        <w:rPr>
          <w:rFonts w:ascii="Times New Roman" w:hAnsi="Times New Roman" w:cs="Times New Roman"/>
          <w:color w:val="000000" w:themeColor="text1"/>
          <w:sz w:val="24"/>
          <w:szCs w:val="24"/>
        </w:rPr>
        <w:t xml:space="preserve"> </w:t>
      </w:r>
      <w:r w:rsidRPr="007358FD">
        <w:rPr>
          <w:rFonts w:ascii="Times New Roman" w:hAnsi="Times New Roman" w:cs="Times New Roman"/>
          <w:bCs/>
          <w:color w:val="000000" w:themeColor="text1"/>
          <w:sz w:val="24"/>
          <w:szCs w:val="24"/>
        </w:rPr>
        <w:t>Решение</w:t>
      </w:r>
      <w:r w:rsidR="007358FD" w:rsidRPr="007358FD">
        <w:rPr>
          <w:rFonts w:ascii="Times New Roman" w:hAnsi="Times New Roman" w:cs="Times New Roman"/>
          <w:bCs/>
          <w:color w:val="000000" w:themeColor="text1"/>
          <w:sz w:val="24"/>
          <w:szCs w:val="24"/>
        </w:rPr>
        <w:t xml:space="preserve"> </w:t>
      </w:r>
      <w:hyperlink r:id="rId2" w:tgtFrame="_blank" w:history="1">
        <w:r w:rsidR="007358FD" w:rsidRPr="007358FD">
          <w:rPr>
            <w:rStyle w:val="ab"/>
            <w:rFonts w:ascii="Times New Roman" w:hAnsi="Times New Roman" w:cs="Times New Roman"/>
            <w:bCs/>
            <w:color w:val="000000" w:themeColor="text1"/>
            <w:sz w:val="24"/>
            <w:szCs w:val="24"/>
            <w:u w:val="none"/>
          </w:rPr>
          <w:t>Арбитражного суда Московской области (АС Московской области)</w:t>
        </w:r>
      </w:hyperlink>
      <w:r w:rsidR="007358FD" w:rsidRPr="007358FD">
        <w:rPr>
          <w:rFonts w:ascii="Times New Roman" w:hAnsi="Times New Roman" w:cs="Times New Roman"/>
          <w:bCs/>
          <w:color w:val="000000" w:themeColor="text1"/>
          <w:sz w:val="24"/>
          <w:szCs w:val="24"/>
        </w:rPr>
        <w:t xml:space="preserve"> </w:t>
      </w:r>
      <w:r w:rsidRPr="007358FD">
        <w:rPr>
          <w:rFonts w:ascii="Times New Roman" w:hAnsi="Times New Roman" w:cs="Times New Roman"/>
          <w:bCs/>
          <w:color w:val="000000" w:themeColor="text1"/>
          <w:sz w:val="24"/>
          <w:szCs w:val="24"/>
        </w:rPr>
        <w:t xml:space="preserve"> от 10 мая 2018 г. по делу № А41-11246/2018</w:t>
      </w:r>
    </w:p>
  </w:footnote>
  <w:footnote w:id="29">
    <w:p w14:paraId="6FD1B26A" w14:textId="77777777" w:rsidR="001630A6" w:rsidRPr="007358FD" w:rsidRDefault="001630A6" w:rsidP="00F70CE2">
      <w:pPr>
        <w:pStyle w:val="a8"/>
        <w:rPr>
          <w:rFonts w:ascii="Times New Roman" w:hAnsi="Times New Roman" w:cs="Times New Roman"/>
          <w:bCs/>
          <w:color w:val="000000" w:themeColor="text1"/>
          <w:sz w:val="24"/>
          <w:szCs w:val="24"/>
        </w:rPr>
      </w:pPr>
      <w:r w:rsidRPr="007358FD">
        <w:rPr>
          <w:rStyle w:val="aa"/>
          <w:rFonts w:ascii="Times New Roman" w:hAnsi="Times New Roman" w:cs="Times New Roman"/>
          <w:color w:val="000000" w:themeColor="text1"/>
          <w:sz w:val="24"/>
          <w:szCs w:val="24"/>
        </w:rPr>
        <w:footnoteRef/>
      </w:r>
      <w:r w:rsidRPr="007358FD">
        <w:rPr>
          <w:rFonts w:ascii="Times New Roman" w:hAnsi="Times New Roman" w:cs="Times New Roman"/>
          <w:color w:val="000000" w:themeColor="text1"/>
          <w:sz w:val="24"/>
          <w:szCs w:val="24"/>
        </w:rPr>
        <w:t xml:space="preserve"> </w:t>
      </w:r>
      <w:r w:rsidRPr="007358FD">
        <w:rPr>
          <w:rFonts w:ascii="Times New Roman" w:hAnsi="Times New Roman" w:cs="Times New Roman"/>
          <w:bCs/>
          <w:color w:val="000000" w:themeColor="text1"/>
          <w:sz w:val="24"/>
          <w:szCs w:val="24"/>
        </w:rPr>
        <w:t>Решение</w:t>
      </w:r>
      <w:r w:rsidR="007358FD" w:rsidRPr="007358FD">
        <w:rPr>
          <w:rFonts w:ascii="Times New Roman" w:hAnsi="Times New Roman" w:cs="Times New Roman"/>
          <w:bCs/>
          <w:color w:val="000000" w:themeColor="text1"/>
          <w:sz w:val="24"/>
          <w:szCs w:val="24"/>
        </w:rPr>
        <w:t xml:space="preserve"> </w:t>
      </w:r>
      <w:hyperlink r:id="rId3" w:tgtFrame="_blank" w:history="1">
        <w:r w:rsidR="007358FD" w:rsidRPr="007358FD">
          <w:rPr>
            <w:rStyle w:val="ab"/>
            <w:rFonts w:ascii="Times New Roman" w:hAnsi="Times New Roman" w:cs="Times New Roman"/>
            <w:bCs/>
            <w:color w:val="000000" w:themeColor="text1"/>
            <w:sz w:val="24"/>
            <w:szCs w:val="24"/>
            <w:u w:val="none"/>
          </w:rPr>
          <w:t>Арбитражного суда Ярославской области (АС Ярославской области)</w:t>
        </w:r>
      </w:hyperlink>
      <w:r w:rsidR="007358FD" w:rsidRPr="007358FD">
        <w:rPr>
          <w:rFonts w:ascii="Times New Roman" w:hAnsi="Times New Roman" w:cs="Times New Roman"/>
          <w:bCs/>
          <w:color w:val="000000" w:themeColor="text1"/>
          <w:sz w:val="24"/>
          <w:szCs w:val="24"/>
        </w:rPr>
        <w:t xml:space="preserve"> </w:t>
      </w:r>
      <w:r w:rsidRPr="007358FD">
        <w:rPr>
          <w:rFonts w:ascii="Times New Roman" w:hAnsi="Times New Roman" w:cs="Times New Roman"/>
          <w:bCs/>
          <w:color w:val="000000" w:themeColor="text1"/>
          <w:sz w:val="24"/>
          <w:szCs w:val="24"/>
        </w:rPr>
        <w:t xml:space="preserve"> от 1 июня 2018 г. по делу № А82-3847/2018</w:t>
      </w:r>
    </w:p>
    <w:p w14:paraId="5AB684C4" w14:textId="77777777" w:rsidR="001630A6" w:rsidRDefault="001630A6">
      <w:pPr>
        <w:pStyle w:val="a8"/>
      </w:pPr>
    </w:p>
  </w:footnote>
  <w:footnote w:id="30">
    <w:p w14:paraId="27104193" w14:textId="77777777" w:rsidR="001630A6" w:rsidRPr="007358FD" w:rsidRDefault="001630A6">
      <w:pPr>
        <w:pStyle w:val="a8"/>
        <w:rPr>
          <w:rFonts w:ascii="Times New Roman" w:hAnsi="Times New Roman" w:cs="Times New Roman"/>
          <w:sz w:val="24"/>
          <w:szCs w:val="24"/>
        </w:rPr>
      </w:pPr>
      <w:r>
        <w:rPr>
          <w:rStyle w:val="aa"/>
        </w:rPr>
        <w:footnoteRef/>
      </w:r>
      <w:r>
        <w:t xml:space="preserve"> </w:t>
      </w:r>
      <w:r w:rsidR="007358FD" w:rsidRPr="007358FD">
        <w:rPr>
          <w:rFonts w:ascii="Times New Roman" w:hAnsi="Times New Roman" w:cs="Times New Roman"/>
          <w:bCs/>
          <w:sz w:val="24"/>
          <w:szCs w:val="24"/>
        </w:rPr>
        <w:t>См.28</w:t>
      </w:r>
    </w:p>
  </w:footnote>
  <w:footnote w:id="31">
    <w:p w14:paraId="35B06D3C" w14:textId="77777777" w:rsidR="007358FD" w:rsidRPr="007358FD" w:rsidRDefault="001630A6" w:rsidP="007358FD">
      <w:pPr>
        <w:pStyle w:val="a8"/>
        <w:rPr>
          <w:rFonts w:ascii="Times New Roman" w:hAnsi="Times New Roman" w:cs="Times New Roman"/>
          <w:sz w:val="24"/>
          <w:szCs w:val="24"/>
        </w:rPr>
      </w:pPr>
      <w:r w:rsidRPr="007358FD">
        <w:rPr>
          <w:rStyle w:val="aa"/>
          <w:rFonts w:ascii="Times New Roman" w:hAnsi="Times New Roman" w:cs="Times New Roman"/>
          <w:sz w:val="24"/>
          <w:szCs w:val="24"/>
        </w:rPr>
        <w:footnoteRef/>
      </w:r>
      <w:r w:rsidR="007358FD" w:rsidRPr="007358FD">
        <w:rPr>
          <w:rFonts w:ascii="Times New Roman" w:hAnsi="Times New Roman" w:cs="Times New Roman"/>
          <w:bCs/>
          <w:sz w:val="24"/>
          <w:szCs w:val="24"/>
        </w:rPr>
        <w:t>См. 28</w:t>
      </w:r>
      <w:r w:rsidR="007358FD" w:rsidRPr="007358FD">
        <w:rPr>
          <w:rFonts w:ascii="Times New Roman" w:hAnsi="Times New Roman" w:cs="Times New Roman"/>
          <w:sz w:val="24"/>
          <w:szCs w:val="24"/>
        </w:rPr>
        <w:t xml:space="preserve"> </w:t>
      </w:r>
    </w:p>
    <w:p w14:paraId="4C5B5F8D" w14:textId="77777777" w:rsidR="001630A6" w:rsidRDefault="001630A6">
      <w:pPr>
        <w:pStyle w:val="a8"/>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C4603"/>
    <w:multiLevelType w:val="hybridMultilevel"/>
    <w:tmpl w:val="BE1A9C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16B6E10"/>
    <w:multiLevelType w:val="hybridMultilevel"/>
    <w:tmpl w:val="DA5A38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98406D2"/>
    <w:multiLevelType w:val="hybridMultilevel"/>
    <w:tmpl w:val="AD9816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478734C"/>
    <w:multiLevelType w:val="hybridMultilevel"/>
    <w:tmpl w:val="AF4C8A3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E58"/>
    <w:rsid w:val="00021AA8"/>
    <w:rsid w:val="000526D2"/>
    <w:rsid w:val="00076C9B"/>
    <w:rsid w:val="00085435"/>
    <w:rsid w:val="00087310"/>
    <w:rsid w:val="000A1750"/>
    <w:rsid w:val="000E4F16"/>
    <w:rsid w:val="000F072B"/>
    <w:rsid w:val="00101788"/>
    <w:rsid w:val="00105B0E"/>
    <w:rsid w:val="00127208"/>
    <w:rsid w:val="001469CC"/>
    <w:rsid w:val="001630A6"/>
    <w:rsid w:val="00173833"/>
    <w:rsid w:val="00186B2E"/>
    <w:rsid w:val="001A0D0A"/>
    <w:rsid w:val="001B2904"/>
    <w:rsid w:val="001B6658"/>
    <w:rsid w:val="001F12FE"/>
    <w:rsid w:val="0020694D"/>
    <w:rsid w:val="002A42F1"/>
    <w:rsid w:val="002F24FA"/>
    <w:rsid w:val="003063FD"/>
    <w:rsid w:val="00317F97"/>
    <w:rsid w:val="00324124"/>
    <w:rsid w:val="00325076"/>
    <w:rsid w:val="00347A46"/>
    <w:rsid w:val="003A544A"/>
    <w:rsid w:val="003C5698"/>
    <w:rsid w:val="003C7DF3"/>
    <w:rsid w:val="003D6161"/>
    <w:rsid w:val="003F33A8"/>
    <w:rsid w:val="003F3848"/>
    <w:rsid w:val="00410D72"/>
    <w:rsid w:val="00433020"/>
    <w:rsid w:val="00454F47"/>
    <w:rsid w:val="004806EE"/>
    <w:rsid w:val="004858BA"/>
    <w:rsid w:val="004B5021"/>
    <w:rsid w:val="004C68DA"/>
    <w:rsid w:val="004C6AB1"/>
    <w:rsid w:val="004D3F13"/>
    <w:rsid w:val="004E245C"/>
    <w:rsid w:val="004E7A9B"/>
    <w:rsid w:val="004F1C81"/>
    <w:rsid w:val="00514E58"/>
    <w:rsid w:val="00531A98"/>
    <w:rsid w:val="005327C2"/>
    <w:rsid w:val="00543B25"/>
    <w:rsid w:val="00546C08"/>
    <w:rsid w:val="00547E23"/>
    <w:rsid w:val="00553FA5"/>
    <w:rsid w:val="005623C2"/>
    <w:rsid w:val="00590A2A"/>
    <w:rsid w:val="005B6260"/>
    <w:rsid w:val="005C4CFF"/>
    <w:rsid w:val="005E10BF"/>
    <w:rsid w:val="00601D45"/>
    <w:rsid w:val="00602597"/>
    <w:rsid w:val="006246B4"/>
    <w:rsid w:val="00660C3A"/>
    <w:rsid w:val="006D0C1A"/>
    <w:rsid w:val="006D0FB4"/>
    <w:rsid w:val="006E4DED"/>
    <w:rsid w:val="0070630F"/>
    <w:rsid w:val="007065D2"/>
    <w:rsid w:val="007139CC"/>
    <w:rsid w:val="00730951"/>
    <w:rsid w:val="007358FD"/>
    <w:rsid w:val="00746841"/>
    <w:rsid w:val="00747328"/>
    <w:rsid w:val="007575D1"/>
    <w:rsid w:val="00763D45"/>
    <w:rsid w:val="007E19E7"/>
    <w:rsid w:val="00830DD3"/>
    <w:rsid w:val="008739CB"/>
    <w:rsid w:val="00874423"/>
    <w:rsid w:val="0087470A"/>
    <w:rsid w:val="0088054D"/>
    <w:rsid w:val="00892A43"/>
    <w:rsid w:val="00893EE9"/>
    <w:rsid w:val="00910B93"/>
    <w:rsid w:val="009918BF"/>
    <w:rsid w:val="00993589"/>
    <w:rsid w:val="009A6BAB"/>
    <w:rsid w:val="009C10D8"/>
    <w:rsid w:val="009C28FE"/>
    <w:rsid w:val="009C2A47"/>
    <w:rsid w:val="009F1377"/>
    <w:rsid w:val="00A07BDE"/>
    <w:rsid w:val="00A5721D"/>
    <w:rsid w:val="00A63F0B"/>
    <w:rsid w:val="00A8537C"/>
    <w:rsid w:val="00AA10FC"/>
    <w:rsid w:val="00AD431C"/>
    <w:rsid w:val="00AE4F06"/>
    <w:rsid w:val="00AE7B50"/>
    <w:rsid w:val="00AF53E0"/>
    <w:rsid w:val="00AF7013"/>
    <w:rsid w:val="00B04F82"/>
    <w:rsid w:val="00B36FAD"/>
    <w:rsid w:val="00B807E7"/>
    <w:rsid w:val="00B83812"/>
    <w:rsid w:val="00B83A06"/>
    <w:rsid w:val="00B94BA3"/>
    <w:rsid w:val="00B94F00"/>
    <w:rsid w:val="00BC5F68"/>
    <w:rsid w:val="00BE2957"/>
    <w:rsid w:val="00C167D6"/>
    <w:rsid w:val="00C303DE"/>
    <w:rsid w:val="00C41BA5"/>
    <w:rsid w:val="00C53F70"/>
    <w:rsid w:val="00C7095F"/>
    <w:rsid w:val="00C812C4"/>
    <w:rsid w:val="00C83C16"/>
    <w:rsid w:val="00CB2D9C"/>
    <w:rsid w:val="00CC57E5"/>
    <w:rsid w:val="00CC60D5"/>
    <w:rsid w:val="00CD042E"/>
    <w:rsid w:val="00CD51B3"/>
    <w:rsid w:val="00CE1229"/>
    <w:rsid w:val="00CF2653"/>
    <w:rsid w:val="00D23EBC"/>
    <w:rsid w:val="00D274C8"/>
    <w:rsid w:val="00D434B2"/>
    <w:rsid w:val="00D6380D"/>
    <w:rsid w:val="00DC5F33"/>
    <w:rsid w:val="00DE1DCE"/>
    <w:rsid w:val="00DE3158"/>
    <w:rsid w:val="00E42A04"/>
    <w:rsid w:val="00E470CC"/>
    <w:rsid w:val="00E52B16"/>
    <w:rsid w:val="00E81ADC"/>
    <w:rsid w:val="00E95C39"/>
    <w:rsid w:val="00EB6621"/>
    <w:rsid w:val="00ED7D09"/>
    <w:rsid w:val="00EF67F4"/>
    <w:rsid w:val="00F116BC"/>
    <w:rsid w:val="00F12E1C"/>
    <w:rsid w:val="00F4471D"/>
    <w:rsid w:val="00F45BD4"/>
    <w:rsid w:val="00F605A7"/>
    <w:rsid w:val="00F70CE2"/>
    <w:rsid w:val="00F92312"/>
    <w:rsid w:val="00FA4EAA"/>
    <w:rsid w:val="00FB12AC"/>
    <w:rsid w:val="00FC278D"/>
    <w:rsid w:val="00FC430B"/>
    <w:rsid w:val="00FF049F"/>
    <w:rsid w:val="00FF4F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7588D"/>
  <w15:chartTrackingRefBased/>
  <w15:docId w15:val="{1F1502D7-2B2D-402D-8495-4B5CBB0BC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069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7B5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E7B50"/>
  </w:style>
  <w:style w:type="paragraph" w:styleId="a5">
    <w:name w:val="footer"/>
    <w:basedOn w:val="a"/>
    <w:link w:val="a6"/>
    <w:uiPriority w:val="99"/>
    <w:unhideWhenUsed/>
    <w:rsid w:val="00AE7B5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E7B50"/>
  </w:style>
  <w:style w:type="paragraph" w:styleId="a7">
    <w:name w:val="List Paragraph"/>
    <w:basedOn w:val="a"/>
    <w:uiPriority w:val="34"/>
    <w:qFormat/>
    <w:rsid w:val="00FA4EAA"/>
    <w:pPr>
      <w:ind w:left="720"/>
      <w:contextualSpacing/>
    </w:pPr>
  </w:style>
  <w:style w:type="paragraph" w:styleId="a8">
    <w:name w:val="footnote text"/>
    <w:basedOn w:val="a"/>
    <w:link w:val="a9"/>
    <w:uiPriority w:val="99"/>
    <w:unhideWhenUsed/>
    <w:rsid w:val="009C28FE"/>
    <w:pPr>
      <w:spacing w:after="0" w:line="240" w:lineRule="auto"/>
    </w:pPr>
    <w:rPr>
      <w:sz w:val="20"/>
      <w:szCs w:val="20"/>
    </w:rPr>
  </w:style>
  <w:style w:type="character" w:customStyle="1" w:styleId="a9">
    <w:name w:val="Текст сноски Знак"/>
    <w:basedOn w:val="a0"/>
    <w:link w:val="a8"/>
    <w:uiPriority w:val="99"/>
    <w:rsid w:val="009C28FE"/>
    <w:rPr>
      <w:sz w:val="20"/>
      <w:szCs w:val="20"/>
    </w:rPr>
  </w:style>
  <w:style w:type="character" w:styleId="aa">
    <w:name w:val="footnote reference"/>
    <w:basedOn w:val="a0"/>
    <w:uiPriority w:val="99"/>
    <w:semiHidden/>
    <w:unhideWhenUsed/>
    <w:rsid w:val="009C28FE"/>
    <w:rPr>
      <w:vertAlign w:val="superscript"/>
    </w:rPr>
  </w:style>
  <w:style w:type="character" w:styleId="ab">
    <w:name w:val="Hyperlink"/>
    <w:basedOn w:val="a0"/>
    <w:uiPriority w:val="99"/>
    <w:unhideWhenUsed/>
    <w:rsid w:val="009C28FE"/>
    <w:rPr>
      <w:color w:val="0563C1" w:themeColor="hyperlink"/>
      <w:u w:val="single"/>
    </w:rPr>
  </w:style>
  <w:style w:type="character" w:styleId="ac">
    <w:name w:val="Unresolved Mention"/>
    <w:basedOn w:val="a0"/>
    <w:uiPriority w:val="99"/>
    <w:semiHidden/>
    <w:unhideWhenUsed/>
    <w:rsid w:val="009C28FE"/>
    <w:rPr>
      <w:color w:val="605E5C"/>
      <w:shd w:val="clear" w:color="auto" w:fill="E1DFDD"/>
    </w:rPr>
  </w:style>
  <w:style w:type="character" w:customStyle="1" w:styleId="hl">
    <w:name w:val="hl"/>
    <w:basedOn w:val="a0"/>
    <w:rsid w:val="00B83812"/>
  </w:style>
  <w:style w:type="paragraph" w:styleId="ad">
    <w:name w:val="endnote text"/>
    <w:basedOn w:val="a"/>
    <w:link w:val="ae"/>
    <w:uiPriority w:val="99"/>
    <w:semiHidden/>
    <w:unhideWhenUsed/>
    <w:rsid w:val="00B83812"/>
    <w:pPr>
      <w:spacing w:after="0" w:line="240" w:lineRule="auto"/>
    </w:pPr>
    <w:rPr>
      <w:sz w:val="20"/>
      <w:szCs w:val="20"/>
    </w:rPr>
  </w:style>
  <w:style w:type="character" w:customStyle="1" w:styleId="ae">
    <w:name w:val="Текст концевой сноски Знак"/>
    <w:basedOn w:val="a0"/>
    <w:link w:val="ad"/>
    <w:uiPriority w:val="99"/>
    <w:semiHidden/>
    <w:rsid w:val="00B83812"/>
    <w:rPr>
      <w:sz w:val="20"/>
      <w:szCs w:val="20"/>
    </w:rPr>
  </w:style>
  <w:style w:type="character" w:styleId="af">
    <w:name w:val="endnote reference"/>
    <w:basedOn w:val="a0"/>
    <w:uiPriority w:val="99"/>
    <w:semiHidden/>
    <w:unhideWhenUsed/>
    <w:rsid w:val="00B83812"/>
    <w:rPr>
      <w:vertAlign w:val="superscript"/>
    </w:rPr>
  </w:style>
  <w:style w:type="character" w:customStyle="1" w:styleId="hdesc">
    <w:name w:val="hdesc"/>
    <w:basedOn w:val="a0"/>
    <w:rsid w:val="00F4471D"/>
  </w:style>
  <w:style w:type="character" w:customStyle="1" w:styleId="shortname">
    <w:name w:val="short_name"/>
    <w:basedOn w:val="a0"/>
    <w:rsid w:val="0020694D"/>
  </w:style>
  <w:style w:type="character" w:customStyle="1" w:styleId="10">
    <w:name w:val="Заголовок 1 Знак"/>
    <w:basedOn w:val="a0"/>
    <w:link w:val="1"/>
    <w:uiPriority w:val="9"/>
    <w:rsid w:val="0020694D"/>
    <w:rPr>
      <w:rFonts w:asciiTheme="majorHAnsi" w:eastAsiaTheme="majorEastAsia" w:hAnsiTheme="majorHAnsi" w:cstheme="majorBidi"/>
      <w:color w:val="2F5496" w:themeColor="accent1" w:themeShade="BF"/>
      <w:sz w:val="32"/>
      <w:szCs w:val="32"/>
    </w:rPr>
  </w:style>
  <w:style w:type="character" w:styleId="af0">
    <w:name w:val="annotation reference"/>
    <w:basedOn w:val="a0"/>
    <w:uiPriority w:val="99"/>
    <w:semiHidden/>
    <w:unhideWhenUsed/>
    <w:rsid w:val="001630A6"/>
    <w:rPr>
      <w:sz w:val="16"/>
      <w:szCs w:val="16"/>
    </w:rPr>
  </w:style>
  <w:style w:type="paragraph" w:styleId="af1">
    <w:name w:val="annotation text"/>
    <w:basedOn w:val="a"/>
    <w:link w:val="af2"/>
    <w:uiPriority w:val="99"/>
    <w:semiHidden/>
    <w:unhideWhenUsed/>
    <w:rsid w:val="001630A6"/>
    <w:pPr>
      <w:spacing w:line="240" w:lineRule="auto"/>
    </w:pPr>
    <w:rPr>
      <w:sz w:val="20"/>
      <w:szCs w:val="20"/>
    </w:rPr>
  </w:style>
  <w:style w:type="character" w:customStyle="1" w:styleId="af2">
    <w:name w:val="Текст примечания Знак"/>
    <w:basedOn w:val="a0"/>
    <w:link w:val="af1"/>
    <w:uiPriority w:val="99"/>
    <w:semiHidden/>
    <w:rsid w:val="001630A6"/>
    <w:rPr>
      <w:sz w:val="20"/>
      <w:szCs w:val="20"/>
    </w:rPr>
  </w:style>
  <w:style w:type="paragraph" w:styleId="af3">
    <w:name w:val="annotation subject"/>
    <w:basedOn w:val="af1"/>
    <w:next w:val="af1"/>
    <w:link w:val="af4"/>
    <w:uiPriority w:val="99"/>
    <w:semiHidden/>
    <w:unhideWhenUsed/>
    <w:rsid w:val="001630A6"/>
    <w:rPr>
      <w:b/>
      <w:bCs/>
    </w:rPr>
  </w:style>
  <w:style w:type="character" w:customStyle="1" w:styleId="af4">
    <w:name w:val="Тема примечания Знак"/>
    <w:basedOn w:val="af2"/>
    <w:link w:val="af3"/>
    <w:uiPriority w:val="99"/>
    <w:semiHidden/>
    <w:rsid w:val="001630A6"/>
    <w:rPr>
      <w:b/>
      <w:bCs/>
      <w:sz w:val="20"/>
      <w:szCs w:val="20"/>
    </w:rPr>
  </w:style>
  <w:style w:type="paragraph" w:styleId="af5">
    <w:name w:val="Balloon Text"/>
    <w:basedOn w:val="a"/>
    <w:link w:val="af6"/>
    <w:uiPriority w:val="99"/>
    <w:semiHidden/>
    <w:unhideWhenUsed/>
    <w:rsid w:val="001630A6"/>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1630A6"/>
    <w:rPr>
      <w:rFonts w:ascii="Segoe UI" w:hAnsi="Segoe UI" w:cs="Segoe UI"/>
      <w:sz w:val="18"/>
      <w:szCs w:val="18"/>
    </w:rPr>
  </w:style>
  <w:style w:type="paragraph" w:styleId="af7">
    <w:name w:val="Normal (Web)"/>
    <w:basedOn w:val="a"/>
    <w:uiPriority w:val="99"/>
    <w:unhideWhenUsed/>
    <w:rsid w:val="0070630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21236">
      <w:bodyDiv w:val="1"/>
      <w:marLeft w:val="0"/>
      <w:marRight w:val="0"/>
      <w:marTop w:val="0"/>
      <w:marBottom w:val="0"/>
      <w:divBdr>
        <w:top w:val="none" w:sz="0" w:space="0" w:color="auto"/>
        <w:left w:val="none" w:sz="0" w:space="0" w:color="auto"/>
        <w:bottom w:val="none" w:sz="0" w:space="0" w:color="auto"/>
        <w:right w:val="none" w:sz="0" w:space="0" w:color="auto"/>
      </w:divBdr>
      <w:divsChild>
        <w:div w:id="1378898426">
          <w:marLeft w:val="0"/>
          <w:marRight w:val="0"/>
          <w:marTop w:val="0"/>
          <w:marBottom w:val="60"/>
          <w:divBdr>
            <w:top w:val="none" w:sz="0" w:space="0" w:color="auto"/>
            <w:left w:val="none" w:sz="0" w:space="0" w:color="auto"/>
            <w:bottom w:val="none" w:sz="0" w:space="0" w:color="auto"/>
            <w:right w:val="none" w:sz="0" w:space="0" w:color="auto"/>
          </w:divBdr>
        </w:div>
      </w:divsChild>
    </w:div>
    <w:div w:id="529531815">
      <w:bodyDiv w:val="1"/>
      <w:marLeft w:val="0"/>
      <w:marRight w:val="0"/>
      <w:marTop w:val="0"/>
      <w:marBottom w:val="0"/>
      <w:divBdr>
        <w:top w:val="none" w:sz="0" w:space="0" w:color="auto"/>
        <w:left w:val="none" w:sz="0" w:space="0" w:color="auto"/>
        <w:bottom w:val="none" w:sz="0" w:space="0" w:color="auto"/>
        <w:right w:val="none" w:sz="0" w:space="0" w:color="auto"/>
      </w:divBdr>
      <w:divsChild>
        <w:div w:id="2102754350">
          <w:marLeft w:val="0"/>
          <w:marRight w:val="0"/>
          <w:marTop w:val="0"/>
          <w:marBottom w:val="60"/>
          <w:divBdr>
            <w:top w:val="none" w:sz="0" w:space="0" w:color="auto"/>
            <w:left w:val="none" w:sz="0" w:space="0" w:color="auto"/>
            <w:bottom w:val="none" w:sz="0" w:space="0" w:color="auto"/>
            <w:right w:val="none" w:sz="0" w:space="0" w:color="auto"/>
          </w:divBdr>
        </w:div>
      </w:divsChild>
    </w:div>
    <w:div w:id="993415470">
      <w:bodyDiv w:val="1"/>
      <w:marLeft w:val="0"/>
      <w:marRight w:val="0"/>
      <w:marTop w:val="0"/>
      <w:marBottom w:val="0"/>
      <w:divBdr>
        <w:top w:val="none" w:sz="0" w:space="0" w:color="auto"/>
        <w:left w:val="none" w:sz="0" w:space="0" w:color="auto"/>
        <w:bottom w:val="none" w:sz="0" w:space="0" w:color="auto"/>
        <w:right w:val="none" w:sz="0" w:space="0" w:color="auto"/>
      </w:divBdr>
    </w:div>
    <w:div w:id="1084567749">
      <w:bodyDiv w:val="1"/>
      <w:marLeft w:val="0"/>
      <w:marRight w:val="0"/>
      <w:marTop w:val="0"/>
      <w:marBottom w:val="0"/>
      <w:divBdr>
        <w:top w:val="none" w:sz="0" w:space="0" w:color="auto"/>
        <w:left w:val="none" w:sz="0" w:space="0" w:color="auto"/>
        <w:bottom w:val="none" w:sz="0" w:space="0" w:color="auto"/>
        <w:right w:val="none" w:sz="0" w:space="0" w:color="auto"/>
      </w:divBdr>
    </w:div>
    <w:div w:id="1477408540">
      <w:bodyDiv w:val="1"/>
      <w:marLeft w:val="0"/>
      <w:marRight w:val="0"/>
      <w:marTop w:val="0"/>
      <w:marBottom w:val="0"/>
      <w:divBdr>
        <w:top w:val="none" w:sz="0" w:space="0" w:color="auto"/>
        <w:left w:val="none" w:sz="0" w:space="0" w:color="auto"/>
        <w:bottom w:val="none" w:sz="0" w:space="0" w:color="auto"/>
        <w:right w:val="none" w:sz="0" w:space="0" w:color="auto"/>
      </w:divBdr>
      <w:divsChild>
        <w:div w:id="1697847840">
          <w:marLeft w:val="0"/>
          <w:marRight w:val="0"/>
          <w:marTop w:val="0"/>
          <w:marBottom w:val="60"/>
          <w:divBdr>
            <w:top w:val="none" w:sz="0" w:space="0" w:color="auto"/>
            <w:left w:val="none" w:sz="0" w:space="0" w:color="auto"/>
            <w:bottom w:val="none" w:sz="0" w:space="0" w:color="auto"/>
            <w:right w:val="none" w:sz="0" w:space="0" w:color="auto"/>
          </w:divBdr>
        </w:div>
      </w:divsChild>
    </w:div>
    <w:div w:id="1822767536">
      <w:bodyDiv w:val="1"/>
      <w:marLeft w:val="0"/>
      <w:marRight w:val="0"/>
      <w:marTop w:val="0"/>
      <w:marBottom w:val="0"/>
      <w:divBdr>
        <w:top w:val="none" w:sz="0" w:space="0" w:color="auto"/>
        <w:left w:val="none" w:sz="0" w:space="0" w:color="auto"/>
        <w:bottom w:val="none" w:sz="0" w:space="0" w:color="auto"/>
        <w:right w:val="none" w:sz="0" w:space="0" w:color="auto"/>
      </w:divBdr>
      <w:divsChild>
        <w:div w:id="387191902">
          <w:marLeft w:val="0"/>
          <w:marRight w:val="0"/>
          <w:marTop w:val="0"/>
          <w:marBottom w:val="0"/>
          <w:divBdr>
            <w:top w:val="none" w:sz="0" w:space="0" w:color="auto"/>
            <w:left w:val="none" w:sz="0" w:space="0" w:color="auto"/>
            <w:bottom w:val="none" w:sz="0" w:space="0" w:color="auto"/>
            <w:right w:val="none" w:sz="0" w:space="0" w:color="auto"/>
          </w:divBdr>
        </w:div>
      </w:divsChild>
    </w:div>
    <w:div w:id="1902595591">
      <w:bodyDiv w:val="1"/>
      <w:marLeft w:val="0"/>
      <w:marRight w:val="0"/>
      <w:marTop w:val="0"/>
      <w:marBottom w:val="0"/>
      <w:divBdr>
        <w:top w:val="none" w:sz="0" w:space="0" w:color="auto"/>
        <w:left w:val="none" w:sz="0" w:space="0" w:color="auto"/>
        <w:bottom w:val="none" w:sz="0" w:space="0" w:color="auto"/>
        <w:right w:val="none" w:sz="0" w:space="0" w:color="auto"/>
      </w:divBdr>
      <w:divsChild>
        <w:div w:id="6369917">
          <w:marLeft w:val="0"/>
          <w:marRight w:val="0"/>
          <w:marTop w:val="0"/>
          <w:marBottom w:val="60"/>
          <w:divBdr>
            <w:top w:val="none" w:sz="0" w:space="0" w:color="auto"/>
            <w:left w:val="none" w:sz="0" w:space="0" w:color="auto"/>
            <w:bottom w:val="none" w:sz="0" w:space="0" w:color="auto"/>
            <w:right w:val="none" w:sz="0" w:space="0" w:color="auto"/>
          </w:divBdr>
        </w:div>
      </w:divsChild>
    </w:div>
    <w:div w:id="2124641631">
      <w:bodyDiv w:val="1"/>
      <w:marLeft w:val="0"/>
      <w:marRight w:val="0"/>
      <w:marTop w:val="0"/>
      <w:marBottom w:val="0"/>
      <w:divBdr>
        <w:top w:val="none" w:sz="0" w:space="0" w:color="auto"/>
        <w:left w:val="none" w:sz="0" w:space="0" w:color="auto"/>
        <w:bottom w:val="none" w:sz="0" w:space="0" w:color="auto"/>
        <w:right w:val="none" w:sz="0" w:space="0" w:color="auto"/>
      </w:divBdr>
      <w:divsChild>
        <w:div w:id="961762523">
          <w:marLeft w:val="0"/>
          <w:marRight w:val="0"/>
          <w:marTop w:val="0"/>
          <w:marBottom w:val="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iblioclub.ru/index.php?page=book_red&amp;id=45247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udact.ru/arbitral/doc/3BnhJ7u6Z01O" TargetMode="External"/><Relationship Id="rId4" Type="http://schemas.openxmlformats.org/officeDocument/2006/relationships/settings" Target="settings.xml"/><Relationship Id="rId9" Type="http://schemas.openxmlformats.org/officeDocument/2006/relationships/hyperlink" Target="http://sudact.ru/arbitral/doc/pZUDwZbniIoW"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udact.ru/arbitral/court/1mbGYjolzn1s/" TargetMode="External"/><Relationship Id="rId2" Type="http://schemas.openxmlformats.org/officeDocument/2006/relationships/hyperlink" Target="http://sudact.ru/arbitral/court/LSYApsXlNnL1/" TargetMode="External"/><Relationship Id="rId1" Type="http://schemas.openxmlformats.org/officeDocument/2006/relationships/hyperlink" Target="http://sudact.ru/arbitral/court/53NvlmUVCsW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554EF-F24C-4E37-92AA-9878CB118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4670</Words>
  <Characters>26620</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Данила</dc:creator>
  <cp:keywords/>
  <dc:description/>
  <cp:lastModifiedBy>Данила</cp:lastModifiedBy>
  <cp:revision>2</cp:revision>
  <dcterms:created xsi:type="dcterms:W3CDTF">2020-01-23T14:12:00Z</dcterms:created>
  <dcterms:modified xsi:type="dcterms:W3CDTF">2020-01-23T14:12:00Z</dcterms:modified>
</cp:coreProperties>
</file>