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30CD" w:rsidRPr="001830CD" w:rsidRDefault="001830CD" w:rsidP="001830CD">
      <w:pPr>
        <w:pStyle w:val="Default"/>
        <w:jc w:val="center"/>
        <w:rPr>
          <w:b/>
          <w:bCs/>
          <w:sz w:val="28"/>
          <w:szCs w:val="28"/>
        </w:rPr>
      </w:pPr>
      <w:r w:rsidRPr="001830CD">
        <w:rPr>
          <w:b/>
          <w:bCs/>
          <w:sz w:val="28"/>
          <w:szCs w:val="28"/>
        </w:rPr>
        <w:t>МИНИСТЕРСТВО НАУКИ И ВЫСШЕГО ОБРАЗОВАНИЯ РФ</w:t>
      </w:r>
    </w:p>
    <w:p w:rsidR="001830CD" w:rsidRPr="001830CD" w:rsidRDefault="001830CD" w:rsidP="001830CD">
      <w:pPr>
        <w:pStyle w:val="Default"/>
        <w:jc w:val="center"/>
        <w:rPr>
          <w:b/>
          <w:bCs/>
          <w:sz w:val="28"/>
          <w:szCs w:val="28"/>
        </w:rPr>
      </w:pPr>
      <w:r w:rsidRPr="001830CD">
        <w:rPr>
          <w:b/>
          <w:bCs/>
          <w:sz w:val="28"/>
          <w:szCs w:val="28"/>
        </w:rPr>
        <w:t>Федеральное государственное бюджетное</w:t>
      </w:r>
    </w:p>
    <w:p w:rsidR="001830CD" w:rsidRPr="001830CD" w:rsidRDefault="001830CD" w:rsidP="001830CD">
      <w:pPr>
        <w:pStyle w:val="Default"/>
        <w:jc w:val="center"/>
        <w:rPr>
          <w:b/>
          <w:bCs/>
          <w:sz w:val="28"/>
          <w:szCs w:val="28"/>
        </w:rPr>
      </w:pPr>
      <w:r w:rsidRPr="001830CD">
        <w:rPr>
          <w:b/>
          <w:bCs/>
          <w:sz w:val="28"/>
          <w:szCs w:val="28"/>
        </w:rPr>
        <w:t>образовательное учреждение</w:t>
      </w:r>
    </w:p>
    <w:p w:rsidR="001830CD" w:rsidRPr="001830CD" w:rsidRDefault="001830CD" w:rsidP="001830CD">
      <w:pPr>
        <w:pStyle w:val="Default"/>
        <w:jc w:val="center"/>
        <w:rPr>
          <w:b/>
          <w:bCs/>
          <w:sz w:val="28"/>
          <w:szCs w:val="28"/>
        </w:rPr>
      </w:pPr>
      <w:r>
        <w:rPr>
          <w:b/>
          <w:bCs/>
          <w:sz w:val="28"/>
          <w:szCs w:val="28"/>
        </w:rPr>
        <w:t>высшего образования</w:t>
      </w:r>
    </w:p>
    <w:p w:rsidR="001830CD" w:rsidRPr="001830CD" w:rsidRDefault="001830CD" w:rsidP="001830CD">
      <w:pPr>
        <w:pStyle w:val="Default"/>
        <w:jc w:val="center"/>
        <w:rPr>
          <w:b/>
          <w:bCs/>
          <w:sz w:val="28"/>
          <w:szCs w:val="28"/>
        </w:rPr>
      </w:pPr>
      <w:r w:rsidRPr="001830CD">
        <w:rPr>
          <w:b/>
          <w:bCs/>
          <w:sz w:val="28"/>
          <w:szCs w:val="28"/>
        </w:rPr>
        <w:t>«Тверск</w:t>
      </w:r>
      <w:r>
        <w:rPr>
          <w:b/>
          <w:bCs/>
          <w:sz w:val="28"/>
          <w:szCs w:val="28"/>
        </w:rPr>
        <w:t>ой государственный университет»</w:t>
      </w:r>
    </w:p>
    <w:p w:rsidR="001830CD" w:rsidRPr="001830CD" w:rsidRDefault="001830CD" w:rsidP="001830CD">
      <w:pPr>
        <w:pStyle w:val="Default"/>
        <w:jc w:val="center"/>
        <w:rPr>
          <w:b/>
          <w:bCs/>
          <w:sz w:val="28"/>
          <w:szCs w:val="28"/>
        </w:rPr>
      </w:pPr>
      <w:r w:rsidRPr="001830CD">
        <w:rPr>
          <w:b/>
          <w:bCs/>
          <w:sz w:val="28"/>
          <w:szCs w:val="28"/>
        </w:rPr>
        <w:t>Юридический факультет</w:t>
      </w:r>
    </w:p>
    <w:p w:rsidR="001830CD" w:rsidRPr="001830CD" w:rsidRDefault="001830CD" w:rsidP="001830CD">
      <w:pPr>
        <w:pStyle w:val="Default"/>
        <w:jc w:val="center"/>
        <w:rPr>
          <w:b/>
          <w:bCs/>
          <w:sz w:val="28"/>
          <w:szCs w:val="28"/>
        </w:rPr>
      </w:pPr>
      <w:r w:rsidRPr="001830CD">
        <w:rPr>
          <w:b/>
          <w:bCs/>
          <w:sz w:val="28"/>
          <w:szCs w:val="28"/>
        </w:rPr>
        <w:t>Кафедра экологического права и правового обеспечения профессиональной деятельности</w:t>
      </w:r>
    </w:p>
    <w:p w:rsidR="001830CD" w:rsidRPr="001830CD" w:rsidRDefault="001830CD" w:rsidP="001830CD">
      <w:pPr>
        <w:pStyle w:val="Default"/>
        <w:jc w:val="center"/>
        <w:rPr>
          <w:b/>
          <w:bCs/>
          <w:sz w:val="28"/>
          <w:szCs w:val="28"/>
        </w:rPr>
      </w:pPr>
    </w:p>
    <w:p w:rsidR="001830CD" w:rsidRPr="001830CD" w:rsidRDefault="001830CD" w:rsidP="001830CD">
      <w:pPr>
        <w:pStyle w:val="Default"/>
        <w:jc w:val="center"/>
        <w:rPr>
          <w:b/>
          <w:bCs/>
          <w:sz w:val="28"/>
          <w:szCs w:val="28"/>
        </w:rPr>
      </w:pPr>
      <w:r w:rsidRPr="001830CD">
        <w:rPr>
          <w:b/>
          <w:bCs/>
          <w:sz w:val="28"/>
          <w:szCs w:val="28"/>
        </w:rPr>
        <w:t>Направление подготовки</w:t>
      </w:r>
    </w:p>
    <w:p w:rsidR="001830CD" w:rsidRPr="001830CD" w:rsidRDefault="001830CD" w:rsidP="001830CD">
      <w:pPr>
        <w:pStyle w:val="Default"/>
        <w:jc w:val="center"/>
        <w:rPr>
          <w:b/>
          <w:bCs/>
          <w:sz w:val="28"/>
          <w:szCs w:val="28"/>
        </w:rPr>
      </w:pPr>
      <w:r w:rsidRPr="001830CD">
        <w:rPr>
          <w:b/>
          <w:bCs/>
          <w:sz w:val="28"/>
          <w:szCs w:val="28"/>
        </w:rPr>
        <w:t>40.03.01 ЮРИСПРУДЕНЦИЯ</w:t>
      </w:r>
    </w:p>
    <w:p w:rsidR="001830CD" w:rsidRPr="001830CD" w:rsidRDefault="001830CD" w:rsidP="001830CD">
      <w:pPr>
        <w:pStyle w:val="Default"/>
        <w:jc w:val="center"/>
        <w:rPr>
          <w:b/>
          <w:bCs/>
          <w:sz w:val="28"/>
          <w:szCs w:val="28"/>
        </w:rPr>
      </w:pPr>
    </w:p>
    <w:p w:rsidR="00C04766" w:rsidRPr="00685993" w:rsidRDefault="001830CD" w:rsidP="001830CD">
      <w:pPr>
        <w:pStyle w:val="Default"/>
        <w:jc w:val="center"/>
        <w:rPr>
          <w:b/>
          <w:bCs/>
          <w:sz w:val="28"/>
          <w:szCs w:val="28"/>
        </w:rPr>
      </w:pPr>
      <w:r w:rsidRPr="001830CD">
        <w:rPr>
          <w:b/>
          <w:bCs/>
          <w:sz w:val="28"/>
          <w:szCs w:val="28"/>
        </w:rPr>
        <w:t>Профиль «</w:t>
      </w:r>
      <w:proofErr w:type="spellStart"/>
      <w:r w:rsidRPr="001830CD">
        <w:rPr>
          <w:b/>
          <w:bCs/>
          <w:sz w:val="28"/>
          <w:szCs w:val="28"/>
        </w:rPr>
        <w:t>Правопользование</w:t>
      </w:r>
      <w:proofErr w:type="spellEnd"/>
      <w:r w:rsidRPr="001830CD">
        <w:rPr>
          <w:b/>
          <w:bCs/>
          <w:sz w:val="28"/>
          <w:szCs w:val="28"/>
        </w:rPr>
        <w:t xml:space="preserve"> и </w:t>
      </w:r>
      <w:proofErr w:type="spellStart"/>
      <w:r w:rsidRPr="001830CD">
        <w:rPr>
          <w:b/>
          <w:bCs/>
          <w:sz w:val="28"/>
          <w:szCs w:val="28"/>
        </w:rPr>
        <w:t>правоприменение</w:t>
      </w:r>
      <w:proofErr w:type="spellEnd"/>
      <w:r w:rsidRPr="001830CD">
        <w:rPr>
          <w:b/>
          <w:bCs/>
          <w:sz w:val="28"/>
          <w:szCs w:val="28"/>
        </w:rPr>
        <w:t>»</w:t>
      </w:r>
    </w:p>
    <w:p w:rsidR="00C04766" w:rsidRPr="00685993" w:rsidRDefault="00C04766" w:rsidP="00C04766">
      <w:pPr>
        <w:pStyle w:val="Default"/>
        <w:rPr>
          <w:b/>
          <w:bCs/>
          <w:sz w:val="28"/>
          <w:szCs w:val="28"/>
        </w:rPr>
      </w:pPr>
    </w:p>
    <w:p w:rsidR="00C04766" w:rsidRPr="00685993" w:rsidRDefault="00C04766" w:rsidP="00C04766">
      <w:pPr>
        <w:pStyle w:val="Default"/>
        <w:rPr>
          <w:b/>
          <w:bCs/>
          <w:sz w:val="28"/>
          <w:szCs w:val="28"/>
        </w:rPr>
      </w:pPr>
    </w:p>
    <w:p w:rsidR="00C04766" w:rsidRPr="00685993" w:rsidRDefault="00C04766" w:rsidP="00C04766">
      <w:pPr>
        <w:pStyle w:val="Default"/>
        <w:rPr>
          <w:b/>
          <w:bCs/>
          <w:sz w:val="28"/>
          <w:szCs w:val="28"/>
        </w:rPr>
      </w:pPr>
    </w:p>
    <w:p w:rsidR="00C04766" w:rsidRDefault="00C04766" w:rsidP="00C04766">
      <w:pPr>
        <w:pStyle w:val="Default"/>
        <w:jc w:val="center"/>
        <w:rPr>
          <w:b/>
          <w:bCs/>
          <w:sz w:val="28"/>
          <w:szCs w:val="28"/>
        </w:rPr>
      </w:pPr>
      <w:r w:rsidRPr="00685993">
        <w:rPr>
          <w:b/>
          <w:bCs/>
          <w:sz w:val="28"/>
          <w:szCs w:val="28"/>
        </w:rPr>
        <w:t>КУРСОВАЯ РАБОТА</w:t>
      </w:r>
    </w:p>
    <w:p w:rsidR="001830CD" w:rsidRPr="001830CD" w:rsidRDefault="001830CD" w:rsidP="00C04766">
      <w:pPr>
        <w:pStyle w:val="Default"/>
        <w:jc w:val="center"/>
        <w:rPr>
          <w:bCs/>
          <w:sz w:val="28"/>
          <w:szCs w:val="28"/>
        </w:rPr>
      </w:pPr>
      <w:r w:rsidRPr="001830CD">
        <w:rPr>
          <w:bCs/>
          <w:sz w:val="28"/>
          <w:szCs w:val="28"/>
        </w:rPr>
        <w:t>По дисциплине Экологическое право</w:t>
      </w:r>
    </w:p>
    <w:p w:rsidR="00284558" w:rsidRDefault="00284558" w:rsidP="00C04766">
      <w:pPr>
        <w:pStyle w:val="Default"/>
        <w:jc w:val="center"/>
        <w:rPr>
          <w:sz w:val="28"/>
          <w:szCs w:val="28"/>
        </w:rPr>
      </w:pPr>
    </w:p>
    <w:p w:rsidR="001830CD" w:rsidRPr="00685993" w:rsidRDefault="001830CD" w:rsidP="00C04766">
      <w:pPr>
        <w:pStyle w:val="Default"/>
        <w:jc w:val="center"/>
        <w:rPr>
          <w:sz w:val="28"/>
          <w:szCs w:val="28"/>
        </w:rPr>
      </w:pPr>
    </w:p>
    <w:p w:rsidR="00C04766" w:rsidRPr="001830CD" w:rsidRDefault="00902C45" w:rsidP="00C04766">
      <w:pPr>
        <w:pStyle w:val="Default"/>
        <w:jc w:val="center"/>
        <w:rPr>
          <w:b/>
          <w:sz w:val="28"/>
          <w:szCs w:val="28"/>
        </w:rPr>
      </w:pPr>
      <w:r w:rsidRPr="001830CD">
        <w:rPr>
          <w:b/>
          <w:sz w:val="28"/>
          <w:szCs w:val="28"/>
        </w:rPr>
        <w:t>СРАВНИТЕЛЬНЫЙ АНАЛИЗ ЗАКОНОДАТЕЛЬСТВА СТРАН ЕВРОПЕЙСКОГО СОЮЗА И РОССИИ В СФЕРЕ ОБРАЩЕНИЯ С ОТХОДАМИ</w:t>
      </w:r>
    </w:p>
    <w:p w:rsidR="00C04766" w:rsidRPr="001830CD" w:rsidRDefault="005355F5" w:rsidP="005355F5">
      <w:pPr>
        <w:pStyle w:val="Default"/>
        <w:tabs>
          <w:tab w:val="left" w:pos="5550"/>
        </w:tabs>
        <w:rPr>
          <w:b/>
          <w:sz w:val="28"/>
          <w:szCs w:val="28"/>
        </w:rPr>
      </w:pPr>
      <w:r w:rsidRPr="001830CD">
        <w:rPr>
          <w:b/>
          <w:sz w:val="28"/>
          <w:szCs w:val="28"/>
        </w:rPr>
        <w:tab/>
      </w:r>
    </w:p>
    <w:p w:rsidR="00C04766" w:rsidRPr="00685993" w:rsidRDefault="00C04766" w:rsidP="00C04766">
      <w:pPr>
        <w:pStyle w:val="Default"/>
        <w:rPr>
          <w:sz w:val="28"/>
          <w:szCs w:val="28"/>
        </w:rPr>
      </w:pPr>
    </w:p>
    <w:p w:rsidR="00C04766" w:rsidRPr="00685993" w:rsidRDefault="00C04766" w:rsidP="00C04766">
      <w:pPr>
        <w:pStyle w:val="Default"/>
        <w:rPr>
          <w:sz w:val="28"/>
          <w:szCs w:val="28"/>
        </w:rPr>
      </w:pPr>
    </w:p>
    <w:p w:rsidR="00C04766" w:rsidRPr="00685993" w:rsidRDefault="00C04766" w:rsidP="00C04766">
      <w:pPr>
        <w:pStyle w:val="Default"/>
        <w:rPr>
          <w:sz w:val="28"/>
          <w:szCs w:val="28"/>
        </w:rPr>
      </w:pPr>
    </w:p>
    <w:p w:rsidR="00C04766" w:rsidRPr="00685993" w:rsidRDefault="00C04766" w:rsidP="00C04766">
      <w:pPr>
        <w:pStyle w:val="Default"/>
        <w:rPr>
          <w:sz w:val="28"/>
          <w:szCs w:val="28"/>
        </w:rPr>
      </w:pPr>
    </w:p>
    <w:p w:rsidR="00C04766" w:rsidRDefault="00C04766" w:rsidP="00C04766">
      <w:pPr>
        <w:pStyle w:val="Default"/>
        <w:rPr>
          <w:sz w:val="28"/>
          <w:szCs w:val="28"/>
        </w:rPr>
      </w:pPr>
    </w:p>
    <w:p w:rsidR="001830CD" w:rsidRPr="00685993" w:rsidRDefault="001830CD" w:rsidP="00C04766">
      <w:pPr>
        <w:pStyle w:val="Default"/>
        <w:rPr>
          <w:sz w:val="28"/>
          <w:szCs w:val="28"/>
        </w:rPr>
      </w:pPr>
    </w:p>
    <w:p w:rsidR="00C04766" w:rsidRPr="00685993" w:rsidRDefault="00C04766" w:rsidP="00C04766">
      <w:pPr>
        <w:pStyle w:val="Default"/>
        <w:jc w:val="right"/>
        <w:rPr>
          <w:sz w:val="28"/>
          <w:szCs w:val="28"/>
        </w:rPr>
      </w:pPr>
    </w:p>
    <w:p w:rsidR="00C04766" w:rsidRPr="00685993" w:rsidRDefault="00C04766" w:rsidP="00C04766">
      <w:pPr>
        <w:pStyle w:val="Default"/>
        <w:jc w:val="right"/>
        <w:rPr>
          <w:sz w:val="28"/>
          <w:szCs w:val="28"/>
        </w:rPr>
      </w:pPr>
      <w:r w:rsidRPr="00685993">
        <w:rPr>
          <w:sz w:val="28"/>
          <w:szCs w:val="28"/>
        </w:rPr>
        <w:t xml:space="preserve">                                                             Выполнил: студент </w:t>
      </w:r>
      <w:r w:rsidR="001830CD">
        <w:rPr>
          <w:sz w:val="28"/>
          <w:szCs w:val="28"/>
        </w:rPr>
        <w:t>3</w:t>
      </w:r>
      <w:r w:rsidRPr="00685993">
        <w:rPr>
          <w:sz w:val="28"/>
          <w:szCs w:val="28"/>
        </w:rPr>
        <w:t xml:space="preserve"> курса </w:t>
      </w:r>
      <w:r w:rsidR="001830CD">
        <w:rPr>
          <w:sz w:val="28"/>
          <w:szCs w:val="28"/>
        </w:rPr>
        <w:t>3</w:t>
      </w:r>
      <w:r w:rsidRPr="00685993">
        <w:rPr>
          <w:sz w:val="28"/>
          <w:szCs w:val="28"/>
        </w:rPr>
        <w:t xml:space="preserve">3 гр. </w:t>
      </w:r>
    </w:p>
    <w:p w:rsidR="00C04766" w:rsidRPr="00685993" w:rsidRDefault="00C04766" w:rsidP="00C04766">
      <w:pPr>
        <w:pStyle w:val="Default"/>
        <w:jc w:val="right"/>
        <w:rPr>
          <w:sz w:val="28"/>
          <w:szCs w:val="28"/>
        </w:rPr>
      </w:pPr>
      <w:r w:rsidRPr="00685993">
        <w:rPr>
          <w:sz w:val="28"/>
          <w:szCs w:val="28"/>
        </w:rPr>
        <w:t xml:space="preserve">                                                                    Кузьмин </w:t>
      </w:r>
      <w:r w:rsidR="001830CD">
        <w:rPr>
          <w:sz w:val="28"/>
          <w:szCs w:val="28"/>
        </w:rPr>
        <w:t>Глеб Юрьевич</w:t>
      </w:r>
      <w:r w:rsidRPr="00685993">
        <w:rPr>
          <w:sz w:val="28"/>
          <w:szCs w:val="28"/>
        </w:rPr>
        <w:t xml:space="preserve"> </w:t>
      </w:r>
    </w:p>
    <w:p w:rsidR="00C04766" w:rsidRPr="00685993" w:rsidRDefault="00C04766" w:rsidP="00C04766">
      <w:pPr>
        <w:pStyle w:val="Default"/>
        <w:jc w:val="right"/>
        <w:rPr>
          <w:sz w:val="28"/>
          <w:szCs w:val="28"/>
        </w:rPr>
      </w:pPr>
    </w:p>
    <w:p w:rsidR="00C04766" w:rsidRPr="00685993" w:rsidRDefault="00C04766" w:rsidP="00C04766">
      <w:pPr>
        <w:pStyle w:val="Default"/>
        <w:jc w:val="right"/>
        <w:rPr>
          <w:sz w:val="28"/>
          <w:szCs w:val="28"/>
        </w:rPr>
      </w:pPr>
    </w:p>
    <w:p w:rsidR="00284558" w:rsidRPr="00685993" w:rsidRDefault="00C04766" w:rsidP="0036499F">
      <w:pPr>
        <w:pStyle w:val="Default"/>
        <w:jc w:val="right"/>
        <w:rPr>
          <w:sz w:val="28"/>
          <w:szCs w:val="28"/>
        </w:rPr>
      </w:pPr>
      <w:r w:rsidRPr="00685993">
        <w:rPr>
          <w:sz w:val="28"/>
          <w:szCs w:val="28"/>
        </w:rPr>
        <w:t xml:space="preserve">                               </w:t>
      </w:r>
      <w:r w:rsidR="00D425C4" w:rsidRPr="00685993">
        <w:rPr>
          <w:sz w:val="28"/>
          <w:szCs w:val="28"/>
        </w:rPr>
        <w:t>Научный руководитель:</w:t>
      </w:r>
      <w:r w:rsidR="001830CD">
        <w:rPr>
          <w:sz w:val="28"/>
          <w:szCs w:val="28"/>
        </w:rPr>
        <w:t xml:space="preserve"> к. ю. н</w:t>
      </w:r>
      <w:r w:rsidR="00284558" w:rsidRPr="00685993">
        <w:rPr>
          <w:sz w:val="28"/>
          <w:szCs w:val="28"/>
        </w:rPr>
        <w:t>, доцент</w:t>
      </w:r>
    </w:p>
    <w:p w:rsidR="001830CD" w:rsidRPr="001830CD" w:rsidRDefault="001830CD" w:rsidP="001830CD">
      <w:pPr>
        <w:pStyle w:val="Default"/>
        <w:tabs>
          <w:tab w:val="left" w:pos="5325"/>
        </w:tabs>
        <w:jc w:val="right"/>
        <w:rPr>
          <w:sz w:val="28"/>
          <w:szCs w:val="28"/>
        </w:rPr>
      </w:pPr>
      <w:proofErr w:type="spellStart"/>
      <w:r w:rsidRPr="001830CD">
        <w:rPr>
          <w:sz w:val="28"/>
          <w:szCs w:val="28"/>
        </w:rPr>
        <w:t>Васильчук</w:t>
      </w:r>
      <w:proofErr w:type="spellEnd"/>
      <w:r w:rsidRPr="001830CD">
        <w:rPr>
          <w:sz w:val="28"/>
          <w:szCs w:val="28"/>
        </w:rPr>
        <w:t xml:space="preserve"> Юлия Владимировна</w:t>
      </w:r>
    </w:p>
    <w:p w:rsidR="00C04766" w:rsidRPr="00685993" w:rsidRDefault="005355F5" w:rsidP="005355F5">
      <w:pPr>
        <w:pStyle w:val="Default"/>
        <w:tabs>
          <w:tab w:val="left" w:pos="5325"/>
        </w:tabs>
        <w:rPr>
          <w:sz w:val="28"/>
          <w:szCs w:val="28"/>
        </w:rPr>
      </w:pPr>
      <w:r w:rsidRPr="00685993">
        <w:rPr>
          <w:sz w:val="28"/>
          <w:szCs w:val="28"/>
        </w:rPr>
        <w:tab/>
      </w:r>
    </w:p>
    <w:p w:rsidR="00C04766" w:rsidRPr="00685993" w:rsidRDefault="00C04766" w:rsidP="00C04766">
      <w:pPr>
        <w:pStyle w:val="Default"/>
        <w:rPr>
          <w:sz w:val="28"/>
          <w:szCs w:val="28"/>
        </w:rPr>
      </w:pPr>
    </w:p>
    <w:p w:rsidR="00C04766" w:rsidRPr="00685993" w:rsidRDefault="00C04766" w:rsidP="00C04766">
      <w:pPr>
        <w:pStyle w:val="Default"/>
        <w:rPr>
          <w:sz w:val="28"/>
          <w:szCs w:val="28"/>
        </w:rPr>
      </w:pPr>
    </w:p>
    <w:p w:rsidR="00C04766" w:rsidRPr="00685993" w:rsidRDefault="00C04766" w:rsidP="00C04766">
      <w:pPr>
        <w:pStyle w:val="Default"/>
        <w:rPr>
          <w:sz w:val="28"/>
          <w:szCs w:val="28"/>
        </w:rPr>
      </w:pPr>
    </w:p>
    <w:p w:rsidR="00C04766" w:rsidRPr="00685993" w:rsidRDefault="00C04766" w:rsidP="00C04766">
      <w:pPr>
        <w:pStyle w:val="Default"/>
        <w:rPr>
          <w:sz w:val="28"/>
          <w:szCs w:val="28"/>
        </w:rPr>
      </w:pPr>
    </w:p>
    <w:p w:rsidR="00C04766" w:rsidRPr="00685993" w:rsidRDefault="00C04766" w:rsidP="00863CA6">
      <w:pPr>
        <w:pStyle w:val="Default"/>
        <w:jc w:val="center"/>
        <w:rPr>
          <w:sz w:val="28"/>
          <w:szCs w:val="28"/>
        </w:rPr>
      </w:pPr>
    </w:p>
    <w:p w:rsidR="005964C3" w:rsidRPr="00685993" w:rsidRDefault="00C04766" w:rsidP="00863CA6">
      <w:pPr>
        <w:pStyle w:val="Default"/>
        <w:jc w:val="center"/>
        <w:rPr>
          <w:sz w:val="28"/>
          <w:szCs w:val="28"/>
        </w:rPr>
      </w:pPr>
      <w:r w:rsidRPr="00685993">
        <w:rPr>
          <w:sz w:val="28"/>
          <w:szCs w:val="28"/>
        </w:rPr>
        <w:t>Тверь</w:t>
      </w:r>
      <w:r w:rsidR="001830CD">
        <w:rPr>
          <w:sz w:val="28"/>
          <w:szCs w:val="28"/>
        </w:rPr>
        <w:t xml:space="preserve"> 2020</w:t>
      </w:r>
    </w:p>
    <w:p w:rsidR="005964C3" w:rsidRPr="00685993" w:rsidRDefault="005964C3" w:rsidP="00EC69ED">
      <w:pPr>
        <w:spacing w:line="360" w:lineRule="auto"/>
        <w:jc w:val="center"/>
        <w:rPr>
          <w:rFonts w:ascii="Times New Roman" w:hAnsi="Times New Roman" w:cs="Times New Roman"/>
          <w:sz w:val="28"/>
          <w:szCs w:val="28"/>
        </w:rPr>
      </w:pPr>
      <w:r w:rsidRPr="00685993">
        <w:rPr>
          <w:rFonts w:ascii="Times New Roman" w:hAnsi="Times New Roman" w:cs="Times New Roman"/>
          <w:sz w:val="28"/>
          <w:szCs w:val="28"/>
        </w:rPr>
        <w:br w:type="page"/>
      </w:r>
      <w:r w:rsidR="00EC69ED" w:rsidRPr="00685993">
        <w:rPr>
          <w:rFonts w:ascii="Times New Roman" w:hAnsi="Times New Roman" w:cs="Times New Roman"/>
          <w:sz w:val="28"/>
          <w:szCs w:val="28"/>
        </w:rPr>
        <w:lastRenderedPageBreak/>
        <w:t>СОДЕРЖАНИЕ</w:t>
      </w:r>
    </w:p>
    <w:p w:rsidR="00EC69ED" w:rsidRPr="00685993" w:rsidRDefault="00EC69ED" w:rsidP="007A276D">
      <w:pPr>
        <w:tabs>
          <w:tab w:val="left" w:pos="2169"/>
        </w:tabs>
        <w:spacing w:line="360" w:lineRule="auto"/>
        <w:rPr>
          <w:rFonts w:ascii="Times New Roman" w:hAnsi="Times New Roman" w:cs="Times New Roman"/>
          <w:sz w:val="28"/>
          <w:szCs w:val="28"/>
        </w:rPr>
      </w:pPr>
      <w:r w:rsidRPr="00685993">
        <w:rPr>
          <w:rFonts w:ascii="Times New Roman" w:hAnsi="Times New Roman" w:cs="Times New Roman"/>
          <w:sz w:val="28"/>
          <w:szCs w:val="28"/>
        </w:rPr>
        <w:t>Введение</w:t>
      </w:r>
      <w:r w:rsidR="009C1E07" w:rsidRPr="00685993">
        <w:rPr>
          <w:rFonts w:ascii="Times New Roman" w:hAnsi="Times New Roman" w:cs="Times New Roman"/>
          <w:sz w:val="28"/>
          <w:szCs w:val="28"/>
        </w:rPr>
        <w:t>…………………………………………………………………………</w:t>
      </w:r>
      <w:r w:rsidR="00A426CE" w:rsidRPr="00685993">
        <w:rPr>
          <w:rFonts w:ascii="Times New Roman" w:hAnsi="Times New Roman" w:cs="Times New Roman"/>
          <w:sz w:val="28"/>
          <w:szCs w:val="28"/>
        </w:rPr>
        <w:t>.</w:t>
      </w:r>
      <w:r w:rsidR="009C1E07" w:rsidRPr="00685993">
        <w:rPr>
          <w:rFonts w:ascii="Times New Roman" w:hAnsi="Times New Roman" w:cs="Times New Roman"/>
          <w:sz w:val="28"/>
          <w:szCs w:val="28"/>
        </w:rPr>
        <w:t>…..</w:t>
      </w:r>
      <w:r w:rsidR="00C17D28" w:rsidRPr="00685993">
        <w:rPr>
          <w:rFonts w:ascii="Times New Roman" w:hAnsi="Times New Roman" w:cs="Times New Roman"/>
          <w:sz w:val="28"/>
          <w:szCs w:val="28"/>
        </w:rPr>
        <w:t>3</w:t>
      </w:r>
    </w:p>
    <w:p w:rsidR="00EC69ED" w:rsidRPr="00685993" w:rsidRDefault="00106D4D" w:rsidP="007A276D">
      <w:pPr>
        <w:spacing w:line="360" w:lineRule="auto"/>
        <w:rPr>
          <w:rFonts w:ascii="Times New Roman" w:hAnsi="Times New Roman" w:cs="Times New Roman"/>
          <w:sz w:val="28"/>
          <w:szCs w:val="28"/>
        </w:rPr>
      </w:pPr>
      <w:r w:rsidRPr="00685993">
        <w:rPr>
          <w:rFonts w:ascii="Times New Roman" w:hAnsi="Times New Roman" w:cs="Times New Roman"/>
          <w:sz w:val="28"/>
          <w:szCs w:val="28"/>
        </w:rPr>
        <w:t>Глава 1.</w:t>
      </w:r>
      <w:r w:rsidR="001E08DF" w:rsidRPr="00685993">
        <w:rPr>
          <w:rFonts w:ascii="Times New Roman" w:hAnsi="Times New Roman" w:cs="Times New Roman"/>
          <w:sz w:val="28"/>
          <w:szCs w:val="28"/>
        </w:rPr>
        <w:t xml:space="preserve"> </w:t>
      </w:r>
      <w:r w:rsidR="005D3BC0">
        <w:rPr>
          <w:rFonts w:ascii="Times New Roman" w:hAnsi="Times New Roman" w:cs="Times New Roman"/>
          <w:sz w:val="28"/>
          <w:szCs w:val="28"/>
        </w:rPr>
        <w:t>Развитие законодательства стран Европейского Союза в сфере обращения с отходами</w:t>
      </w:r>
      <w:r w:rsidRPr="00685993">
        <w:rPr>
          <w:rFonts w:ascii="Times New Roman" w:hAnsi="Times New Roman" w:cs="Times New Roman"/>
          <w:sz w:val="28"/>
          <w:szCs w:val="28"/>
        </w:rPr>
        <w:t xml:space="preserve"> </w:t>
      </w:r>
      <w:r w:rsidR="00C17D28" w:rsidRPr="00685993">
        <w:rPr>
          <w:rFonts w:ascii="Times New Roman" w:hAnsi="Times New Roman" w:cs="Times New Roman"/>
          <w:sz w:val="28"/>
          <w:szCs w:val="28"/>
        </w:rPr>
        <w:t>……………………………………………</w:t>
      </w:r>
      <w:r w:rsidR="00261A7E">
        <w:rPr>
          <w:rFonts w:ascii="Times New Roman" w:hAnsi="Times New Roman" w:cs="Times New Roman"/>
          <w:sz w:val="28"/>
          <w:szCs w:val="28"/>
        </w:rPr>
        <w:t>……..</w:t>
      </w:r>
      <w:r w:rsidR="00C17D28" w:rsidRPr="00685993">
        <w:rPr>
          <w:rFonts w:ascii="Times New Roman" w:hAnsi="Times New Roman" w:cs="Times New Roman"/>
          <w:sz w:val="28"/>
          <w:szCs w:val="28"/>
        </w:rPr>
        <w:t>………</w:t>
      </w:r>
      <w:r w:rsidR="001E08DF" w:rsidRPr="00685993">
        <w:rPr>
          <w:rFonts w:ascii="Times New Roman" w:hAnsi="Times New Roman" w:cs="Times New Roman"/>
          <w:sz w:val="28"/>
          <w:szCs w:val="28"/>
        </w:rPr>
        <w:t>….</w:t>
      </w:r>
      <w:r w:rsidR="00C17D28" w:rsidRPr="00685993">
        <w:rPr>
          <w:rFonts w:ascii="Times New Roman" w:hAnsi="Times New Roman" w:cs="Times New Roman"/>
          <w:sz w:val="28"/>
          <w:szCs w:val="28"/>
        </w:rPr>
        <w:t>5</w:t>
      </w:r>
    </w:p>
    <w:p w:rsidR="00C60943" w:rsidRDefault="001E08DF" w:rsidP="007A276D">
      <w:pPr>
        <w:spacing w:line="360" w:lineRule="auto"/>
        <w:rPr>
          <w:rFonts w:ascii="Times New Roman" w:hAnsi="Times New Roman" w:cs="Times New Roman"/>
          <w:sz w:val="28"/>
          <w:szCs w:val="28"/>
        </w:rPr>
      </w:pPr>
      <w:r w:rsidRPr="00685993">
        <w:rPr>
          <w:rFonts w:ascii="Times New Roman" w:hAnsi="Times New Roman" w:cs="Times New Roman"/>
          <w:sz w:val="28"/>
          <w:szCs w:val="28"/>
        </w:rPr>
        <w:t xml:space="preserve">Глава 2. </w:t>
      </w:r>
      <w:r w:rsidR="005D3BC0">
        <w:rPr>
          <w:rFonts w:ascii="Times New Roman" w:hAnsi="Times New Roman" w:cs="Times New Roman"/>
          <w:sz w:val="28"/>
          <w:szCs w:val="28"/>
        </w:rPr>
        <w:t>Развитие законодательства Российской Федерации в сфере обращения с отходами</w:t>
      </w:r>
      <w:r w:rsidR="005D3BC0" w:rsidRPr="00685993">
        <w:rPr>
          <w:rFonts w:ascii="Times New Roman" w:hAnsi="Times New Roman" w:cs="Times New Roman"/>
          <w:sz w:val="28"/>
          <w:szCs w:val="28"/>
        </w:rPr>
        <w:t xml:space="preserve"> </w:t>
      </w:r>
      <w:r w:rsidRPr="00685993">
        <w:rPr>
          <w:rFonts w:ascii="Times New Roman" w:hAnsi="Times New Roman" w:cs="Times New Roman"/>
          <w:sz w:val="28"/>
          <w:szCs w:val="28"/>
        </w:rPr>
        <w:t>…</w:t>
      </w:r>
      <w:r w:rsidR="007A276D" w:rsidRPr="00685993">
        <w:rPr>
          <w:rFonts w:ascii="Times New Roman" w:hAnsi="Times New Roman" w:cs="Times New Roman"/>
          <w:sz w:val="28"/>
          <w:szCs w:val="28"/>
        </w:rPr>
        <w:t>……………………</w:t>
      </w:r>
      <w:r w:rsidR="00261A7E">
        <w:rPr>
          <w:rFonts w:ascii="Times New Roman" w:hAnsi="Times New Roman" w:cs="Times New Roman"/>
          <w:sz w:val="28"/>
          <w:szCs w:val="28"/>
        </w:rPr>
        <w:t>……………………………………………</w:t>
      </w:r>
      <w:r w:rsidR="007A276D" w:rsidRPr="00685993">
        <w:rPr>
          <w:rFonts w:ascii="Times New Roman" w:hAnsi="Times New Roman" w:cs="Times New Roman"/>
          <w:sz w:val="28"/>
          <w:szCs w:val="28"/>
        </w:rPr>
        <w:t>…….</w:t>
      </w:r>
      <w:r w:rsidR="00682344">
        <w:rPr>
          <w:rFonts w:ascii="Times New Roman" w:hAnsi="Times New Roman" w:cs="Times New Roman"/>
          <w:sz w:val="28"/>
          <w:szCs w:val="28"/>
        </w:rPr>
        <w:t>14</w:t>
      </w:r>
    </w:p>
    <w:p w:rsidR="005D3BC0" w:rsidRDefault="005D3BC0" w:rsidP="007A276D">
      <w:pPr>
        <w:spacing w:line="360" w:lineRule="auto"/>
        <w:rPr>
          <w:rFonts w:ascii="Times New Roman" w:hAnsi="Times New Roman" w:cs="Times New Roman"/>
          <w:sz w:val="28"/>
          <w:szCs w:val="28"/>
        </w:rPr>
      </w:pPr>
      <w:r>
        <w:rPr>
          <w:rFonts w:ascii="Times New Roman" w:hAnsi="Times New Roman" w:cs="Times New Roman"/>
          <w:sz w:val="28"/>
          <w:szCs w:val="28"/>
        </w:rPr>
        <w:t>Глава 3. Сравнение законодательства стран Европейского Союза и Российской Федерации в сфере обращения с отходами</w:t>
      </w:r>
      <w:r w:rsidR="004A7450">
        <w:rPr>
          <w:rFonts w:ascii="Times New Roman" w:hAnsi="Times New Roman" w:cs="Times New Roman"/>
          <w:sz w:val="28"/>
          <w:szCs w:val="28"/>
        </w:rPr>
        <w:t>…………………………</w:t>
      </w:r>
      <w:r w:rsidR="00261A7E">
        <w:rPr>
          <w:rFonts w:ascii="Times New Roman" w:hAnsi="Times New Roman" w:cs="Times New Roman"/>
          <w:sz w:val="28"/>
          <w:szCs w:val="28"/>
        </w:rPr>
        <w:t>…………….</w:t>
      </w:r>
      <w:r w:rsidR="00D8421F">
        <w:rPr>
          <w:rFonts w:ascii="Times New Roman" w:hAnsi="Times New Roman" w:cs="Times New Roman"/>
          <w:sz w:val="28"/>
          <w:szCs w:val="28"/>
        </w:rPr>
        <w:t>19</w:t>
      </w:r>
    </w:p>
    <w:p w:rsidR="005D3BC0" w:rsidRPr="00685993" w:rsidRDefault="005D3BC0" w:rsidP="007A276D">
      <w:pPr>
        <w:spacing w:line="360" w:lineRule="auto"/>
        <w:rPr>
          <w:rFonts w:ascii="Times New Roman" w:hAnsi="Times New Roman" w:cs="Times New Roman"/>
          <w:sz w:val="28"/>
          <w:szCs w:val="28"/>
        </w:rPr>
      </w:pPr>
      <w:r>
        <w:rPr>
          <w:rFonts w:ascii="Times New Roman" w:hAnsi="Times New Roman" w:cs="Times New Roman"/>
          <w:sz w:val="28"/>
          <w:szCs w:val="28"/>
        </w:rPr>
        <w:t>Глава 4. Предложения по совершенствованию законодательства Российской Федерации в части обращения с отходами</w:t>
      </w:r>
      <w:r w:rsidR="00D8421F">
        <w:rPr>
          <w:rFonts w:ascii="Times New Roman" w:hAnsi="Times New Roman" w:cs="Times New Roman"/>
          <w:sz w:val="28"/>
          <w:szCs w:val="28"/>
        </w:rPr>
        <w:t>……………………………………….22</w:t>
      </w:r>
    </w:p>
    <w:p w:rsidR="00C60943" w:rsidRPr="00685993" w:rsidRDefault="00C60943" w:rsidP="007A276D">
      <w:pPr>
        <w:spacing w:line="360" w:lineRule="auto"/>
        <w:rPr>
          <w:rFonts w:ascii="Times New Roman" w:hAnsi="Times New Roman" w:cs="Times New Roman"/>
          <w:sz w:val="28"/>
          <w:szCs w:val="28"/>
        </w:rPr>
      </w:pPr>
      <w:r w:rsidRPr="00685993">
        <w:rPr>
          <w:rFonts w:ascii="Times New Roman" w:hAnsi="Times New Roman" w:cs="Times New Roman"/>
          <w:sz w:val="28"/>
          <w:szCs w:val="28"/>
        </w:rPr>
        <w:t>Заключение</w:t>
      </w:r>
      <w:r w:rsidR="00415E6F" w:rsidRPr="00685993">
        <w:rPr>
          <w:rFonts w:ascii="Times New Roman" w:hAnsi="Times New Roman" w:cs="Times New Roman"/>
          <w:sz w:val="28"/>
          <w:szCs w:val="28"/>
        </w:rPr>
        <w:t>…………………………………………………………………</w:t>
      </w:r>
      <w:r w:rsidR="00333A02" w:rsidRPr="00685993">
        <w:rPr>
          <w:rFonts w:ascii="Times New Roman" w:hAnsi="Times New Roman" w:cs="Times New Roman"/>
          <w:sz w:val="28"/>
          <w:szCs w:val="28"/>
        </w:rPr>
        <w:t>.</w:t>
      </w:r>
      <w:r w:rsidR="00415E6F" w:rsidRPr="00685993">
        <w:rPr>
          <w:rFonts w:ascii="Times New Roman" w:hAnsi="Times New Roman" w:cs="Times New Roman"/>
          <w:sz w:val="28"/>
          <w:szCs w:val="28"/>
        </w:rPr>
        <w:t>………</w:t>
      </w:r>
      <w:r w:rsidR="00D8421F">
        <w:rPr>
          <w:rFonts w:ascii="Times New Roman" w:hAnsi="Times New Roman" w:cs="Times New Roman"/>
          <w:sz w:val="28"/>
          <w:szCs w:val="28"/>
        </w:rPr>
        <w:t>26</w:t>
      </w:r>
    </w:p>
    <w:p w:rsidR="00EC69ED" w:rsidRDefault="00333A02" w:rsidP="007A276D">
      <w:pPr>
        <w:spacing w:line="360" w:lineRule="auto"/>
        <w:rPr>
          <w:rFonts w:ascii="Times New Roman" w:hAnsi="Times New Roman" w:cs="Times New Roman"/>
          <w:sz w:val="28"/>
          <w:szCs w:val="28"/>
        </w:rPr>
      </w:pPr>
      <w:r w:rsidRPr="00685993">
        <w:rPr>
          <w:rFonts w:ascii="Times New Roman" w:hAnsi="Times New Roman" w:cs="Times New Roman"/>
          <w:sz w:val="28"/>
          <w:szCs w:val="28"/>
        </w:rPr>
        <w:t>Список использованных источни</w:t>
      </w:r>
      <w:r w:rsidR="00D8421F">
        <w:rPr>
          <w:rFonts w:ascii="Times New Roman" w:hAnsi="Times New Roman" w:cs="Times New Roman"/>
          <w:sz w:val="28"/>
          <w:szCs w:val="28"/>
        </w:rPr>
        <w:t>ков и литературы………………………...……28</w:t>
      </w:r>
    </w:p>
    <w:p w:rsidR="005074F1" w:rsidRPr="00685993" w:rsidRDefault="005074F1" w:rsidP="007A276D">
      <w:pPr>
        <w:spacing w:line="360" w:lineRule="auto"/>
        <w:rPr>
          <w:rFonts w:ascii="Times New Roman" w:hAnsi="Times New Roman" w:cs="Times New Roman"/>
          <w:sz w:val="28"/>
          <w:szCs w:val="28"/>
        </w:rPr>
      </w:pPr>
      <w:r>
        <w:rPr>
          <w:rFonts w:ascii="Times New Roman" w:hAnsi="Times New Roman" w:cs="Times New Roman"/>
          <w:sz w:val="28"/>
          <w:szCs w:val="28"/>
        </w:rPr>
        <w:t>Приложение №1………………………………………</w:t>
      </w:r>
      <w:r w:rsidR="004A7450">
        <w:rPr>
          <w:rFonts w:ascii="Times New Roman" w:hAnsi="Times New Roman" w:cs="Times New Roman"/>
          <w:sz w:val="28"/>
          <w:szCs w:val="28"/>
        </w:rPr>
        <w:t>.</w:t>
      </w:r>
      <w:r>
        <w:rPr>
          <w:rFonts w:ascii="Times New Roman" w:hAnsi="Times New Roman" w:cs="Times New Roman"/>
          <w:sz w:val="28"/>
          <w:szCs w:val="28"/>
        </w:rPr>
        <w:t>……………………………</w:t>
      </w:r>
      <w:r w:rsidR="00D8421F">
        <w:rPr>
          <w:rFonts w:ascii="Times New Roman" w:hAnsi="Times New Roman" w:cs="Times New Roman"/>
          <w:sz w:val="28"/>
          <w:szCs w:val="28"/>
        </w:rPr>
        <w:t>34</w:t>
      </w:r>
    </w:p>
    <w:p w:rsidR="00E604A8" w:rsidRDefault="00E604A8" w:rsidP="00DE2F6B">
      <w:pPr>
        <w:pStyle w:val="Default"/>
        <w:ind w:firstLine="709"/>
        <w:jc w:val="center"/>
        <w:rPr>
          <w:rFonts w:asciiTheme="minorHAnsi" w:hAnsiTheme="minorHAnsi" w:cstheme="minorBidi"/>
          <w:color w:val="auto"/>
          <w:sz w:val="22"/>
          <w:szCs w:val="22"/>
        </w:rPr>
      </w:pPr>
    </w:p>
    <w:p w:rsidR="00E604A8" w:rsidRDefault="00E604A8" w:rsidP="00DE2F6B">
      <w:pPr>
        <w:pStyle w:val="Default"/>
        <w:ind w:firstLine="709"/>
        <w:jc w:val="center"/>
        <w:rPr>
          <w:rFonts w:asciiTheme="minorHAnsi" w:hAnsiTheme="minorHAnsi" w:cstheme="minorBidi"/>
          <w:color w:val="auto"/>
          <w:sz w:val="22"/>
          <w:szCs w:val="22"/>
        </w:rPr>
      </w:pPr>
    </w:p>
    <w:p w:rsidR="00E604A8" w:rsidRDefault="00E604A8" w:rsidP="00DE2F6B">
      <w:pPr>
        <w:pStyle w:val="Default"/>
        <w:ind w:firstLine="709"/>
        <w:jc w:val="center"/>
        <w:rPr>
          <w:rFonts w:asciiTheme="minorHAnsi" w:hAnsiTheme="minorHAnsi" w:cstheme="minorBidi"/>
          <w:color w:val="auto"/>
          <w:sz w:val="22"/>
          <w:szCs w:val="22"/>
        </w:rPr>
      </w:pPr>
    </w:p>
    <w:p w:rsidR="00E604A8" w:rsidRDefault="00E604A8" w:rsidP="00DE2F6B">
      <w:pPr>
        <w:pStyle w:val="Default"/>
        <w:ind w:firstLine="709"/>
        <w:jc w:val="center"/>
        <w:rPr>
          <w:rFonts w:asciiTheme="minorHAnsi" w:hAnsiTheme="minorHAnsi" w:cstheme="minorBidi"/>
          <w:color w:val="auto"/>
          <w:sz w:val="22"/>
          <w:szCs w:val="22"/>
        </w:rPr>
      </w:pPr>
    </w:p>
    <w:p w:rsidR="00E604A8" w:rsidRDefault="00E604A8" w:rsidP="00DE2F6B">
      <w:pPr>
        <w:pStyle w:val="Default"/>
        <w:ind w:firstLine="709"/>
        <w:jc w:val="center"/>
        <w:rPr>
          <w:rFonts w:asciiTheme="minorHAnsi" w:hAnsiTheme="minorHAnsi" w:cstheme="minorBidi"/>
          <w:color w:val="auto"/>
          <w:sz w:val="22"/>
          <w:szCs w:val="22"/>
        </w:rPr>
      </w:pPr>
    </w:p>
    <w:p w:rsidR="00E604A8" w:rsidRDefault="00E604A8" w:rsidP="00DE2F6B">
      <w:pPr>
        <w:pStyle w:val="Default"/>
        <w:ind w:firstLine="709"/>
        <w:jc w:val="center"/>
        <w:rPr>
          <w:rFonts w:asciiTheme="minorHAnsi" w:hAnsiTheme="minorHAnsi" w:cstheme="minorBidi"/>
          <w:color w:val="auto"/>
          <w:sz w:val="22"/>
          <w:szCs w:val="22"/>
        </w:rPr>
      </w:pPr>
    </w:p>
    <w:p w:rsidR="00E604A8" w:rsidRDefault="00E604A8" w:rsidP="00DE2F6B">
      <w:pPr>
        <w:pStyle w:val="Default"/>
        <w:ind w:firstLine="709"/>
        <w:jc w:val="center"/>
        <w:rPr>
          <w:rFonts w:asciiTheme="minorHAnsi" w:hAnsiTheme="minorHAnsi" w:cstheme="minorBidi"/>
          <w:color w:val="auto"/>
          <w:sz w:val="22"/>
          <w:szCs w:val="22"/>
        </w:rPr>
      </w:pPr>
    </w:p>
    <w:p w:rsidR="00E604A8" w:rsidRDefault="00E604A8" w:rsidP="00DE2F6B">
      <w:pPr>
        <w:pStyle w:val="Default"/>
        <w:ind w:firstLine="709"/>
        <w:jc w:val="center"/>
        <w:rPr>
          <w:rFonts w:asciiTheme="minorHAnsi" w:hAnsiTheme="minorHAnsi" w:cstheme="minorBidi"/>
          <w:color w:val="auto"/>
          <w:sz w:val="22"/>
          <w:szCs w:val="22"/>
        </w:rPr>
      </w:pPr>
    </w:p>
    <w:p w:rsidR="00E604A8" w:rsidRDefault="00E604A8" w:rsidP="00DE2F6B">
      <w:pPr>
        <w:pStyle w:val="Default"/>
        <w:ind w:firstLine="709"/>
        <w:jc w:val="center"/>
        <w:rPr>
          <w:rFonts w:asciiTheme="minorHAnsi" w:hAnsiTheme="minorHAnsi" w:cstheme="minorBidi"/>
          <w:color w:val="auto"/>
          <w:sz w:val="22"/>
          <w:szCs w:val="22"/>
        </w:rPr>
      </w:pPr>
    </w:p>
    <w:p w:rsidR="00E604A8" w:rsidRDefault="00E604A8" w:rsidP="00DE2F6B">
      <w:pPr>
        <w:pStyle w:val="Default"/>
        <w:ind w:firstLine="709"/>
        <w:jc w:val="center"/>
        <w:rPr>
          <w:rFonts w:asciiTheme="minorHAnsi" w:hAnsiTheme="minorHAnsi" w:cstheme="minorBidi"/>
          <w:color w:val="auto"/>
          <w:sz w:val="22"/>
          <w:szCs w:val="22"/>
        </w:rPr>
      </w:pPr>
    </w:p>
    <w:p w:rsidR="00E604A8" w:rsidRDefault="00E604A8" w:rsidP="00DE2F6B">
      <w:pPr>
        <w:pStyle w:val="Default"/>
        <w:ind w:firstLine="709"/>
        <w:jc w:val="center"/>
        <w:rPr>
          <w:rFonts w:asciiTheme="minorHAnsi" w:hAnsiTheme="minorHAnsi" w:cstheme="minorBidi"/>
          <w:color w:val="auto"/>
          <w:sz w:val="22"/>
          <w:szCs w:val="22"/>
        </w:rPr>
      </w:pPr>
    </w:p>
    <w:p w:rsidR="00E604A8" w:rsidRDefault="00E604A8" w:rsidP="00DE2F6B">
      <w:pPr>
        <w:pStyle w:val="Default"/>
        <w:ind w:firstLine="709"/>
        <w:jc w:val="center"/>
        <w:rPr>
          <w:rFonts w:asciiTheme="minorHAnsi" w:hAnsiTheme="minorHAnsi" w:cstheme="minorBidi"/>
          <w:color w:val="auto"/>
          <w:sz w:val="22"/>
          <w:szCs w:val="22"/>
        </w:rPr>
      </w:pPr>
    </w:p>
    <w:p w:rsidR="00E604A8" w:rsidRDefault="00E604A8" w:rsidP="00DE2F6B">
      <w:pPr>
        <w:pStyle w:val="Default"/>
        <w:ind w:firstLine="709"/>
        <w:jc w:val="center"/>
        <w:rPr>
          <w:rFonts w:asciiTheme="minorHAnsi" w:hAnsiTheme="minorHAnsi" w:cstheme="minorBidi"/>
          <w:color w:val="auto"/>
          <w:sz w:val="22"/>
          <w:szCs w:val="22"/>
        </w:rPr>
      </w:pPr>
    </w:p>
    <w:p w:rsidR="00E604A8" w:rsidRDefault="00E604A8" w:rsidP="00DE2F6B">
      <w:pPr>
        <w:pStyle w:val="Default"/>
        <w:ind w:firstLine="709"/>
        <w:jc w:val="center"/>
        <w:rPr>
          <w:rFonts w:asciiTheme="minorHAnsi" w:hAnsiTheme="minorHAnsi" w:cstheme="minorBidi"/>
          <w:color w:val="auto"/>
          <w:sz w:val="22"/>
          <w:szCs w:val="22"/>
        </w:rPr>
      </w:pPr>
    </w:p>
    <w:p w:rsidR="00E604A8" w:rsidRDefault="00E604A8" w:rsidP="00DE2F6B">
      <w:pPr>
        <w:pStyle w:val="Default"/>
        <w:ind w:firstLine="709"/>
        <w:jc w:val="center"/>
        <w:rPr>
          <w:rFonts w:asciiTheme="minorHAnsi" w:hAnsiTheme="minorHAnsi" w:cstheme="minorBidi"/>
          <w:color w:val="auto"/>
          <w:sz w:val="22"/>
          <w:szCs w:val="22"/>
        </w:rPr>
      </w:pPr>
    </w:p>
    <w:p w:rsidR="00E604A8" w:rsidRDefault="00E604A8" w:rsidP="00DE2F6B">
      <w:pPr>
        <w:pStyle w:val="Default"/>
        <w:ind w:firstLine="709"/>
        <w:jc w:val="center"/>
        <w:rPr>
          <w:rFonts w:asciiTheme="minorHAnsi" w:hAnsiTheme="minorHAnsi" w:cstheme="minorBidi"/>
          <w:color w:val="auto"/>
          <w:sz w:val="22"/>
          <w:szCs w:val="22"/>
        </w:rPr>
      </w:pPr>
    </w:p>
    <w:p w:rsidR="00E604A8" w:rsidRDefault="00E604A8" w:rsidP="00DE2F6B">
      <w:pPr>
        <w:pStyle w:val="Default"/>
        <w:ind w:firstLine="709"/>
        <w:jc w:val="center"/>
        <w:rPr>
          <w:rFonts w:asciiTheme="minorHAnsi" w:hAnsiTheme="minorHAnsi" w:cstheme="minorBidi"/>
          <w:color w:val="auto"/>
          <w:sz w:val="22"/>
          <w:szCs w:val="22"/>
        </w:rPr>
      </w:pPr>
    </w:p>
    <w:p w:rsidR="00E604A8" w:rsidRDefault="00E604A8" w:rsidP="00DE2F6B">
      <w:pPr>
        <w:pStyle w:val="Default"/>
        <w:ind w:firstLine="709"/>
        <w:jc w:val="center"/>
        <w:rPr>
          <w:rFonts w:asciiTheme="minorHAnsi" w:hAnsiTheme="minorHAnsi" w:cstheme="minorBidi"/>
          <w:color w:val="auto"/>
          <w:sz w:val="22"/>
          <w:szCs w:val="22"/>
        </w:rPr>
      </w:pPr>
    </w:p>
    <w:p w:rsidR="00E604A8" w:rsidRDefault="00E604A8" w:rsidP="00DE2F6B">
      <w:pPr>
        <w:pStyle w:val="Default"/>
        <w:ind w:firstLine="709"/>
        <w:jc w:val="center"/>
        <w:rPr>
          <w:rFonts w:asciiTheme="minorHAnsi" w:hAnsiTheme="minorHAnsi" w:cstheme="minorBidi"/>
          <w:color w:val="auto"/>
          <w:sz w:val="22"/>
          <w:szCs w:val="22"/>
        </w:rPr>
      </w:pPr>
    </w:p>
    <w:p w:rsidR="00E604A8" w:rsidRDefault="00E604A8" w:rsidP="00DE2F6B">
      <w:pPr>
        <w:pStyle w:val="Default"/>
        <w:ind w:firstLine="709"/>
        <w:jc w:val="center"/>
        <w:rPr>
          <w:rFonts w:asciiTheme="minorHAnsi" w:hAnsiTheme="minorHAnsi" w:cstheme="minorBidi"/>
          <w:color w:val="auto"/>
          <w:sz w:val="22"/>
          <w:szCs w:val="22"/>
        </w:rPr>
      </w:pPr>
    </w:p>
    <w:p w:rsidR="00E604A8" w:rsidRDefault="00E604A8" w:rsidP="00DE2F6B">
      <w:pPr>
        <w:pStyle w:val="Default"/>
        <w:ind w:firstLine="709"/>
        <w:jc w:val="center"/>
        <w:rPr>
          <w:rFonts w:asciiTheme="minorHAnsi" w:hAnsiTheme="minorHAnsi" w:cstheme="minorBidi"/>
          <w:color w:val="auto"/>
          <w:sz w:val="22"/>
          <w:szCs w:val="22"/>
        </w:rPr>
      </w:pPr>
    </w:p>
    <w:p w:rsidR="00E604A8" w:rsidRDefault="00E604A8" w:rsidP="00B269FA">
      <w:pPr>
        <w:pStyle w:val="Default"/>
        <w:rPr>
          <w:rFonts w:asciiTheme="minorHAnsi" w:hAnsiTheme="minorHAnsi" w:cstheme="minorBidi"/>
          <w:color w:val="auto"/>
          <w:sz w:val="22"/>
          <w:szCs w:val="22"/>
        </w:rPr>
      </w:pPr>
    </w:p>
    <w:p w:rsidR="00B269FA" w:rsidRDefault="00B269FA" w:rsidP="00B269FA">
      <w:pPr>
        <w:pStyle w:val="Default"/>
        <w:rPr>
          <w:rFonts w:asciiTheme="minorHAnsi" w:hAnsiTheme="minorHAnsi" w:cstheme="minorBidi"/>
          <w:color w:val="auto"/>
          <w:sz w:val="22"/>
          <w:szCs w:val="22"/>
        </w:rPr>
      </w:pPr>
    </w:p>
    <w:p w:rsidR="00C60943" w:rsidRPr="00685993" w:rsidRDefault="00A60349" w:rsidP="00DE2F6B">
      <w:pPr>
        <w:pStyle w:val="Default"/>
        <w:ind w:firstLine="709"/>
        <w:jc w:val="center"/>
        <w:rPr>
          <w:b/>
          <w:sz w:val="28"/>
          <w:szCs w:val="28"/>
        </w:rPr>
      </w:pPr>
      <w:r w:rsidRPr="00685993">
        <w:rPr>
          <w:b/>
          <w:sz w:val="28"/>
          <w:szCs w:val="28"/>
        </w:rPr>
        <w:lastRenderedPageBreak/>
        <w:t>В</w:t>
      </w:r>
      <w:r w:rsidR="00E23036" w:rsidRPr="00685993">
        <w:rPr>
          <w:b/>
          <w:sz w:val="28"/>
          <w:szCs w:val="28"/>
        </w:rPr>
        <w:t>ведение</w:t>
      </w:r>
    </w:p>
    <w:p w:rsidR="00AE6239" w:rsidRPr="00685993" w:rsidRDefault="00AE6239" w:rsidP="00DE2F6B">
      <w:pPr>
        <w:pStyle w:val="Default"/>
        <w:spacing w:line="360" w:lineRule="auto"/>
        <w:ind w:firstLine="709"/>
        <w:jc w:val="center"/>
        <w:rPr>
          <w:sz w:val="28"/>
          <w:szCs w:val="28"/>
        </w:rPr>
      </w:pPr>
    </w:p>
    <w:p w:rsidR="00764443" w:rsidRDefault="00FD5180" w:rsidP="00ED6F9E">
      <w:pPr>
        <w:pStyle w:val="Default"/>
        <w:spacing w:line="360" w:lineRule="auto"/>
        <w:ind w:firstLine="709"/>
        <w:jc w:val="both"/>
        <w:rPr>
          <w:sz w:val="28"/>
          <w:szCs w:val="28"/>
        </w:rPr>
      </w:pPr>
      <w:r>
        <w:rPr>
          <w:sz w:val="28"/>
          <w:szCs w:val="28"/>
        </w:rPr>
        <w:t xml:space="preserve">Перед человечеством уже довольно продолжительное время остро стоит вопрос об экологической ситуации на планете, в частности касательно обращения с отходами. Если игнорировать данную проблему, неминуемы негативные последствия, которые связаны с накоплением отходов жизнедеятельности </w:t>
      </w:r>
      <w:r w:rsidR="00764443">
        <w:rPr>
          <w:sz w:val="28"/>
          <w:szCs w:val="28"/>
        </w:rPr>
        <w:t>и отрицательным влиянием на всю окружающую среду в целом.</w:t>
      </w:r>
    </w:p>
    <w:p w:rsidR="0011621D" w:rsidRDefault="00764443" w:rsidP="00ED6F9E">
      <w:pPr>
        <w:pStyle w:val="Default"/>
        <w:spacing w:line="360" w:lineRule="auto"/>
        <w:ind w:firstLine="709"/>
        <w:jc w:val="both"/>
        <w:rPr>
          <w:sz w:val="28"/>
          <w:szCs w:val="28"/>
        </w:rPr>
      </w:pPr>
      <w:r>
        <w:rPr>
          <w:sz w:val="28"/>
          <w:szCs w:val="28"/>
        </w:rPr>
        <w:t xml:space="preserve">Эти факторы </w:t>
      </w:r>
      <w:r w:rsidR="0011621D">
        <w:rPr>
          <w:sz w:val="28"/>
          <w:szCs w:val="28"/>
        </w:rPr>
        <w:t>стали катализатором для законодател</w:t>
      </w:r>
      <w:r w:rsidR="001A1C25">
        <w:rPr>
          <w:sz w:val="28"/>
          <w:szCs w:val="28"/>
        </w:rPr>
        <w:t>ь</w:t>
      </w:r>
      <w:r w:rsidR="0011621D">
        <w:rPr>
          <w:sz w:val="28"/>
          <w:szCs w:val="28"/>
        </w:rPr>
        <w:t>ных инициатив в развитых странах и в первую очередь стоит отметить законодательство стран Европейского союза в части экологии. Без сомнения, Европейский Союз сейчас является передовой площадкой для принятия экологических законов и подзаконных актов, в том числе касательно работы с отходами.</w:t>
      </w:r>
    </w:p>
    <w:p w:rsidR="00FD5180" w:rsidRDefault="0011621D" w:rsidP="00ED6F9E">
      <w:pPr>
        <w:pStyle w:val="Default"/>
        <w:spacing w:line="360" w:lineRule="auto"/>
        <w:ind w:firstLine="709"/>
        <w:jc w:val="both"/>
        <w:rPr>
          <w:sz w:val="28"/>
          <w:szCs w:val="28"/>
        </w:rPr>
      </w:pPr>
      <w:proofErr w:type="gramStart"/>
      <w:r>
        <w:rPr>
          <w:sz w:val="28"/>
          <w:szCs w:val="28"/>
        </w:rPr>
        <w:t xml:space="preserve">Российское же экологическое законодательство значительно отстает от европейского и все </w:t>
      </w:r>
      <w:r w:rsidR="00EA620A">
        <w:rPr>
          <w:sz w:val="28"/>
          <w:szCs w:val="28"/>
        </w:rPr>
        <w:t xml:space="preserve">инициативы, </w:t>
      </w:r>
      <w:r>
        <w:rPr>
          <w:sz w:val="28"/>
          <w:szCs w:val="28"/>
        </w:rPr>
        <w:t>действительно необходимые для восстановления экологии</w:t>
      </w:r>
      <w:r w:rsidR="00EA620A">
        <w:rPr>
          <w:sz w:val="28"/>
          <w:szCs w:val="28"/>
        </w:rPr>
        <w:t xml:space="preserve"> в стране,</w:t>
      </w:r>
      <w:r>
        <w:rPr>
          <w:sz w:val="28"/>
          <w:szCs w:val="28"/>
        </w:rPr>
        <w:t xml:space="preserve"> доходят до России с запозданием.</w:t>
      </w:r>
      <w:proofErr w:type="gramEnd"/>
      <w:r>
        <w:rPr>
          <w:sz w:val="28"/>
          <w:szCs w:val="28"/>
        </w:rPr>
        <w:t xml:space="preserve"> Экологические реформы стран запада уже прошли проверку временем и показали свою эффективность, однако российским законодателем все еще принимаются попытки «пой</w:t>
      </w:r>
      <w:r w:rsidR="00E05283">
        <w:rPr>
          <w:sz w:val="28"/>
          <w:szCs w:val="28"/>
        </w:rPr>
        <w:t>ти по своему пути». Однако все-</w:t>
      </w:r>
      <w:r>
        <w:rPr>
          <w:sz w:val="28"/>
          <w:szCs w:val="28"/>
        </w:rPr>
        <w:t>таки стоит обратить внимание на законодательство стран Европейского Союза в части обращения с отходами, потому что в нем есть множество положений, способных</w:t>
      </w:r>
      <w:r w:rsidR="00F93404">
        <w:rPr>
          <w:sz w:val="28"/>
          <w:szCs w:val="28"/>
        </w:rPr>
        <w:t xml:space="preserve"> исправить</w:t>
      </w:r>
      <w:r>
        <w:rPr>
          <w:sz w:val="28"/>
          <w:szCs w:val="28"/>
        </w:rPr>
        <w:t xml:space="preserve"> экол</w:t>
      </w:r>
      <w:r w:rsidR="00F93404">
        <w:rPr>
          <w:sz w:val="28"/>
          <w:szCs w:val="28"/>
        </w:rPr>
        <w:t>о</w:t>
      </w:r>
      <w:r>
        <w:rPr>
          <w:sz w:val="28"/>
          <w:szCs w:val="28"/>
        </w:rPr>
        <w:t>гическую ситуацию в Российской Федерации.</w:t>
      </w:r>
    </w:p>
    <w:p w:rsidR="0011621D" w:rsidRPr="00FD5180" w:rsidRDefault="00AF0679" w:rsidP="00ED6F9E">
      <w:pPr>
        <w:pStyle w:val="Default"/>
        <w:spacing w:line="360" w:lineRule="auto"/>
        <w:ind w:firstLine="709"/>
        <w:jc w:val="both"/>
        <w:rPr>
          <w:sz w:val="28"/>
          <w:szCs w:val="28"/>
        </w:rPr>
      </w:pPr>
      <w:r>
        <w:rPr>
          <w:sz w:val="28"/>
          <w:szCs w:val="28"/>
        </w:rPr>
        <w:t>Д</w:t>
      </w:r>
      <w:r w:rsidR="001A1C25">
        <w:rPr>
          <w:sz w:val="28"/>
          <w:szCs w:val="28"/>
        </w:rPr>
        <w:t>анная тема без сомнения является актуальной, так как окружающая среда в нашей стране подвергается серьезному урону и необходим ряд законодательных инициатив, связанных с обращением с отходами. При этом можно и нужно воспользоваться опытом европейских законодателей, идеи которых уже показали свою состоятельность. Экологический вопрос является серьезной проблемой, вставшей перед мировым сообществом</w:t>
      </w:r>
      <w:r w:rsidR="0048188E">
        <w:rPr>
          <w:sz w:val="28"/>
          <w:szCs w:val="28"/>
        </w:rPr>
        <w:t>,</w:t>
      </w:r>
      <w:r w:rsidR="001A1C25">
        <w:rPr>
          <w:sz w:val="28"/>
          <w:szCs w:val="28"/>
        </w:rPr>
        <w:t xml:space="preserve"> и требует активной позиции всех стран, в том числе и России.</w:t>
      </w:r>
    </w:p>
    <w:p w:rsidR="00E415A7" w:rsidRDefault="00E415A7" w:rsidP="00204095">
      <w:pPr>
        <w:pStyle w:val="Default"/>
        <w:spacing w:line="360" w:lineRule="auto"/>
        <w:ind w:firstLine="709"/>
        <w:jc w:val="both"/>
        <w:rPr>
          <w:sz w:val="28"/>
          <w:szCs w:val="28"/>
        </w:rPr>
      </w:pPr>
      <w:r>
        <w:rPr>
          <w:sz w:val="28"/>
          <w:szCs w:val="28"/>
        </w:rPr>
        <w:lastRenderedPageBreak/>
        <w:t>Обращение с отходами является предметом активных научных дискуссий, что подтверждается рядом публикаций в периодических изданиях. В большинстве статей данная тема рассматривается с технической точки зрения, но правовой аспект, несомненно, является основополагающим и не менее важным.</w:t>
      </w:r>
    </w:p>
    <w:p w:rsidR="00E415A7" w:rsidRDefault="00E415A7" w:rsidP="00204095">
      <w:pPr>
        <w:pStyle w:val="Default"/>
        <w:spacing w:line="360" w:lineRule="auto"/>
        <w:ind w:firstLine="709"/>
        <w:jc w:val="both"/>
        <w:rPr>
          <w:sz w:val="28"/>
          <w:szCs w:val="28"/>
        </w:rPr>
      </w:pPr>
      <w:r>
        <w:rPr>
          <w:sz w:val="28"/>
          <w:szCs w:val="28"/>
        </w:rPr>
        <w:t xml:space="preserve">Объектом исследования данной курсовой работы являются законодательства стран </w:t>
      </w:r>
      <w:proofErr w:type="gramStart"/>
      <w:r>
        <w:rPr>
          <w:sz w:val="28"/>
          <w:szCs w:val="28"/>
        </w:rPr>
        <w:t>ЕС</w:t>
      </w:r>
      <w:proofErr w:type="gramEnd"/>
      <w:r>
        <w:rPr>
          <w:sz w:val="28"/>
          <w:szCs w:val="28"/>
        </w:rPr>
        <w:t xml:space="preserve"> и РФ в части обращения с отходами.</w:t>
      </w:r>
    </w:p>
    <w:p w:rsidR="000D7848" w:rsidRPr="00685993" w:rsidRDefault="000D7848" w:rsidP="00204095">
      <w:pPr>
        <w:pStyle w:val="Default"/>
        <w:spacing w:line="360" w:lineRule="auto"/>
        <w:ind w:firstLine="709"/>
        <w:jc w:val="both"/>
        <w:rPr>
          <w:sz w:val="28"/>
          <w:szCs w:val="28"/>
        </w:rPr>
      </w:pPr>
      <w:r w:rsidRPr="00685993">
        <w:rPr>
          <w:sz w:val="28"/>
          <w:szCs w:val="28"/>
        </w:rPr>
        <w:t>Целью данной курсовой работы по дисциплине «</w:t>
      </w:r>
      <w:r w:rsidR="008C4A21">
        <w:rPr>
          <w:sz w:val="28"/>
          <w:szCs w:val="28"/>
        </w:rPr>
        <w:t>Экологическое право</w:t>
      </w:r>
      <w:r w:rsidRPr="00685993">
        <w:rPr>
          <w:sz w:val="28"/>
          <w:szCs w:val="28"/>
        </w:rPr>
        <w:t>» стан</w:t>
      </w:r>
      <w:r w:rsidR="00D8464D" w:rsidRPr="00685993">
        <w:rPr>
          <w:sz w:val="28"/>
          <w:szCs w:val="28"/>
        </w:rPr>
        <w:t xml:space="preserve">ет </w:t>
      </w:r>
      <w:r w:rsidR="008C4A21">
        <w:rPr>
          <w:sz w:val="28"/>
          <w:szCs w:val="28"/>
        </w:rPr>
        <w:t>анализ законодательства стран Европейского Союза и Российской Федерации в сфере обращения с отходами и выработка предложений, направленных на совершенствование действующего законодательства РФ в сфере обращения с отходами.</w:t>
      </w:r>
    </w:p>
    <w:p w:rsidR="000D7848" w:rsidRPr="00685993" w:rsidRDefault="000D7848" w:rsidP="00CC5F30">
      <w:pPr>
        <w:pStyle w:val="Default"/>
        <w:spacing w:line="360" w:lineRule="auto"/>
        <w:ind w:firstLine="709"/>
        <w:jc w:val="both"/>
        <w:rPr>
          <w:sz w:val="28"/>
          <w:szCs w:val="28"/>
        </w:rPr>
      </w:pPr>
      <w:r w:rsidRPr="00685993">
        <w:rPr>
          <w:sz w:val="28"/>
          <w:szCs w:val="28"/>
        </w:rPr>
        <w:t xml:space="preserve">Задачи курсовой работы включают в себя </w:t>
      </w:r>
      <w:r w:rsidR="008C4A21">
        <w:rPr>
          <w:sz w:val="28"/>
          <w:szCs w:val="28"/>
        </w:rPr>
        <w:t>исследование законодательства стран Европейского Союза в сфере обращения с отходами, исследование законодательства России в сфере обращения с отходами, выявление проблем законодательного характера по вопросу обращения с отходами в России, формулировку предложений по модернизации экологического законодательства Российской Федерации по вопросу обращения с отходами.</w:t>
      </w:r>
    </w:p>
    <w:p w:rsidR="00C331A6" w:rsidRPr="00685993" w:rsidRDefault="00C331A6" w:rsidP="000D7848">
      <w:pPr>
        <w:pStyle w:val="Default"/>
        <w:spacing w:line="360" w:lineRule="auto"/>
        <w:ind w:firstLine="709"/>
        <w:jc w:val="center"/>
        <w:rPr>
          <w:b/>
          <w:sz w:val="28"/>
          <w:szCs w:val="28"/>
        </w:rPr>
      </w:pPr>
    </w:p>
    <w:p w:rsidR="00C331A6" w:rsidRPr="00685993" w:rsidRDefault="00C331A6" w:rsidP="000D7848">
      <w:pPr>
        <w:pStyle w:val="Default"/>
        <w:spacing w:line="360" w:lineRule="auto"/>
        <w:ind w:firstLine="709"/>
        <w:jc w:val="center"/>
        <w:rPr>
          <w:b/>
          <w:sz w:val="28"/>
          <w:szCs w:val="28"/>
        </w:rPr>
      </w:pPr>
    </w:p>
    <w:p w:rsidR="00C331A6" w:rsidRPr="00685993" w:rsidRDefault="00C331A6" w:rsidP="000D7848">
      <w:pPr>
        <w:pStyle w:val="Default"/>
        <w:spacing w:line="360" w:lineRule="auto"/>
        <w:ind w:firstLine="709"/>
        <w:jc w:val="center"/>
        <w:rPr>
          <w:b/>
          <w:sz w:val="28"/>
          <w:szCs w:val="28"/>
        </w:rPr>
      </w:pPr>
    </w:p>
    <w:p w:rsidR="00C331A6" w:rsidRPr="00685993" w:rsidRDefault="00C331A6" w:rsidP="000D7848">
      <w:pPr>
        <w:pStyle w:val="Default"/>
        <w:spacing w:line="360" w:lineRule="auto"/>
        <w:ind w:firstLine="709"/>
        <w:jc w:val="center"/>
        <w:rPr>
          <w:b/>
          <w:sz w:val="28"/>
          <w:szCs w:val="28"/>
        </w:rPr>
      </w:pPr>
    </w:p>
    <w:p w:rsidR="00C331A6" w:rsidRPr="00685993" w:rsidRDefault="00C331A6" w:rsidP="000D7848">
      <w:pPr>
        <w:pStyle w:val="Default"/>
        <w:spacing w:line="360" w:lineRule="auto"/>
        <w:ind w:firstLine="709"/>
        <w:jc w:val="center"/>
        <w:rPr>
          <w:b/>
          <w:sz w:val="28"/>
          <w:szCs w:val="28"/>
        </w:rPr>
      </w:pPr>
    </w:p>
    <w:p w:rsidR="00C331A6" w:rsidRPr="00685993" w:rsidRDefault="00C331A6" w:rsidP="000D7848">
      <w:pPr>
        <w:pStyle w:val="Default"/>
        <w:spacing w:line="360" w:lineRule="auto"/>
        <w:ind w:firstLine="709"/>
        <w:jc w:val="center"/>
        <w:rPr>
          <w:b/>
          <w:sz w:val="28"/>
          <w:szCs w:val="28"/>
        </w:rPr>
      </w:pPr>
    </w:p>
    <w:p w:rsidR="00C331A6" w:rsidRPr="00685993" w:rsidRDefault="00C331A6" w:rsidP="000D7848">
      <w:pPr>
        <w:pStyle w:val="Default"/>
        <w:spacing w:line="360" w:lineRule="auto"/>
        <w:ind w:firstLine="709"/>
        <w:jc w:val="center"/>
        <w:rPr>
          <w:b/>
          <w:sz w:val="28"/>
          <w:szCs w:val="28"/>
        </w:rPr>
      </w:pPr>
    </w:p>
    <w:p w:rsidR="00C331A6" w:rsidRPr="00685993" w:rsidRDefault="00C331A6" w:rsidP="000D7848">
      <w:pPr>
        <w:pStyle w:val="Default"/>
        <w:spacing w:line="360" w:lineRule="auto"/>
        <w:ind w:firstLine="709"/>
        <w:jc w:val="center"/>
        <w:rPr>
          <w:b/>
          <w:sz w:val="28"/>
          <w:szCs w:val="28"/>
        </w:rPr>
      </w:pPr>
    </w:p>
    <w:p w:rsidR="00C331A6" w:rsidRPr="00685993" w:rsidRDefault="00C331A6" w:rsidP="000D7848">
      <w:pPr>
        <w:pStyle w:val="Default"/>
        <w:spacing w:line="360" w:lineRule="auto"/>
        <w:ind w:firstLine="709"/>
        <w:jc w:val="center"/>
        <w:rPr>
          <w:b/>
          <w:sz w:val="28"/>
          <w:szCs w:val="28"/>
        </w:rPr>
      </w:pPr>
    </w:p>
    <w:p w:rsidR="00C331A6" w:rsidRDefault="00C331A6" w:rsidP="00CC5F30">
      <w:pPr>
        <w:pStyle w:val="Default"/>
        <w:spacing w:line="360" w:lineRule="auto"/>
        <w:rPr>
          <w:b/>
          <w:sz w:val="28"/>
          <w:szCs w:val="28"/>
        </w:rPr>
      </w:pPr>
    </w:p>
    <w:p w:rsidR="005E34A4" w:rsidRPr="00685993" w:rsidRDefault="005E34A4" w:rsidP="00CC5F30">
      <w:pPr>
        <w:pStyle w:val="Default"/>
        <w:spacing w:line="360" w:lineRule="auto"/>
        <w:rPr>
          <w:b/>
          <w:sz w:val="28"/>
          <w:szCs w:val="28"/>
        </w:rPr>
      </w:pPr>
    </w:p>
    <w:p w:rsidR="000D7848" w:rsidRPr="00682344" w:rsidRDefault="000D7848" w:rsidP="000D7848">
      <w:pPr>
        <w:pStyle w:val="Default"/>
        <w:spacing w:line="360" w:lineRule="auto"/>
        <w:ind w:firstLine="709"/>
        <w:jc w:val="center"/>
        <w:rPr>
          <w:b/>
          <w:sz w:val="28"/>
          <w:szCs w:val="28"/>
        </w:rPr>
      </w:pPr>
      <w:r w:rsidRPr="00685993">
        <w:rPr>
          <w:b/>
          <w:sz w:val="28"/>
          <w:szCs w:val="28"/>
        </w:rPr>
        <w:lastRenderedPageBreak/>
        <w:t>Глава 1</w:t>
      </w:r>
      <w:r w:rsidR="00F31156" w:rsidRPr="00685993">
        <w:rPr>
          <w:b/>
          <w:sz w:val="28"/>
          <w:szCs w:val="28"/>
        </w:rPr>
        <w:t xml:space="preserve">. </w:t>
      </w:r>
      <w:r w:rsidR="00E604A8" w:rsidRPr="00E604A8">
        <w:rPr>
          <w:b/>
          <w:sz w:val="28"/>
          <w:szCs w:val="28"/>
        </w:rPr>
        <w:t>Развитие законодательства стран Европейского Союза в сфере обращения с отходами</w:t>
      </w:r>
    </w:p>
    <w:p w:rsidR="00F31156" w:rsidRPr="00685993" w:rsidRDefault="00F31156" w:rsidP="000D7848">
      <w:pPr>
        <w:pStyle w:val="Default"/>
        <w:spacing w:line="360" w:lineRule="auto"/>
        <w:ind w:firstLine="709"/>
        <w:jc w:val="center"/>
        <w:rPr>
          <w:sz w:val="28"/>
          <w:szCs w:val="28"/>
        </w:rPr>
      </w:pPr>
    </w:p>
    <w:p w:rsidR="00160FFE" w:rsidRDefault="00160FFE" w:rsidP="00902C45">
      <w:pPr>
        <w:pStyle w:val="Default"/>
        <w:spacing w:line="360" w:lineRule="auto"/>
        <w:ind w:firstLine="709"/>
        <w:jc w:val="both"/>
        <w:rPr>
          <w:sz w:val="28"/>
          <w:szCs w:val="28"/>
        </w:rPr>
      </w:pPr>
      <w:r>
        <w:rPr>
          <w:sz w:val="28"/>
          <w:szCs w:val="28"/>
        </w:rPr>
        <w:t>В странах, входящих в Европейский Союз, значительное внимание уделяется экологическим вопросам и здоровью людей. Курс европейской политики в части охраны окружающей среды характеризуется минимизацией вредных воздействий на данную среду. А один из основных видов такого воздействия связан с отходами.</w:t>
      </w:r>
    </w:p>
    <w:p w:rsidR="00A33829" w:rsidRDefault="00A33829" w:rsidP="00902C45">
      <w:pPr>
        <w:pStyle w:val="Default"/>
        <w:spacing w:line="360" w:lineRule="auto"/>
        <w:ind w:firstLine="709"/>
        <w:jc w:val="both"/>
        <w:rPr>
          <w:sz w:val="28"/>
          <w:szCs w:val="28"/>
        </w:rPr>
      </w:pPr>
      <w:r>
        <w:rPr>
          <w:sz w:val="28"/>
          <w:szCs w:val="28"/>
        </w:rPr>
        <w:t xml:space="preserve">В качестве примера прогресса стран ЕС можно привести статистику </w:t>
      </w:r>
      <w:r w:rsidR="00827743">
        <w:rPr>
          <w:sz w:val="28"/>
          <w:szCs w:val="28"/>
        </w:rPr>
        <w:t xml:space="preserve">портала </w:t>
      </w:r>
      <w:r w:rsidR="00827743">
        <w:rPr>
          <w:sz w:val="28"/>
          <w:szCs w:val="28"/>
          <w:lang w:val="en-US"/>
        </w:rPr>
        <w:t>Eurostat</w:t>
      </w:r>
      <w:r>
        <w:rPr>
          <w:sz w:val="28"/>
          <w:szCs w:val="28"/>
        </w:rPr>
        <w:t>: коммунальные отходы на душу населения падают, при этом с</w:t>
      </w:r>
      <w:r w:rsidRPr="00A33829">
        <w:rPr>
          <w:sz w:val="28"/>
          <w:szCs w:val="28"/>
        </w:rPr>
        <w:t>уществует весьма отчетливая тенденция к сокращению масштабов захоронения отходов, поскольку страны неуклонно переходят к альтернативным способам обработки отходов</w:t>
      </w:r>
      <w:r>
        <w:rPr>
          <w:rStyle w:val="af2"/>
          <w:sz w:val="28"/>
          <w:szCs w:val="28"/>
        </w:rPr>
        <w:footnoteReference w:id="1"/>
      </w:r>
      <w:r w:rsidRPr="00A33829">
        <w:rPr>
          <w:sz w:val="28"/>
          <w:szCs w:val="28"/>
        </w:rPr>
        <w:t>.</w:t>
      </w:r>
      <w:r w:rsidR="00722456">
        <w:rPr>
          <w:sz w:val="28"/>
          <w:szCs w:val="28"/>
        </w:rPr>
        <w:t xml:space="preserve"> </w:t>
      </w:r>
      <w:r w:rsidR="00722456" w:rsidRPr="00722456">
        <w:rPr>
          <w:sz w:val="28"/>
          <w:szCs w:val="28"/>
        </w:rPr>
        <w:t>Однако этот показатель существенно различается по отдельным странам, районам, территориям. В одних перерабатывается более 80 % образовавшихся бытовых от</w:t>
      </w:r>
      <w:r w:rsidR="00722456">
        <w:rPr>
          <w:sz w:val="28"/>
          <w:szCs w:val="28"/>
        </w:rPr>
        <w:t>ходов, в других – менее 5 %</w:t>
      </w:r>
      <w:r w:rsidR="00722456">
        <w:rPr>
          <w:rStyle w:val="af2"/>
          <w:sz w:val="28"/>
          <w:szCs w:val="28"/>
        </w:rPr>
        <w:footnoteReference w:id="2"/>
      </w:r>
      <w:r w:rsidR="00722456">
        <w:rPr>
          <w:sz w:val="28"/>
          <w:szCs w:val="28"/>
        </w:rPr>
        <w:t>.</w:t>
      </w:r>
    </w:p>
    <w:p w:rsidR="002D0ADE" w:rsidRDefault="002D0ADE" w:rsidP="00902C45">
      <w:pPr>
        <w:pStyle w:val="Default"/>
        <w:spacing w:line="360" w:lineRule="auto"/>
        <w:ind w:firstLine="709"/>
        <w:jc w:val="both"/>
        <w:rPr>
          <w:sz w:val="28"/>
          <w:szCs w:val="28"/>
        </w:rPr>
      </w:pPr>
      <w:r>
        <w:rPr>
          <w:sz w:val="28"/>
          <w:szCs w:val="28"/>
        </w:rPr>
        <w:t xml:space="preserve">Базис регулирования вопросов </w:t>
      </w:r>
      <w:proofErr w:type="spellStart"/>
      <w:r>
        <w:rPr>
          <w:sz w:val="28"/>
          <w:szCs w:val="28"/>
        </w:rPr>
        <w:t>ресурсопотребления</w:t>
      </w:r>
      <w:proofErr w:type="spellEnd"/>
      <w:r>
        <w:rPr>
          <w:sz w:val="28"/>
          <w:szCs w:val="28"/>
        </w:rPr>
        <w:t xml:space="preserve"> и экологии был закреплен еще в 1957 году в учредительном договоре ЕС в разделе «Окружающая Среда». Согласно положениям данного акта, одна из задач Европейского Союза – «содействие высокому уровню защиты и улучшение качества окружающей среды»</w:t>
      </w:r>
      <w:r>
        <w:rPr>
          <w:rStyle w:val="af2"/>
          <w:sz w:val="28"/>
          <w:szCs w:val="28"/>
        </w:rPr>
        <w:footnoteReference w:id="3"/>
      </w:r>
      <w:r>
        <w:rPr>
          <w:sz w:val="28"/>
          <w:szCs w:val="28"/>
        </w:rPr>
        <w:t>.</w:t>
      </w:r>
    </w:p>
    <w:p w:rsidR="003961F4" w:rsidRDefault="000560BC" w:rsidP="003961F4">
      <w:pPr>
        <w:pStyle w:val="Default"/>
        <w:spacing w:line="360" w:lineRule="auto"/>
        <w:ind w:firstLine="709"/>
        <w:jc w:val="both"/>
        <w:rPr>
          <w:sz w:val="28"/>
          <w:szCs w:val="28"/>
        </w:rPr>
      </w:pPr>
      <w:r>
        <w:rPr>
          <w:sz w:val="28"/>
          <w:szCs w:val="28"/>
        </w:rPr>
        <w:t>Это положение стало основой для развития всего экологического законодательства Европейского Союза в дальнейшем</w:t>
      </w:r>
      <w:r w:rsidR="003961F4">
        <w:rPr>
          <w:sz w:val="28"/>
          <w:szCs w:val="28"/>
        </w:rPr>
        <w:t>. В данной сфере процессы образования, учета, переработки и утилизации отходов регулируются документами, которые можно разделить на две крупных системы:</w:t>
      </w:r>
    </w:p>
    <w:p w:rsidR="003961F4" w:rsidRDefault="003961F4" w:rsidP="003961F4">
      <w:pPr>
        <w:pStyle w:val="Default"/>
        <w:numPr>
          <w:ilvl w:val="0"/>
          <w:numId w:val="16"/>
        </w:numPr>
        <w:spacing w:line="360" w:lineRule="auto"/>
        <w:jc w:val="both"/>
        <w:rPr>
          <w:sz w:val="28"/>
          <w:szCs w:val="28"/>
        </w:rPr>
      </w:pPr>
      <w:r>
        <w:rPr>
          <w:sz w:val="28"/>
          <w:szCs w:val="28"/>
        </w:rPr>
        <w:lastRenderedPageBreak/>
        <w:t>Нормативные документы – это директивы, договоры, нормативы, правила и иные. В большинстве случаев они обязательны для исполнения странами-членами Европейского Союза.</w:t>
      </w:r>
      <w:r w:rsidR="00E86713">
        <w:rPr>
          <w:sz w:val="28"/>
          <w:szCs w:val="28"/>
        </w:rPr>
        <w:t xml:space="preserve"> Они могут быть как рамочными (в качестве примера можно привести Рамочную </w:t>
      </w:r>
      <w:r w:rsidR="002E6B2F">
        <w:rPr>
          <w:sz w:val="28"/>
          <w:szCs w:val="28"/>
        </w:rPr>
        <w:t>Директиву</w:t>
      </w:r>
      <w:r w:rsidR="002E6B2F" w:rsidRPr="002E6B2F">
        <w:rPr>
          <w:sz w:val="28"/>
          <w:szCs w:val="28"/>
        </w:rPr>
        <w:t xml:space="preserve"> Европарламента и Совета по Отходам</w:t>
      </w:r>
      <w:r w:rsidR="002E6B2F">
        <w:rPr>
          <w:sz w:val="28"/>
          <w:szCs w:val="28"/>
        </w:rPr>
        <w:t xml:space="preserve"> 2006/12/EC от 5 апреля 2006 г.</w:t>
      </w:r>
      <w:r w:rsidR="002E6B2F">
        <w:rPr>
          <w:rStyle w:val="af2"/>
          <w:sz w:val="28"/>
          <w:szCs w:val="28"/>
        </w:rPr>
        <w:footnoteReference w:id="4"/>
      </w:r>
      <w:r w:rsidR="00E86713">
        <w:rPr>
          <w:sz w:val="28"/>
          <w:szCs w:val="28"/>
        </w:rPr>
        <w:t xml:space="preserve">), так и направленными на решение определенных задач </w:t>
      </w:r>
      <w:r w:rsidR="002E6B2F">
        <w:rPr>
          <w:sz w:val="28"/>
          <w:szCs w:val="28"/>
        </w:rPr>
        <w:t>(</w:t>
      </w:r>
      <w:r w:rsidR="002E6B2F" w:rsidRPr="002E6B2F">
        <w:rPr>
          <w:sz w:val="28"/>
          <w:szCs w:val="28"/>
        </w:rPr>
        <w:t>Директива Европарламента и Совета 2000/53/EC от 18 сентября 2000 г. по отслужившим автомобилям</w:t>
      </w:r>
      <w:r w:rsidR="002E6B2F">
        <w:rPr>
          <w:rStyle w:val="af2"/>
          <w:sz w:val="28"/>
          <w:szCs w:val="28"/>
        </w:rPr>
        <w:footnoteReference w:id="5"/>
      </w:r>
      <w:r w:rsidR="002E6B2F">
        <w:rPr>
          <w:sz w:val="28"/>
          <w:szCs w:val="28"/>
        </w:rPr>
        <w:t>)</w:t>
      </w:r>
      <w:r w:rsidR="004E1F2B">
        <w:rPr>
          <w:sz w:val="28"/>
          <w:szCs w:val="28"/>
        </w:rPr>
        <w:t>.</w:t>
      </w:r>
    </w:p>
    <w:p w:rsidR="002E6B2F" w:rsidRDefault="002E6B2F" w:rsidP="00424C9E">
      <w:pPr>
        <w:pStyle w:val="Default"/>
        <w:numPr>
          <w:ilvl w:val="0"/>
          <w:numId w:val="16"/>
        </w:numPr>
        <w:spacing w:line="360" w:lineRule="auto"/>
        <w:jc w:val="both"/>
        <w:rPr>
          <w:sz w:val="28"/>
          <w:szCs w:val="28"/>
        </w:rPr>
      </w:pPr>
      <w:r>
        <w:rPr>
          <w:sz w:val="28"/>
          <w:szCs w:val="28"/>
        </w:rPr>
        <w:t>Программные документы (</w:t>
      </w:r>
      <w:r w:rsidR="004E1F2B">
        <w:rPr>
          <w:sz w:val="28"/>
          <w:szCs w:val="28"/>
        </w:rPr>
        <w:t>«</w:t>
      </w:r>
      <w:r w:rsidR="004E1F2B">
        <w:rPr>
          <w:sz w:val="28"/>
          <w:szCs w:val="28"/>
          <w:lang w:val="en-US"/>
        </w:rPr>
        <w:t>Action</w:t>
      </w:r>
      <w:r w:rsidR="004E1F2B" w:rsidRPr="004E1F2B">
        <w:rPr>
          <w:sz w:val="28"/>
          <w:szCs w:val="28"/>
        </w:rPr>
        <w:t xml:space="preserve"> </w:t>
      </w:r>
      <w:proofErr w:type="spellStart"/>
      <w:r w:rsidR="004E1F2B">
        <w:rPr>
          <w:sz w:val="28"/>
          <w:szCs w:val="28"/>
          <w:lang w:val="en-US"/>
        </w:rPr>
        <w:t>Programmes</w:t>
      </w:r>
      <w:proofErr w:type="spellEnd"/>
      <w:r w:rsidR="004E1F2B">
        <w:rPr>
          <w:sz w:val="28"/>
          <w:szCs w:val="28"/>
        </w:rPr>
        <w:t>»</w:t>
      </w:r>
      <w:r w:rsidR="004E1F2B" w:rsidRPr="004E1F2B">
        <w:rPr>
          <w:sz w:val="28"/>
          <w:szCs w:val="28"/>
        </w:rPr>
        <w:t xml:space="preserve"> -  </w:t>
      </w:r>
      <w:r w:rsidR="004E1F2B">
        <w:rPr>
          <w:sz w:val="28"/>
          <w:szCs w:val="28"/>
        </w:rPr>
        <w:t>так называемые программы действий). Имеют рамочный характер, основное назначение – формирование целей для стран-членов Европейского Союза на определенный временной промежуток (обычно от трех до десяти лет).</w:t>
      </w:r>
    </w:p>
    <w:p w:rsidR="00424C9E" w:rsidRDefault="00424C9E" w:rsidP="00424C9E">
      <w:pPr>
        <w:pStyle w:val="Default"/>
        <w:spacing w:line="360" w:lineRule="auto"/>
        <w:ind w:left="709"/>
        <w:jc w:val="both"/>
        <w:rPr>
          <w:sz w:val="28"/>
          <w:szCs w:val="28"/>
        </w:rPr>
      </w:pPr>
    </w:p>
    <w:p w:rsidR="004E1F2B" w:rsidRPr="00E604A8" w:rsidRDefault="0050128C" w:rsidP="00424C9E">
      <w:pPr>
        <w:pStyle w:val="Default"/>
        <w:spacing w:line="360" w:lineRule="auto"/>
        <w:ind w:firstLine="709"/>
        <w:jc w:val="both"/>
        <w:rPr>
          <w:sz w:val="28"/>
          <w:szCs w:val="28"/>
        </w:rPr>
      </w:pPr>
      <w:r>
        <w:rPr>
          <w:sz w:val="28"/>
          <w:szCs w:val="28"/>
        </w:rPr>
        <w:t xml:space="preserve">При законотворческом процессе </w:t>
      </w:r>
      <w:r w:rsidR="00424C9E">
        <w:rPr>
          <w:sz w:val="28"/>
          <w:szCs w:val="28"/>
        </w:rPr>
        <w:t xml:space="preserve">внутри стран-членов Европейского Союза органы законодательной власти этих государств должны руководствоваться этими документами. В их число также могут входить и, </w:t>
      </w:r>
      <w:r w:rsidR="000769E6">
        <w:rPr>
          <w:sz w:val="28"/>
          <w:szCs w:val="28"/>
        </w:rPr>
        <w:t>например, решения Европейского с</w:t>
      </w:r>
      <w:r w:rsidR="00424C9E">
        <w:rPr>
          <w:sz w:val="28"/>
          <w:szCs w:val="28"/>
        </w:rPr>
        <w:t>уда по правам человека.</w:t>
      </w:r>
    </w:p>
    <w:p w:rsidR="002D0ADE" w:rsidRDefault="001836EA" w:rsidP="0082223C">
      <w:pPr>
        <w:pStyle w:val="Default"/>
        <w:spacing w:line="360" w:lineRule="auto"/>
        <w:ind w:firstLine="709"/>
        <w:jc w:val="both"/>
        <w:rPr>
          <w:sz w:val="28"/>
          <w:szCs w:val="28"/>
        </w:rPr>
      </w:pPr>
      <w:r>
        <w:rPr>
          <w:sz w:val="28"/>
          <w:szCs w:val="28"/>
        </w:rPr>
        <w:t>Европейское законодательство в сфере обращения с отходами базируется на двух принципах</w:t>
      </w:r>
      <w:r w:rsidR="008D60DC">
        <w:rPr>
          <w:rStyle w:val="af2"/>
          <w:sz w:val="28"/>
          <w:szCs w:val="28"/>
        </w:rPr>
        <w:footnoteReference w:id="6"/>
      </w:r>
      <w:r>
        <w:rPr>
          <w:sz w:val="28"/>
          <w:szCs w:val="28"/>
        </w:rPr>
        <w:t xml:space="preserve">. Первым является побуждение </w:t>
      </w:r>
      <w:proofErr w:type="spellStart"/>
      <w:r>
        <w:rPr>
          <w:sz w:val="28"/>
          <w:szCs w:val="28"/>
        </w:rPr>
        <w:t>ресурсопользователей</w:t>
      </w:r>
      <w:proofErr w:type="spellEnd"/>
      <w:r>
        <w:rPr>
          <w:sz w:val="28"/>
          <w:szCs w:val="28"/>
        </w:rPr>
        <w:t xml:space="preserve"> к предотвращению образования отходов. Однако на современном уровне развития общества и технологий это невозможно или, как минимум, труднодостижимо. Исходя из этого, основополагающим становится принцип всемерного вовлечения отходов в хозяйственный оборот путем возврата части </w:t>
      </w:r>
      <w:r>
        <w:rPr>
          <w:sz w:val="28"/>
          <w:szCs w:val="28"/>
        </w:rPr>
        <w:lastRenderedPageBreak/>
        <w:t>из них в технологический цикл, а также путем производства из другой части вторичных энергетических и материальных ресурсов.</w:t>
      </w:r>
    </w:p>
    <w:p w:rsidR="0082223C" w:rsidRDefault="0082223C" w:rsidP="0082223C">
      <w:pPr>
        <w:pStyle w:val="Default"/>
        <w:spacing w:line="360" w:lineRule="auto"/>
        <w:ind w:firstLine="709"/>
        <w:jc w:val="both"/>
        <w:rPr>
          <w:sz w:val="28"/>
          <w:szCs w:val="28"/>
        </w:rPr>
      </w:pPr>
      <w:r>
        <w:rPr>
          <w:sz w:val="28"/>
          <w:szCs w:val="28"/>
        </w:rPr>
        <w:t>В этом году заканчивает свое действие рамочная программа Европейского Союза по научным исследованиям и инновациям «</w:t>
      </w:r>
      <w:r>
        <w:rPr>
          <w:sz w:val="28"/>
          <w:szCs w:val="28"/>
          <w:lang w:val="en-US"/>
        </w:rPr>
        <w:t>Horizon</w:t>
      </w:r>
      <w:r w:rsidRPr="0082223C">
        <w:rPr>
          <w:sz w:val="28"/>
          <w:szCs w:val="28"/>
        </w:rPr>
        <w:t xml:space="preserve"> 2020</w:t>
      </w:r>
      <w:r>
        <w:rPr>
          <w:sz w:val="28"/>
          <w:szCs w:val="28"/>
        </w:rPr>
        <w:t xml:space="preserve">». Наиболее финансируемым в данной программе является раздел «Социальные вызовы», в рамках которого поддерживаются проекты в сфере энергосбережения и </w:t>
      </w:r>
      <w:proofErr w:type="spellStart"/>
      <w:r>
        <w:rPr>
          <w:sz w:val="28"/>
          <w:szCs w:val="28"/>
        </w:rPr>
        <w:t>энергоэффективности</w:t>
      </w:r>
      <w:proofErr w:type="spellEnd"/>
      <w:r>
        <w:rPr>
          <w:sz w:val="28"/>
          <w:szCs w:val="28"/>
        </w:rPr>
        <w:t>, освоения нетрадиционных возобновляемых источников энергии и иных сфер, так или иначе связанных с отходами</w:t>
      </w:r>
      <w:r w:rsidR="00355A80">
        <w:rPr>
          <w:rStyle w:val="af2"/>
          <w:sz w:val="28"/>
          <w:szCs w:val="28"/>
        </w:rPr>
        <w:footnoteReference w:id="7"/>
      </w:r>
      <w:r>
        <w:rPr>
          <w:sz w:val="28"/>
          <w:szCs w:val="28"/>
        </w:rPr>
        <w:t>.</w:t>
      </w:r>
    </w:p>
    <w:p w:rsidR="0082223C" w:rsidRDefault="00E63D92" w:rsidP="0082223C">
      <w:pPr>
        <w:pStyle w:val="Default"/>
        <w:spacing w:line="360" w:lineRule="auto"/>
        <w:ind w:firstLine="709"/>
        <w:jc w:val="both"/>
        <w:rPr>
          <w:sz w:val="28"/>
          <w:szCs w:val="28"/>
        </w:rPr>
      </w:pPr>
      <w:r>
        <w:rPr>
          <w:sz w:val="28"/>
          <w:szCs w:val="28"/>
        </w:rPr>
        <w:t>Стоит отметить, что вся политика Европейского Союза строится на концепции устойчивого развития</w:t>
      </w:r>
      <w:r>
        <w:rPr>
          <w:rStyle w:val="af2"/>
          <w:sz w:val="28"/>
          <w:szCs w:val="28"/>
        </w:rPr>
        <w:footnoteReference w:id="8"/>
      </w:r>
      <w:r>
        <w:rPr>
          <w:sz w:val="28"/>
          <w:szCs w:val="28"/>
        </w:rPr>
        <w:t>.</w:t>
      </w:r>
      <w:r w:rsidR="002B26E0">
        <w:rPr>
          <w:sz w:val="28"/>
          <w:szCs w:val="28"/>
        </w:rPr>
        <w:t xml:space="preserve"> Одним из компо</w:t>
      </w:r>
      <w:r w:rsidR="00F12A86">
        <w:rPr>
          <w:sz w:val="28"/>
          <w:szCs w:val="28"/>
        </w:rPr>
        <w:t>нентов данной концепции является</w:t>
      </w:r>
      <w:r w:rsidR="002B26E0">
        <w:rPr>
          <w:sz w:val="28"/>
          <w:szCs w:val="28"/>
        </w:rPr>
        <w:t xml:space="preserve"> </w:t>
      </w:r>
      <w:r w:rsidR="00F12A86">
        <w:rPr>
          <w:sz w:val="28"/>
          <w:szCs w:val="28"/>
        </w:rPr>
        <w:t>устойчивое экологическое развитие, на основании которого была выстроена иерархия системы обращения с отходами. П</w:t>
      </w:r>
      <w:r w:rsidR="00F12A86" w:rsidRPr="00F12A86">
        <w:rPr>
          <w:sz w:val="28"/>
          <w:szCs w:val="28"/>
        </w:rPr>
        <w:t xml:space="preserve">ервый раз </w:t>
      </w:r>
      <w:r w:rsidR="00F12A86">
        <w:rPr>
          <w:sz w:val="28"/>
          <w:szCs w:val="28"/>
        </w:rPr>
        <w:t>её элементы были</w:t>
      </w:r>
      <w:r w:rsidR="00F12A86" w:rsidRPr="00F12A86">
        <w:rPr>
          <w:sz w:val="28"/>
          <w:szCs w:val="28"/>
        </w:rPr>
        <w:t xml:space="preserve"> закреплен</w:t>
      </w:r>
      <w:r w:rsidR="00F12A86">
        <w:rPr>
          <w:sz w:val="28"/>
          <w:szCs w:val="28"/>
        </w:rPr>
        <w:t>ы</w:t>
      </w:r>
      <w:r w:rsidR="00F12A86" w:rsidRPr="00F12A86">
        <w:rPr>
          <w:sz w:val="28"/>
          <w:szCs w:val="28"/>
        </w:rPr>
        <w:t xml:space="preserve"> в Директиве № 75/442/ЕЭС от 15 июля 1975 года «Об отходах» (</w:t>
      </w:r>
      <w:r w:rsidR="00EF2D91">
        <w:rPr>
          <w:sz w:val="28"/>
          <w:szCs w:val="28"/>
        </w:rPr>
        <w:t>«</w:t>
      </w:r>
      <w:r w:rsidR="00F12A86" w:rsidRPr="00F12A86">
        <w:rPr>
          <w:sz w:val="28"/>
          <w:szCs w:val="28"/>
        </w:rPr>
        <w:t xml:space="preserve">Рамочная Директива по Отходам», РДО, </w:t>
      </w:r>
      <w:proofErr w:type="spellStart"/>
      <w:r w:rsidR="00F12A86" w:rsidRPr="00F12A86">
        <w:rPr>
          <w:sz w:val="28"/>
          <w:szCs w:val="28"/>
        </w:rPr>
        <w:t>Waste</w:t>
      </w:r>
      <w:proofErr w:type="spellEnd"/>
      <w:r w:rsidR="00F12A86" w:rsidRPr="00F12A86">
        <w:rPr>
          <w:sz w:val="28"/>
          <w:szCs w:val="28"/>
        </w:rPr>
        <w:t xml:space="preserve"> </w:t>
      </w:r>
      <w:proofErr w:type="spellStart"/>
      <w:r w:rsidR="00F12A86" w:rsidRPr="00F12A86">
        <w:rPr>
          <w:sz w:val="28"/>
          <w:szCs w:val="28"/>
        </w:rPr>
        <w:t>Framework</w:t>
      </w:r>
      <w:proofErr w:type="spellEnd"/>
      <w:r w:rsidR="00F12A86" w:rsidRPr="00F12A86">
        <w:rPr>
          <w:sz w:val="28"/>
          <w:szCs w:val="28"/>
        </w:rPr>
        <w:t xml:space="preserve"> </w:t>
      </w:r>
      <w:proofErr w:type="spellStart"/>
      <w:r w:rsidR="00F12A86" w:rsidRPr="00F12A86">
        <w:rPr>
          <w:sz w:val="28"/>
          <w:szCs w:val="28"/>
        </w:rPr>
        <w:t>Directive</w:t>
      </w:r>
      <w:proofErr w:type="spellEnd"/>
      <w:r w:rsidR="00F12A86">
        <w:rPr>
          <w:sz w:val="28"/>
          <w:szCs w:val="28"/>
        </w:rPr>
        <w:t>)</w:t>
      </w:r>
      <w:r w:rsidR="00F12A86">
        <w:rPr>
          <w:rStyle w:val="af2"/>
          <w:sz w:val="28"/>
          <w:szCs w:val="28"/>
        </w:rPr>
        <w:footnoteReference w:id="9"/>
      </w:r>
      <w:r w:rsidR="00F12A86" w:rsidRPr="00F12A86">
        <w:rPr>
          <w:sz w:val="28"/>
          <w:szCs w:val="28"/>
        </w:rPr>
        <w:t>. В настоящее время основы данной директивы отражаются во всех других директивах, касающихся сферы обращения с отходами.</w:t>
      </w:r>
    </w:p>
    <w:p w:rsidR="00781DFB" w:rsidRDefault="00781DFB" w:rsidP="0082223C">
      <w:pPr>
        <w:pStyle w:val="Default"/>
        <w:spacing w:line="360" w:lineRule="auto"/>
        <w:ind w:firstLine="709"/>
        <w:jc w:val="both"/>
        <w:rPr>
          <w:sz w:val="28"/>
          <w:szCs w:val="28"/>
        </w:rPr>
      </w:pPr>
      <w:r>
        <w:rPr>
          <w:sz w:val="28"/>
          <w:szCs w:val="28"/>
        </w:rPr>
        <w:t>Данная иерархия представляет собой ряд технологий, расположенных по степени приоритетности их применения</w:t>
      </w:r>
      <w:r w:rsidR="00864EB5" w:rsidRPr="00864EB5">
        <w:rPr>
          <w:sz w:val="28"/>
          <w:szCs w:val="28"/>
        </w:rPr>
        <w:t xml:space="preserve"> (</w:t>
      </w:r>
      <w:r w:rsidR="00864EB5">
        <w:rPr>
          <w:sz w:val="28"/>
          <w:szCs w:val="28"/>
        </w:rPr>
        <w:t xml:space="preserve">так называемая «Лестница </w:t>
      </w:r>
      <w:proofErr w:type="spellStart"/>
      <w:r w:rsidR="00864EB5">
        <w:rPr>
          <w:sz w:val="28"/>
          <w:szCs w:val="28"/>
        </w:rPr>
        <w:t>Лансинка</w:t>
      </w:r>
      <w:proofErr w:type="spellEnd"/>
      <w:r w:rsidR="00864EB5">
        <w:rPr>
          <w:sz w:val="28"/>
          <w:szCs w:val="28"/>
        </w:rPr>
        <w:t>»</w:t>
      </w:r>
      <w:r w:rsidR="00864EB5">
        <w:rPr>
          <w:rStyle w:val="af2"/>
          <w:sz w:val="28"/>
          <w:szCs w:val="28"/>
        </w:rPr>
        <w:footnoteReference w:id="10"/>
      </w:r>
      <w:r w:rsidR="00864EB5">
        <w:rPr>
          <w:sz w:val="28"/>
          <w:szCs w:val="28"/>
        </w:rPr>
        <w:t>)</w:t>
      </w:r>
      <w:r>
        <w:rPr>
          <w:sz w:val="28"/>
          <w:szCs w:val="28"/>
        </w:rPr>
        <w:t>:</w:t>
      </w:r>
    </w:p>
    <w:p w:rsidR="00781DFB" w:rsidRDefault="00E604A8" w:rsidP="00781DFB">
      <w:pPr>
        <w:pStyle w:val="Default"/>
        <w:numPr>
          <w:ilvl w:val="0"/>
          <w:numId w:val="17"/>
        </w:numPr>
        <w:spacing w:line="360" w:lineRule="auto"/>
        <w:jc w:val="both"/>
        <w:rPr>
          <w:sz w:val="28"/>
          <w:szCs w:val="28"/>
        </w:rPr>
      </w:pPr>
      <w:r>
        <w:rPr>
          <w:sz w:val="28"/>
          <w:szCs w:val="28"/>
        </w:rPr>
        <w:t>Сокращение отходов «у источника»</w:t>
      </w:r>
    </w:p>
    <w:p w:rsidR="00781DFB" w:rsidRDefault="00781DFB" w:rsidP="00781DFB">
      <w:pPr>
        <w:pStyle w:val="Default"/>
        <w:numPr>
          <w:ilvl w:val="0"/>
          <w:numId w:val="17"/>
        </w:numPr>
        <w:spacing w:line="360" w:lineRule="auto"/>
        <w:jc w:val="both"/>
        <w:rPr>
          <w:sz w:val="28"/>
          <w:szCs w:val="28"/>
        </w:rPr>
      </w:pPr>
      <w:r>
        <w:rPr>
          <w:sz w:val="28"/>
          <w:szCs w:val="28"/>
        </w:rPr>
        <w:t>Вторичное использование</w:t>
      </w:r>
    </w:p>
    <w:p w:rsidR="00781DFB" w:rsidRDefault="00781DFB" w:rsidP="00781DFB">
      <w:pPr>
        <w:pStyle w:val="Default"/>
        <w:numPr>
          <w:ilvl w:val="0"/>
          <w:numId w:val="17"/>
        </w:numPr>
        <w:spacing w:line="360" w:lineRule="auto"/>
        <w:jc w:val="both"/>
        <w:rPr>
          <w:sz w:val="28"/>
          <w:szCs w:val="28"/>
        </w:rPr>
      </w:pPr>
      <w:r>
        <w:rPr>
          <w:sz w:val="28"/>
          <w:szCs w:val="28"/>
        </w:rPr>
        <w:t xml:space="preserve">Вторичные материалы = сырье </w:t>
      </w:r>
    </w:p>
    <w:p w:rsidR="00781DFB" w:rsidRDefault="00781DFB" w:rsidP="00781DFB">
      <w:pPr>
        <w:pStyle w:val="Default"/>
        <w:numPr>
          <w:ilvl w:val="0"/>
          <w:numId w:val="17"/>
        </w:numPr>
        <w:spacing w:line="360" w:lineRule="auto"/>
        <w:jc w:val="both"/>
        <w:rPr>
          <w:sz w:val="28"/>
          <w:szCs w:val="28"/>
        </w:rPr>
      </w:pPr>
      <w:r>
        <w:rPr>
          <w:sz w:val="28"/>
          <w:szCs w:val="28"/>
        </w:rPr>
        <w:lastRenderedPageBreak/>
        <w:t>Выработка энергии</w:t>
      </w:r>
    </w:p>
    <w:p w:rsidR="00B14A91" w:rsidRPr="001D14CD" w:rsidRDefault="00781DFB" w:rsidP="001D14CD">
      <w:pPr>
        <w:pStyle w:val="Default"/>
        <w:numPr>
          <w:ilvl w:val="0"/>
          <w:numId w:val="17"/>
        </w:numPr>
        <w:spacing w:line="360" w:lineRule="auto"/>
        <w:jc w:val="both"/>
        <w:rPr>
          <w:sz w:val="28"/>
          <w:szCs w:val="28"/>
        </w:rPr>
      </w:pPr>
      <w:r>
        <w:rPr>
          <w:sz w:val="28"/>
          <w:szCs w:val="28"/>
        </w:rPr>
        <w:t>Размещение отходов на полигонах</w:t>
      </w:r>
    </w:p>
    <w:p w:rsidR="00B14A91" w:rsidRDefault="00B14A91" w:rsidP="00527337">
      <w:pPr>
        <w:pStyle w:val="Default"/>
        <w:spacing w:line="360" w:lineRule="auto"/>
        <w:ind w:firstLine="709"/>
        <w:jc w:val="both"/>
        <w:rPr>
          <w:color w:val="auto"/>
          <w:sz w:val="28"/>
          <w:szCs w:val="28"/>
        </w:rPr>
      </w:pPr>
      <w:r>
        <w:rPr>
          <w:color w:val="auto"/>
          <w:sz w:val="28"/>
          <w:szCs w:val="28"/>
        </w:rPr>
        <w:t xml:space="preserve">В странах союза указанная выше иерархия стала определяющей и на ней базируется «правило трех </w:t>
      </w:r>
      <w:r>
        <w:rPr>
          <w:color w:val="auto"/>
          <w:sz w:val="28"/>
          <w:szCs w:val="28"/>
          <w:lang w:val="en-US"/>
        </w:rPr>
        <w:t>R</w:t>
      </w:r>
      <w:r>
        <w:rPr>
          <w:color w:val="auto"/>
          <w:sz w:val="28"/>
          <w:szCs w:val="28"/>
        </w:rPr>
        <w:t xml:space="preserve">» - </w:t>
      </w:r>
      <w:r>
        <w:rPr>
          <w:color w:val="auto"/>
          <w:sz w:val="28"/>
          <w:szCs w:val="28"/>
          <w:lang w:val="en-US"/>
        </w:rPr>
        <w:t>reduce</w:t>
      </w:r>
      <w:r w:rsidRPr="00B14A91">
        <w:rPr>
          <w:color w:val="auto"/>
          <w:sz w:val="28"/>
          <w:szCs w:val="28"/>
        </w:rPr>
        <w:t xml:space="preserve">, </w:t>
      </w:r>
      <w:r>
        <w:rPr>
          <w:color w:val="auto"/>
          <w:sz w:val="28"/>
          <w:szCs w:val="28"/>
          <w:lang w:val="en-US"/>
        </w:rPr>
        <w:t>reuse</w:t>
      </w:r>
      <w:r w:rsidRPr="00B14A91">
        <w:rPr>
          <w:color w:val="auto"/>
          <w:sz w:val="28"/>
          <w:szCs w:val="28"/>
        </w:rPr>
        <w:t xml:space="preserve">, </w:t>
      </w:r>
      <w:r>
        <w:rPr>
          <w:color w:val="auto"/>
          <w:sz w:val="28"/>
          <w:szCs w:val="28"/>
          <w:lang w:val="en-US"/>
        </w:rPr>
        <w:t>recycle</w:t>
      </w:r>
      <w:r>
        <w:rPr>
          <w:rStyle w:val="af2"/>
          <w:color w:val="auto"/>
          <w:sz w:val="28"/>
          <w:szCs w:val="28"/>
          <w:lang w:val="en-US"/>
        </w:rPr>
        <w:footnoteReference w:id="11"/>
      </w:r>
      <w:r w:rsidRPr="00B14A91">
        <w:rPr>
          <w:color w:val="auto"/>
          <w:sz w:val="28"/>
          <w:szCs w:val="28"/>
        </w:rPr>
        <w:t xml:space="preserve">. </w:t>
      </w:r>
      <w:r>
        <w:rPr>
          <w:color w:val="auto"/>
          <w:sz w:val="28"/>
          <w:szCs w:val="28"/>
        </w:rPr>
        <w:t xml:space="preserve">Оно означает, что отходы необходимо минимизировать, использовать вновь и </w:t>
      </w:r>
      <w:proofErr w:type="spellStart"/>
      <w:r>
        <w:rPr>
          <w:color w:val="auto"/>
          <w:sz w:val="28"/>
          <w:szCs w:val="28"/>
        </w:rPr>
        <w:t>рециклировать</w:t>
      </w:r>
      <w:proofErr w:type="spellEnd"/>
      <w:r>
        <w:rPr>
          <w:color w:val="auto"/>
          <w:sz w:val="28"/>
          <w:szCs w:val="28"/>
        </w:rPr>
        <w:t>.</w:t>
      </w:r>
    </w:p>
    <w:p w:rsidR="00B14A91" w:rsidRDefault="00B14A91" w:rsidP="00527337">
      <w:pPr>
        <w:pStyle w:val="Default"/>
        <w:spacing w:line="360" w:lineRule="auto"/>
        <w:ind w:firstLine="709"/>
        <w:jc w:val="both"/>
        <w:rPr>
          <w:color w:val="auto"/>
          <w:sz w:val="28"/>
          <w:szCs w:val="28"/>
        </w:rPr>
      </w:pPr>
      <w:r>
        <w:rPr>
          <w:color w:val="auto"/>
          <w:sz w:val="28"/>
          <w:szCs w:val="28"/>
        </w:rPr>
        <w:t>Минимизации отходов в ЕС уделено значительное внимание: ежегодно принимаются национальные и региональные программы по «предотвращению отходов»</w:t>
      </w:r>
      <w:r>
        <w:rPr>
          <w:rStyle w:val="af2"/>
          <w:color w:val="auto"/>
          <w:sz w:val="28"/>
          <w:szCs w:val="28"/>
        </w:rPr>
        <w:footnoteReference w:id="12"/>
      </w:r>
      <w:r>
        <w:rPr>
          <w:color w:val="auto"/>
          <w:sz w:val="28"/>
          <w:szCs w:val="28"/>
        </w:rPr>
        <w:t>.</w:t>
      </w:r>
      <w:r w:rsidR="00BE16FF">
        <w:rPr>
          <w:color w:val="auto"/>
          <w:sz w:val="28"/>
          <w:szCs w:val="28"/>
        </w:rPr>
        <w:t xml:space="preserve"> Например, во Франции компания «</w:t>
      </w:r>
      <w:r w:rsidR="00BE16FF">
        <w:rPr>
          <w:color w:val="auto"/>
          <w:sz w:val="28"/>
          <w:szCs w:val="28"/>
          <w:lang w:val="en-US"/>
        </w:rPr>
        <w:t>Eco</w:t>
      </w:r>
      <w:r w:rsidR="00BE16FF" w:rsidRPr="00BE16FF">
        <w:rPr>
          <w:color w:val="auto"/>
          <w:sz w:val="28"/>
          <w:szCs w:val="28"/>
        </w:rPr>
        <w:t>-</w:t>
      </w:r>
      <w:proofErr w:type="spellStart"/>
      <w:r w:rsidR="00BE16FF">
        <w:rPr>
          <w:color w:val="auto"/>
          <w:sz w:val="28"/>
          <w:szCs w:val="28"/>
          <w:lang w:val="en-US"/>
        </w:rPr>
        <w:t>Emballages</w:t>
      </w:r>
      <w:proofErr w:type="spellEnd"/>
      <w:r w:rsidR="00BE16FF">
        <w:rPr>
          <w:color w:val="auto"/>
          <w:sz w:val="28"/>
          <w:szCs w:val="28"/>
        </w:rPr>
        <w:t xml:space="preserve">» осуществляет подготовку кадров и консультирование всех желающих по вопросам минимизации отходов упаковочных материалов. Австрийский закон «Об управлении отходами» предусматривает изначальный </w:t>
      </w:r>
      <w:proofErr w:type="spellStart"/>
      <w:r w:rsidR="00BE16FF">
        <w:rPr>
          <w:color w:val="auto"/>
          <w:sz w:val="28"/>
          <w:szCs w:val="28"/>
        </w:rPr>
        <w:t>экодизайн</w:t>
      </w:r>
      <w:proofErr w:type="spellEnd"/>
      <w:r w:rsidR="00BE16FF">
        <w:rPr>
          <w:color w:val="auto"/>
          <w:sz w:val="28"/>
          <w:szCs w:val="28"/>
        </w:rPr>
        <w:t xml:space="preserve"> продуктов, работу с потребителями и определенную организацию производственных процессов, </w:t>
      </w:r>
      <w:proofErr w:type="spellStart"/>
      <w:r w:rsidR="00BE16FF">
        <w:rPr>
          <w:color w:val="auto"/>
          <w:sz w:val="28"/>
          <w:szCs w:val="28"/>
        </w:rPr>
        <w:t>минимизирующую</w:t>
      </w:r>
      <w:proofErr w:type="spellEnd"/>
      <w:r w:rsidR="00BE16FF">
        <w:rPr>
          <w:color w:val="auto"/>
          <w:sz w:val="28"/>
          <w:szCs w:val="28"/>
        </w:rPr>
        <w:t xml:space="preserve"> отходы.</w:t>
      </w:r>
    </w:p>
    <w:p w:rsidR="0093453D" w:rsidRPr="00682344" w:rsidRDefault="00421FC5" w:rsidP="00527337">
      <w:pPr>
        <w:pStyle w:val="Default"/>
        <w:spacing w:line="360" w:lineRule="auto"/>
        <w:ind w:firstLine="709"/>
        <w:jc w:val="both"/>
        <w:rPr>
          <w:color w:val="auto"/>
          <w:sz w:val="28"/>
          <w:szCs w:val="28"/>
        </w:rPr>
      </w:pPr>
      <w:r w:rsidRPr="00421FC5">
        <w:rPr>
          <w:color w:val="auto"/>
          <w:sz w:val="28"/>
          <w:szCs w:val="28"/>
        </w:rPr>
        <w:t>Следующий уровень иерархии управления отходами в Е</w:t>
      </w:r>
      <w:r>
        <w:rPr>
          <w:color w:val="auto"/>
          <w:sz w:val="28"/>
          <w:szCs w:val="28"/>
        </w:rPr>
        <w:t xml:space="preserve">С – их повторное использование. </w:t>
      </w:r>
      <w:proofErr w:type="gramStart"/>
      <w:r>
        <w:rPr>
          <w:color w:val="auto"/>
          <w:sz w:val="28"/>
          <w:szCs w:val="28"/>
        </w:rPr>
        <w:t>Следует</w:t>
      </w:r>
      <w:r w:rsidRPr="00421FC5">
        <w:rPr>
          <w:color w:val="auto"/>
          <w:sz w:val="28"/>
          <w:szCs w:val="28"/>
        </w:rPr>
        <w:t xml:space="preserve"> подчеркну</w:t>
      </w:r>
      <w:r>
        <w:rPr>
          <w:color w:val="auto"/>
          <w:sz w:val="28"/>
          <w:szCs w:val="28"/>
        </w:rPr>
        <w:t xml:space="preserve">ть, что повторное использование, </w:t>
      </w:r>
      <w:r w:rsidRPr="00421FC5">
        <w:rPr>
          <w:color w:val="auto"/>
          <w:sz w:val="28"/>
          <w:szCs w:val="28"/>
        </w:rPr>
        <w:t>по определению, данному в Директиве 2008/98/EC, означает «любую операцию, посредством которой продукты или компоненты, не ставшие отходами, вновь используются для той же самой цели, для которой о</w:t>
      </w:r>
      <w:r>
        <w:rPr>
          <w:color w:val="auto"/>
          <w:sz w:val="28"/>
          <w:szCs w:val="28"/>
        </w:rPr>
        <w:t>ни были изначально произведены» (</w:t>
      </w:r>
      <w:r>
        <w:rPr>
          <w:color w:val="auto"/>
          <w:sz w:val="28"/>
          <w:szCs w:val="28"/>
          <w:lang w:val="en-US"/>
        </w:rPr>
        <w:t>Article</w:t>
      </w:r>
      <w:r w:rsidRPr="00421FC5">
        <w:rPr>
          <w:color w:val="auto"/>
          <w:sz w:val="28"/>
          <w:szCs w:val="28"/>
        </w:rPr>
        <w:t xml:space="preserve"> 3.</w:t>
      </w:r>
      <w:proofErr w:type="gramEnd"/>
      <w:r w:rsidRPr="00421FC5">
        <w:rPr>
          <w:color w:val="auto"/>
          <w:sz w:val="28"/>
          <w:szCs w:val="28"/>
        </w:rPr>
        <w:t xml:space="preserve"> </w:t>
      </w:r>
      <w:proofErr w:type="gramStart"/>
      <w:r>
        <w:rPr>
          <w:color w:val="auto"/>
          <w:sz w:val="28"/>
          <w:szCs w:val="28"/>
          <w:lang w:val="en-US"/>
        </w:rPr>
        <w:t>Clause</w:t>
      </w:r>
      <w:r w:rsidRPr="00682344">
        <w:rPr>
          <w:color w:val="auto"/>
          <w:sz w:val="28"/>
          <w:szCs w:val="28"/>
        </w:rPr>
        <w:t xml:space="preserve"> 13)</w:t>
      </w:r>
      <w:r w:rsidRPr="00421FC5">
        <w:rPr>
          <w:color w:val="auto"/>
          <w:sz w:val="28"/>
          <w:szCs w:val="28"/>
        </w:rPr>
        <w:t>.</w:t>
      </w:r>
      <w:proofErr w:type="gramEnd"/>
      <w:r>
        <w:rPr>
          <w:color w:val="auto"/>
          <w:sz w:val="28"/>
          <w:szCs w:val="28"/>
        </w:rPr>
        <w:t xml:space="preserve"> Самой очевидной иллюстрацией «</w:t>
      </w:r>
      <w:proofErr w:type="spellStart"/>
      <w:r>
        <w:rPr>
          <w:color w:val="auto"/>
          <w:sz w:val="28"/>
          <w:szCs w:val="28"/>
        </w:rPr>
        <w:t>реюза</w:t>
      </w:r>
      <w:proofErr w:type="spellEnd"/>
      <w:r>
        <w:rPr>
          <w:color w:val="auto"/>
          <w:sz w:val="28"/>
          <w:szCs w:val="28"/>
        </w:rPr>
        <w:t>» является стеклотара, а точнее ее повторная сдача.</w:t>
      </w:r>
    </w:p>
    <w:p w:rsidR="0093453D" w:rsidRDefault="0093453D" w:rsidP="00527337">
      <w:pPr>
        <w:pStyle w:val="Default"/>
        <w:spacing w:line="360" w:lineRule="auto"/>
        <w:ind w:firstLine="709"/>
        <w:jc w:val="both"/>
        <w:rPr>
          <w:color w:val="auto"/>
          <w:sz w:val="28"/>
          <w:szCs w:val="28"/>
        </w:rPr>
      </w:pPr>
      <w:proofErr w:type="gramStart"/>
      <w:r w:rsidRPr="0093453D">
        <w:rPr>
          <w:color w:val="auto"/>
          <w:sz w:val="28"/>
          <w:szCs w:val="28"/>
        </w:rPr>
        <w:t>Рециклирование в Директиве 2008/98/EC определяется как любая операция, при которой материал отходов перерабатывается в продукты, материалы или субстанции независимо от того, служит ли полученный в результате продукт своим изначальным или каким-либо иным целям (</w:t>
      </w:r>
      <w:r>
        <w:rPr>
          <w:color w:val="auto"/>
          <w:sz w:val="28"/>
          <w:szCs w:val="28"/>
          <w:lang w:val="en-US"/>
        </w:rPr>
        <w:t>Article</w:t>
      </w:r>
      <w:r w:rsidRPr="0093453D">
        <w:rPr>
          <w:color w:val="auto"/>
          <w:sz w:val="28"/>
          <w:szCs w:val="28"/>
        </w:rPr>
        <w:t xml:space="preserve"> 3.</w:t>
      </w:r>
      <w:proofErr w:type="gramEnd"/>
      <w:r w:rsidRPr="0093453D">
        <w:rPr>
          <w:color w:val="auto"/>
          <w:sz w:val="28"/>
          <w:szCs w:val="28"/>
        </w:rPr>
        <w:t xml:space="preserve"> </w:t>
      </w:r>
      <w:proofErr w:type="gramStart"/>
      <w:r>
        <w:rPr>
          <w:color w:val="auto"/>
          <w:sz w:val="28"/>
          <w:szCs w:val="28"/>
          <w:lang w:val="en-US"/>
        </w:rPr>
        <w:t>Clause</w:t>
      </w:r>
      <w:r w:rsidRPr="00B676C6">
        <w:rPr>
          <w:color w:val="auto"/>
          <w:sz w:val="28"/>
          <w:szCs w:val="28"/>
        </w:rPr>
        <w:t xml:space="preserve"> 17)</w:t>
      </w:r>
      <w:r w:rsidRPr="0093453D">
        <w:rPr>
          <w:color w:val="auto"/>
          <w:sz w:val="28"/>
          <w:szCs w:val="28"/>
        </w:rPr>
        <w:t>.</w:t>
      </w:r>
      <w:proofErr w:type="gramEnd"/>
      <w:r w:rsidRPr="00B676C6">
        <w:rPr>
          <w:color w:val="auto"/>
          <w:sz w:val="28"/>
          <w:szCs w:val="28"/>
        </w:rPr>
        <w:t xml:space="preserve"> </w:t>
      </w:r>
      <w:r w:rsidR="00B676C6" w:rsidRPr="00B676C6">
        <w:rPr>
          <w:color w:val="auto"/>
          <w:sz w:val="28"/>
          <w:szCs w:val="28"/>
        </w:rPr>
        <w:t xml:space="preserve">Рециклирование сегодня является ключевым элементом управления отходами. Считается, что ему поддается до 80% твердых бытовых отходов, а </w:t>
      </w:r>
      <w:r w:rsidR="00B676C6" w:rsidRPr="00B676C6">
        <w:rPr>
          <w:color w:val="auto"/>
          <w:sz w:val="28"/>
          <w:szCs w:val="28"/>
        </w:rPr>
        <w:lastRenderedPageBreak/>
        <w:t xml:space="preserve">также отходы строительства и сноса сооружений. </w:t>
      </w:r>
      <w:r w:rsidR="00AD4BAA">
        <w:rPr>
          <w:color w:val="auto"/>
          <w:sz w:val="28"/>
          <w:szCs w:val="28"/>
        </w:rPr>
        <w:t xml:space="preserve">Согласно данным портала </w:t>
      </w:r>
      <w:r w:rsidR="00AD4BAA">
        <w:rPr>
          <w:color w:val="auto"/>
          <w:sz w:val="28"/>
          <w:szCs w:val="28"/>
          <w:lang w:val="en-US"/>
        </w:rPr>
        <w:t>Eurostat</w:t>
      </w:r>
      <w:r w:rsidR="00AD4BAA">
        <w:rPr>
          <w:color w:val="auto"/>
          <w:sz w:val="28"/>
          <w:szCs w:val="28"/>
        </w:rPr>
        <w:t xml:space="preserve"> («статистический отчет об энергетике, транспорте и окружающей среде 2019») цель в виде 55% переработанных отходов упаковки была достигнута всеми государствами-членами ЕС, за исключением Венгрии и Мальты</w:t>
      </w:r>
      <w:r w:rsidR="00AD4BAA">
        <w:rPr>
          <w:rStyle w:val="af2"/>
          <w:color w:val="auto"/>
          <w:sz w:val="28"/>
          <w:szCs w:val="28"/>
        </w:rPr>
        <w:footnoteReference w:id="13"/>
      </w:r>
      <w:r w:rsidR="00AD4BAA">
        <w:rPr>
          <w:color w:val="auto"/>
          <w:sz w:val="28"/>
          <w:szCs w:val="28"/>
        </w:rPr>
        <w:t>.</w:t>
      </w:r>
    </w:p>
    <w:p w:rsidR="0054121B" w:rsidRDefault="0054121B" w:rsidP="00527337">
      <w:pPr>
        <w:pStyle w:val="Default"/>
        <w:spacing w:line="360" w:lineRule="auto"/>
        <w:ind w:firstLine="709"/>
        <w:jc w:val="both"/>
        <w:rPr>
          <w:color w:val="auto"/>
          <w:sz w:val="28"/>
          <w:szCs w:val="28"/>
        </w:rPr>
      </w:pPr>
      <w:r w:rsidRPr="0054121B">
        <w:rPr>
          <w:color w:val="auto"/>
          <w:sz w:val="28"/>
          <w:szCs w:val="28"/>
        </w:rPr>
        <w:t xml:space="preserve">Директива ЕС об отходах предписывает раздельный сбор, как минимум, четырех </w:t>
      </w:r>
      <w:r>
        <w:rPr>
          <w:color w:val="auto"/>
          <w:sz w:val="28"/>
          <w:szCs w:val="28"/>
        </w:rPr>
        <w:t>видов</w:t>
      </w:r>
      <w:r w:rsidRPr="0054121B">
        <w:rPr>
          <w:color w:val="auto"/>
          <w:sz w:val="28"/>
          <w:szCs w:val="28"/>
        </w:rPr>
        <w:t xml:space="preserve"> твердых коммунальных отходов – </w:t>
      </w:r>
      <w:r>
        <w:rPr>
          <w:color w:val="auto"/>
          <w:sz w:val="28"/>
          <w:szCs w:val="28"/>
        </w:rPr>
        <w:t>бумаги, металла, пластика и стекла</w:t>
      </w:r>
      <w:r w:rsidRPr="0054121B">
        <w:rPr>
          <w:color w:val="auto"/>
          <w:sz w:val="28"/>
          <w:szCs w:val="28"/>
        </w:rPr>
        <w:t>. При этом различные национальные законодательства могут осуществлять еще более тщательную сортировку мусора. Сбору «</w:t>
      </w:r>
      <w:proofErr w:type="spellStart"/>
      <w:r w:rsidRPr="0054121B">
        <w:rPr>
          <w:color w:val="auto"/>
          <w:sz w:val="28"/>
          <w:szCs w:val="28"/>
        </w:rPr>
        <w:t>рециклятов</w:t>
      </w:r>
      <w:proofErr w:type="spellEnd"/>
      <w:r w:rsidRPr="0054121B">
        <w:rPr>
          <w:color w:val="auto"/>
          <w:sz w:val="28"/>
          <w:szCs w:val="28"/>
        </w:rPr>
        <w:t>» на муниципальном уровне служат пластиковые или металлические контейнеры различных цветов и / или с надписями</w:t>
      </w:r>
      <w:r>
        <w:rPr>
          <w:color w:val="auto"/>
          <w:sz w:val="28"/>
          <w:szCs w:val="28"/>
        </w:rPr>
        <w:t>.</w:t>
      </w:r>
    </w:p>
    <w:p w:rsidR="004A0A68" w:rsidRDefault="004A0A68" w:rsidP="00527337">
      <w:pPr>
        <w:pStyle w:val="Default"/>
        <w:spacing w:line="360" w:lineRule="auto"/>
        <w:ind w:firstLine="709"/>
        <w:jc w:val="both"/>
        <w:rPr>
          <w:color w:val="auto"/>
          <w:sz w:val="28"/>
          <w:szCs w:val="28"/>
        </w:rPr>
      </w:pPr>
      <w:r>
        <w:rPr>
          <w:color w:val="auto"/>
          <w:sz w:val="28"/>
          <w:szCs w:val="28"/>
        </w:rPr>
        <w:t>Следующий уровень управления отходами – так называемый «</w:t>
      </w:r>
      <w:r>
        <w:rPr>
          <w:color w:val="auto"/>
          <w:sz w:val="28"/>
          <w:szCs w:val="28"/>
          <w:lang w:val="en-US"/>
        </w:rPr>
        <w:t>waste</w:t>
      </w:r>
      <w:r w:rsidRPr="004A0A68">
        <w:rPr>
          <w:color w:val="auto"/>
          <w:sz w:val="28"/>
          <w:szCs w:val="28"/>
        </w:rPr>
        <w:t>-</w:t>
      </w:r>
      <w:r>
        <w:rPr>
          <w:color w:val="auto"/>
          <w:sz w:val="28"/>
          <w:szCs w:val="28"/>
          <w:lang w:val="en-US"/>
        </w:rPr>
        <w:t>to</w:t>
      </w:r>
      <w:r w:rsidRPr="004A0A68">
        <w:rPr>
          <w:color w:val="auto"/>
          <w:sz w:val="28"/>
          <w:szCs w:val="28"/>
        </w:rPr>
        <w:t>-</w:t>
      </w:r>
      <w:r>
        <w:rPr>
          <w:color w:val="auto"/>
          <w:sz w:val="28"/>
          <w:szCs w:val="28"/>
          <w:lang w:val="en-US"/>
        </w:rPr>
        <w:t>energy</w:t>
      </w:r>
      <w:r>
        <w:rPr>
          <w:color w:val="auto"/>
          <w:sz w:val="28"/>
          <w:szCs w:val="28"/>
        </w:rPr>
        <w:t xml:space="preserve">», что означает «отходы в энергию». Как правило, это осуществляется путем </w:t>
      </w:r>
      <w:proofErr w:type="spellStart"/>
      <w:r>
        <w:rPr>
          <w:color w:val="auto"/>
          <w:sz w:val="28"/>
          <w:szCs w:val="28"/>
        </w:rPr>
        <w:t>инсинерации</w:t>
      </w:r>
      <w:proofErr w:type="spellEnd"/>
      <w:r>
        <w:rPr>
          <w:color w:val="auto"/>
          <w:sz w:val="28"/>
          <w:szCs w:val="28"/>
        </w:rPr>
        <w:t xml:space="preserve"> -  сжигания отходов в специальных установках</w:t>
      </w:r>
      <w:r w:rsidR="007223BC">
        <w:rPr>
          <w:color w:val="auto"/>
          <w:sz w:val="28"/>
          <w:szCs w:val="28"/>
        </w:rPr>
        <w:t xml:space="preserve"> или, например, переработка в биогаз</w:t>
      </w:r>
      <w:r w:rsidR="007223BC">
        <w:rPr>
          <w:rStyle w:val="af2"/>
          <w:color w:val="auto"/>
          <w:sz w:val="28"/>
          <w:szCs w:val="28"/>
        </w:rPr>
        <w:footnoteReference w:id="14"/>
      </w:r>
      <w:r w:rsidR="002D720A">
        <w:rPr>
          <w:color w:val="auto"/>
          <w:sz w:val="28"/>
          <w:szCs w:val="28"/>
        </w:rPr>
        <w:t xml:space="preserve">. </w:t>
      </w:r>
      <w:r w:rsidR="002D720A" w:rsidRPr="002D720A">
        <w:rPr>
          <w:color w:val="auto"/>
          <w:sz w:val="28"/>
          <w:szCs w:val="28"/>
        </w:rPr>
        <w:t xml:space="preserve">В </w:t>
      </w:r>
      <w:r w:rsidR="002D720A">
        <w:rPr>
          <w:color w:val="auto"/>
          <w:sz w:val="28"/>
          <w:szCs w:val="28"/>
        </w:rPr>
        <w:t>некоторых</w:t>
      </w:r>
      <w:r w:rsidR="002D720A" w:rsidRPr="002D720A">
        <w:rPr>
          <w:color w:val="auto"/>
          <w:sz w:val="28"/>
          <w:szCs w:val="28"/>
        </w:rPr>
        <w:t xml:space="preserve"> стран</w:t>
      </w:r>
      <w:r w:rsidR="002D720A">
        <w:rPr>
          <w:color w:val="auto"/>
          <w:sz w:val="28"/>
          <w:szCs w:val="28"/>
        </w:rPr>
        <w:t>ах</w:t>
      </w:r>
      <w:r w:rsidR="002D720A" w:rsidRPr="002D720A">
        <w:rPr>
          <w:color w:val="auto"/>
          <w:sz w:val="28"/>
          <w:szCs w:val="28"/>
        </w:rPr>
        <w:t xml:space="preserve"> Е</w:t>
      </w:r>
      <w:r w:rsidR="002D720A">
        <w:rPr>
          <w:color w:val="auto"/>
          <w:sz w:val="28"/>
          <w:szCs w:val="28"/>
        </w:rPr>
        <w:t xml:space="preserve">вропейского </w:t>
      </w:r>
      <w:r w:rsidR="002D720A" w:rsidRPr="002D720A">
        <w:rPr>
          <w:color w:val="auto"/>
          <w:sz w:val="28"/>
          <w:szCs w:val="28"/>
        </w:rPr>
        <w:t>С</w:t>
      </w:r>
      <w:r w:rsidR="002D720A">
        <w:rPr>
          <w:color w:val="auto"/>
          <w:sz w:val="28"/>
          <w:szCs w:val="28"/>
        </w:rPr>
        <w:t xml:space="preserve">оюза – Германии, Швеции, Голландии, Австрии, </w:t>
      </w:r>
      <w:r w:rsidR="002D720A" w:rsidRPr="002D720A">
        <w:rPr>
          <w:color w:val="auto"/>
          <w:sz w:val="28"/>
          <w:szCs w:val="28"/>
        </w:rPr>
        <w:t xml:space="preserve">Дании – процент отходов, направляемых на свалки, сегодня находится в пределах 1–2%; при этом 35–50% отходов тем или иным образом сжигается и 50–60% – </w:t>
      </w:r>
      <w:proofErr w:type="spellStart"/>
      <w:r w:rsidR="002D720A" w:rsidRPr="002D720A">
        <w:rPr>
          <w:color w:val="auto"/>
          <w:sz w:val="28"/>
          <w:szCs w:val="28"/>
        </w:rPr>
        <w:t>рециклируется</w:t>
      </w:r>
      <w:proofErr w:type="spellEnd"/>
      <w:r w:rsidR="002D720A" w:rsidRPr="002D720A">
        <w:rPr>
          <w:color w:val="auto"/>
          <w:sz w:val="28"/>
          <w:szCs w:val="28"/>
        </w:rPr>
        <w:t xml:space="preserve"> и компостируется; во всех этих странах полигонное захоронение отходов без предварительной обр</w:t>
      </w:r>
      <w:r w:rsidR="002D720A">
        <w:rPr>
          <w:color w:val="auto"/>
          <w:sz w:val="28"/>
          <w:szCs w:val="28"/>
        </w:rPr>
        <w:t>аботки законодательно запрещено</w:t>
      </w:r>
      <w:r w:rsidR="002D720A" w:rsidRPr="002D720A">
        <w:rPr>
          <w:color w:val="auto"/>
          <w:sz w:val="28"/>
          <w:szCs w:val="28"/>
        </w:rPr>
        <w:t xml:space="preserve">. В странах «второго эшелона» те же проблемы решаются через повышение налогов на полигонное захоронение. Действует принцип: все, что возможно, должно быть </w:t>
      </w:r>
      <w:proofErr w:type="spellStart"/>
      <w:r w:rsidR="002D720A" w:rsidRPr="002D720A">
        <w:rPr>
          <w:color w:val="auto"/>
          <w:sz w:val="28"/>
          <w:szCs w:val="28"/>
        </w:rPr>
        <w:t>рециклировано</w:t>
      </w:r>
      <w:proofErr w:type="spellEnd"/>
      <w:r w:rsidR="002D720A" w:rsidRPr="002D720A">
        <w:rPr>
          <w:color w:val="auto"/>
          <w:sz w:val="28"/>
          <w:szCs w:val="28"/>
        </w:rPr>
        <w:t xml:space="preserve">, а если </w:t>
      </w:r>
      <w:proofErr w:type="spellStart"/>
      <w:r w:rsidR="002D720A" w:rsidRPr="002D720A">
        <w:rPr>
          <w:color w:val="auto"/>
          <w:sz w:val="28"/>
          <w:szCs w:val="28"/>
        </w:rPr>
        <w:t>рециклирование</w:t>
      </w:r>
      <w:proofErr w:type="spellEnd"/>
      <w:r w:rsidR="002D720A" w:rsidRPr="002D720A">
        <w:rPr>
          <w:color w:val="auto"/>
          <w:sz w:val="28"/>
          <w:szCs w:val="28"/>
        </w:rPr>
        <w:t xml:space="preserve"> невозможно (из-за качества или состава отходов), – преобразовано в энергию, но не захоронено на полигонах</w:t>
      </w:r>
      <w:r w:rsidR="002D720A">
        <w:rPr>
          <w:color w:val="auto"/>
          <w:sz w:val="28"/>
          <w:szCs w:val="28"/>
        </w:rPr>
        <w:t>.</w:t>
      </w:r>
    </w:p>
    <w:p w:rsidR="00B04E72" w:rsidRDefault="00B04E72" w:rsidP="00527337">
      <w:pPr>
        <w:pStyle w:val="Default"/>
        <w:spacing w:line="360" w:lineRule="auto"/>
        <w:ind w:firstLine="709"/>
        <w:jc w:val="both"/>
        <w:rPr>
          <w:color w:val="auto"/>
          <w:sz w:val="28"/>
          <w:szCs w:val="28"/>
        </w:rPr>
      </w:pPr>
      <w:r w:rsidRPr="00B04E72">
        <w:rPr>
          <w:color w:val="auto"/>
          <w:sz w:val="28"/>
          <w:szCs w:val="28"/>
        </w:rPr>
        <w:t>Самый нижний уровень европейской «иерархии управления отходами» – их полигонное захоронение; в документах Е</w:t>
      </w:r>
      <w:r w:rsidR="00F73D14">
        <w:rPr>
          <w:color w:val="auto"/>
          <w:sz w:val="28"/>
          <w:szCs w:val="28"/>
        </w:rPr>
        <w:t xml:space="preserve">вропейского </w:t>
      </w:r>
      <w:r w:rsidRPr="00B04E72">
        <w:rPr>
          <w:color w:val="auto"/>
          <w:sz w:val="28"/>
          <w:szCs w:val="28"/>
        </w:rPr>
        <w:t>С</w:t>
      </w:r>
      <w:r w:rsidR="00F73D14">
        <w:rPr>
          <w:color w:val="auto"/>
          <w:sz w:val="28"/>
          <w:szCs w:val="28"/>
        </w:rPr>
        <w:t>оюза</w:t>
      </w:r>
      <w:r w:rsidRPr="00B04E72">
        <w:rPr>
          <w:color w:val="auto"/>
          <w:sz w:val="28"/>
          <w:szCs w:val="28"/>
        </w:rPr>
        <w:t xml:space="preserve"> оно определяется как «наименее желательная опция», которую необходимо свести к </w:t>
      </w:r>
      <w:r w:rsidRPr="00B04E72">
        <w:rPr>
          <w:color w:val="auto"/>
          <w:sz w:val="28"/>
          <w:szCs w:val="28"/>
        </w:rPr>
        <w:lastRenderedPageBreak/>
        <w:t>возможному минимуму</w:t>
      </w:r>
      <w:r w:rsidR="00F73D14">
        <w:rPr>
          <w:rStyle w:val="af2"/>
          <w:color w:val="auto"/>
          <w:sz w:val="28"/>
          <w:szCs w:val="28"/>
        </w:rPr>
        <w:footnoteReference w:id="15"/>
      </w:r>
      <w:r w:rsidR="00F73D14">
        <w:rPr>
          <w:color w:val="auto"/>
          <w:sz w:val="28"/>
          <w:szCs w:val="28"/>
        </w:rPr>
        <w:t xml:space="preserve">. Согласно законодательству ЕС, </w:t>
      </w:r>
      <w:r w:rsidR="00F73D14" w:rsidRPr="00F73D14">
        <w:rPr>
          <w:color w:val="auto"/>
          <w:sz w:val="28"/>
          <w:szCs w:val="28"/>
        </w:rPr>
        <w:t>захоронение на полигонах допустимо только для тех отходов, которые прошли предварительную обработку (</w:t>
      </w:r>
      <w:r w:rsidR="00F73D14">
        <w:rPr>
          <w:color w:val="auto"/>
          <w:sz w:val="28"/>
          <w:szCs w:val="28"/>
        </w:rPr>
        <w:t>«</w:t>
      </w:r>
      <w:proofErr w:type="spellStart"/>
      <w:r w:rsidR="00F73D14" w:rsidRPr="00F73D14">
        <w:rPr>
          <w:color w:val="auto"/>
          <w:sz w:val="28"/>
          <w:szCs w:val="28"/>
        </w:rPr>
        <w:t>treatment</w:t>
      </w:r>
      <w:proofErr w:type="spellEnd"/>
      <w:r w:rsidR="00F73D14">
        <w:rPr>
          <w:color w:val="auto"/>
          <w:sz w:val="28"/>
          <w:szCs w:val="28"/>
        </w:rPr>
        <w:t>»</w:t>
      </w:r>
      <w:r w:rsidR="00F73D14" w:rsidRPr="00F73D14">
        <w:rPr>
          <w:color w:val="auto"/>
          <w:sz w:val="28"/>
          <w:szCs w:val="28"/>
        </w:rPr>
        <w:t xml:space="preserve">). </w:t>
      </w:r>
      <w:proofErr w:type="gramStart"/>
      <w:r w:rsidR="00F73D14">
        <w:rPr>
          <w:color w:val="auto"/>
          <w:sz w:val="28"/>
          <w:szCs w:val="28"/>
        </w:rPr>
        <w:t>Можно предположить</w:t>
      </w:r>
      <w:r w:rsidR="00F73D14" w:rsidRPr="00F73D14">
        <w:rPr>
          <w:color w:val="auto"/>
          <w:sz w:val="28"/>
          <w:szCs w:val="28"/>
        </w:rPr>
        <w:t>, что именно это требование и стало ключевым фактором динамичного развития всей цепи «иерархии управления отходами» в ЕС: «предварительная обработка», по существу, означает необходимость развивать</w:t>
      </w:r>
      <w:r w:rsidR="00F73D14">
        <w:rPr>
          <w:color w:val="auto"/>
          <w:sz w:val="28"/>
          <w:szCs w:val="28"/>
        </w:rPr>
        <w:t xml:space="preserve"> и стимулировать</w:t>
      </w:r>
      <w:r w:rsidR="00F73D14" w:rsidRPr="00F73D14">
        <w:rPr>
          <w:color w:val="auto"/>
          <w:sz w:val="28"/>
          <w:szCs w:val="28"/>
        </w:rPr>
        <w:t xml:space="preserve"> все то, что охватываетс</w:t>
      </w:r>
      <w:r w:rsidR="00F73D14">
        <w:rPr>
          <w:color w:val="auto"/>
          <w:sz w:val="28"/>
          <w:szCs w:val="28"/>
        </w:rPr>
        <w:t>я понятием «трех R» (</w:t>
      </w:r>
      <w:proofErr w:type="spellStart"/>
      <w:r w:rsidR="00F73D14">
        <w:rPr>
          <w:color w:val="auto"/>
          <w:sz w:val="28"/>
          <w:szCs w:val="28"/>
        </w:rPr>
        <w:t>reduce</w:t>
      </w:r>
      <w:proofErr w:type="spellEnd"/>
      <w:r w:rsidR="00F73D14">
        <w:rPr>
          <w:color w:val="auto"/>
          <w:sz w:val="28"/>
          <w:szCs w:val="28"/>
        </w:rPr>
        <w:t xml:space="preserve">, </w:t>
      </w:r>
      <w:proofErr w:type="spellStart"/>
      <w:r w:rsidR="00F73D14">
        <w:rPr>
          <w:color w:val="auto"/>
          <w:sz w:val="28"/>
          <w:szCs w:val="28"/>
        </w:rPr>
        <w:t>reuse</w:t>
      </w:r>
      <w:proofErr w:type="spellEnd"/>
      <w:r w:rsidR="00F73D14">
        <w:rPr>
          <w:color w:val="auto"/>
          <w:sz w:val="28"/>
          <w:szCs w:val="28"/>
        </w:rPr>
        <w:t xml:space="preserve">, </w:t>
      </w:r>
      <w:proofErr w:type="spellStart"/>
      <w:r w:rsidR="00F73D14">
        <w:rPr>
          <w:color w:val="auto"/>
          <w:sz w:val="28"/>
          <w:szCs w:val="28"/>
        </w:rPr>
        <w:t>recycle</w:t>
      </w:r>
      <w:proofErr w:type="spellEnd"/>
      <w:r w:rsidR="00F73D14">
        <w:rPr>
          <w:color w:val="auto"/>
          <w:sz w:val="28"/>
          <w:szCs w:val="28"/>
        </w:rPr>
        <w:t xml:space="preserve">), </w:t>
      </w:r>
      <w:r w:rsidR="00F73D14" w:rsidRPr="00F73D14">
        <w:rPr>
          <w:color w:val="auto"/>
          <w:sz w:val="28"/>
          <w:szCs w:val="28"/>
        </w:rPr>
        <w:t>на более</w:t>
      </w:r>
      <w:r w:rsidR="00F73D14">
        <w:rPr>
          <w:color w:val="auto"/>
          <w:sz w:val="28"/>
          <w:szCs w:val="28"/>
        </w:rPr>
        <w:t xml:space="preserve"> же</w:t>
      </w:r>
      <w:r w:rsidR="00F73D14" w:rsidRPr="00F73D14">
        <w:rPr>
          <w:color w:val="auto"/>
          <w:sz w:val="28"/>
          <w:szCs w:val="28"/>
        </w:rPr>
        <w:t xml:space="preserve"> продвинутых стадиях к этому по естественной логике </w:t>
      </w:r>
      <w:r w:rsidR="00D71A74">
        <w:rPr>
          <w:color w:val="auto"/>
          <w:sz w:val="28"/>
          <w:szCs w:val="28"/>
        </w:rPr>
        <w:t>вещей прибавилось «предотвращение</w:t>
      </w:r>
      <w:r w:rsidR="00F73D14" w:rsidRPr="00F73D14">
        <w:rPr>
          <w:color w:val="auto"/>
          <w:sz w:val="28"/>
          <w:szCs w:val="28"/>
        </w:rPr>
        <w:t>».</w:t>
      </w:r>
      <w:proofErr w:type="gramEnd"/>
    </w:p>
    <w:p w:rsidR="001D0AB7" w:rsidRPr="004A0A68" w:rsidRDefault="001D0AB7" w:rsidP="00527337">
      <w:pPr>
        <w:pStyle w:val="Default"/>
        <w:spacing w:line="360" w:lineRule="auto"/>
        <w:ind w:firstLine="709"/>
        <w:jc w:val="both"/>
        <w:rPr>
          <w:color w:val="auto"/>
          <w:sz w:val="28"/>
          <w:szCs w:val="28"/>
        </w:rPr>
      </w:pPr>
      <w:r>
        <w:rPr>
          <w:color w:val="auto"/>
          <w:sz w:val="28"/>
          <w:szCs w:val="28"/>
        </w:rPr>
        <w:t>После разбора иерархии управления отходами обратимся к основным актам Европейского Союза в рассматриваемой сфере.</w:t>
      </w:r>
    </w:p>
    <w:p w:rsidR="00EC6174" w:rsidRDefault="00EC6174" w:rsidP="00EC6174">
      <w:pPr>
        <w:pStyle w:val="Default"/>
        <w:spacing w:line="360" w:lineRule="auto"/>
        <w:ind w:firstLine="709"/>
        <w:jc w:val="both"/>
        <w:rPr>
          <w:sz w:val="28"/>
          <w:szCs w:val="28"/>
        </w:rPr>
      </w:pPr>
      <w:proofErr w:type="gramStart"/>
      <w:r>
        <w:rPr>
          <w:color w:val="auto"/>
          <w:sz w:val="28"/>
          <w:szCs w:val="28"/>
        </w:rPr>
        <w:t xml:space="preserve">Директива 1975 года была актуализирована при принятии действующей сейчас </w:t>
      </w:r>
      <w:r>
        <w:rPr>
          <w:sz w:val="28"/>
          <w:szCs w:val="28"/>
        </w:rPr>
        <w:t>рамочной директивы</w:t>
      </w:r>
      <w:r w:rsidRPr="00EC6174">
        <w:rPr>
          <w:sz w:val="28"/>
          <w:szCs w:val="28"/>
        </w:rPr>
        <w:t xml:space="preserve"> 2008/98/ЕС</w:t>
      </w:r>
      <w:r>
        <w:rPr>
          <w:sz w:val="28"/>
          <w:szCs w:val="28"/>
        </w:rPr>
        <w:t xml:space="preserve"> Е</w:t>
      </w:r>
      <w:r w:rsidRPr="00EC6174">
        <w:rPr>
          <w:sz w:val="28"/>
          <w:szCs w:val="28"/>
        </w:rPr>
        <w:t>вропейского парламента и Совета Европейского Союза “Об отходах и отмене ряда Директив”</w:t>
      </w:r>
      <w:r w:rsidR="00172621">
        <w:rPr>
          <w:rStyle w:val="af2"/>
          <w:sz w:val="28"/>
          <w:szCs w:val="28"/>
        </w:rPr>
        <w:footnoteReference w:id="16"/>
      </w:r>
      <w:r w:rsidR="00667695">
        <w:rPr>
          <w:sz w:val="28"/>
          <w:szCs w:val="28"/>
        </w:rPr>
        <w:t>. Она закрепляет структуру законодательства по отходам, дает ряд основных понятий в сфере обращения с отходами, устанавливает разобранную выше иерархию обращения с отходами, а также требования о лицензировании деятельности, которая связана с обращением с отходами.</w:t>
      </w:r>
      <w:proofErr w:type="gramEnd"/>
    </w:p>
    <w:p w:rsidR="000A3872" w:rsidRPr="000A3872" w:rsidRDefault="00B86583" w:rsidP="00DC1500">
      <w:pPr>
        <w:pStyle w:val="Default"/>
        <w:spacing w:line="360" w:lineRule="auto"/>
        <w:ind w:firstLine="709"/>
        <w:jc w:val="both"/>
        <w:rPr>
          <w:sz w:val="28"/>
          <w:szCs w:val="28"/>
        </w:rPr>
      </w:pPr>
      <w:r>
        <w:rPr>
          <w:sz w:val="28"/>
          <w:szCs w:val="28"/>
        </w:rPr>
        <w:t>В данном акте закрепляется два принципа, на</w:t>
      </w:r>
      <w:r w:rsidR="00B76BDF">
        <w:rPr>
          <w:sz w:val="28"/>
          <w:szCs w:val="28"/>
        </w:rPr>
        <w:t xml:space="preserve"> которых строит</w:t>
      </w:r>
      <w:r>
        <w:rPr>
          <w:sz w:val="28"/>
          <w:szCs w:val="28"/>
        </w:rPr>
        <w:t xml:space="preserve">ся хозяйственная деятельность в странах Европейского Союза и отношение субъектов правоотношений к обращению с отходами: </w:t>
      </w:r>
      <w:r w:rsidRPr="00B86583">
        <w:rPr>
          <w:sz w:val="28"/>
          <w:szCs w:val="28"/>
        </w:rPr>
        <w:t>"</w:t>
      </w:r>
      <w:proofErr w:type="spellStart"/>
      <w:r w:rsidRPr="00B86583">
        <w:rPr>
          <w:sz w:val="28"/>
          <w:szCs w:val="28"/>
        </w:rPr>
        <w:t>polluter</w:t>
      </w:r>
      <w:proofErr w:type="spellEnd"/>
      <w:r w:rsidRPr="00B86583">
        <w:rPr>
          <w:sz w:val="28"/>
          <w:szCs w:val="28"/>
        </w:rPr>
        <w:t xml:space="preserve"> </w:t>
      </w:r>
      <w:proofErr w:type="spellStart"/>
      <w:r w:rsidRPr="00B86583">
        <w:rPr>
          <w:sz w:val="28"/>
          <w:szCs w:val="28"/>
        </w:rPr>
        <w:t>pays</w:t>
      </w:r>
      <w:proofErr w:type="spellEnd"/>
      <w:r w:rsidRPr="00B86583">
        <w:rPr>
          <w:sz w:val="28"/>
          <w:szCs w:val="28"/>
        </w:rPr>
        <w:t xml:space="preserve"> </w:t>
      </w:r>
      <w:proofErr w:type="spellStart"/>
      <w:r w:rsidRPr="00B86583">
        <w:rPr>
          <w:sz w:val="28"/>
          <w:szCs w:val="28"/>
        </w:rPr>
        <w:t>principle</w:t>
      </w:r>
      <w:proofErr w:type="spellEnd"/>
      <w:r w:rsidRPr="00B86583">
        <w:rPr>
          <w:sz w:val="28"/>
          <w:szCs w:val="28"/>
        </w:rPr>
        <w:t xml:space="preserve">" </w:t>
      </w:r>
      <w:r>
        <w:rPr>
          <w:sz w:val="28"/>
          <w:szCs w:val="28"/>
        </w:rPr>
        <w:t>и</w:t>
      </w:r>
      <w:r w:rsidRPr="00B86583">
        <w:rPr>
          <w:sz w:val="28"/>
          <w:szCs w:val="28"/>
        </w:rPr>
        <w:t xml:space="preserve"> "</w:t>
      </w:r>
      <w:proofErr w:type="spellStart"/>
      <w:r w:rsidRPr="00B86583">
        <w:rPr>
          <w:sz w:val="28"/>
          <w:szCs w:val="28"/>
        </w:rPr>
        <w:t>extended</w:t>
      </w:r>
      <w:proofErr w:type="spellEnd"/>
      <w:r w:rsidRPr="00B86583">
        <w:rPr>
          <w:sz w:val="28"/>
          <w:szCs w:val="28"/>
        </w:rPr>
        <w:t xml:space="preserve"> </w:t>
      </w:r>
      <w:proofErr w:type="spellStart"/>
      <w:r w:rsidRPr="00B86583">
        <w:rPr>
          <w:sz w:val="28"/>
          <w:szCs w:val="28"/>
        </w:rPr>
        <w:t>producer</w:t>
      </w:r>
      <w:proofErr w:type="spellEnd"/>
      <w:r w:rsidRPr="00B86583">
        <w:rPr>
          <w:sz w:val="28"/>
          <w:szCs w:val="28"/>
        </w:rPr>
        <w:t xml:space="preserve"> </w:t>
      </w:r>
      <w:proofErr w:type="spellStart"/>
      <w:r w:rsidRPr="00B86583">
        <w:rPr>
          <w:sz w:val="28"/>
          <w:szCs w:val="28"/>
        </w:rPr>
        <w:t>responsibility</w:t>
      </w:r>
      <w:proofErr w:type="spellEnd"/>
      <w:r w:rsidRPr="00B86583">
        <w:rPr>
          <w:sz w:val="28"/>
          <w:szCs w:val="28"/>
        </w:rPr>
        <w:t>"</w:t>
      </w:r>
      <w:r>
        <w:rPr>
          <w:rStyle w:val="af2"/>
          <w:sz w:val="28"/>
          <w:szCs w:val="28"/>
        </w:rPr>
        <w:footnoteReference w:id="17"/>
      </w:r>
      <w:r>
        <w:rPr>
          <w:sz w:val="28"/>
          <w:szCs w:val="28"/>
        </w:rPr>
        <w:t>. Под этим понимаются принцип</w:t>
      </w:r>
      <w:r w:rsidR="00495766">
        <w:rPr>
          <w:sz w:val="28"/>
          <w:szCs w:val="28"/>
        </w:rPr>
        <w:t>ы</w:t>
      </w:r>
      <w:r>
        <w:rPr>
          <w:sz w:val="28"/>
          <w:szCs w:val="28"/>
        </w:rPr>
        <w:t xml:space="preserve"> «платит загрязнитель» и «расширенная ответственность производителя».</w:t>
      </w:r>
      <w:r w:rsidR="00495766">
        <w:rPr>
          <w:sz w:val="28"/>
          <w:szCs w:val="28"/>
        </w:rPr>
        <w:t xml:space="preserve"> То есть субъекты хозяйствования, а прежде всего производители продукции, должны принимать непосредственное участие</w:t>
      </w:r>
      <w:r w:rsidR="000A3872" w:rsidRPr="000A3872">
        <w:rPr>
          <w:sz w:val="28"/>
          <w:szCs w:val="28"/>
        </w:rPr>
        <w:t xml:space="preserve"> </w:t>
      </w:r>
      <w:r w:rsidR="000A3872">
        <w:rPr>
          <w:sz w:val="28"/>
          <w:szCs w:val="28"/>
        </w:rPr>
        <w:t>в обесп</w:t>
      </w:r>
      <w:r w:rsidR="000A3872" w:rsidRPr="000A3872">
        <w:rPr>
          <w:sz w:val="28"/>
          <w:szCs w:val="28"/>
        </w:rPr>
        <w:t xml:space="preserve">ечении надлежащего обращения с </w:t>
      </w:r>
      <w:r w:rsidR="00DC1500">
        <w:rPr>
          <w:sz w:val="28"/>
          <w:szCs w:val="28"/>
        </w:rPr>
        <w:lastRenderedPageBreak/>
        <w:t>продуктами, компонентами и веществами</w:t>
      </w:r>
      <w:r w:rsidR="000A3872" w:rsidRPr="000A3872">
        <w:rPr>
          <w:sz w:val="28"/>
          <w:szCs w:val="28"/>
        </w:rPr>
        <w:t xml:space="preserve">, </w:t>
      </w:r>
      <w:r w:rsidR="00DC1500">
        <w:rPr>
          <w:sz w:val="28"/>
          <w:szCs w:val="28"/>
        </w:rPr>
        <w:t>которые образуются в процессе производства на протяжении всего жизненного цикла. Данное правило побуждает компании уже на стадии планирования включать в производственный цикл меры по снижению объемов отходов и создавать утилизационные технологии.</w:t>
      </w:r>
      <w:r w:rsidR="00947238">
        <w:rPr>
          <w:sz w:val="28"/>
          <w:szCs w:val="28"/>
        </w:rPr>
        <w:t xml:space="preserve"> Когда же экономически и технически невозможны эти два варианта, отходы должны быть захоронены методом, который не приводит к негативному воздействию на окружающую среду.</w:t>
      </w:r>
    </w:p>
    <w:p w:rsidR="00B86583" w:rsidRDefault="00867A23" w:rsidP="00EC6174">
      <w:pPr>
        <w:pStyle w:val="Default"/>
        <w:spacing w:line="360" w:lineRule="auto"/>
        <w:ind w:firstLine="709"/>
        <w:jc w:val="both"/>
        <w:rPr>
          <w:sz w:val="28"/>
          <w:szCs w:val="28"/>
        </w:rPr>
      </w:pPr>
      <w:r>
        <w:rPr>
          <w:sz w:val="28"/>
          <w:szCs w:val="28"/>
        </w:rPr>
        <w:t>Как было указано выше, «Рамочная Директива об отходах» закрепляет обязательность получения разрешения</w:t>
      </w:r>
      <w:r w:rsidR="003374EF">
        <w:rPr>
          <w:sz w:val="28"/>
          <w:szCs w:val="28"/>
        </w:rPr>
        <w:t xml:space="preserve"> на операции, связанные с отходами. Это разрешение дается на определенный срок и может быть пересмотрено. В нем указываются: </w:t>
      </w:r>
    </w:p>
    <w:p w:rsidR="003374EF" w:rsidRDefault="003374EF" w:rsidP="003374EF">
      <w:pPr>
        <w:pStyle w:val="Default"/>
        <w:numPr>
          <w:ilvl w:val="0"/>
          <w:numId w:val="18"/>
        </w:numPr>
        <w:spacing w:line="360" w:lineRule="auto"/>
        <w:jc w:val="both"/>
        <w:rPr>
          <w:sz w:val="28"/>
          <w:szCs w:val="28"/>
        </w:rPr>
      </w:pPr>
      <w:r>
        <w:rPr>
          <w:sz w:val="28"/>
          <w:szCs w:val="28"/>
        </w:rPr>
        <w:t>Количество и конкретные виды отходов</w:t>
      </w:r>
    </w:p>
    <w:p w:rsidR="003374EF" w:rsidRDefault="003374EF" w:rsidP="003374EF">
      <w:pPr>
        <w:pStyle w:val="Default"/>
        <w:numPr>
          <w:ilvl w:val="0"/>
          <w:numId w:val="18"/>
        </w:numPr>
        <w:spacing w:line="360" w:lineRule="auto"/>
        <w:jc w:val="both"/>
        <w:rPr>
          <w:sz w:val="28"/>
          <w:szCs w:val="28"/>
        </w:rPr>
      </w:pPr>
      <w:r>
        <w:rPr>
          <w:sz w:val="28"/>
          <w:szCs w:val="28"/>
        </w:rPr>
        <w:t>Технические требования к осуществляемой деятельности</w:t>
      </w:r>
    </w:p>
    <w:p w:rsidR="003374EF" w:rsidRDefault="003374EF" w:rsidP="003374EF">
      <w:pPr>
        <w:pStyle w:val="Default"/>
        <w:numPr>
          <w:ilvl w:val="0"/>
          <w:numId w:val="18"/>
        </w:numPr>
        <w:spacing w:line="360" w:lineRule="auto"/>
        <w:jc w:val="both"/>
        <w:rPr>
          <w:sz w:val="28"/>
          <w:szCs w:val="28"/>
        </w:rPr>
      </w:pPr>
      <w:r>
        <w:rPr>
          <w:sz w:val="28"/>
          <w:szCs w:val="28"/>
        </w:rPr>
        <w:t>Обязательные меры предосторожности</w:t>
      </w:r>
    </w:p>
    <w:p w:rsidR="003374EF" w:rsidRDefault="003374EF" w:rsidP="003374EF">
      <w:pPr>
        <w:pStyle w:val="Default"/>
        <w:numPr>
          <w:ilvl w:val="0"/>
          <w:numId w:val="18"/>
        </w:numPr>
        <w:spacing w:line="360" w:lineRule="auto"/>
        <w:jc w:val="both"/>
        <w:rPr>
          <w:sz w:val="28"/>
          <w:szCs w:val="28"/>
        </w:rPr>
      </w:pPr>
      <w:r>
        <w:rPr>
          <w:sz w:val="28"/>
          <w:szCs w:val="28"/>
        </w:rPr>
        <w:t>Осуществляемый метод переработки</w:t>
      </w:r>
    </w:p>
    <w:p w:rsidR="00EC6174" w:rsidRDefault="003374EF" w:rsidP="00934894">
      <w:pPr>
        <w:pStyle w:val="Default"/>
        <w:numPr>
          <w:ilvl w:val="0"/>
          <w:numId w:val="18"/>
        </w:numPr>
        <w:spacing w:line="360" w:lineRule="auto"/>
        <w:jc w:val="both"/>
        <w:rPr>
          <w:sz w:val="28"/>
          <w:szCs w:val="28"/>
        </w:rPr>
      </w:pPr>
      <w:r>
        <w:rPr>
          <w:sz w:val="28"/>
          <w:szCs w:val="28"/>
        </w:rPr>
        <w:t xml:space="preserve">Точки отгрузки отходов </w:t>
      </w:r>
    </w:p>
    <w:p w:rsidR="00934894" w:rsidRDefault="00934894" w:rsidP="00934894">
      <w:pPr>
        <w:pStyle w:val="Default"/>
        <w:spacing w:line="360" w:lineRule="auto"/>
        <w:ind w:firstLine="709"/>
        <w:jc w:val="both"/>
        <w:rPr>
          <w:sz w:val="28"/>
          <w:szCs w:val="28"/>
        </w:rPr>
      </w:pPr>
    </w:p>
    <w:p w:rsidR="00934894" w:rsidRDefault="00777696" w:rsidP="00F672D7">
      <w:pPr>
        <w:pStyle w:val="Default"/>
        <w:spacing w:line="360" w:lineRule="auto"/>
        <w:ind w:firstLine="709"/>
        <w:jc w:val="both"/>
        <w:rPr>
          <w:color w:val="auto"/>
          <w:sz w:val="28"/>
          <w:szCs w:val="28"/>
        </w:rPr>
      </w:pPr>
      <w:r>
        <w:rPr>
          <w:color w:val="auto"/>
          <w:sz w:val="28"/>
          <w:szCs w:val="28"/>
        </w:rPr>
        <w:t>Одним из важных аспектов лицензирования в Европейском Союзе является ответственность Агентств по Охране окружающей среды (</w:t>
      </w:r>
      <w:r>
        <w:rPr>
          <w:color w:val="auto"/>
          <w:sz w:val="28"/>
          <w:szCs w:val="28"/>
          <w:lang w:val="en-US"/>
        </w:rPr>
        <w:t>EPA</w:t>
      </w:r>
      <w:r w:rsidRPr="00777696">
        <w:rPr>
          <w:color w:val="auto"/>
          <w:sz w:val="28"/>
          <w:szCs w:val="28"/>
        </w:rPr>
        <w:t>)</w:t>
      </w:r>
      <w:r>
        <w:rPr>
          <w:color w:val="auto"/>
          <w:sz w:val="28"/>
          <w:szCs w:val="28"/>
        </w:rPr>
        <w:t xml:space="preserve"> стран-членов ЕС за обеспечение законности лицензий, предусмотренная рассматриваемой Директивой.</w:t>
      </w:r>
    </w:p>
    <w:p w:rsidR="00F672D7" w:rsidRPr="00F672D7" w:rsidRDefault="00F672D7" w:rsidP="00F672D7">
      <w:pPr>
        <w:pStyle w:val="Default"/>
        <w:spacing w:line="360" w:lineRule="auto"/>
        <w:ind w:firstLine="709"/>
        <w:jc w:val="both"/>
        <w:rPr>
          <w:color w:val="auto"/>
          <w:sz w:val="28"/>
          <w:szCs w:val="28"/>
        </w:rPr>
      </w:pPr>
      <w:r>
        <w:rPr>
          <w:color w:val="auto"/>
          <w:sz w:val="28"/>
          <w:szCs w:val="28"/>
        </w:rPr>
        <w:t>Многие страны Европейского Союза построили собственную систему по реализации раздельного сбора отходов, финансируемую муниципалитетами или частными компаниями, обладающими полномочиями, полученными от компетентных органов. Сбор и переработка же отходов отдельных категорий часто монополизируется национальными законодательствами, например отходы домохозяйств</w:t>
      </w:r>
      <w:r>
        <w:rPr>
          <w:rStyle w:val="af2"/>
          <w:color w:val="auto"/>
          <w:sz w:val="28"/>
          <w:szCs w:val="28"/>
        </w:rPr>
        <w:footnoteReference w:id="18"/>
      </w:r>
      <w:r>
        <w:rPr>
          <w:color w:val="auto"/>
          <w:sz w:val="28"/>
          <w:szCs w:val="28"/>
        </w:rPr>
        <w:t>.</w:t>
      </w:r>
    </w:p>
    <w:p w:rsidR="000600BC" w:rsidRDefault="00EC5CC2" w:rsidP="000600BC">
      <w:pPr>
        <w:pStyle w:val="Default"/>
        <w:spacing w:line="360" w:lineRule="auto"/>
        <w:ind w:firstLine="709"/>
        <w:jc w:val="both"/>
        <w:rPr>
          <w:color w:val="auto"/>
          <w:sz w:val="28"/>
          <w:szCs w:val="28"/>
        </w:rPr>
      </w:pPr>
      <w:r>
        <w:rPr>
          <w:color w:val="auto"/>
          <w:sz w:val="28"/>
          <w:szCs w:val="28"/>
        </w:rPr>
        <w:lastRenderedPageBreak/>
        <w:t>Обращение с опасными отходами ранее регламентировалось отдельной Директивой «Об опасных отходах»</w:t>
      </w:r>
      <w:r>
        <w:rPr>
          <w:rStyle w:val="af2"/>
          <w:color w:val="auto"/>
          <w:sz w:val="28"/>
          <w:szCs w:val="28"/>
        </w:rPr>
        <w:footnoteReference w:id="19"/>
      </w:r>
      <w:r>
        <w:rPr>
          <w:color w:val="auto"/>
          <w:sz w:val="28"/>
          <w:szCs w:val="28"/>
        </w:rPr>
        <w:t xml:space="preserve">, но она </w:t>
      </w:r>
      <w:proofErr w:type="gramStart"/>
      <w:r>
        <w:rPr>
          <w:color w:val="auto"/>
          <w:sz w:val="28"/>
          <w:szCs w:val="28"/>
        </w:rPr>
        <w:t>была отменена и ее содержание было</w:t>
      </w:r>
      <w:proofErr w:type="gramEnd"/>
      <w:r>
        <w:rPr>
          <w:color w:val="auto"/>
          <w:sz w:val="28"/>
          <w:szCs w:val="28"/>
        </w:rPr>
        <w:t xml:space="preserve"> внедрено в основную рамочную Директиву об отходах. Содержание включает в себя </w:t>
      </w:r>
      <w:r w:rsidR="007E25AA">
        <w:rPr>
          <w:color w:val="auto"/>
          <w:sz w:val="28"/>
          <w:szCs w:val="28"/>
        </w:rPr>
        <w:t>специфические требования относительно опасных отходов (например, канцерогенные или токсичные отходы), запрет на смешивание отходов, критерии разработки перечня опа</w:t>
      </w:r>
      <w:r w:rsidR="000600BC">
        <w:rPr>
          <w:color w:val="auto"/>
          <w:sz w:val="28"/>
          <w:szCs w:val="28"/>
        </w:rPr>
        <w:t>сных отходов (каталог отходов).</w:t>
      </w:r>
    </w:p>
    <w:p w:rsidR="000600BC" w:rsidRDefault="00F837BC" w:rsidP="000600BC">
      <w:pPr>
        <w:pStyle w:val="Default"/>
        <w:spacing w:line="360" w:lineRule="auto"/>
        <w:ind w:firstLine="709"/>
        <w:jc w:val="both"/>
        <w:rPr>
          <w:color w:val="auto"/>
          <w:sz w:val="28"/>
          <w:szCs w:val="28"/>
        </w:rPr>
      </w:pPr>
      <w:r>
        <w:rPr>
          <w:color w:val="auto"/>
          <w:sz w:val="28"/>
          <w:szCs w:val="28"/>
        </w:rPr>
        <w:t>На данный момент существует ряд Директив, которые определяют порядок обращения с отдельными категориями отходов:</w:t>
      </w:r>
    </w:p>
    <w:p w:rsidR="00F50BE3" w:rsidRDefault="00F50BE3" w:rsidP="00F50BE3">
      <w:pPr>
        <w:pStyle w:val="Default"/>
        <w:numPr>
          <w:ilvl w:val="0"/>
          <w:numId w:val="19"/>
        </w:numPr>
        <w:spacing w:line="360" w:lineRule="auto"/>
        <w:jc w:val="both"/>
        <w:rPr>
          <w:bCs/>
          <w:sz w:val="28"/>
          <w:szCs w:val="28"/>
        </w:rPr>
      </w:pPr>
      <w:r>
        <w:rPr>
          <w:bCs/>
          <w:sz w:val="28"/>
          <w:szCs w:val="28"/>
        </w:rPr>
        <w:t>Материалы упаковки</w:t>
      </w:r>
      <w:r>
        <w:rPr>
          <w:rStyle w:val="af2"/>
          <w:bCs/>
          <w:sz w:val="28"/>
          <w:szCs w:val="28"/>
        </w:rPr>
        <w:footnoteReference w:id="20"/>
      </w:r>
    </w:p>
    <w:p w:rsidR="00F50BE3" w:rsidRDefault="00F50BE3" w:rsidP="00F50BE3">
      <w:pPr>
        <w:pStyle w:val="Default"/>
        <w:numPr>
          <w:ilvl w:val="0"/>
          <w:numId w:val="19"/>
        </w:numPr>
        <w:spacing w:line="360" w:lineRule="auto"/>
        <w:jc w:val="both"/>
        <w:rPr>
          <w:bCs/>
          <w:sz w:val="28"/>
          <w:szCs w:val="28"/>
        </w:rPr>
      </w:pPr>
      <w:r>
        <w:rPr>
          <w:bCs/>
          <w:sz w:val="28"/>
          <w:szCs w:val="28"/>
        </w:rPr>
        <w:t>Автомобили</w:t>
      </w:r>
      <w:r>
        <w:rPr>
          <w:rStyle w:val="af2"/>
          <w:bCs/>
          <w:sz w:val="28"/>
          <w:szCs w:val="28"/>
        </w:rPr>
        <w:footnoteReference w:id="21"/>
      </w:r>
    </w:p>
    <w:p w:rsidR="00F50BE3" w:rsidRDefault="00F50BE3" w:rsidP="00F50BE3">
      <w:pPr>
        <w:pStyle w:val="Default"/>
        <w:numPr>
          <w:ilvl w:val="0"/>
          <w:numId w:val="19"/>
        </w:numPr>
        <w:spacing w:line="360" w:lineRule="auto"/>
        <w:jc w:val="both"/>
        <w:rPr>
          <w:bCs/>
          <w:sz w:val="28"/>
          <w:szCs w:val="28"/>
        </w:rPr>
      </w:pPr>
      <w:r>
        <w:rPr>
          <w:bCs/>
          <w:sz w:val="28"/>
          <w:szCs w:val="28"/>
        </w:rPr>
        <w:t>Электрическое и электронное оборудование</w:t>
      </w:r>
      <w:r>
        <w:rPr>
          <w:rStyle w:val="af2"/>
          <w:bCs/>
          <w:sz w:val="28"/>
          <w:szCs w:val="28"/>
        </w:rPr>
        <w:footnoteReference w:id="22"/>
      </w:r>
    </w:p>
    <w:p w:rsidR="00CB7601" w:rsidRDefault="00CB7601" w:rsidP="00F50BE3">
      <w:pPr>
        <w:pStyle w:val="Default"/>
        <w:numPr>
          <w:ilvl w:val="0"/>
          <w:numId w:val="19"/>
        </w:numPr>
        <w:spacing w:line="360" w:lineRule="auto"/>
        <w:jc w:val="both"/>
        <w:rPr>
          <w:bCs/>
          <w:sz w:val="28"/>
          <w:szCs w:val="28"/>
        </w:rPr>
      </w:pPr>
      <w:r>
        <w:rPr>
          <w:bCs/>
          <w:sz w:val="28"/>
          <w:szCs w:val="28"/>
        </w:rPr>
        <w:t>Отходы добывающей промышленности</w:t>
      </w:r>
      <w:r>
        <w:rPr>
          <w:rStyle w:val="af2"/>
          <w:bCs/>
          <w:sz w:val="28"/>
          <w:szCs w:val="28"/>
        </w:rPr>
        <w:footnoteReference w:id="23"/>
      </w:r>
    </w:p>
    <w:p w:rsidR="00CB7601" w:rsidRDefault="00CB7601" w:rsidP="00F50BE3">
      <w:pPr>
        <w:pStyle w:val="Default"/>
        <w:numPr>
          <w:ilvl w:val="0"/>
          <w:numId w:val="19"/>
        </w:numPr>
        <w:spacing w:line="360" w:lineRule="auto"/>
        <w:jc w:val="both"/>
        <w:rPr>
          <w:bCs/>
          <w:sz w:val="28"/>
          <w:szCs w:val="28"/>
        </w:rPr>
      </w:pPr>
      <w:r>
        <w:rPr>
          <w:bCs/>
          <w:sz w:val="28"/>
          <w:szCs w:val="28"/>
        </w:rPr>
        <w:t>Батареи и аккумуляторы</w:t>
      </w:r>
      <w:r>
        <w:rPr>
          <w:rStyle w:val="af2"/>
          <w:bCs/>
          <w:sz w:val="28"/>
          <w:szCs w:val="28"/>
        </w:rPr>
        <w:footnoteReference w:id="24"/>
      </w:r>
    </w:p>
    <w:p w:rsidR="0087333B" w:rsidRPr="00F50BE3" w:rsidRDefault="0087333B" w:rsidP="00F50BE3">
      <w:pPr>
        <w:pStyle w:val="Default"/>
        <w:numPr>
          <w:ilvl w:val="0"/>
          <w:numId w:val="19"/>
        </w:numPr>
        <w:spacing w:line="360" w:lineRule="auto"/>
        <w:jc w:val="both"/>
        <w:rPr>
          <w:bCs/>
          <w:sz w:val="28"/>
          <w:szCs w:val="28"/>
        </w:rPr>
      </w:pPr>
      <w:proofErr w:type="spellStart"/>
      <w:r>
        <w:rPr>
          <w:bCs/>
          <w:sz w:val="28"/>
          <w:szCs w:val="28"/>
        </w:rPr>
        <w:t>Полихлорированный</w:t>
      </w:r>
      <w:proofErr w:type="spellEnd"/>
      <w:r>
        <w:rPr>
          <w:bCs/>
          <w:sz w:val="28"/>
          <w:szCs w:val="28"/>
        </w:rPr>
        <w:t xml:space="preserve"> </w:t>
      </w:r>
      <w:proofErr w:type="spellStart"/>
      <w:r>
        <w:rPr>
          <w:bCs/>
          <w:sz w:val="28"/>
          <w:szCs w:val="28"/>
        </w:rPr>
        <w:t>бифенил</w:t>
      </w:r>
      <w:proofErr w:type="spellEnd"/>
      <w:r>
        <w:rPr>
          <w:bCs/>
          <w:sz w:val="28"/>
          <w:szCs w:val="28"/>
        </w:rPr>
        <w:t xml:space="preserve"> и </w:t>
      </w:r>
      <w:proofErr w:type="spellStart"/>
      <w:r>
        <w:rPr>
          <w:bCs/>
          <w:sz w:val="28"/>
          <w:szCs w:val="28"/>
        </w:rPr>
        <w:t>полихлорированный</w:t>
      </w:r>
      <w:proofErr w:type="spellEnd"/>
      <w:r>
        <w:rPr>
          <w:bCs/>
          <w:sz w:val="28"/>
          <w:szCs w:val="28"/>
        </w:rPr>
        <w:t xml:space="preserve"> </w:t>
      </w:r>
      <w:proofErr w:type="spellStart"/>
      <w:r>
        <w:rPr>
          <w:bCs/>
          <w:sz w:val="28"/>
          <w:szCs w:val="28"/>
        </w:rPr>
        <w:t>терфенил</w:t>
      </w:r>
      <w:proofErr w:type="spellEnd"/>
      <w:r w:rsidR="007A1ACB">
        <w:rPr>
          <w:bCs/>
          <w:sz w:val="28"/>
          <w:szCs w:val="28"/>
        </w:rPr>
        <w:t xml:space="preserve"> (например,</w:t>
      </w:r>
      <w:r w:rsidR="00FC6756" w:rsidRPr="00FC6756">
        <w:rPr>
          <w:bCs/>
          <w:sz w:val="28"/>
          <w:szCs w:val="28"/>
        </w:rPr>
        <w:t xml:space="preserve"> </w:t>
      </w:r>
      <w:r w:rsidR="00FC6756">
        <w:rPr>
          <w:bCs/>
          <w:sz w:val="28"/>
          <w:szCs w:val="28"/>
        </w:rPr>
        <w:t>данные вещества содержаться в трансформаторах</w:t>
      </w:r>
      <w:r w:rsidR="007A1ACB">
        <w:rPr>
          <w:bCs/>
          <w:sz w:val="28"/>
          <w:szCs w:val="28"/>
        </w:rPr>
        <w:t>)</w:t>
      </w:r>
      <w:r w:rsidR="007A1ACB">
        <w:rPr>
          <w:bCs/>
          <w:sz w:val="28"/>
          <w:szCs w:val="28"/>
          <w:vertAlign w:val="superscript"/>
        </w:rPr>
        <w:t xml:space="preserve"> </w:t>
      </w:r>
      <w:r>
        <w:rPr>
          <w:rStyle w:val="af2"/>
          <w:bCs/>
          <w:sz w:val="28"/>
          <w:szCs w:val="28"/>
        </w:rPr>
        <w:footnoteReference w:id="25"/>
      </w:r>
      <w:r w:rsidR="007A1ACB">
        <w:rPr>
          <w:bCs/>
          <w:sz w:val="28"/>
          <w:szCs w:val="28"/>
          <w:vertAlign w:val="superscript"/>
        </w:rPr>
        <w:t xml:space="preserve"> </w:t>
      </w:r>
    </w:p>
    <w:p w:rsidR="00F837BC" w:rsidRDefault="00F837BC" w:rsidP="000600BC">
      <w:pPr>
        <w:pStyle w:val="Default"/>
        <w:spacing w:line="360" w:lineRule="auto"/>
        <w:ind w:firstLine="709"/>
        <w:jc w:val="both"/>
        <w:rPr>
          <w:color w:val="auto"/>
          <w:sz w:val="28"/>
          <w:szCs w:val="28"/>
        </w:rPr>
      </w:pPr>
    </w:p>
    <w:p w:rsidR="00B823E6" w:rsidRDefault="00B823E6" w:rsidP="000600BC">
      <w:pPr>
        <w:pStyle w:val="Default"/>
        <w:spacing w:line="360" w:lineRule="auto"/>
        <w:ind w:firstLine="709"/>
        <w:jc w:val="both"/>
        <w:rPr>
          <w:color w:val="auto"/>
          <w:sz w:val="28"/>
          <w:szCs w:val="28"/>
        </w:rPr>
      </w:pPr>
      <w:r>
        <w:rPr>
          <w:color w:val="auto"/>
          <w:sz w:val="28"/>
          <w:szCs w:val="28"/>
        </w:rPr>
        <w:lastRenderedPageBreak/>
        <w:t>Помимо директив, посвященных категориям отходов, существует несколько, которые описывают специальные методы регулирования процессов переработки отходов (Директива Совета Европейского Союза 1999/31/ЕС от 26 апреля 1999 г. по полигонам захоронения отходов</w:t>
      </w:r>
      <w:r w:rsidR="0067312E">
        <w:rPr>
          <w:rStyle w:val="af2"/>
          <w:color w:val="auto"/>
          <w:sz w:val="28"/>
          <w:szCs w:val="28"/>
        </w:rPr>
        <w:footnoteReference w:id="26"/>
      </w:r>
      <w:r>
        <w:rPr>
          <w:color w:val="auto"/>
          <w:sz w:val="28"/>
          <w:szCs w:val="28"/>
        </w:rPr>
        <w:t xml:space="preserve">, </w:t>
      </w:r>
      <w:r w:rsidRPr="00B823E6">
        <w:rPr>
          <w:color w:val="auto"/>
          <w:sz w:val="28"/>
          <w:szCs w:val="28"/>
        </w:rPr>
        <w:t>Директива Совета и Европарламента 2000/76/EC от 4 дек</w:t>
      </w:r>
      <w:r w:rsidR="00FC0897">
        <w:rPr>
          <w:color w:val="auto"/>
          <w:sz w:val="28"/>
          <w:szCs w:val="28"/>
        </w:rPr>
        <w:t>абря 2000 г. о сжигании отходов</w:t>
      </w:r>
      <w:r w:rsidR="0067312E">
        <w:rPr>
          <w:rStyle w:val="af2"/>
          <w:color w:val="auto"/>
          <w:sz w:val="28"/>
          <w:szCs w:val="28"/>
        </w:rPr>
        <w:footnoteReference w:id="27"/>
      </w:r>
      <w:r w:rsidR="00FC0897">
        <w:rPr>
          <w:color w:val="auto"/>
          <w:sz w:val="28"/>
          <w:szCs w:val="28"/>
        </w:rPr>
        <w:t xml:space="preserve">). В случаях, когда </w:t>
      </w:r>
      <w:proofErr w:type="spellStart"/>
      <w:r w:rsidR="00FC0897">
        <w:rPr>
          <w:color w:val="auto"/>
          <w:sz w:val="28"/>
          <w:szCs w:val="28"/>
        </w:rPr>
        <w:t>рециклинг</w:t>
      </w:r>
      <w:proofErr w:type="spellEnd"/>
      <w:r w:rsidR="00FC0897">
        <w:rPr>
          <w:color w:val="auto"/>
          <w:sz w:val="28"/>
          <w:szCs w:val="28"/>
        </w:rPr>
        <w:t xml:space="preserve"> или </w:t>
      </w:r>
      <w:r w:rsidR="000221FC">
        <w:rPr>
          <w:color w:val="auto"/>
          <w:sz w:val="28"/>
          <w:szCs w:val="28"/>
        </w:rPr>
        <w:t>перевод в энергию</w:t>
      </w:r>
      <w:r w:rsidR="00FC0897">
        <w:rPr>
          <w:color w:val="auto"/>
          <w:sz w:val="28"/>
          <w:szCs w:val="28"/>
        </w:rPr>
        <w:t xml:space="preserve"> невозможны, субъекты, участвующие в обращении с отходами</w:t>
      </w:r>
      <w:r w:rsidR="00524040">
        <w:rPr>
          <w:color w:val="auto"/>
          <w:sz w:val="28"/>
          <w:szCs w:val="28"/>
        </w:rPr>
        <w:t>,</w:t>
      </w:r>
      <w:r w:rsidR="00FC0897">
        <w:rPr>
          <w:color w:val="auto"/>
          <w:sz w:val="28"/>
          <w:szCs w:val="28"/>
        </w:rPr>
        <w:t xml:space="preserve"> должны руководствоваться данными директивами.</w:t>
      </w:r>
    </w:p>
    <w:p w:rsidR="00BA0FE1" w:rsidRPr="00BA0FE1" w:rsidRDefault="00BA0FE1" w:rsidP="000600BC">
      <w:pPr>
        <w:pStyle w:val="Default"/>
        <w:spacing w:line="360" w:lineRule="auto"/>
        <w:ind w:firstLine="709"/>
        <w:jc w:val="both"/>
        <w:rPr>
          <w:color w:val="auto"/>
          <w:sz w:val="28"/>
          <w:szCs w:val="28"/>
        </w:rPr>
      </w:pPr>
      <w:r>
        <w:rPr>
          <w:color w:val="auto"/>
          <w:sz w:val="28"/>
          <w:szCs w:val="28"/>
        </w:rPr>
        <w:t>Можно сделать некоторые выводы: законодательство стран ЕС в сфере обращения с отходами имеет разви</w:t>
      </w:r>
      <w:r w:rsidR="00906BC3">
        <w:rPr>
          <w:color w:val="auto"/>
          <w:sz w:val="28"/>
          <w:szCs w:val="28"/>
        </w:rPr>
        <w:t>тую структуру, включающую в себя</w:t>
      </w:r>
      <w:r>
        <w:rPr>
          <w:color w:val="auto"/>
          <w:sz w:val="28"/>
          <w:szCs w:val="28"/>
        </w:rPr>
        <w:t xml:space="preserve"> «наднациональные» акты – директивы, программы и др., национальный уровень (законы</w:t>
      </w:r>
      <w:r w:rsidR="001E4061">
        <w:rPr>
          <w:color w:val="auto"/>
          <w:sz w:val="28"/>
          <w:szCs w:val="28"/>
        </w:rPr>
        <w:t xml:space="preserve"> и подзаконные акты</w:t>
      </w:r>
      <w:r>
        <w:rPr>
          <w:color w:val="auto"/>
          <w:sz w:val="28"/>
          <w:szCs w:val="28"/>
        </w:rPr>
        <w:t xml:space="preserve"> государств-членов ЕС об отходах) и региональные акты. Все эти уровни строятся на иерархии отходов и принципе </w:t>
      </w:r>
      <w:r w:rsidR="002A3D6B">
        <w:rPr>
          <w:color w:val="auto"/>
          <w:sz w:val="28"/>
          <w:szCs w:val="28"/>
        </w:rPr>
        <w:t>«</w:t>
      </w:r>
      <w:r>
        <w:rPr>
          <w:color w:val="auto"/>
          <w:sz w:val="28"/>
          <w:szCs w:val="28"/>
        </w:rPr>
        <w:t xml:space="preserve">трех </w:t>
      </w:r>
      <w:r>
        <w:rPr>
          <w:color w:val="auto"/>
          <w:sz w:val="28"/>
          <w:szCs w:val="28"/>
          <w:lang w:val="en-US"/>
        </w:rPr>
        <w:t>R</w:t>
      </w:r>
      <w:r w:rsidR="002A3D6B">
        <w:rPr>
          <w:color w:val="auto"/>
          <w:sz w:val="28"/>
          <w:szCs w:val="28"/>
        </w:rPr>
        <w:t>»</w:t>
      </w:r>
      <w:r>
        <w:rPr>
          <w:color w:val="auto"/>
          <w:sz w:val="28"/>
          <w:szCs w:val="28"/>
        </w:rPr>
        <w:t>, их положения направлены на минимизацию захоронения отходов и максимизацию извлечения пользы из этого ценного ресурса –</w:t>
      </w:r>
      <w:r w:rsidR="002A3D6B">
        <w:rPr>
          <w:color w:val="auto"/>
          <w:sz w:val="28"/>
          <w:szCs w:val="28"/>
        </w:rPr>
        <w:t xml:space="preserve"> путем переработки</w:t>
      </w:r>
      <w:r>
        <w:rPr>
          <w:color w:val="auto"/>
          <w:sz w:val="28"/>
          <w:szCs w:val="28"/>
        </w:rPr>
        <w:t>,</w:t>
      </w:r>
      <w:r w:rsidR="002A3D6B">
        <w:rPr>
          <w:color w:val="auto"/>
          <w:sz w:val="28"/>
          <w:szCs w:val="28"/>
        </w:rPr>
        <w:t xml:space="preserve"> получения</w:t>
      </w:r>
      <w:r>
        <w:rPr>
          <w:color w:val="auto"/>
          <w:sz w:val="28"/>
          <w:szCs w:val="28"/>
        </w:rPr>
        <w:t xml:space="preserve"> энергии. И</w:t>
      </w:r>
      <w:r w:rsidR="00824DD6">
        <w:rPr>
          <w:color w:val="auto"/>
          <w:sz w:val="28"/>
          <w:szCs w:val="28"/>
        </w:rPr>
        <w:t>зученное</w:t>
      </w:r>
      <w:r>
        <w:rPr>
          <w:color w:val="auto"/>
          <w:sz w:val="28"/>
          <w:szCs w:val="28"/>
        </w:rPr>
        <w:t xml:space="preserve"> законодательство Европейского Союза построено так, чтобы в рациональном использовании отходов были заинтересованы все субъекты: от государств и предприятий, одной из основных статей дохода которых являются отходы, до самих граждан, осознающих ценность осознанного потребления, раздельного сбора мусора и его переработки.</w:t>
      </w:r>
    </w:p>
    <w:p w:rsidR="00527337" w:rsidRDefault="00527337" w:rsidP="00527337">
      <w:pPr>
        <w:pStyle w:val="Default"/>
        <w:spacing w:line="360" w:lineRule="auto"/>
        <w:jc w:val="both"/>
        <w:rPr>
          <w:sz w:val="28"/>
          <w:szCs w:val="28"/>
        </w:rPr>
      </w:pPr>
    </w:p>
    <w:p w:rsidR="00527337" w:rsidRPr="0082223C" w:rsidRDefault="00527337" w:rsidP="00527337">
      <w:pPr>
        <w:pStyle w:val="Default"/>
        <w:spacing w:line="360" w:lineRule="auto"/>
        <w:ind w:left="709"/>
        <w:jc w:val="both"/>
        <w:rPr>
          <w:sz w:val="28"/>
          <w:szCs w:val="28"/>
        </w:rPr>
      </w:pPr>
    </w:p>
    <w:p w:rsidR="00160FFE" w:rsidRDefault="00160FFE" w:rsidP="00902C45">
      <w:pPr>
        <w:pStyle w:val="Default"/>
        <w:spacing w:line="360" w:lineRule="auto"/>
        <w:ind w:firstLine="709"/>
        <w:jc w:val="both"/>
        <w:rPr>
          <w:sz w:val="28"/>
          <w:szCs w:val="28"/>
        </w:rPr>
      </w:pPr>
    </w:p>
    <w:p w:rsidR="004D1194" w:rsidRDefault="00902C45" w:rsidP="00902C45">
      <w:pPr>
        <w:pStyle w:val="Default"/>
        <w:spacing w:line="360" w:lineRule="auto"/>
        <w:ind w:firstLine="709"/>
        <w:jc w:val="both"/>
        <w:rPr>
          <w:sz w:val="28"/>
          <w:szCs w:val="28"/>
        </w:rPr>
      </w:pPr>
      <w:r w:rsidRPr="00902C45">
        <w:rPr>
          <w:sz w:val="28"/>
          <w:szCs w:val="28"/>
        </w:rPr>
        <w:t xml:space="preserve">  </w:t>
      </w:r>
    </w:p>
    <w:p w:rsidR="004D1194" w:rsidRDefault="004D1194" w:rsidP="00902C45">
      <w:pPr>
        <w:pStyle w:val="Default"/>
        <w:spacing w:line="360" w:lineRule="auto"/>
        <w:ind w:firstLine="709"/>
        <w:jc w:val="both"/>
        <w:rPr>
          <w:sz w:val="28"/>
          <w:szCs w:val="28"/>
        </w:rPr>
      </w:pPr>
    </w:p>
    <w:p w:rsidR="004D1194" w:rsidRDefault="00682344" w:rsidP="00682344">
      <w:pPr>
        <w:pStyle w:val="Default"/>
        <w:spacing w:line="360" w:lineRule="auto"/>
        <w:ind w:firstLine="709"/>
        <w:jc w:val="center"/>
        <w:rPr>
          <w:b/>
          <w:sz w:val="28"/>
          <w:szCs w:val="28"/>
        </w:rPr>
      </w:pPr>
      <w:r w:rsidRPr="00682344">
        <w:rPr>
          <w:b/>
          <w:sz w:val="28"/>
          <w:szCs w:val="28"/>
        </w:rPr>
        <w:lastRenderedPageBreak/>
        <w:t>Глава 2. Развитие законодательства Российской Федерации в сфере обращения с отходами</w:t>
      </w:r>
    </w:p>
    <w:p w:rsidR="00682344" w:rsidRDefault="00682344" w:rsidP="00682344">
      <w:pPr>
        <w:pStyle w:val="Default"/>
        <w:spacing w:line="360" w:lineRule="auto"/>
        <w:ind w:firstLine="709"/>
        <w:jc w:val="center"/>
        <w:rPr>
          <w:b/>
          <w:sz w:val="28"/>
          <w:szCs w:val="28"/>
        </w:rPr>
      </w:pPr>
    </w:p>
    <w:p w:rsidR="001D4161" w:rsidRDefault="00282307" w:rsidP="001D4161">
      <w:pPr>
        <w:pStyle w:val="Default"/>
        <w:spacing w:line="360" w:lineRule="auto"/>
        <w:ind w:firstLine="709"/>
        <w:jc w:val="both"/>
        <w:rPr>
          <w:color w:val="auto"/>
          <w:sz w:val="28"/>
          <w:szCs w:val="28"/>
        </w:rPr>
      </w:pPr>
      <w:r>
        <w:rPr>
          <w:color w:val="auto"/>
          <w:sz w:val="28"/>
          <w:szCs w:val="28"/>
        </w:rPr>
        <w:t xml:space="preserve">В России проблема накопления отходов стоит довольно остро: по данным Федеральной Службы Государственной Статистики в 2018 году в нашей стране было образовано около 7,3 миллиардов </w:t>
      </w:r>
      <w:r w:rsidRPr="00282307">
        <w:rPr>
          <w:color w:val="auto"/>
          <w:sz w:val="28"/>
          <w:szCs w:val="28"/>
        </w:rPr>
        <w:t>тонн отходов</w:t>
      </w:r>
      <w:r w:rsidR="006F6457">
        <w:rPr>
          <w:color w:val="auto"/>
          <w:sz w:val="28"/>
          <w:szCs w:val="28"/>
        </w:rPr>
        <w:t xml:space="preserve"> и большинство из них направляются на мусорные полигоны</w:t>
      </w:r>
      <w:r w:rsidR="004B3BEE">
        <w:rPr>
          <w:rStyle w:val="af2"/>
          <w:color w:val="auto"/>
          <w:sz w:val="28"/>
          <w:szCs w:val="28"/>
        </w:rPr>
        <w:footnoteReference w:id="28"/>
      </w:r>
      <w:r w:rsidRPr="00282307">
        <w:rPr>
          <w:color w:val="auto"/>
          <w:sz w:val="28"/>
          <w:szCs w:val="28"/>
        </w:rPr>
        <w:t>.</w:t>
      </w:r>
      <w:r w:rsidR="004B3BEE">
        <w:rPr>
          <w:color w:val="auto"/>
          <w:sz w:val="28"/>
          <w:szCs w:val="28"/>
        </w:rPr>
        <w:t xml:space="preserve"> </w:t>
      </w:r>
      <w:r w:rsidR="001D4161">
        <w:rPr>
          <w:color w:val="auto"/>
          <w:sz w:val="28"/>
          <w:szCs w:val="28"/>
        </w:rPr>
        <w:t>После анализа законодательства стран Европейского Союза обратимся к системе, действующей в Российской Федерации.</w:t>
      </w:r>
    </w:p>
    <w:p w:rsidR="00A61E07" w:rsidRDefault="00A61E07" w:rsidP="002F389B">
      <w:pPr>
        <w:pStyle w:val="Default"/>
        <w:spacing w:line="360" w:lineRule="auto"/>
        <w:ind w:firstLine="709"/>
        <w:jc w:val="both"/>
        <w:rPr>
          <w:bCs/>
          <w:color w:val="auto"/>
          <w:sz w:val="28"/>
          <w:szCs w:val="28"/>
        </w:rPr>
      </w:pPr>
      <w:r>
        <w:rPr>
          <w:color w:val="auto"/>
          <w:sz w:val="28"/>
          <w:szCs w:val="28"/>
        </w:rPr>
        <w:t xml:space="preserve">Президентом России в 2012 году был утвержден документ, который носит ключевой характер в части защиты окружающей среды, и, соответственно, обращения с отходами: </w:t>
      </w:r>
      <w:proofErr w:type="gramStart"/>
      <w:r>
        <w:rPr>
          <w:color w:val="auto"/>
          <w:sz w:val="28"/>
          <w:szCs w:val="28"/>
        </w:rPr>
        <w:t>«</w:t>
      </w:r>
      <w:r w:rsidRPr="00A61E07">
        <w:rPr>
          <w:bCs/>
          <w:color w:val="auto"/>
          <w:sz w:val="28"/>
          <w:szCs w:val="28"/>
        </w:rPr>
        <w:t>Основы государственной политики в области экологического развития России на период до 2030 года</w:t>
      </w:r>
      <w:r>
        <w:rPr>
          <w:bCs/>
          <w:color w:val="auto"/>
          <w:sz w:val="28"/>
          <w:szCs w:val="28"/>
        </w:rPr>
        <w:t>»</w:t>
      </w:r>
      <w:r w:rsidR="00906107">
        <w:rPr>
          <w:rStyle w:val="af2"/>
          <w:bCs/>
          <w:color w:val="auto"/>
          <w:sz w:val="28"/>
          <w:szCs w:val="28"/>
        </w:rPr>
        <w:footnoteReference w:id="29"/>
      </w:r>
      <w:r>
        <w:rPr>
          <w:bCs/>
          <w:color w:val="auto"/>
          <w:sz w:val="28"/>
          <w:szCs w:val="28"/>
        </w:rPr>
        <w:t>. Данными основами определяются</w:t>
      </w:r>
      <w:r w:rsidR="00994037">
        <w:rPr>
          <w:bCs/>
          <w:color w:val="auto"/>
          <w:sz w:val="28"/>
          <w:szCs w:val="28"/>
        </w:rPr>
        <w:t xml:space="preserve"> основные задачи в сфере отходов, например, </w:t>
      </w:r>
      <w:r w:rsidR="00994037" w:rsidRPr="00994037">
        <w:rPr>
          <w:bCs/>
          <w:color w:val="auto"/>
          <w:sz w:val="28"/>
          <w:szCs w:val="28"/>
        </w:rPr>
        <w:t>предупреждение и сокращение образования отходов</w:t>
      </w:r>
      <w:r w:rsidR="000D3D0C">
        <w:rPr>
          <w:bCs/>
          <w:color w:val="auto"/>
          <w:sz w:val="28"/>
          <w:szCs w:val="28"/>
        </w:rPr>
        <w:t>;</w:t>
      </w:r>
      <w:r w:rsidR="00994037">
        <w:rPr>
          <w:bCs/>
          <w:color w:val="auto"/>
          <w:sz w:val="28"/>
          <w:szCs w:val="28"/>
        </w:rPr>
        <w:t xml:space="preserve"> </w:t>
      </w:r>
      <w:r w:rsidR="00994037" w:rsidRPr="00994037">
        <w:rPr>
          <w:bCs/>
          <w:color w:val="auto"/>
          <w:sz w:val="28"/>
          <w:szCs w:val="28"/>
        </w:rPr>
        <w:t>поэтапное введение запрета на захоронение отходов, не прошедших сортировку, механическую и химическую обработку, а также отходов, которые могут быть использованы в качестве вторичного сырья</w:t>
      </w:r>
      <w:r w:rsidR="00994037">
        <w:rPr>
          <w:bCs/>
          <w:color w:val="auto"/>
          <w:sz w:val="28"/>
          <w:szCs w:val="28"/>
        </w:rPr>
        <w:t xml:space="preserve"> и другие.</w:t>
      </w:r>
      <w:proofErr w:type="gramEnd"/>
    </w:p>
    <w:p w:rsidR="00F552DD" w:rsidRDefault="00906107" w:rsidP="00050A0D">
      <w:pPr>
        <w:pStyle w:val="Default"/>
        <w:spacing w:line="360" w:lineRule="auto"/>
        <w:ind w:firstLine="709"/>
        <w:jc w:val="both"/>
        <w:rPr>
          <w:sz w:val="28"/>
          <w:szCs w:val="28"/>
        </w:rPr>
      </w:pPr>
      <w:r w:rsidRPr="00906107">
        <w:rPr>
          <w:color w:val="auto"/>
          <w:sz w:val="28"/>
          <w:szCs w:val="28"/>
        </w:rPr>
        <w:t>Общие требования к обращению с отходами определены главой III Федерального закона от 24 июня 1998 г. № 89-ФЗ «Об отходах производства и потребления»</w:t>
      </w:r>
      <w:r>
        <w:rPr>
          <w:rStyle w:val="af2"/>
          <w:color w:val="auto"/>
          <w:sz w:val="28"/>
          <w:szCs w:val="28"/>
        </w:rPr>
        <w:footnoteReference w:id="30"/>
      </w:r>
      <w:r w:rsidRPr="00906107">
        <w:rPr>
          <w:color w:val="auto"/>
          <w:sz w:val="28"/>
          <w:szCs w:val="28"/>
        </w:rPr>
        <w:t xml:space="preserve">. </w:t>
      </w:r>
      <w:r w:rsidR="00F0578E">
        <w:rPr>
          <w:color w:val="auto"/>
          <w:sz w:val="28"/>
          <w:szCs w:val="28"/>
        </w:rPr>
        <w:t>Данный з</w:t>
      </w:r>
      <w:r w:rsidRPr="00906107">
        <w:rPr>
          <w:color w:val="auto"/>
          <w:sz w:val="28"/>
          <w:szCs w:val="28"/>
        </w:rPr>
        <w:t xml:space="preserve">акон определяет правовую основу в сфере обращения с </w:t>
      </w:r>
      <w:r w:rsidR="00235F53">
        <w:rPr>
          <w:color w:val="auto"/>
          <w:sz w:val="28"/>
          <w:szCs w:val="28"/>
        </w:rPr>
        <w:t>м</w:t>
      </w:r>
      <w:r w:rsidRPr="00906107">
        <w:rPr>
          <w:color w:val="auto"/>
          <w:sz w:val="28"/>
          <w:szCs w:val="28"/>
        </w:rPr>
        <w:t>униципальными</w:t>
      </w:r>
      <w:r w:rsidR="00235F53">
        <w:rPr>
          <w:color w:val="auto"/>
          <w:sz w:val="28"/>
          <w:szCs w:val="28"/>
        </w:rPr>
        <w:t xml:space="preserve"> и </w:t>
      </w:r>
      <w:r w:rsidR="00235F53" w:rsidRPr="00906107">
        <w:rPr>
          <w:color w:val="auto"/>
          <w:sz w:val="28"/>
          <w:szCs w:val="28"/>
        </w:rPr>
        <w:t>промышленными</w:t>
      </w:r>
      <w:r w:rsidR="00F552DD">
        <w:rPr>
          <w:color w:val="auto"/>
          <w:sz w:val="28"/>
          <w:szCs w:val="28"/>
        </w:rPr>
        <w:t xml:space="preserve"> отходами в России. Главные цели</w:t>
      </w:r>
      <w:r w:rsidRPr="00906107">
        <w:rPr>
          <w:color w:val="auto"/>
          <w:sz w:val="28"/>
          <w:szCs w:val="28"/>
        </w:rPr>
        <w:t xml:space="preserve"> закона</w:t>
      </w:r>
      <w:r w:rsidR="00F552DD">
        <w:rPr>
          <w:color w:val="auto"/>
          <w:sz w:val="28"/>
          <w:szCs w:val="28"/>
        </w:rPr>
        <w:t xml:space="preserve"> включены в его преамбулу и включают в себя</w:t>
      </w:r>
      <w:r w:rsidRPr="00906107">
        <w:rPr>
          <w:color w:val="auto"/>
          <w:sz w:val="28"/>
          <w:szCs w:val="28"/>
        </w:rPr>
        <w:t xml:space="preserve"> </w:t>
      </w:r>
      <w:r w:rsidR="00F552DD">
        <w:rPr>
          <w:sz w:val="28"/>
          <w:szCs w:val="28"/>
        </w:rPr>
        <w:t>предотвращение</w:t>
      </w:r>
      <w:r w:rsidR="00F552DD" w:rsidRPr="00F552DD">
        <w:rPr>
          <w:sz w:val="28"/>
          <w:szCs w:val="28"/>
        </w:rPr>
        <w:t xml:space="preserve"> вредного воздействия отходов производства и потребления на здоровье человека и окру</w:t>
      </w:r>
      <w:r w:rsidR="00F552DD">
        <w:rPr>
          <w:sz w:val="28"/>
          <w:szCs w:val="28"/>
        </w:rPr>
        <w:t>жающую среду, а также вовлечение</w:t>
      </w:r>
      <w:r w:rsidR="00F552DD" w:rsidRPr="00F552DD">
        <w:rPr>
          <w:sz w:val="28"/>
          <w:szCs w:val="28"/>
        </w:rPr>
        <w:t xml:space="preserve"> таких отходов в хозяйственный оборот в качестве дополнительных источников сырья.</w:t>
      </w:r>
    </w:p>
    <w:p w:rsidR="003A2001" w:rsidRDefault="00931368" w:rsidP="003A2001">
      <w:pPr>
        <w:pStyle w:val="Default"/>
        <w:spacing w:line="360" w:lineRule="auto"/>
        <w:ind w:firstLine="709"/>
        <w:jc w:val="both"/>
        <w:rPr>
          <w:sz w:val="28"/>
          <w:szCs w:val="28"/>
        </w:rPr>
      </w:pPr>
      <w:proofErr w:type="gramStart"/>
      <w:r>
        <w:rPr>
          <w:sz w:val="28"/>
          <w:szCs w:val="28"/>
        </w:rPr>
        <w:lastRenderedPageBreak/>
        <w:t xml:space="preserve">Именно путем внесения изменений в данный Федеральный закон, в прошлом 2019 году стартовала </w:t>
      </w:r>
      <w:r w:rsidR="00C0000E" w:rsidRPr="00C0000E">
        <w:rPr>
          <w:sz w:val="28"/>
          <w:szCs w:val="28"/>
        </w:rPr>
        <w:t>реформа в системе обращения с ТБО</w:t>
      </w:r>
      <w:r w:rsidR="002D065B">
        <w:rPr>
          <w:rStyle w:val="af2"/>
          <w:sz w:val="28"/>
          <w:szCs w:val="28"/>
        </w:rPr>
        <w:footnoteReference w:id="31"/>
      </w:r>
      <w:r>
        <w:rPr>
          <w:sz w:val="28"/>
          <w:szCs w:val="28"/>
        </w:rPr>
        <w:t>.</w:t>
      </w:r>
      <w:r w:rsidR="003A2001">
        <w:rPr>
          <w:sz w:val="28"/>
          <w:szCs w:val="28"/>
        </w:rPr>
        <w:t xml:space="preserve"> </w:t>
      </w:r>
      <w:r w:rsidR="003A2001" w:rsidRPr="003A2001">
        <w:rPr>
          <w:sz w:val="28"/>
          <w:szCs w:val="28"/>
        </w:rPr>
        <w:t>Реформа, подразумевала борьбу с несанкционированными мусорными свалками, изменение системы вывоза и утилизации тверды</w:t>
      </w:r>
      <w:r w:rsidR="003A2001">
        <w:rPr>
          <w:sz w:val="28"/>
          <w:szCs w:val="28"/>
        </w:rPr>
        <w:t>х коммунальных отходов (</w:t>
      </w:r>
      <w:r w:rsidR="003A2001" w:rsidRPr="003A2001">
        <w:rPr>
          <w:sz w:val="28"/>
          <w:szCs w:val="28"/>
        </w:rPr>
        <w:t xml:space="preserve">ТКО), выбор на конкурсной основе регионального оператора по работе с ТКО </w:t>
      </w:r>
      <w:r w:rsidR="003A2001">
        <w:rPr>
          <w:sz w:val="28"/>
          <w:szCs w:val="28"/>
        </w:rPr>
        <w:t>в каждом субъекте Федерации</w:t>
      </w:r>
      <w:r w:rsidR="003A2001" w:rsidRPr="003A2001">
        <w:rPr>
          <w:sz w:val="28"/>
          <w:szCs w:val="28"/>
        </w:rPr>
        <w:t>, организацию раздельного сбора мусора, отнесение деятельности по выв</w:t>
      </w:r>
      <w:r w:rsidR="00E7193D">
        <w:rPr>
          <w:sz w:val="28"/>
          <w:szCs w:val="28"/>
        </w:rPr>
        <w:t>озу ТКО к коммунальным</w:t>
      </w:r>
      <w:proofErr w:type="gramEnd"/>
      <w:r w:rsidR="00E7193D">
        <w:rPr>
          <w:sz w:val="28"/>
          <w:szCs w:val="28"/>
        </w:rPr>
        <w:t xml:space="preserve"> услугам и др.</w:t>
      </w:r>
    </w:p>
    <w:p w:rsidR="00222D82" w:rsidRDefault="003A2001" w:rsidP="002C21A0">
      <w:pPr>
        <w:pStyle w:val="Default"/>
        <w:spacing w:line="360" w:lineRule="auto"/>
        <w:ind w:firstLine="709"/>
        <w:jc w:val="both"/>
        <w:rPr>
          <w:sz w:val="28"/>
          <w:szCs w:val="28"/>
        </w:rPr>
      </w:pPr>
      <w:proofErr w:type="gramStart"/>
      <w:r w:rsidRPr="003A2001">
        <w:rPr>
          <w:sz w:val="28"/>
          <w:szCs w:val="28"/>
        </w:rPr>
        <w:t xml:space="preserve">Однако новая схема обращения с отходами, </w:t>
      </w:r>
      <w:r w:rsidR="00430862">
        <w:rPr>
          <w:sz w:val="28"/>
          <w:szCs w:val="28"/>
        </w:rPr>
        <w:t xml:space="preserve">хоть и стартовала де-юре, </w:t>
      </w:r>
      <w:r w:rsidRPr="003A2001">
        <w:rPr>
          <w:sz w:val="28"/>
          <w:szCs w:val="28"/>
        </w:rPr>
        <w:t xml:space="preserve">де-факто </w:t>
      </w:r>
      <w:r w:rsidR="002C21A0">
        <w:rPr>
          <w:sz w:val="28"/>
          <w:szCs w:val="28"/>
        </w:rPr>
        <w:t>породила проблемы и на федеральном, и на региональном, и на местном уровнях</w:t>
      </w:r>
      <w:r w:rsidRPr="003A2001">
        <w:rPr>
          <w:sz w:val="28"/>
          <w:szCs w:val="28"/>
        </w:rPr>
        <w:t>.</w:t>
      </w:r>
      <w:proofErr w:type="gramEnd"/>
      <w:r w:rsidRPr="003A2001">
        <w:rPr>
          <w:sz w:val="28"/>
          <w:szCs w:val="28"/>
        </w:rPr>
        <w:t xml:space="preserve"> Уже в мае 2019 года</w:t>
      </w:r>
      <w:r w:rsidR="00E15FA5">
        <w:rPr>
          <w:sz w:val="28"/>
          <w:szCs w:val="28"/>
        </w:rPr>
        <w:t xml:space="preserve"> </w:t>
      </w:r>
      <w:r w:rsidR="00E15FA5">
        <w:rPr>
          <w:b/>
          <w:bCs/>
          <w:sz w:val="28"/>
          <w:szCs w:val="28"/>
        </w:rPr>
        <w:t> </w:t>
      </w:r>
      <w:r w:rsidR="00E15FA5" w:rsidRPr="00E15FA5">
        <w:rPr>
          <w:bCs/>
          <w:sz w:val="28"/>
          <w:szCs w:val="28"/>
        </w:rPr>
        <w:t>Министерство природных ресурсов и экологии РФ</w:t>
      </w:r>
      <w:r w:rsidR="00E15FA5">
        <w:rPr>
          <w:bCs/>
          <w:sz w:val="28"/>
          <w:szCs w:val="28"/>
        </w:rPr>
        <w:t xml:space="preserve"> приняло вы</w:t>
      </w:r>
      <w:r w:rsidR="00E15FA5">
        <w:rPr>
          <w:sz w:val="28"/>
          <w:szCs w:val="28"/>
        </w:rPr>
        <w:t>нужденную меру</w:t>
      </w:r>
      <w:r w:rsidRPr="003A2001">
        <w:rPr>
          <w:sz w:val="28"/>
          <w:szCs w:val="28"/>
        </w:rPr>
        <w:t xml:space="preserve"> по возможности использования незаконных свалок еще четыре года</w:t>
      </w:r>
      <w:r w:rsidR="00E15FA5">
        <w:rPr>
          <w:sz w:val="28"/>
          <w:szCs w:val="28"/>
        </w:rPr>
        <w:t>,</w:t>
      </w:r>
      <w:r w:rsidRPr="003A2001">
        <w:rPr>
          <w:sz w:val="28"/>
          <w:szCs w:val="28"/>
        </w:rPr>
        <w:t xml:space="preserve"> ввиду нехватки узаконенных полигонов</w:t>
      </w:r>
      <w:r w:rsidR="00801CD6">
        <w:rPr>
          <w:rStyle w:val="af2"/>
          <w:sz w:val="28"/>
          <w:szCs w:val="28"/>
        </w:rPr>
        <w:footnoteReference w:id="32"/>
      </w:r>
      <w:r w:rsidRPr="003A2001">
        <w:rPr>
          <w:sz w:val="28"/>
          <w:szCs w:val="28"/>
        </w:rPr>
        <w:t xml:space="preserve">. </w:t>
      </w:r>
    </w:p>
    <w:p w:rsidR="00222D82" w:rsidRDefault="00B61C40" w:rsidP="002C21A0">
      <w:pPr>
        <w:pStyle w:val="Default"/>
        <w:spacing w:line="360" w:lineRule="auto"/>
        <w:ind w:firstLine="709"/>
        <w:jc w:val="both"/>
        <w:rPr>
          <w:b/>
          <w:bCs/>
          <w:sz w:val="28"/>
          <w:szCs w:val="28"/>
        </w:rPr>
      </w:pPr>
      <w:r>
        <w:rPr>
          <w:sz w:val="28"/>
          <w:szCs w:val="28"/>
        </w:rPr>
        <w:t xml:space="preserve">Проблемы были и с выбором региональных операторов: большинство </w:t>
      </w:r>
      <w:r w:rsidRPr="00B61C40">
        <w:rPr>
          <w:bCs/>
          <w:sz w:val="28"/>
          <w:szCs w:val="28"/>
        </w:rPr>
        <w:t xml:space="preserve">торгов по выбору </w:t>
      </w:r>
      <w:r w:rsidR="00C84C64">
        <w:rPr>
          <w:bCs/>
          <w:sz w:val="28"/>
          <w:szCs w:val="28"/>
        </w:rPr>
        <w:t xml:space="preserve">оператора </w:t>
      </w:r>
      <w:r w:rsidRPr="00B61C40">
        <w:rPr>
          <w:bCs/>
          <w:sz w:val="28"/>
          <w:szCs w:val="28"/>
        </w:rPr>
        <w:t>прошли с одним участником</w:t>
      </w:r>
      <w:r>
        <w:rPr>
          <w:bCs/>
          <w:sz w:val="28"/>
          <w:szCs w:val="28"/>
        </w:rPr>
        <w:t>, а некоторые операторы состояли из одного человека в штате</w:t>
      </w:r>
      <w:r w:rsidR="004301A2">
        <w:rPr>
          <w:rStyle w:val="af2"/>
          <w:bCs/>
          <w:sz w:val="28"/>
          <w:szCs w:val="28"/>
        </w:rPr>
        <w:footnoteReference w:id="33"/>
      </w:r>
      <w:r>
        <w:rPr>
          <w:bCs/>
          <w:sz w:val="28"/>
          <w:szCs w:val="28"/>
        </w:rPr>
        <w:t>.</w:t>
      </w:r>
      <w:r w:rsidR="002C21A0">
        <w:rPr>
          <w:b/>
          <w:bCs/>
          <w:sz w:val="28"/>
          <w:szCs w:val="28"/>
        </w:rPr>
        <w:t xml:space="preserve"> </w:t>
      </w:r>
    </w:p>
    <w:p w:rsidR="003A2001" w:rsidRPr="00E15FA5" w:rsidRDefault="002C21A0" w:rsidP="002C21A0">
      <w:pPr>
        <w:pStyle w:val="Default"/>
        <w:spacing w:line="360" w:lineRule="auto"/>
        <w:ind w:firstLine="709"/>
        <w:jc w:val="both"/>
        <w:rPr>
          <w:b/>
          <w:bCs/>
          <w:sz w:val="28"/>
          <w:szCs w:val="28"/>
        </w:rPr>
      </w:pPr>
      <w:r>
        <w:rPr>
          <w:bCs/>
          <w:sz w:val="28"/>
          <w:szCs w:val="28"/>
        </w:rPr>
        <w:t>На уровне муниципалитетов</w:t>
      </w:r>
      <w:r w:rsidR="003A2001" w:rsidRPr="003A2001">
        <w:rPr>
          <w:sz w:val="28"/>
          <w:szCs w:val="28"/>
        </w:rPr>
        <w:t xml:space="preserve"> местными органами власти </w:t>
      </w:r>
      <w:r>
        <w:rPr>
          <w:sz w:val="28"/>
          <w:szCs w:val="28"/>
        </w:rPr>
        <w:t xml:space="preserve">не проводился </w:t>
      </w:r>
      <w:r w:rsidR="003A2001" w:rsidRPr="003A2001">
        <w:rPr>
          <w:sz w:val="28"/>
          <w:szCs w:val="28"/>
        </w:rPr>
        <w:t>мониторинг накопления отходов на конкр</w:t>
      </w:r>
      <w:r>
        <w:rPr>
          <w:sz w:val="28"/>
          <w:szCs w:val="28"/>
        </w:rPr>
        <w:t>етных контейнерных площадках и полигонах, не просчитана должным образом периодичность</w:t>
      </w:r>
      <w:r w:rsidR="003A2001" w:rsidRPr="003A2001">
        <w:rPr>
          <w:sz w:val="28"/>
          <w:szCs w:val="28"/>
        </w:rPr>
        <w:t xml:space="preserve"> вывоза мусора. Подобные явления стали закономерными, так как не </w:t>
      </w:r>
      <w:r w:rsidR="00205287">
        <w:rPr>
          <w:sz w:val="28"/>
          <w:szCs w:val="28"/>
        </w:rPr>
        <w:t xml:space="preserve">была должным образом проработана нормативная база, не </w:t>
      </w:r>
      <w:r>
        <w:rPr>
          <w:sz w:val="28"/>
          <w:szCs w:val="28"/>
        </w:rPr>
        <w:t xml:space="preserve">везде </w:t>
      </w:r>
      <w:r w:rsidR="003A2001" w:rsidRPr="003A2001">
        <w:rPr>
          <w:sz w:val="28"/>
          <w:szCs w:val="28"/>
        </w:rPr>
        <w:t xml:space="preserve">была создана инфраструктура раздельного сбора мусора, не построены соответствующие предприятия по его переработке, не создан гарантированный рынок сбыта вторсырья, не проведена </w:t>
      </w:r>
      <w:r w:rsidR="00BF5401">
        <w:rPr>
          <w:sz w:val="28"/>
          <w:szCs w:val="28"/>
        </w:rPr>
        <w:t xml:space="preserve">в необходимом объеме </w:t>
      </w:r>
      <w:r w:rsidR="003A2001" w:rsidRPr="003A2001">
        <w:rPr>
          <w:sz w:val="28"/>
          <w:szCs w:val="28"/>
        </w:rPr>
        <w:t>разъяснительная работа с населением.</w:t>
      </w:r>
    </w:p>
    <w:p w:rsidR="00906107" w:rsidRDefault="00C0000E" w:rsidP="002F389B">
      <w:pPr>
        <w:pStyle w:val="Default"/>
        <w:spacing w:line="360" w:lineRule="auto"/>
        <w:ind w:firstLine="709"/>
        <w:jc w:val="both"/>
        <w:rPr>
          <w:color w:val="auto"/>
          <w:sz w:val="28"/>
          <w:szCs w:val="28"/>
        </w:rPr>
      </w:pPr>
      <w:r>
        <w:rPr>
          <w:sz w:val="28"/>
          <w:szCs w:val="28"/>
        </w:rPr>
        <w:lastRenderedPageBreak/>
        <w:t>Р</w:t>
      </w:r>
      <w:r w:rsidRPr="00C0000E">
        <w:rPr>
          <w:sz w:val="28"/>
          <w:szCs w:val="28"/>
        </w:rPr>
        <w:t>еформа в системе обращения с ТБО</w:t>
      </w:r>
      <w:r w:rsidR="00834B83">
        <w:rPr>
          <w:color w:val="auto"/>
          <w:sz w:val="28"/>
          <w:szCs w:val="28"/>
        </w:rPr>
        <w:t xml:space="preserve"> строится и на иных законах и подзаконных актах. В первую очередь это основной экологический нормативно-правовой акт России: </w:t>
      </w:r>
      <w:r w:rsidR="00834B83" w:rsidRPr="00834B83">
        <w:rPr>
          <w:color w:val="auto"/>
          <w:sz w:val="28"/>
          <w:szCs w:val="28"/>
        </w:rPr>
        <w:t xml:space="preserve">Федеральный закон от 10.01.2002 N 7-ФЗ </w:t>
      </w:r>
      <w:r w:rsidR="00834B83">
        <w:rPr>
          <w:color w:val="auto"/>
          <w:sz w:val="28"/>
          <w:szCs w:val="28"/>
        </w:rPr>
        <w:t xml:space="preserve"> "Об охране окружающей среды"</w:t>
      </w:r>
      <w:r w:rsidR="00895832">
        <w:rPr>
          <w:rStyle w:val="af2"/>
          <w:color w:val="auto"/>
          <w:sz w:val="28"/>
          <w:szCs w:val="28"/>
        </w:rPr>
        <w:footnoteReference w:id="34"/>
      </w:r>
      <w:r w:rsidR="00834B83">
        <w:rPr>
          <w:color w:val="auto"/>
          <w:sz w:val="28"/>
          <w:szCs w:val="28"/>
        </w:rPr>
        <w:t>. Они, вместе с законом об отходах,</w:t>
      </w:r>
      <w:r w:rsidR="00834B83" w:rsidRPr="00834B83">
        <w:rPr>
          <w:color w:val="auto"/>
          <w:sz w:val="28"/>
          <w:szCs w:val="28"/>
        </w:rPr>
        <w:t xml:space="preserve"> сыграли серьезную роль в развитии природоохранительного законодательства России: ввели организационные, административные и экономические государственные регуляторы по установлению экологических требований при построении системы обращения с отходами производства и потребления</w:t>
      </w:r>
      <w:r w:rsidR="00700F9A">
        <w:rPr>
          <w:rStyle w:val="af2"/>
          <w:color w:val="auto"/>
          <w:sz w:val="28"/>
          <w:szCs w:val="28"/>
        </w:rPr>
        <w:footnoteReference w:id="35"/>
      </w:r>
      <w:r w:rsidR="00834B83" w:rsidRPr="00834B83">
        <w:rPr>
          <w:color w:val="auto"/>
          <w:sz w:val="28"/>
          <w:szCs w:val="28"/>
        </w:rPr>
        <w:t>.</w:t>
      </w:r>
    </w:p>
    <w:p w:rsidR="00272C89" w:rsidRDefault="00C0000E" w:rsidP="00DF15EA">
      <w:pPr>
        <w:pStyle w:val="Default"/>
        <w:spacing w:line="360" w:lineRule="auto"/>
        <w:ind w:firstLine="709"/>
        <w:jc w:val="both"/>
        <w:rPr>
          <w:bCs/>
          <w:sz w:val="28"/>
          <w:szCs w:val="28"/>
        </w:rPr>
      </w:pPr>
      <w:proofErr w:type="gramStart"/>
      <w:r>
        <w:rPr>
          <w:sz w:val="28"/>
          <w:szCs w:val="28"/>
        </w:rPr>
        <w:t>Р</w:t>
      </w:r>
      <w:r w:rsidRPr="00C0000E">
        <w:rPr>
          <w:sz w:val="28"/>
          <w:szCs w:val="28"/>
        </w:rPr>
        <w:t>еформа в системе обращения с ТБО</w:t>
      </w:r>
      <w:r w:rsidRPr="00272C89">
        <w:rPr>
          <w:color w:val="auto"/>
          <w:sz w:val="28"/>
          <w:szCs w:val="28"/>
        </w:rPr>
        <w:t xml:space="preserve"> </w:t>
      </w:r>
      <w:r w:rsidR="00272C89" w:rsidRPr="00272C89">
        <w:rPr>
          <w:color w:val="auto"/>
          <w:sz w:val="28"/>
          <w:szCs w:val="28"/>
        </w:rPr>
        <w:t>строится и на подзаконной нормативно-правовой базе, к которой следует отнести</w:t>
      </w:r>
      <w:r w:rsidR="00272C89">
        <w:rPr>
          <w:color w:val="auto"/>
          <w:sz w:val="28"/>
          <w:szCs w:val="28"/>
        </w:rPr>
        <w:t xml:space="preserve"> </w:t>
      </w:r>
      <w:r w:rsidR="00272C89" w:rsidRPr="00272C89">
        <w:rPr>
          <w:bCs/>
          <w:sz w:val="28"/>
          <w:szCs w:val="28"/>
        </w:rPr>
        <w:t xml:space="preserve">Постановление Правительства </w:t>
      </w:r>
      <w:r w:rsidR="00B60762">
        <w:rPr>
          <w:bCs/>
          <w:sz w:val="28"/>
          <w:szCs w:val="28"/>
        </w:rPr>
        <w:t>РФ от 12 ноября 2016 г. N 1156 «</w:t>
      </w:r>
      <w:r w:rsidR="00272C89" w:rsidRPr="00272C89">
        <w:rPr>
          <w:bCs/>
          <w:sz w:val="28"/>
          <w:szCs w:val="28"/>
        </w:rPr>
        <w:t>Об обращении с твердыми коммунальными отходами и внесении изменения в постановление Правительства Российской Федера</w:t>
      </w:r>
      <w:r w:rsidR="00DF15EA">
        <w:rPr>
          <w:bCs/>
          <w:sz w:val="28"/>
          <w:szCs w:val="28"/>
        </w:rPr>
        <w:t>ции от 25 августа 2008 г. N 641</w:t>
      </w:r>
      <w:r w:rsidR="00B60762">
        <w:rPr>
          <w:bCs/>
          <w:sz w:val="28"/>
          <w:szCs w:val="28"/>
        </w:rPr>
        <w:t>»</w:t>
      </w:r>
      <w:r w:rsidR="00DF15EA">
        <w:rPr>
          <w:rStyle w:val="af2"/>
          <w:bCs/>
          <w:sz w:val="28"/>
          <w:szCs w:val="28"/>
        </w:rPr>
        <w:footnoteReference w:id="36"/>
      </w:r>
      <w:r w:rsidR="00DF15EA">
        <w:rPr>
          <w:bCs/>
          <w:sz w:val="28"/>
          <w:szCs w:val="28"/>
        </w:rPr>
        <w:t xml:space="preserve">, </w:t>
      </w:r>
      <w:r w:rsidR="00272C89" w:rsidRPr="00272C89">
        <w:rPr>
          <w:bCs/>
          <w:sz w:val="28"/>
          <w:szCs w:val="28"/>
        </w:rPr>
        <w:t>Распоряжение Правитель</w:t>
      </w:r>
      <w:r w:rsidR="00272C89">
        <w:rPr>
          <w:bCs/>
          <w:sz w:val="28"/>
          <w:szCs w:val="28"/>
        </w:rPr>
        <w:t>ства РФ от 25.07.2017 N 1589-р «</w:t>
      </w:r>
      <w:r w:rsidR="00272C89" w:rsidRPr="00272C89">
        <w:rPr>
          <w:bCs/>
          <w:sz w:val="28"/>
          <w:szCs w:val="28"/>
        </w:rPr>
        <w:t>Об утверждении перечня видов отходов производства</w:t>
      </w:r>
      <w:proofErr w:type="gramEnd"/>
      <w:r w:rsidR="00272C89" w:rsidRPr="00272C89">
        <w:rPr>
          <w:bCs/>
          <w:sz w:val="28"/>
          <w:szCs w:val="28"/>
        </w:rPr>
        <w:t xml:space="preserve"> и потребления, в состав которых входят полезные компоненты, </w:t>
      </w:r>
      <w:r w:rsidR="00272C89">
        <w:rPr>
          <w:bCs/>
          <w:sz w:val="28"/>
          <w:szCs w:val="28"/>
        </w:rPr>
        <w:t>захоронение которых запрещается»</w:t>
      </w:r>
      <w:r w:rsidR="00DF15EA">
        <w:rPr>
          <w:bCs/>
          <w:sz w:val="28"/>
          <w:szCs w:val="28"/>
        </w:rPr>
        <w:t xml:space="preserve"> и иные»</w:t>
      </w:r>
      <w:r w:rsidR="00DF15EA">
        <w:rPr>
          <w:rStyle w:val="af2"/>
          <w:bCs/>
          <w:sz w:val="28"/>
          <w:szCs w:val="28"/>
        </w:rPr>
        <w:footnoteReference w:id="37"/>
      </w:r>
      <w:r w:rsidR="00DF15EA">
        <w:rPr>
          <w:bCs/>
          <w:sz w:val="28"/>
          <w:szCs w:val="28"/>
        </w:rPr>
        <w:t>. Также заслуживает внимания проект П</w:t>
      </w:r>
      <w:r w:rsidR="00DF15EA" w:rsidRPr="00DF15EA">
        <w:rPr>
          <w:bCs/>
          <w:sz w:val="28"/>
          <w:szCs w:val="28"/>
        </w:rPr>
        <w:t>остановления Правительства РФ "О ценообразовании в области обращения с отходами I и II классов опасности"</w:t>
      </w:r>
      <w:r w:rsidR="00DF15EA">
        <w:rPr>
          <w:rStyle w:val="af2"/>
          <w:bCs/>
          <w:sz w:val="28"/>
          <w:szCs w:val="28"/>
        </w:rPr>
        <w:footnoteReference w:id="38"/>
      </w:r>
      <w:r w:rsidR="00DF15EA">
        <w:rPr>
          <w:bCs/>
          <w:sz w:val="28"/>
          <w:szCs w:val="28"/>
        </w:rPr>
        <w:t>.</w:t>
      </w:r>
    </w:p>
    <w:p w:rsidR="00D92564" w:rsidRPr="00D92564" w:rsidRDefault="00D92564" w:rsidP="00DF15EA">
      <w:pPr>
        <w:pStyle w:val="Default"/>
        <w:spacing w:line="360" w:lineRule="auto"/>
        <w:ind w:firstLine="709"/>
        <w:jc w:val="both"/>
        <w:rPr>
          <w:bCs/>
          <w:sz w:val="28"/>
          <w:szCs w:val="28"/>
        </w:rPr>
      </w:pPr>
      <w:r>
        <w:rPr>
          <w:bCs/>
          <w:sz w:val="28"/>
          <w:szCs w:val="28"/>
        </w:rPr>
        <w:lastRenderedPageBreak/>
        <w:t xml:space="preserve">Отдельно стоит отметить Национальный проект «Экология», который включает в себя 3 нацпроекта, прямо касающихся обращения с отходами – «Инфраструктура для обращения с отходами </w:t>
      </w:r>
      <w:r>
        <w:rPr>
          <w:bCs/>
          <w:sz w:val="28"/>
          <w:szCs w:val="28"/>
          <w:lang w:val="en-US"/>
        </w:rPr>
        <w:t>I</w:t>
      </w:r>
      <w:r w:rsidRPr="00D92564">
        <w:rPr>
          <w:bCs/>
          <w:sz w:val="28"/>
          <w:szCs w:val="28"/>
        </w:rPr>
        <w:t xml:space="preserve"> </w:t>
      </w:r>
      <w:r>
        <w:rPr>
          <w:bCs/>
          <w:sz w:val="28"/>
          <w:szCs w:val="28"/>
        </w:rPr>
        <w:t xml:space="preserve">и </w:t>
      </w:r>
      <w:r>
        <w:rPr>
          <w:bCs/>
          <w:sz w:val="28"/>
          <w:szCs w:val="28"/>
          <w:lang w:val="en-US"/>
        </w:rPr>
        <w:t>II</w:t>
      </w:r>
      <w:r>
        <w:rPr>
          <w:bCs/>
          <w:sz w:val="28"/>
          <w:szCs w:val="28"/>
        </w:rPr>
        <w:t xml:space="preserve"> классов опасности», «Чистая страна» и «Комплексная система обращения с твердыми коммунальными отходами»</w:t>
      </w:r>
      <w:r>
        <w:rPr>
          <w:rStyle w:val="af2"/>
          <w:bCs/>
          <w:sz w:val="28"/>
          <w:szCs w:val="28"/>
        </w:rPr>
        <w:footnoteReference w:id="39"/>
      </w:r>
      <w:r>
        <w:rPr>
          <w:bCs/>
          <w:sz w:val="28"/>
          <w:szCs w:val="28"/>
        </w:rPr>
        <w:t>.</w:t>
      </w:r>
      <w:r w:rsidR="00BD1BDF" w:rsidRPr="00BD1BDF">
        <w:rPr>
          <w:bCs/>
          <w:sz w:val="28"/>
          <w:szCs w:val="28"/>
        </w:rPr>
        <w:t xml:space="preserve"> </w:t>
      </w:r>
      <w:r w:rsidR="00BD1BDF">
        <w:rPr>
          <w:bCs/>
          <w:sz w:val="28"/>
          <w:szCs w:val="28"/>
        </w:rPr>
        <w:t>По сути, данный акт является аналогом европейских «</w:t>
      </w:r>
      <w:r w:rsidR="00BD1BDF">
        <w:rPr>
          <w:bCs/>
          <w:sz w:val="28"/>
          <w:szCs w:val="28"/>
          <w:lang w:val="en-US"/>
        </w:rPr>
        <w:t>Action</w:t>
      </w:r>
      <w:r w:rsidR="00BD1BDF" w:rsidRPr="00BD1BDF">
        <w:rPr>
          <w:bCs/>
          <w:sz w:val="28"/>
          <w:szCs w:val="28"/>
        </w:rPr>
        <w:t xml:space="preserve"> </w:t>
      </w:r>
      <w:proofErr w:type="spellStart"/>
      <w:r w:rsidR="00BD1BDF">
        <w:rPr>
          <w:bCs/>
          <w:sz w:val="28"/>
          <w:szCs w:val="28"/>
          <w:lang w:val="en-US"/>
        </w:rPr>
        <w:t>programmes</w:t>
      </w:r>
      <w:proofErr w:type="spellEnd"/>
      <w:r w:rsidR="00BD1BDF">
        <w:rPr>
          <w:bCs/>
          <w:sz w:val="28"/>
          <w:szCs w:val="28"/>
        </w:rPr>
        <w:t>».</w:t>
      </w:r>
      <w:r>
        <w:rPr>
          <w:bCs/>
          <w:sz w:val="28"/>
          <w:szCs w:val="28"/>
        </w:rPr>
        <w:t xml:space="preserve"> Принятие этого проекта является движением в верном направлении, ведь в нем, в отличи</w:t>
      </w:r>
      <w:proofErr w:type="gramStart"/>
      <w:r>
        <w:rPr>
          <w:bCs/>
          <w:sz w:val="28"/>
          <w:szCs w:val="28"/>
        </w:rPr>
        <w:t>и</w:t>
      </w:r>
      <w:proofErr w:type="gramEnd"/>
      <w:r>
        <w:rPr>
          <w:bCs/>
          <w:sz w:val="28"/>
          <w:szCs w:val="28"/>
        </w:rPr>
        <w:t xml:space="preserve"> от многих иных российских экологических инициатив, поставлены конкретные задачи и показатели, которые страна должна достичь к 2025 году. Эффективность же данного проекта покажет только время.</w:t>
      </w:r>
    </w:p>
    <w:p w:rsidR="00812C44" w:rsidRDefault="00812C44" w:rsidP="00DF15EA">
      <w:pPr>
        <w:pStyle w:val="Default"/>
        <w:spacing w:line="360" w:lineRule="auto"/>
        <w:ind w:firstLine="709"/>
        <w:jc w:val="both"/>
        <w:rPr>
          <w:bCs/>
          <w:sz w:val="28"/>
          <w:szCs w:val="28"/>
        </w:rPr>
      </w:pPr>
      <w:r w:rsidRPr="00812C44">
        <w:rPr>
          <w:bCs/>
          <w:sz w:val="28"/>
          <w:szCs w:val="28"/>
        </w:rPr>
        <w:t>Реализация новых норм утилизации отходов зависит от объективных свойств и ценностей естественного права, выступаю</w:t>
      </w:r>
      <w:r w:rsidR="00E073AC">
        <w:rPr>
          <w:bCs/>
          <w:sz w:val="28"/>
          <w:szCs w:val="28"/>
        </w:rPr>
        <w:t>щего в виде должного образца, а также</w:t>
      </w:r>
      <w:r w:rsidRPr="00812C44">
        <w:rPr>
          <w:bCs/>
          <w:sz w:val="28"/>
          <w:szCs w:val="28"/>
        </w:rPr>
        <w:t xml:space="preserve"> и от правоустанавливающей власти</w:t>
      </w:r>
      <w:r>
        <w:rPr>
          <w:rStyle w:val="af2"/>
          <w:bCs/>
          <w:sz w:val="28"/>
          <w:szCs w:val="28"/>
        </w:rPr>
        <w:footnoteReference w:id="40"/>
      </w:r>
      <w:r w:rsidRPr="00812C44">
        <w:rPr>
          <w:bCs/>
          <w:sz w:val="28"/>
          <w:szCs w:val="28"/>
        </w:rPr>
        <w:t>.</w:t>
      </w:r>
      <w:r w:rsidR="000813EC" w:rsidRPr="000813EC">
        <w:rPr>
          <w:bCs/>
          <w:sz w:val="28"/>
          <w:szCs w:val="28"/>
        </w:rPr>
        <w:t xml:space="preserve"> </w:t>
      </w:r>
      <w:r w:rsidR="000813EC">
        <w:rPr>
          <w:bCs/>
          <w:sz w:val="28"/>
          <w:szCs w:val="28"/>
        </w:rPr>
        <w:t>Можно сделать вывод, что реформа столкнулась с проблемами проработанности законодательной базы.</w:t>
      </w:r>
    </w:p>
    <w:p w:rsidR="00BF314B" w:rsidRDefault="000813EC" w:rsidP="00DF15EA">
      <w:pPr>
        <w:pStyle w:val="Default"/>
        <w:spacing w:line="360" w:lineRule="auto"/>
        <w:ind w:firstLine="709"/>
        <w:jc w:val="both"/>
        <w:rPr>
          <w:bCs/>
          <w:sz w:val="28"/>
          <w:szCs w:val="28"/>
        </w:rPr>
      </w:pPr>
      <w:r>
        <w:rPr>
          <w:bCs/>
          <w:sz w:val="28"/>
          <w:szCs w:val="28"/>
        </w:rPr>
        <w:t>В первую очередь, как в законах, так и в подзаконных актах, не определены конкретные меры, позволяющие предотвращать первичное образование отходов, максимально эффективно использовать материалы. Вместо базовых моментов обращения с отходами акцент делается на будущую утилизацию мусора путем сжигания.</w:t>
      </w:r>
      <w:r w:rsidR="00BF314B">
        <w:rPr>
          <w:bCs/>
          <w:sz w:val="28"/>
          <w:szCs w:val="28"/>
        </w:rPr>
        <w:t xml:space="preserve"> </w:t>
      </w:r>
    </w:p>
    <w:p w:rsidR="00B80EF3" w:rsidRPr="00123803" w:rsidRDefault="00BF314B" w:rsidP="00123803">
      <w:pPr>
        <w:pStyle w:val="Default"/>
        <w:spacing w:line="360" w:lineRule="auto"/>
        <w:ind w:firstLine="709"/>
        <w:jc w:val="both"/>
        <w:rPr>
          <w:bCs/>
          <w:sz w:val="28"/>
          <w:szCs w:val="28"/>
        </w:rPr>
      </w:pPr>
      <w:r>
        <w:rPr>
          <w:bCs/>
          <w:sz w:val="28"/>
          <w:szCs w:val="28"/>
        </w:rPr>
        <w:t xml:space="preserve">В вопросах обращения с отходами, конечный результат – чистая окружающая среда – является результатом совместных действий государства, компаний и граждан. </w:t>
      </w:r>
      <w:proofErr w:type="gramStart"/>
      <w:r>
        <w:rPr>
          <w:bCs/>
          <w:sz w:val="28"/>
          <w:szCs w:val="28"/>
        </w:rPr>
        <w:t xml:space="preserve">Реализации же на практике российского законодательства об обращении с отходами показала, что должного контакта между государством, компаниями и гражданами налажено не было, что привело к </w:t>
      </w:r>
      <w:r>
        <w:rPr>
          <w:bCs/>
          <w:sz w:val="28"/>
          <w:szCs w:val="28"/>
        </w:rPr>
        <w:lastRenderedPageBreak/>
        <w:t>массовым акциям протеста</w:t>
      </w:r>
      <w:r>
        <w:rPr>
          <w:rStyle w:val="af2"/>
          <w:bCs/>
          <w:sz w:val="28"/>
          <w:szCs w:val="28"/>
        </w:rPr>
        <w:footnoteReference w:id="41"/>
      </w:r>
      <w:r>
        <w:rPr>
          <w:bCs/>
          <w:sz w:val="28"/>
          <w:szCs w:val="28"/>
        </w:rPr>
        <w:t>. Это показывает, что граждан России нельзя упрекнуть в равнодушии к экологической проблеме, а даже наоборот – проблемы с отходами стали отличным «катализатором» объединения вокруг экологического вопроса.</w:t>
      </w:r>
      <w:proofErr w:type="gramEnd"/>
      <w:r>
        <w:rPr>
          <w:bCs/>
          <w:sz w:val="28"/>
          <w:szCs w:val="28"/>
        </w:rPr>
        <w:t xml:space="preserve"> Остается законодателю, региональным и местным властям совершить действия в верном направлении, в этом им поможет опыт стран Европейского Союза.</w:t>
      </w:r>
    </w:p>
    <w:p w:rsidR="0097693A" w:rsidRDefault="0097693A" w:rsidP="00E23036">
      <w:pPr>
        <w:pStyle w:val="Default"/>
        <w:spacing w:line="360" w:lineRule="auto"/>
        <w:ind w:firstLine="709"/>
        <w:jc w:val="center"/>
        <w:rPr>
          <w:b/>
          <w:sz w:val="28"/>
          <w:szCs w:val="28"/>
        </w:rPr>
      </w:pPr>
    </w:p>
    <w:p w:rsidR="00EA20B8" w:rsidRDefault="00EA20B8" w:rsidP="00E23036">
      <w:pPr>
        <w:pStyle w:val="Default"/>
        <w:spacing w:line="360" w:lineRule="auto"/>
        <w:ind w:firstLine="709"/>
        <w:jc w:val="center"/>
        <w:rPr>
          <w:b/>
          <w:sz w:val="28"/>
          <w:szCs w:val="28"/>
        </w:rPr>
      </w:pPr>
    </w:p>
    <w:p w:rsidR="007B3B97" w:rsidRDefault="007B3B97" w:rsidP="00E23036">
      <w:pPr>
        <w:pStyle w:val="Default"/>
        <w:spacing w:line="360" w:lineRule="auto"/>
        <w:ind w:firstLine="709"/>
        <w:jc w:val="center"/>
        <w:rPr>
          <w:b/>
          <w:sz w:val="28"/>
          <w:szCs w:val="28"/>
        </w:rPr>
      </w:pPr>
    </w:p>
    <w:p w:rsidR="007B3B97" w:rsidRDefault="007B3B97" w:rsidP="00E23036">
      <w:pPr>
        <w:pStyle w:val="Default"/>
        <w:spacing w:line="360" w:lineRule="auto"/>
        <w:ind w:firstLine="709"/>
        <w:jc w:val="center"/>
        <w:rPr>
          <w:b/>
          <w:sz w:val="28"/>
          <w:szCs w:val="28"/>
        </w:rPr>
      </w:pPr>
    </w:p>
    <w:p w:rsidR="007B3B97" w:rsidRDefault="007B3B97" w:rsidP="00E23036">
      <w:pPr>
        <w:pStyle w:val="Default"/>
        <w:spacing w:line="360" w:lineRule="auto"/>
        <w:ind w:firstLine="709"/>
        <w:jc w:val="center"/>
        <w:rPr>
          <w:b/>
          <w:sz w:val="28"/>
          <w:szCs w:val="28"/>
        </w:rPr>
      </w:pPr>
    </w:p>
    <w:p w:rsidR="007B3B97" w:rsidRDefault="007B3B97" w:rsidP="00E23036">
      <w:pPr>
        <w:pStyle w:val="Default"/>
        <w:spacing w:line="360" w:lineRule="auto"/>
        <w:ind w:firstLine="709"/>
        <w:jc w:val="center"/>
        <w:rPr>
          <w:b/>
          <w:sz w:val="28"/>
          <w:szCs w:val="28"/>
        </w:rPr>
      </w:pPr>
    </w:p>
    <w:p w:rsidR="007B3B97" w:rsidRDefault="007B3B97" w:rsidP="00E23036">
      <w:pPr>
        <w:pStyle w:val="Default"/>
        <w:spacing w:line="360" w:lineRule="auto"/>
        <w:ind w:firstLine="709"/>
        <w:jc w:val="center"/>
        <w:rPr>
          <w:b/>
          <w:sz w:val="28"/>
          <w:szCs w:val="28"/>
        </w:rPr>
      </w:pPr>
    </w:p>
    <w:p w:rsidR="007B3B97" w:rsidRDefault="007B3B97" w:rsidP="00E23036">
      <w:pPr>
        <w:pStyle w:val="Default"/>
        <w:spacing w:line="360" w:lineRule="auto"/>
        <w:ind w:firstLine="709"/>
        <w:jc w:val="center"/>
        <w:rPr>
          <w:b/>
          <w:sz w:val="28"/>
          <w:szCs w:val="28"/>
        </w:rPr>
      </w:pPr>
    </w:p>
    <w:p w:rsidR="007B3B97" w:rsidRDefault="007B3B97" w:rsidP="00E23036">
      <w:pPr>
        <w:pStyle w:val="Default"/>
        <w:spacing w:line="360" w:lineRule="auto"/>
        <w:ind w:firstLine="709"/>
        <w:jc w:val="center"/>
        <w:rPr>
          <w:b/>
          <w:sz w:val="28"/>
          <w:szCs w:val="28"/>
        </w:rPr>
      </w:pPr>
    </w:p>
    <w:p w:rsidR="007B3B97" w:rsidRDefault="007B3B97" w:rsidP="00E23036">
      <w:pPr>
        <w:pStyle w:val="Default"/>
        <w:spacing w:line="360" w:lineRule="auto"/>
        <w:ind w:firstLine="709"/>
        <w:jc w:val="center"/>
        <w:rPr>
          <w:b/>
          <w:sz w:val="28"/>
          <w:szCs w:val="28"/>
        </w:rPr>
      </w:pPr>
    </w:p>
    <w:p w:rsidR="007B3B97" w:rsidRDefault="007B3B97" w:rsidP="00E23036">
      <w:pPr>
        <w:pStyle w:val="Default"/>
        <w:spacing w:line="360" w:lineRule="auto"/>
        <w:ind w:firstLine="709"/>
        <w:jc w:val="center"/>
        <w:rPr>
          <w:b/>
          <w:sz w:val="28"/>
          <w:szCs w:val="28"/>
        </w:rPr>
      </w:pPr>
    </w:p>
    <w:p w:rsidR="007B3B97" w:rsidRDefault="007B3B97" w:rsidP="00E23036">
      <w:pPr>
        <w:pStyle w:val="Default"/>
        <w:spacing w:line="360" w:lineRule="auto"/>
        <w:ind w:firstLine="709"/>
        <w:jc w:val="center"/>
        <w:rPr>
          <w:b/>
          <w:sz w:val="28"/>
          <w:szCs w:val="28"/>
        </w:rPr>
      </w:pPr>
    </w:p>
    <w:p w:rsidR="007B3B97" w:rsidRDefault="007B3B97" w:rsidP="00E23036">
      <w:pPr>
        <w:pStyle w:val="Default"/>
        <w:spacing w:line="360" w:lineRule="auto"/>
        <w:ind w:firstLine="709"/>
        <w:jc w:val="center"/>
        <w:rPr>
          <w:b/>
          <w:sz w:val="28"/>
          <w:szCs w:val="28"/>
        </w:rPr>
      </w:pPr>
    </w:p>
    <w:p w:rsidR="007B3B97" w:rsidRDefault="007B3B97" w:rsidP="00E23036">
      <w:pPr>
        <w:pStyle w:val="Default"/>
        <w:spacing w:line="360" w:lineRule="auto"/>
        <w:ind w:firstLine="709"/>
        <w:jc w:val="center"/>
        <w:rPr>
          <w:b/>
          <w:sz w:val="28"/>
          <w:szCs w:val="28"/>
        </w:rPr>
      </w:pPr>
    </w:p>
    <w:p w:rsidR="007B3B97" w:rsidRDefault="007B3B97" w:rsidP="00E23036">
      <w:pPr>
        <w:pStyle w:val="Default"/>
        <w:spacing w:line="360" w:lineRule="auto"/>
        <w:ind w:firstLine="709"/>
        <w:jc w:val="center"/>
        <w:rPr>
          <w:b/>
          <w:sz w:val="28"/>
          <w:szCs w:val="28"/>
        </w:rPr>
      </w:pPr>
    </w:p>
    <w:p w:rsidR="007B3B97" w:rsidRDefault="007B3B97" w:rsidP="00E23036">
      <w:pPr>
        <w:pStyle w:val="Default"/>
        <w:spacing w:line="360" w:lineRule="auto"/>
        <w:ind w:firstLine="709"/>
        <w:jc w:val="center"/>
        <w:rPr>
          <w:b/>
          <w:sz w:val="28"/>
          <w:szCs w:val="28"/>
        </w:rPr>
      </w:pPr>
    </w:p>
    <w:p w:rsidR="007B3B97" w:rsidRDefault="007B3B97" w:rsidP="00E23036">
      <w:pPr>
        <w:pStyle w:val="Default"/>
        <w:spacing w:line="360" w:lineRule="auto"/>
        <w:ind w:firstLine="709"/>
        <w:jc w:val="center"/>
        <w:rPr>
          <w:b/>
          <w:sz w:val="28"/>
          <w:szCs w:val="28"/>
        </w:rPr>
      </w:pPr>
    </w:p>
    <w:p w:rsidR="007B3B97" w:rsidRDefault="007B3B97" w:rsidP="00E23036">
      <w:pPr>
        <w:pStyle w:val="Default"/>
        <w:spacing w:line="360" w:lineRule="auto"/>
        <w:ind w:firstLine="709"/>
        <w:jc w:val="center"/>
        <w:rPr>
          <w:b/>
          <w:sz w:val="28"/>
          <w:szCs w:val="28"/>
        </w:rPr>
      </w:pPr>
    </w:p>
    <w:p w:rsidR="007B3B97" w:rsidRDefault="007B3B97" w:rsidP="00E23036">
      <w:pPr>
        <w:pStyle w:val="Default"/>
        <w:spacing w:line="360" w:lineRule="auto"/>
        <w:ind w:firstLine="709"/>
        <w:jc w:val="center"/>
        <w:rPr>
          <w:b/>
          <w:sz w:val="28"/>
          <w:szCs w:val="28"/>
        </w:rPr>
      </w:pPr>
    </w:p>
    <w:p w:rsidR="007B3B97" w:rsidRDefault="007B3B97" w:rsidP="00E23036">
      <w:pPr>
        <w:pStyle w:val="Default"/>
        <w:spacing w:line="360" w:lineRule="auto"/>
        <w:ind w:firstLine="709"/>
        <w:jc w:val="center"/>
        <w:rPr>
          <w:b/>
          <w:sz w:val="28"/>
          <w:szCs w:val="28"/>
        </w:rPr>
      </w:pPr>
    </w:p>
    <w:p w:rsidR="007B3B97" w:rsidRDefault="007B3B97" w:rsidP="00E23036">
      <w:pPr>
        <w:pStyle w:val="Default"/>
        <w:spacing w:line="360" w:lineRule="auto"/>
        <w:ind w:firstLine="709"/>
        <w:jc w:val="center"/>
        <w:rPr>
          <w:b/>
          <w:sz w:val="28"/>
          <w:szCs w:val="28"/>
        </w:rPr>
      </w:pPr>
    </w:p>
    <w:p w:rsidR="007B3B97" w:rsidRDefault="007B3B97" w:rsidP="00E23036">
      <w:pPr>
        <w:pStyle w:val="Default"/>
        <w:spacing w:line="360" w:lineRule="auto"/>
        <w:ind w:firstLine="709"/>
        <w:jc w:val="center"/>
        <w:rPr>
          <w:b/>
          <w:sz w:val="28"/>
          <w:szCs w:val="28"/>
        </w:rPr>
      </w:pPr>
    </w:p>
    <w:p w:rsidR="0066294D" w:rsidRDefault="000F1BA2" w:rsidP="00E23036">
      <w:pPr>
        <w:pStyle w:val="Default"/>
        <w:spacing w:line="360" w:lineRule="auto"/>
        <w:ind w:firstLine="709"/>
        <w:jc w:val="center"/>
        <w:rPr>
          <w:b/>
          <w:sz w:val="28"/>
          <w:szCs w:val="28"/>
        </w:rPr>
      </w:pPr>
      <w:r>
        <w:rPr>
          <w:b/>
          <w:sz w:val="28"/>
          <w:szCs w:val="28"/>
        </w:rPr>
        <w:lastRenderedPageBreak/>
        <w:t xml:space="preserve">Глава 3. </w:t>
      </w:r>
      <w:r w:rsidR="0066294D" w:rsidRPr="0066294D">
        <w:rPr>
          <w:b/>
          <w:sz w:val="28"/>
          <w:szCs w:val="28"/>
        </w:rPr>
        <w:t>Сравнение законодательства стран Европейского Союза и Российской Федерации в сфере обращения с отходами</w:t>
      </w:r>
    </w:p>
    <w:p w:rsidR="0066294D" w:rsidRDefault="0066294D" w:rsidP="00E23036">
      <w:pPr>
        <w:pStyle w:val="Default"/>
        <w:spacing w:line="360" w:lineRule="auto"/>
        <w:ind w:firstLine="709"/>
        <w:jc w:val="center"/>
        <w:rPr>
          <w:b/>
          <w:sz w:val="28"/>
          <w:szCs w:val="28"/>
        </w:rPr>
      </w:pPr>
    </w:p>
    <w:p w:rsidR="00177EB5" w:rsidRDefault="0066294D" w:rsidP="00177EB5">
      <w:pPr>
        <w:pStyle w:val="Default"/>
        <w:spacing w:line="360" w:lineRule="auto"/>
        <w:ind w:firstLine="709"/>
        <w:jc w:val="both"/>
        <w:rPr>
          <w:color w:val="auto"/>
          <w:sz w:val="28"/>
          <w:szCs w:val="28"/>
        </w:rPr>
      </w:pPr>
      <w:r>
        <w:rPr>
          <w:color w:val="auto"/>
          <w:sz w:val="28"/>
          <w:szCs w:val="28"/>
        </w:rPr>
        <w:t>Р</w:t>
      </w:r>
      <w:r w:rsidRPr="0066294D">
        <w:rPr>
          <w:color w:val="auto"/>
          <w:sz w:val="28"/>
          <w:szCs w:val="28"/>
        </w:rPr>
        <w:t xml:space="preserve">оссийский опыт обращения с отходами на сегодняшний день не совпадает с западноевропейским опытом управления отходами: различия, как </w:t>
      </w:r>
      <w:r w:rsidR="00613F7B">
        <w:rPr>
          <w:color w:val="auto"/>
          <w:sz w:val="28"/>
          <w:szCs w:val="28"/>
        </w:rPr>
        <w:t>можно заметить</w:t>
      </w:r>
      <w:r w:rsidRPr="0066294D">
        <w:rPr>
          <w:color w:val="auto"/>
          <w:sz w:val="28"/>
          <w:szCs w:val="28"/>
        </w:rPr>
        <w:t xml:space="preserve">, начинаются уже на уровне </w:t>
      </w:r>
      <w:r w:rsidR="00613F7B">
        <w:rPr>
          <w:color w:val="auto"/>
          <w:sz w:val="28"/>
          <w:szCs w:val="28"/>
        </w:rPr>
        <w:t>базовой и исходной терминологии.</w:t>
      </w:r>
      <w:r w:rsidRPr="0066294D">
        <w:rPr>
          <w:color w:val="auto"/>
          <w:sz w:val="28"/>
          <w:szCs w:val="28"/>
        </w:rPr>
        <w:t xml:space="preserve"> </w:t>
      </w:r>
      <w:r w:rsidR="00613F7B">
        <w:rPr>
          <w:color w:val="auto"/>
          <w:sz w:val="28"/>
          <w:szCs w:val="28"/>
        </w:rPr>
        <w:t xml:space="preserve">Следует различать понятия управления и обращения: </w:t>
      </w:r>
      <w:r w:rsidRPr="0066294D">
        <w:rPr>
          <w:color w:val="auto"/>
          <w:sz w:val="28"/>
          <w:szCs w:val="28"/>
        </w:rPr>
        <w:t xml:space="preserve"> «обращение с отходами» в конечном </w:t>
      </w:r>
      <w:r w:rsidR="00B64270" w:rsidRPr="0066294D">
        <w:rPr>
          <w:color w:val="auto"/>
          <w:sz w:val="28"/>
          <w:szCs w:val="28"/>
        </w:rPr>
        <w:t>счете,</w:t>
      </w:r>
      <w:r w:rsidRPr="0066294D">
        <w:rPr>
          <w:color w:val="auto"/>
          <w:sz w:val="28"/>
          <w:szCs w:val="28"/>
        </w:rPr>
        <w:t xml:space="preserve"> ориентировано на «свалку», в то время как «управление» ими предполагает множественность возможных видов деятельности</w:t>
      </w:r>
      <w:r w:rsidR="00B418BC">
        <w:rPr>
          <w:rStyle w:val="af2"/>
          <w:color w:val="auto"/>
          <w:sz w:val="28"/>
          <w:szCs w:val="28"/>
        </w:rPr>
        <w:footnoteReference w:id="42"/>
      </w:r>
      <w:r w:rsidRPr="0066294D">
        <w:rPr>
          <w:color w:val="auto"/>
          <w:sz w:val="28"/>
          <w:szCs w:val="28"/>
        </w:rPr>
        <w:t>. В отечественной литературе нет определенности и по целому ряду других понятий: так, подчас совершенно произвольно толкуются «повторное использование» и «</w:t>
      </w:r>
      <w:proofErr w:type="spellStart"/>
      <w:r w:rsidRPr="0066294D">
        <w:rPr>
          <w:color w:val="auto"/>
          <w:sz w:val="28"/>
          <w:szCs w:val="28"/>
        </w:rPr>
        <w:t>рециклинг</w:t>
      </w:r>
      <w:proofErr w:type="spellEnd"/>
      <w:r w:rsidRPr="0066294D">
        <w:rPr>
          <w:color w:val="auto"/>
          <w:sz w:val="28"/>
          <w:szCs w:val="28"/>
        </w:rPr>
        <w:t xml:space="preserve">». </w:t>
      </w:r>
      <w:r w:rsidR="00613F7B">
        <w:rPr>
          <w:color w:val="auto"/>
          <w:sz w:val="28"/>
          <w:szCs w:val="28"/>
        </w:rPr>
        <w:t>При этом очевидно, что б</w:t>
      </w:r>
      <w:r w:rsidRPr="0066294D">
        <w:rPr>
          <w:color w:val="auto"/>
          <w:sz w:val="28"/>
          <w:szCs w:val="28"/>
        </w:rPr>
        <w:t>ез полной понятийной и терминологической ясности относительно всех сторон проблемы цель сближения РФ с политикой Европейского союза по отходам</w:t>
      </w:r>
      <w:r w:rsidR="00613F7B">
        <w:rPr>
          <w:color w:val="auto"/>
          <w:sz w:val="28"/>
          <w:szCs w:val="28"/>
        </w:rPr>
        <w:t xml:space="preserve"> </w:t>
      </w:r>
      <w:proofErr w:type="gramStart"/>
      <w:r w:rsidR="00613F7B">
        <w:rPr>
          <w:color w:val="auto"/>
          <w:sz w:val="28"/>
          <w:szCs w:val="28"/>
        </w:rPr>
        <w:t>достигнута</w:t>
      </w:r>
      <w:proofErr w:type="gramEnd"/>
      <w:r w:rsidR="00613F7B">
        <w:rPr>
          <w:color w:val="auto"/>
          <w:sz w:val="28"/>
          <w:szCs w:val="28"/>
        </w:rPr>
        <w:t xml:space="preserve"> </w:t>
      </w:r>
      <w:r w:rsidRPr="0066294D">
        <w:rPr>
          <w:color w:val="auto"/>
          <w:sz w:val="28"/>
          <w:szCs w:val="28"/>
        </w:rPr>
        <w:t xml:space="preserve">не будет. </w:t>
      </w:r>
    </w:p>
    <w:p w:rsidR="00177EB5" w:rsidRPr="00B84A9F" w:rsidRDefault="00177EB5" w:rsidP="00177EB5">
      <w:pPr>
        <w:pStyle w:val="Default"/>
        <w:spacing w:line="360" w:lineRule="auto"/>
        <w:ind w:firstLine="709"/>
        <w:jc w:val="both"/>
        <w:rPr>
          <w:color w:val="auto"/>
          <w:sz w:val="28"/>
          <w:szCs w:val="28"/>
        </w:rPr>
      </w:pPr>
      <w:r>
        <w:rPr>
          <w:color w:val="auto"/>
          <w:sz w:val="28"/>
          <w:szCs w:val="28"/>
        </w:rPr>
        <w:t>Сравнительный анализ показывает, что законодательство</w:t>
      </w:r>
      <w:r w:rsidR="00B84A9F" w:rsidRPr="00B84A9F">
        <w:rPr>
          <w:color w:val="auto"/>
          <w:sz w:val="28"/>
          <w:szCs w:val="28"/>
        </w:rPr>
        <w:t xml:space="preserve"> </w:t>
      </w:r>
      <w:r w:rsidR="00B84A9F">
        <w:rPr>
          <w:color w:val="auto"/>
          <w:sz w:val="28"/>
          <w:szCs w:val="28"/>
        </w:rPr>
        <w:t xml:space="preserve">Европейского Союза </w:t>
      </w:r>
      <w:r w:rsidR="002F5AC5" w:rsidRPr="002F5AC5">
        <w:rPr>
          <w:color w:val="auto"/>
          <w:sz w:val="28"/>
          <w:szCs w:val="28"/>
        </w:rPr>
        <w:t>бо</w:t>
      </w:r>
      <w:r w:rsidR="00B84A9F">
        <w:rPr>
          <w:color w:val="auto"/>
          <w:sz w:val="28"/>
          <w:szCs w:val="28"/>
        </w:rPr>
        <w:t>лее структурировано</w:t>
      </w:r>
      <w:r w:rsidR="002F5AC5" w:rsidRPr="002F5AC5">
        <w:rPr>
          <w:color w:val="auto"/>
          <w:sz w:val="28"/>
          <w:szCs w:val="28"/>
        </w:rPr>
        <w:t xml:space="preserve"> и имеет разработанные механизмы реализации по сравнению с нормативно-правовой базой Российской Федерации</w:t>
      </w:r>
      <w:r w:rsidR="00B84A9F">
        <w:rPr>
          <w:color w:val="auto"/>
          <w:sz w:val="28"/>
          <w:szCs w:val="28"/>
        </w:rPr>
        <w:t>.</w:t>
      </w:r>
    </w:p>
    <w:p w:rsidR="00C14A64" w:rsidRDefault="00125C86" w:rsidP="00177EB5">
      <w:pPr>
        <w:pStyle w:val="Default"/>
        <w:spacing w:line="360" w:lineRule="auto"/>
        <w:ind w:firstLine="709"/>
        <w:jc w:val="both"/>
        <w:rPr>
          <w:color w:val="auto"/>
          <w:sz w:val="28"/>
          <w:szCs w:val="28"/>
        </w:rPr>
      </w:pPr>
      <w:r w:rsidRPr="00125C86">
        <w:rPr>
          <w:color w:val="auto"/>
          <w:sz w:val="28"/>
          <w:szCs w:val="28"/>
        </w:rPr>
        <w:t>Новая редакция Федерального закона «Об отходах производства и потребления» существенно продвинула всю ситуацию в направлении международно-признанных стандартов. Проблема, однако, в том, что на сегодняшний день крайне слабо разработан почти весь массив подзаконных актов федерального уровня, на основании которых в субъектах Федерации могла бы начаться реальная практическая работа</w:t>
      </w:r>
      <w:r w:rsidR="002D3BC4">
        <w:rPr>
          <w:color w:val="auto"/>
          <w:sz w:val="28"/>
          <w:szCs w:val="28"/>
        </w:rPr>
        <w:t xml:space="preserve">. </w:t>
      </w:r>
      <w:proofErr w:type="gramStart"/>
      <w:r w:rsidR="002D3BC4">
        <w:rPr>
          <w:color w:val="auto"/>
          <w:sz w:val="28"/>
          <w:szCs w:val="28"/>
        </w:rPr>
        <w:t xml:space="preserve">К тому же «краеугольным камнем» для построения системы управления отходами, помимо законодательства, является инфраструктура, уровень развития которой на уровне муниципалитетов оставляет желать лучшего: чаще всего существует </w:t>
      </w:r>
      <w:r w:rsidR="002368FD">
        <w:rPr>
          <w:color w:val="auto"/>
          <w:sz w:val="28"/>
          <w:szCs w:val="28"/>
        </w:rPr>
        <w:t xml:space="preserve">возможность </w:t>
      </w:r>
      <w:r w:rsidR="002D3BC4">
        <w:rPr>
          <w:color w:val="auto"/>
          <w:sz w:val="28"/>
          <w:szCs w:val="28"/>
        </w:rPr>
        <w:t>свозить отходы</w:t>
      </w:r>
      <w:r w:rsidR="002368FD">
        <w:rPr>
          <w:color w:val="auto"/>
          <w:sz w:val="28"/>
          <w:szCs w:val="28"/>
        </w:rPr>
        <w:t xml:space="preserve"> только</w:t>
      </w:r>
      <w:r w:rsidR="002D3BC4">
        <w:rPr>
          <w:color w:val="auto"/>
          <w:sz w:val="28"/>
          <w:szCs w:val="28"/>
        </w:rPr>
        <w:t xml:space="preserve"> на полигоны, число которых невелико, к </w:t>
      </w:r>
      <w:r w:rsidR="002D3BC4">
        <w:rPr>
          <w:color w:val="auto"/>
          <w:sz w:val="28"/>
          <w:szCs w:val="28"/>
        </w:rPr>
        <w:lastRenderedPageBreak/>
        <w:t xml:space="preserve">тому же </w:t>
      </w:r>
      <w:r w:rsidR="002368FD">
        <w:rPr>
          <w:color w:val="auto"/>
          <w:sz w:val="28"/>
          <w:szCs w:val="28"/>
        </w:rPr>
        <w:t xml:space="preserve">большинство </w:t>
      </w:r>
      <w:r w:rsidR="002D3BC4">
        <w:rPr>
          <w:color w:val="auto"/>
          <w:sz w:val="28"/>
          <w:szCs w:val="28"/>
        </w:rPr>
        <w:t xml:space="preserve">из числа полигонов – незаконные, да и меньше половины </w:t>
      </w:r>
      <w:r w:rsidR="00C14A64">
        <w:rPr>
          <w:color w:val="auto"/>
          <w:sz w:val="28"/>
          <w:szCs w:val="28"/>
        </w:rPr>
        <w:t>«законных» полигонов соответствует нормам экологического законодательства</w:t>
      </w:r>
      <w:r w:rsidR="00C14A64">
        <w:rPr>
          <w:rStyle w:val="af2"/>
          <w:color w:val="auto"/>
          <w:sz w:val="28"/>
          <w:szCs w:val="28"/>
        </w:rPr>
        <w:footnoteReference w:id="43"/>
      </w:r>
      <w:r w:rsidR="00C14A64">
        <w:rPr>
          <w:color w:val="auto"/>
          <w:sz w:val="28"/>
          <w:szCs w:val="28"/>
        </w:rPr>
        <w:t>.</w:t>
      </w:r>
      <w:proofErr w:type="gramEnd"/>
    </w:p>
    <w:p w:rsidR="004C52EE" w:rsidRDefault="00C14A64" w:rsidP="00177EB5">
      <w:pPr>
        <w:pStyle w:val="Default"/>
        <w:spacing w:line="360" w:lineRule="auto"/>
        <w:ind w:firstLine="709"/>
        <w:jc w:val="both"/>
        <w:rPr>
          <w:color w:val="auto"/>
          <w:sz w:val="28"/>
          <w:szCs w:val="28"/>
        </w:rPr>
      </w:pPr>
      <w:r>
        <w:rPr>
          <w:color w:val="auto"/>
          <w:sz w:val="28"/>
          <w:szCs w:val="28"/>
        </w:rPr>
        <w:t>Стоит отметить и наличие позитивных изменений в системе подзаконных актов: в 2019 году был разрешен вопрос, волновавший региональных операторов – о порядке получения субсидий</w:t>
      </w:r>
      <w:r w:rsidR="00325590">
        <w:rPr>
          <w:rStyle w:val="af2"/>
          <w:color w:val="auto"/>
          <w:sz w:val="28"/>
          <w:szCs w:val="28"/>
        </w:rPr>
        <w:footnoteReference w:id="44"/>
      </w:r>
      <w:r>
        <w:rPr>
          <w:color w:val="auto"/>
          <w:sz w:val="28"/>
          <w:szCs w:val="28"/>
        </w:rPr>
        <w:t>.</w:t>
      </w:r>
    </w:p>
    <w:p w:rsidR="00FB67EC" w:rsidRDefault="00FB67EC" w:rsidP="00177EB5">
      <w:pPr>
        <w:pStyle w:val="Default"/>
        <w:spacing w:line="360" w:lineRule="auto"/>
        <w:ind w:firstLine="709"/>
        <w:jc w:val="both"/>
        <w:rPr>
          <w:color w:val="auto"/>
          <w:sz w:val="28"/>
          <w:szCs w:val="28"/>
        </w:rPr>
      </w:pPr>
      <w:proofErr w:type="gramStart"/>
      <w:r>
        <w:rPr>
          <w:color w:val="auto"/>
          <w:sz w:val="28"/>
          <w:szCs w:val="28"/>
        </w:rPr>
        <w:t xml:space="preserve">Сравнение показывает и иную проблему российской системы: у производителей нет заинтересованности в сортировке и строительстве перерабатывающих предприятий, потому что размеры ставок экологического сбора ниже потенциальных затрат на сбор и переработку, полигонная же система продолжает свое существование </w:t>
      </w:r>
      <w:r w:rsidR="003738BA">
        <w:rPr>
          <w:color w:val="auto"/>
          <w:sz w:val="28"/>
          <w:szCs w:val="28"/>
        </w:rPr>
        <w:t xml:space="preserve">из-за низкой ответственности за загрязнение окружающей среды </w:t>
      </w:r>
      <w:r>
        <w:rPr>
          <w:color w:val="auto"/>
          <w:sz w:val="28"/>
          <w:szCs w:val="28"/>
        </w:rPr>
        <w:t>ввид</w:t>
      </w:r>
      <w:r w:rsidR="003738BA">
        <w:rPr>
          <w:color w:val="auto"/>
          <w:sz w:val="28"/>
          <w:szCs w:val="28"/>
        </w:rPr>
        <w:t>у незначительности</w:t>
      </w:r>
      <w:r>
        <w:rPr>
          <w:color w:val="auto"/>
          <w:sz w:val="28"/>
          <w:szCs w:val="28"/>
        </w:rPr>
        <w:t xml:space="preserve"> ставок</w:t>
      </w:r>
      <w:r w:rsidR="003738BA">
        <w:rPr>
          <w:color w:val="auto"/>
          <w:sz w:val="28"/>
          <w:szCs w:val="28"/>
        </w:rPr>
        <w:t xml:space="preserve"> </w:t>
      </w:r>
      <w:r w:rsidR="003738BA" w:rsidRPr="003738BA">
        <w:rPr>
          <w:color w:val="auto"/>
          <w:sz w:val="28"/>
          <w:szCs w:val="28"/>
        </w:rPr>
        <w:t>платы за негативное воздействие на окружающую среду при размещении твердых бытовых отходов</w:t>
      </w:r>
      <w:r w:rsidR="003738BA">
        <w:rPr>
          <w:color w:val="auto"/>
          <w:sz w:val="28"/>
          <w:szCs w:val="28"/>
        </w:rPr>
        <w:t xml:space="preserve"> (</w:t>
      </w:r>
      <w:r w:rsidR="003738BA" w:rsidRPr="003738BA">
        <w:rPr>
          <w:color w:val="auto"/>
          <w:sz w:val="28"/>
          <w:szCs w:val="28"/>
        </w:rPr>
        <w:t>Постановление Правительства</w:t>
      </w:r>
      <w:proofErr w:type="gramEnd"/>
      <w:r w:rsidR="003738BA" w:rsidRPr="003738BA">
        <w:rPr>
          <w:color w:val="auto"/>
          <w:sz w:val="28"/>
          <w:szCs w:val="28"/>
        </w:rPr>
        <w:t xml:space="preserve"> </w:t>
      </w:r>
      <w:proofErr w:type="gramStart"/>
      <w:r w:rsidR="003738BA" w:rsidRPr="003738BA">
        <w:rPr>
          <w:color w:val="auto"/>
          <w:sz w:val="28"/>
          <w:szCs w:val="28"/>
        </w:rPr>
        <w:t>РФ от 29.06.2018 N 758 (ред. от 16.02.2019) "О ставках платы за негативное воздействие на окружающую среду при размещении твердых коммунальных отходов IV класса опасности (малоопасные) и внесении изменений в некоторые акты Правительства Российской Федерации"</w:t>
      </w:r>
      <w:r w:rsidR="003738BA">
        <w:rPr>
          <w:rStyle w:val="af2"/>
          <w:color w:val="auto"/>
          <w:sz w:val="28"/>
          <w:szCs w:val="28"/>
        </w:rPr>
        <w:footnoteReference w:id="45"/>
      </w:r>
      <w:r w:rsidR="003738BA">
        <w:rPr>
          <w:color w:val="auto"/>
          <w:sz w:val="28"/>
          <w:szCs w:val="28"/>
        </w:rPr>
        <w:t>).</w:t>
      </w:r>
      <w:proofErr w:type="gramEnd"/>
    </w:p>
    <w:p w:rsidR="003738BA" w:rsidRDefault="003738BA" w:rsidP="003738BA">
      <w:pPr>
        <w:pStyle w:val="Default"/>
        <w:spacing w:line="360" w:lineRule="auto"/>
        <w:ind w:firstLine="709"/>
        <w:jc w:val="both"/>
        <w:rPr>
          <w:sz w:val="28"/>
          <w:szCs w:val="28"/>
        </w:rPr>
      </w:pPr>
      <w:r>
        <w:rPr>
          <w:color w:val="auto"/>
          <w:sz w:val="28"/>
          <w:szCs w:val="28"/>
        </w:rPr>
        <w:t xml:space="preserve">В Европейском союзе политика направлена на стимуляцию производителей </w:t>
      </w:r>
      <w:proofErr w:type="gramStart"/>
      <w:r>
        <w:rPr>
          <w:color w:val="auto"/>
          <w:sz w:val="28"/>
          <w:szCs w:val="28"/>
        </w:rPr>
        <w:t>отказа</w:t>
      </w:r>
      <w:r w:rsidR="009E6C96">
        <w:rPr>
          <w:color w:val="auto"/>
          <w:sz w:val="28"/>
          <w:szCs w:val="28"/>
        </w:rPr>
        <w:t>ться</w:t>
      </w:r>
      <w:proofErr w:type="gramEnd"/>
      <w:r>
        <w:rPr>
          <w:color w:val="auto"/>
          <w:sz w:val="28"/>
          <w:szCs w:val="28"/>
        </w:rPr>
        <w:t xml:space="preserve"> от, например, одноразовых товаров (что отвечает первой и основной ступени «Лестницы </w:t>
      </w:r>
      <w:proofErr w:type="spellStart"/>
      <w:r>
        <w:rPr>
          <w:color w:val="auto"/>
          <w:sz w:val="28"/>
          <w:szCs w:val="28"/>
        </w:rPr>
        <w:t>Лансинка</w:t>
      </w:r>
      <w:proofErr w:type="spellEnd"/>
      <w:r>
        <w:rPr>
          <w:color w:val="auto"/>
          <w:sz w:val="28"/>
          <w:szCs w:val="28"/>
        </w:rPr>
        <w:t xml:space="preserve">»). </w:t>
      </w:r>
      <w:r w:rsidR="002C1F1B" w:rsidRPr="003738BA">
        <w:rPr>
          <w:sz w:val="28"/>
          <w:szCs w:val="28"/>
        </w:rPr>
        <w:t xml:space="preserve">Распоряжение </w:t>
      </w:r>
      <w:r w:rsidRPr="003738BA">
        <w:rPr>
          <w:sz w:val="28"/>
          <w:szCs w:val="28"/>
        </w:rPr>
        <w:t xml:space="preserve">же </w:t>
      </w:r>
      <w:r w:rsidR="002C1F1B" w:rsidRPr="003738BA">
        <w:rPr>
          <w:sz w:val="28"/>
          <w:szCs w:val="28"/>
        </w:rPr>
        <w:lastRenderedPageBreak/>
        <w:t xml:space="preserve">Правительства РФ от 25.01.2018 № 84-р «Об утверждении Стратегии развития промышленности по обработке, утилизации и обезвреживанию отходов производства и потребления на период до 2030 года» </w:t>
      </w:r>
      <w:r w:rsidRPr="003738BA">
        <w:rPr>
          <w:sz w:val="28"/>
          <w:szCs w:val="28"/>
        </w:rPr>
        <w:t>никак это не поощряет</w:t>
      </w:r>
      <w:r>
        <w:rPr>
          <w:rStyle w:val="af2"/>
          <w:sz w:val="28"/>
          <w:szCs w:val="28"/>
        </w:rPr>
        <w:footnoteReference w:id="46"/>
      </w:r>
      <w:r>
        <w:rPr>
          <w:sz w:val="28"/>
          <w:szCs w:val="28"/>
        </w:rPr>
        <w:t>.</w:t>
      </w:r>
    </w:p>
    <w:p w:rsidR="003738BA" w:rsidRDefault="00E86B27" w:rsidP="003738BA">
      <w:pPr>
        <w:pStyle w:val="Default"/>
        <w:spacing w:line="360" w:lineRule="auto"/>
        <w:ind w:firstLine="709"/>
        <w:jc w:val="both"/>
        <w:rPr>
          <w:sz w:val="28"/>
          <w:szCs w:val="28"/>
        </w:rPr>
      </w:pPr>
      <w:proofErr w:type="gramStart"/>
      <w:r>
        <w:rPr>
          <w:sz w:val="28"/>
          <w:szCs w:val="28"/>
        </w:rPr>
        <w:t xml:space="preserve">Последние годы авторами указывалась проблема, невыгодно отличавшая российскую систему от европейской: </w:t>
      </w:r>
      <w:r w:rsidR="00AA7171">
        <w:rPr>
          <w:sz w:val="28"/>
          <w:szCs w:val="28"/>
        </w:rPr>
        <w:t>отсутствие</w:t>
      </w:r>
      <w:r>
        <w:rPr>
          <w:sz w:val="28"/>
          <w:szCs w:val="28"/>
        </w:rPr>
        <w:t xml:space="preserve"> налоговых льгот</w:t>
      </w:r>
      <w:r>
        <w:rPr>
          <w:rStyle w:val="af2"/>
          <w:sz w:val="28"/>
          <w:szCs w:val="28"/>
        </w:rPr>
        <w:footnoteReference w:id="47"/>
      </w:r>
      <w:r>
        <w:rPr>
          <w:sz w:val="28"/>
          <w:szCs w:val="28"/>
        </w:rPr>
        <w:t xml:space="preserve">. </w:t>
      </w:r>
      <w:r w:rsidR="00CB6403">
        <w:rPr>
          <w:sz w:val="28"/>
          <w:szCs w:val="28"/>
        </w:rPr>
        <w:t>Однако на сегодняшний день прослеживаются п</w:t>
      </w:r>
      <w:r w:rsidR="003738BA">
        <w:rPr>
          <w:sz w:val="28"/>
          <w:szCs w:val="28"/>
        </w:rPr>
        <w:t>озитивные тенденции в части льгот по НДС для региональных операторов</w:t>
      </w:r>
      <w:r w:rsidR="001F6125">
        <w:rPr>
          <w:sz w:val="28"/>
          <w:szCs w:val="28"/>
        </w:rPr>
        <w:t xml:space="preserve"> по обращению с ТКО</w:t>
      </w:r>
      <w:r w:rsidR="001F6125">
        <w:rPr>
          <w:rStyle w:val="af2"/>
          <w:sz w:val="28"/>
          <w:szCs w:val="28"/>
        </w:rPr>
        <w:footnoteReference w:id="48"/>
      </w:r>
      <w:r w:rsidR="001F6125">
        <w:rPr>
          <w:sz w:val="28"/>
          <w:szCs w:val="28"/>
        </w:rPr>
        <w:t>.</w:t>
      </w:r>
      <w:proofErr w:type="gramEnd"/>
    </w:p>
    <w:p w:rsidR="000F27AC" w:rsidRDefault="000F27AC" w:rsidP="003738BA">
      <w:pPr>
        <w:pStyle w:val="Default"/>
        <w:spacing w:line="360" w:lineRule="auto"/>
        <w:ind w:firstLine="709"/>
        <w:jc w:val="both"/>
      </w:pPr>
      <w:r>
        <w:rPr>
          <w:sz w:val="28"/>
          <w:szCs w:val="28"/>
        </w:rPr>
        <w:t>Сравнительный анализ показал: Россия значительно отстает от стран Евросоюза в части управления отходами, хотя нельзя не отметить, что Европейское экологическое право достигло таких впечатляющих результатов за почти пятьдесят лет, а в России же данная проблема начала подниматься только в конце де</w:t>
      </w:r>
      <w:r w:rsidR="00434458">
        <w:rPr>
          <w:sz w:val="28"/>
          <w:szCs w:val="28"/>
        </w:rPr>
        <w:t xml:space="preserve">вяностых годов двадцатого века. </w:t>
      </w:r>
      <w:r w:rsidR="00D64166">
        <w:rPr>
          <w:sz w:val="28"/>
          <w:szCs w:val="28"/>
        </w:rPr>
        <w:t>Н</w:t>
      </w:r>
      <w:r w:rsidR="000D119E">
        <w:rPr>
          <w:sz w:val="28"/>
          <w:szCs w:val="28"/>
        </w:rPr>
        <w:t xml:space="preserve">ормативно-правовое обеспечение деятельности по управлению с отходами требует значительной модернизации в целях приведения его в </w:t>
      </w:r>
      <w:r w:rsidR="000D119E" w:rsidRPr="000D119E">
        <w:rPr>
          <w:sz w:val="28"/>
          <w:szCs w:val="28"/>
        </w:rPr>
        <w:t>соответствие с современным научным представлениям о рациональном использовании сырьевых и материальных ресурсов</w:t>
      </w:r>
      <w:r w:rsidR="000D119E">
        <w:rPr>
          <w:sz w:val="28"/>
          <w:szCs w:val="28"/>
        </w:rPr>
        <w:t xml:space="preserve">, </w:t>
      </w:r>
      <w:r w:rsidR="000D119E" w:rsidRPr="000D119E">
        <w:rPr>
          <w:sz w:val="28"/>
          <w:szCs w:val="28"/>
        </w:rPr>
        <w:t>н</w:t>
      </w:r>
      <w:r w:rsidR="000D119E">
        <w:rPr>
          <w:sz w:val="28"/>
          <w:szCs w:val="28"/>
        </w:rPr>
        <w:t xml:space="preserve">овыми экономическими условиями, </w:t>
      </w:r>
      <w:r w:rsidR="000D119E" w:rsidRPr="000D119E">
        <w:rPr>
          <w:sz w:val="28"/>
          <w:szCs w:val="28"/>
        </w:rPr>
        <w:t>а также для гармонизации с европейским экологическим правом</w:t>
      </w:r>
      <w:r w:rsidR="000D119E">
        <w:rPr>
          <w:sz w:val="28"/>
          <w:szCs w:val="28"/>
        </w:rPr>
        <w:t>.</w:t>
      </w:r>
    </w:p>
    <w:p w:rsidR="003738BA" w:rsidRDefault="003738BA" w:rsidP="003738BA">
      <w:pPr>
        <w:pStyle w:val="Default"/>
        <w:spacing w:line="360" w:lineRule="auto"/>
        <w:jc w:val="both"/>
      </w:pPr>
    </w:p>
    <w:p w:rsidR="00AE583F" w:rsidRPr="003738BA" w:rsidRDefault="00AE583F" w:rsidP="006C3F36">
      <w:pPr>
        <w:pStyle w:val="Default"/>
        <w:spacing w:line="360" w:lineRule="auto"/>
        <w:jc w:val="both"/>
      </w:pPr>
    </w:p>
    <w:p w:rsidR="00181848" w:rsidRDefault="00181848" w:rsidP="00E23036">
      <w:pPr>
        <w:pStyle w:val="Default"/>
        <w:spacing w:line="360" w:lineRule="auto"/>
        <w:ind w:firstLine="709"/>
        <w:jc w:val="center"/>
        <w:rPr>
          <w:b/>
          <w:color w:val="auto"/>
          <w:sz w:val="28"/>
          <w:szCs w:val="28"/>
        </w:rPr>
      </w:pPr>
    </w:p>
    <w:p w:rsidR="00181848" w:rsidRDefault="00181848" w:rsidP="00E23036">
      <w:pPr>
        <w:pStyle w:val="Default"/>
        <w:spacing w:line="360" w:lineRule="auto"/>
        <w:ind w:firstLine="709"/>
        <w:jc w:val="center"/>
        <w:rPr>
          <w:b/>
          <w:color w:val="auto"/>
          <w:sz w:val="28"/>
          <w:szCs w:val="28"/>
        </w:rPr>
      </w:pPr>
    </w:p>
    <w:p w:rsidR="00A10C3E" w:rsidRDefault="00A10C3E" w:rsidP="00E23036">
      <w:pPr>
        <w:pStyle w:val="Default"/>
        <w:spacing w:line="360" w:lineRule="auto"/>
        <w:ind w:firstLine="709"/>
        <w:jc w:val="center"/>
        <w:rPr>
          <w:b/>
          <w:color w:val="auto"/>
          <w:sz w:val="28"/>
          <w:szCs w:val="28"/>
        </w:rPr>
      </w:pPr>
    </w:p>
    <w:p w:rsidR="00A10C3E" w:rsidRDefault="00A10C3E" w:rsidP="00E23036">
      <w:pPr>
        <w:pStyle w:val="Default"/>
        <w:spacing w:line="360" w:lineRule="auto"/>
        <w:ind w:firstLine="709"/>
        <w:jc w:val="center"/>
        <w:rPr>
          <w:b/>
          <w:color w:val="auto"/>
          <w:sz w:val="28"/>
          <w:szCs w:val="28"/>
        </w:rPr>
      </w:pPr>
    </w:p>
    <w:p w:rsidR="00FA1B5D" w:rsidRDefault="00FA1B5D" w:rsidP="005B702D">
      <w:pPr>
        <w:pStyle w:val="Default"/>
        <w:spacing w:line="360" w:lineRule="auto"/>
        <w:rPr>
          <w:b/>
          <w:color w:val="auto"/>
          <w:sz w:val="28"/>
          <w:szCs w:val="28"/>
        </w:rPr>
      </w:pPr>
    </w:p>
    <w:p w:rsidR="0066294D" w:rsidRDefault="00213E46" w:rsidP="00E23036">
      <w:pPr>
        <w:pStyle w:val="Default"/>
        <w:spacing w:line="360" w:lineRule="auto"/>
        <w:ind w:firstLine="709"/>
        <w:jc w:val="center"/>
        <w:rPr>
          <w:b/>
          <w:sz w:val="28"/>
          <w:szCs w:val="28"/>
        </w:rPr>
      </w:pPr>
      <w:r w:rsidRPr="00213E46">
        <w:rPr>
          <w:b/>
          <w:color w:val="auto"/>
          <w:sz w:val="28"/>
          <w:szCs w:val="28"/>
        </w:rPr>
        <w:lastRenderedPageBreak/>
        <w:t xml:space="preserve">Глава 4. </w:t>
      </w:r>
      <w:r w:rsidRPr="00213E46">
        <w:rPr>
          <w:b/>
          <w:sz w:val="28"/>
          <w:szCs w:val="28"/>
        </w:rPr>
        <w:t>Предложения по совершенствованию законодательства Российской Федерации в части обращения с отходами</w:t>
      </w:r>
    </w:p>
    <w:p w:rsidR="00213E46" w:rsidRDefault="00213E46" w:rsidP="00E23036">
      <w:pPr>
        <w:pStyle w:val="Default"/>
        <w:spacing w:line="360" w:lineRule="auto"/>
        <w:ind w:firstLine="709"/>
        <w:jc w:val="center"/>
        <w:rPr>
          <w:b/>
          <w:sz w:val="28"/>
          <w:szCs w:val="28"/>
        </w:rPr>
      </w:pPr>
    </w:p>
    <w:p w:rsidR="00181848" w:rsidRDefault="00181848" w:rsidP="004C52EE">
      <w:pPr>
        <w:pStyle w:val="Default"/>
        <w:spacing w:line="360" w:lineRule="auto"/>
        <w:ind w:firstLine="709"/>
        <w:jc w:val="both"/>
        <w:rPr>
          <w:color w:val="auto"/>
          <w:sz w:val="28"/>
          <w:szCs w:val="28"/>
        </w:rPr>
      </w:pPr>
      <w:proofErr w:type="gramStart"/>
      <w:r>
        <w:rPr>
          <w:color w:val="auto"/>
          <w:sz w:val="28"/>
          <w:szCs w:val="28"/>
        </w:rPr>
        <w:t xml:space="preserve">Следует отметить, что проблемы управления с отходами в России носят различный характер: </w:t>
      </w:r>
      <w:r w:rsidR="00404003">
        <w:rPr>
          <w:color w:val="auto"/>
          <w:sz w:val="28"/>
          <w:szCs w:val="28"/>
        </w:rPr>
        <w:t>инфраструкт</w:t>
      </w:r>
      <w:r w:rsidR="001D4632">
        <w:rPr>
          <w:color w:val="auto"/>
          <w:sz w:val="28"/>
          <w:szCs w:val="28"/>
        </w:rPr>
        <w:t xml:space="preserve">урный (недостаток предприятий для </w:t>
      </w:r>
      <w:proofErr w:type="spellStart"/>
      <w:r w:rsidR="001D4632">
        <w:rPr>
          <w:color w:val="auto"/>
          <w:sz w:val="28"/>
          <w:szCs w:val="28"/>
        </w:rPr>
        <w:t>рециклирования</w:t>
      </w:r>
      <w:proofErr w:type="spellEnd"/>
      <w:r w:rsidR="001D4632">
        <w:rPr>
          <w:color w:val="auto"/>
          <w:sz w:val="28"/>
          <w:szCs w:val="28"/>
        </w:rPr>
        <w:t>, перевода</w:t>
      </w:r>
      <w:r w:rsidR="00404003">
        <w:rPr>
          <w:color w:val="auto"/>
          <w:sz w:val="28"/>
          <w:szCs w:val="28"/>
        </w:rPr>
        <w:t xml:space="preserve"> отходов в энергию, полигонов требуемого качества), социальный (в Европе раздельный сбор мусора стал привычкой, для её выработки в России необходима просветительская работа и время), экономический (государство и предприятия должны осознать ценность и полезность такого ресурса как отходы). </w:t>
      </w:r>
      <w:proofErr w:type="gramEnd"/>
    </w:p>
    <w:p w:rsidR="00404003" w:rsidRDefault="00404003" w:rsidP="004C52EE">
      <w:pPr>
        <w:pStyle w:val="Default"/>
        <w:spacing w:line="360" w:lineRule="auto"/>
        <w:ind w:firstLine="709"/>
        <w:jc w:val="both"/>
        <w:rPr>
          <w:color w:val="auto"/>
          <w:sz w:val="28"/>
          <w:szCs w:val="28"/>
        </w:rPr>
      </w:pPr>
      <w:r w:rsidRPr="00404003">
        <w:rPr>
          <w:color w:val="auto"/>
          <w:sz w:val="28"/>
          <w:szCs w:val="28"/>
        </w:rPr>
        <w:t>Во многих странах предусмотрено стимулирование населения штрафами за неотсортированные ТКО, дифференциацией платы за услуги операторов по уровню разделения отходов домохозяйствами</w:t>
      </w:r>
      <w:r w:rsidR="00E55294">
        <w:rPr>
          <w:color w:val="auto"/>
          <w:sz w:val="28"/>
          <w:szCs w:val="28"/>
        </w:rPr>
        <w:t>, системой «залог – возмещение»</w:t>
      </w:r>
      <w:r w:rsidR="00E55294">
        <w:rPr>
          <w:rStyle w:val="af2"/>
          <w:color w:val="auto"/>
          <w:sz w:val="28"/>
          <w:szCs w:val="28"/>
        </w:rPr>
        <w:footnoteReference w:id="49"/>
      </w:r>
      <w:r w:rsidRPr="00404003">
        <w:rPr>
          <w:color w:val="auto"/>
          <w:sz w:val="28"/>
          <w:szCs w:val="28"/>
        </w:rPr>
        <w:t>, суть которой заключается в возможности возврата части стоимости товара при сдаче его упаковки.</w:t>
      </w:r>
    </w:p>
    <w:p w:rsidR="00E55294" w:rsidRDefault="00E55294" w:rsidP="004C52EE">
      <w:pPr>
        <w:pStyle w:val="Default"/>
        <w:spacing w:line="360" w:lineRule="auto"/>
        <w:ind w:firstLine="709"/>
        <w:jc w:val="both"/>
        <w:rPr>
          <w:color w:val="auto"/>
          <w:sz w:val="28"/>
          <w:szCs w:val="28"/>
        </w:rPr>
      </w:pPr>
      <w:r w:rsidRPr="00E55294">
        <w:rPr>
          <w:color w:val="auto"/>
          <w:sz w:val="28"/>
          <w:szCs w:val="28"/>
        </w:rPr>
        <w:t xml:space="preserve">Система контроля за исполнением требований по раздельному сбору в странах Евросоюза дифференцируется от простых методов </w:t>
      </w:r>
      <w:proofErr w:type="gramStart"/>
      <w:r w:rsidRPr="00E55294">
        <w:rPr>
          <w:color w:val="auto"/>
          <w:sz w:val="28"/>
          <w:szCs w:val="28"/>
        </w:rPr>
        <w:t>до</w:t>
      </w:r>
      <w:proofErr w:type="gramEnd"/>
      <w:r w:rsidRPr="00E55294">
        <w:rPr>
          <w:color w:val="auto"/>
          <w:sz w:val="28"/>
          <w:szCs w:val="28"/>
        </w:rPr>
        <w:t xml:space="preserve"> более высокотехнологичных. Примерами простого типа является контроль со стороны соседей, плата за услуги по сбору и транспортировке которых зависит от качества сортировки ТКО каждым жителем многоквартирного дома. Более высокоте</w:t>
      </w:r>
      <w:r w:rsidR="009F2100">
        <w:rPr>
          <w:color w:val="auto"/>
          <w:sz w:val="28"/>
          <w:szCs w:val="28"/>
        </w:rPr>
        <w:t xml:space="preserve">хнологичный подход предполагает, например, </w:t>
      </w:r>
      <w:r w:rsidRPr="00E55294">
        <w:rPr>
          <w:color w:val="auto"/>
          <w:sz w:val="28"/>
          <w:szCs w:val="28"/>
        </w:rPr>
        <w:t>использование штрихкодирования</w:t>
      </w:r>
      <w:r w:rsidR="009F2100">
        <w:rPr>
          <w:rStyle w:val="af2"/>
          <w:color w:val="auto"/>
          <w:sz w:val="28"/>
          <w:szCs w:val="28"/>
        </w:rPr>
        <w:footnoteReference w:id="50"/>
      </w:r>
      <w:r w:rsidRPr="00E55294">
        <w:rPr>
          <w:color w:val="auto"/>
          <w:sz w:val="28"/>
          <w:szCs w:val="28"/>
        </w:rPr>
        <w:t>.</w:t>
      </w:r>
      <w:r w:rsidR="008B07AA">
        <w:rPr>
          <w:color w:val="auto"/>
          <w:sz w:val="28"/>
          <w:szCs w:val="28"/>
        </w:rPr>
        <w:t xml:space="preserve"> </w:t>
      </w:r>
      <w:r w:rsidR="00FD1E1C">
        <w:rPr>
          <w:color w:val="auto"/>
          <w:sz w:val="28"/>
          <w:szCs w:val="28"/>
        </w:rPr>
        <w:t>Именно с изменений законодательства надо менять подход граждан к вопросам управления отходами.</w:t>
      </w:r>
    </w:p>
    <w:p w:rsidR="00D05190" w:rsidRDefault="00D05190" w:rsidP="004C52EE">
      <w:pPr>
        <w:pStyle w:val="Default"/>
        <w:spacing w:line="360" w:lineRule="auto"/>
        <w:ind w:firstLine="709"/>
        <w:jc w:val="both"/>
        <w:rPr>
          <w:color w:val="auto"/>
          <w:sz w:val="28"/>
          <w:szCs w:val="28"/>
        </w:rPr>
      </w:pPr>
      <w:r>
        <w:rPr>
          <w:color w:val="auto"/>
          <w:sz w:val="28"/>
          <w:szCs w:val="28"/>
        </w:rPr>
        <w:t>Помимо стимулирования граждан</w:t>
      </w:r>
      <w:r w:rsidR="00C3333D">
        <w:rPr>
          <w:color w:val="auto"/>
          <w:sz w:val="28"/>
          <w:szCs w:val="28"/>
        </w:rPr>
        <w:t>,</w:t>
      </w:r>
      <w:r>
        <w:rPr>
          <w:color w:val="auto"/>
          <w:sz w:val="28"/>
          <w:szCs w:val="28"/>
        </w:rPr>
        <w:t xml:space="preserve"> меры необходимо принять и в отношении предприятий: снижение налоговых ставок для компаний, осуществляющих производство из вторичных материалов, обеспечение </w:t>
      </w:r>
      <w:r>
        <w:rPr>
          <w:color w:val="auto"/>
          <w:sz w:val="28"/>
          <w:szCs w:val="28"/>
        </w:rPr>
        <w:lastRenderedPageBreak/>
        <w:t>приоритета госзаказов на изделия из вторичных материалов.</w:t>
      </w:r>
      <w:r w:rsidR="00FD1E1C">
        <w:rPr>
          <w:color w:val="auto"/>
          <w:sz w:val="28"/>
          <w:szCs w:val="28"/>
        </w:rPr>
        <w:t xml:space="preserve"> </w:t>
      </w:r>
      <w:r w:rsidR="00FD1E1C" w:rsidRPr="00FD1E1C">
        <w:rPr>
          <w:color w:val="auto"/>
          <w:sz w:val="28"/>
          <w:szCs w:val="28"/>
        </w:rPr>
        <w:t>В качестве примера можно привести опыт США, где в штате Нью-Джерси принят закон, предусматривающий 50-процентную налоговую скидку при покупке оборудования, на котором производится продукция, содержащая не менее 50% вторичных материалов</w:t>
      </w:r>
      <w:r w:rsidR="00FD1E1C">
        <w:rPr>
          <w:rStyle w:val="af2"/>
          <w:color w:val="auto"/>
          <w:sz w:val="28"/>
          <w:szCs w:val="28"/>
        </w:rPr>
        <w:footnoteReference w:id="51"/>
      </w:r>
      <w:r w:rsidR="00FD1E1C">
        <w:rPr>
          <w:color w:val="auto"/>
          <w:sz w:val="28"/>
          <w:szCs w:val="28"/>
        </w:rPr>
        <w:t>.</w:t>
      </w:r>
    </w:p>
    <w:p w:rsidR="00D735FE" w:rsidRDefault="00D05190" w:rsidP="00D735FE">
      <w:pPr>
        <w:pStyle w:val="Default"/>
        <w:spacing w:line="360" w:lineRule="auto"/>
        <w:ind w:firstLine="709"/>
        <w:jc w:val="both"/>
        <w:rPr>
          <w:sz w:val="28"/>
          <w:szCs w:val="28"/>
        </w:rPr>
      </w:pPr>
      <w:r>
        <w:rPr>
          <w:color w:val="auto"/>
          <w:sz w:val="28"/>
          <w:szCs w:val="28"/>
        </w:rPr>
        <w:t xml:space="preserve">Необходимо построение концепции управления отходами, которая строится на «Лестнице </w:t>
      </w:r>
      <w:proofErr w:type="spellStart"/>
      <w:r>
        <w:rPr>
          <w:color w:val="auto"/>
          <w:sz w:val="28"/>
          <w:szCs w:val="28"/>
        </w:rPr>
        <w:t>Лансинка</w:t>
      </w:r>
      <w:proofErr w:type="spellEnd"/>
      <w:r>
        <w:rPr>
          <w:color w:val="auto"/>
          <w:sz w:val="28"/>
          <w:szCs w:val="28"/>
        </w:rPr>
        <w:t>» (с конкретными требованиями, а не рекомендациями) и принципе «не смешивания</w:t>
      </w:r>
      <w:r w:rsidR="00C46761">
        <w:rPr>
          <w:color w:val="auto"/>
          <w:sz w:val="28"/>
          <w:szCs w:val="28"/>
        </w:rPr>
        <w:t>» различных компонентов отходов</w:t>
      </w:r>
      <w:r w:rsidR="00C46761" w:rsidRPr="00C46761">
        <w:rPr>
          <w:color w:val="auto"/>
          <w:sz w:val="28"/>
          <w:szCs w:val="28"/>
        </w:rPr>
        <w:t>.</w:t>
      </w:r>
      <w:r w:rsidR="00D735FE">
        <w:rPr>
          <w:color w:val="auto"/>
          <w:sz w:val="28"/>
          <w:szCs w:val="28"/>
        </w:rPr>
        <w:t xml:space="preserve"> </w:t>
      </w:r>
      <w:r w:rsidR="00D735FE">
        <w:rPr>
          <w:sz w:val="28"/>
          <w:szCs w:val="28"/>
        </w:rPr>
        <w:t xml:space="preserve">При этом </w:t>
      </w:r>
      <w:r w:rsidR="00D735FE" w:rsidRPr="00D735FE">
        <w:rPr>
          <w:sz w:val="28"/>
          <w:szCs w:val="28"/>
        </w:rPr>
        <w:t>предполагается, что способствоват</w:t>
      </w:r>
      <w:r w:rsidR="00D735FE">
        <w:rPr>
          <w:sz w:val="28"/>
          <w:szCs w:val="28"/>
        </w:rPr>
        <w:t xml:space="preserve">ь эффективному решению проблемы </w:t>
      </w:r>
      <w:r w:rsidR="00D735FE" w:rsidRPr="00D735FE">
        <w:rPr>
          <w:sz w:val="28"/>
          <w:szCs w:val="28"/>
        </w:rPr>
        <w:t xml:space="preserve">отходов </w:t>
      </w:r>
      <w:r w:rsidR="00D735FE">
        <w:rPr>
          <w:sz w:val="28"/>
          <w:szCs w:val="28"/>
        </w:rPr>
        <w:t>по</w:t>
      </w:r>
      <w:r w:rsidR="00D735FE" w:rsidRPr="00D735FE">
        <w:rPr>
          <w:sz w:val="28"/>
          <w:szCs w:val="28"/>
        </w:rPr>
        <w:t>может комбинация неско</w:t>
      </w:r>
      <w:r w:rsidR="00D735FE">
        <w:rPr>
          <w:sz w:val="28"/>
          <w:szCs w:val="28"/>
        </w:rPr>
        <w:t>льких взаимодополняющих процес</w:t>
      </w:r>
      <w:r w:rsidR="00D735FE" w:rsidRPr="00D735FE">
        <w:rPr>
          <w:sz w:val="28"/>
          <w:szCs w:val="28"/>
        </w:rPr>
        <w:t>сов и мероприятий, а не одна технология, пусть даже самая современная.</w:t>
      </w:r>
    </w:p>
    <w:p w:rsidR="00DB7BF2" w:rsidRDefault="00DB7BF2" w:rsidP="00D735FE">
      <w:pPr>
        <w:pStyle w:val="Default"/>
        <w:spacing w:line="360" w:lineRule="auto"/>
        <w:ind w:firstLine="709"/>
        <w:jc w:val="both"/>
        <w:rPr>
          <w:sz w:val="28"/>
          <w:szCs w:val="28"/>
        </w:rPr>
      </w:pPr>
      <w:r>
        <w:rPr>
          <w:sz w:val="28"/>
          <w:szCs w:val="28"/>
        </w:rPr>
        <w:t>Также необходимо четкое разделение полномочий между государством, региональными и местными властями, в качестве примера можно использовать европейский механизм оперативного реагирования: советы по обращению с отходами.</w:t>
      </w:r>
    </w:p>
    <w:p w:rsidR="00E078D8" w:rsidRDefault="00E078D8" w:rsidP="00FD1E1C">
      <w:pPr>
        <w:pStyle w:val="Default"/>
        <w:spacing w:line="360" w:lineRule="auto"/>
        <w:ind w:firstLine="709"/>
        <w:jc w:val="both"/>
        <w:rPr>
          <w:sz w:val="28"/>
          <w:szCs w:val="28"/>
        </w:rPr>
      </w:pPr>
      <w:r>
        <w:rPr>
          <w:sz w:val="28"/>
          <w:szCs w:val="28"/>
        </w:rPr>
        <w:t xml:space="preserve">Итак, предложения </w:t>
      </w:r>
      <w:r w:rsidR="00A5646B">
        <w:rPr>
          <w:sz w:val="28"/>
          <w:szCs w:val="28"/>
        </w:rPr>
        <w:t>по совершенствованию российского</w:t>
      </w:r>
      <w:r>
        <w:rPr>
          <w:sz w:val="28"/>
          <w:szCs w:val="28"/>
        </w:rPr>
        <w:t xml:space="preserve"> законодательства </w:t>
      </w:r>
      <w:r w:rsidR="00A5646B">
        <w:rPr>
          <w:sz w:val="28"/>
          <w:szCs w:val="28"/>
        </w:rPr>
        <w:t xml:space="preserve">в сфере обращения с отходами </w:t>
      </w:r>
      <w:r>
        <w:rPr>
          <w:sz w:val="28"/>
          <w:szCs w:val="28"/>
        </w:rPr>
        <w:t>включают в себя:</w:t>
      </w:r>
    </w:p>
    <w:p w:rsidR="00E078D8" w:rsidRDefault="00E078D8" w:rsidP="00FD1E1C">
      <w:pPr>
        <w:pStyle w:val="Default"/>
        <w:spacing w:line="360" w:lineRule="auto"/>
        <w:ind w:firstLine="709"/>
        <w:jc w:val="both"/>
        <w:rPr>
          <w:sz w:val="28"/>
          <w:szCs w:val="28"/>
        </w:rPr>
      </w:pPr>
      <w:r>
        <w:rPr>
          <w:sz w:val="28"/>
          <w:szCs w:val="28"/>
        </w:rPr>
        <w:t>- п. 2 ст. 3 ФЗ «Об отходах производства и потребления» в части видов обращения с отходами, изменить: «утилизацию» поменять на «утилизацию (в том числе для получения энергии)»;</w:t>
      </w:r>
    </w:p>
    <w:p w:rsidR="00E078D8" w:rsidRDefault="00E078D8" w:rsidP="00FD1E1C">
      <w:pPr>
        <w:pStyle w:val="Default"/>
        <w:spacing w:line="360" w:lineRule="auto"/>
        <w:ind w:firstLine="709"/>
        <w:jc w:val="both"/>
        <w:rPr>
          <w:sz w:val="28"/>
          <w:szCs w:val="28"/>
        </w:rPr>
      </w:pPr>
      <w:r>
        <w:rPr>
          <w:sz w:val="28"/>
          <w:szCs w:val="28"/>
        </w:rPr>
        <w:t xml:space="preserve">- ввести расширенную ответственность </w:t>
      </w:r>
      <w:r w:rsidRPr="00E078D8">
        <w:rPr>
          <w:sz w:val="28"/>
          <w:szCs w:val="28"/>
        </w:rPr>
        <w:t xml:space="preserve">потребителей, физических или юридических лиц, которые профессионально занимаются развитием, производством, обработкой, использованием, </w:t>
      </w:r>
      <w:r>
        <w:rPr>
          <w:sz w:val="28"/>
          <w:szCs w:val="28"/>
        </w:rPr>
        <w:t xml:space="preserve">продажей или импортом продукции путем закрепления такой ответственности в ФЗ «Об отходах…» и издания федерального закона или подзаконного акта, раскрывающего расширенную ответственность, </w:t>
      </w:r>
      <w:r w:rsidR="00D53F01">
        <w:rPr>
          <w:sz w:val="28"/>
          <w:szCs w:val="28"/>
        </w:rPr>
        <w:t xml:space="preserve">также </w:t>
      </w:r>
      <w:r>
        <w:rPr>
          <w:sz w:val="28"/>
          <w:szCs w:val="28"/>
        </w:rPr>
        <w:t>дополнить КоАП РФ и УК РФ;</w:t>
      </w:r>
    </w:p>
    <w:p w:rsidR="00D53F01" w:rsidRDefault="00D53F01" w:rsidP="00FD1E1C">
      <w:pPr>
        <w:pStyle w:val="Default"/>
        <w:spacing w:line="360" w:lineRule="auto"/>
        <w:ind w:firstLine="709"/>
        <w:jc w:val="both"/>
        <w:rPr>
          <w:sz w:val="28"/>
          <w:szCs w:val="28"/>
        </w:rPr>
      </w:pPr>
      <w:proofErr w:type="gramStart"/>
      <w:r>
        <w:rPr>
          <w:sz w:val="28"/>
          <w:szCs w:val="28"/>
        </w:rPr>
        <w:t xml:space="preserve">- закрепить законодательно обязанность раздельного сбора отходов в ФЗ «Об отходах производства и потребления», на местном уровне обеспечить </w:t>
      </w:r>
      <w:r>
        <w:rPr>
          <w:sz w:val="28"/>
          <w:szCs w:val="28"/>
        </w:rPr>
        <w:lastRenderedPageBreak/>
        <w:t>систему контроля за исполнением данной обязанности (например, через проведение просветительской работы на собраниях собственников жилых помещений, введение прогрессивной платы за сбор ТКО, зависящий от качества раздельного сбора каждым домом отдельно), введение соответствующей статьи в КоАП РФ;</w:t>
      </w:r>
      <w:proofErr w:type="gramEnd"/>
    </w:p>
    <w:p w:rsidR="00D53F01" w:rsidRDefault="00D53F01" w:rsidP="00FD1E1C">
      <w:pPr>
        <w:pStyle w:val="Default"/>
        <w:spacing w:line="360" w:lineRule="auto"/>
        <w:ind w:firstLine="709"/>
        <w:jc w:val="both"/>
        <w:rPr>
          <w:sz w:val="28"/>
          <w:szCs w:val="28"/>
        </w:rPr>
      </w:pPr>
      <w:r>
        <w:rPr>
          <w:sz w:val="28"/>
          <w:szCs w:val="28"/>
        </w:rPr>
        <w:t>- установить в ФЗ «Об отходах…» запрет на смешивание отходов;</w:t>
      </w:r>
    </w:p>
    <w:p w:rsidR="00D53F01" w:rsidRDefault="00D53F01" w:rsidP="00D53F01">
      <w:pPr>
        <w:pStyle w:val="Default"/>
        <w:spacing w:line="360" w:lineRule="auto"/>
        <w:ind w:firstLine="709"/>
        <w:jc w:val="both"/>
        <w:rPr>
          <w:color w:val="auto"/>
          <w:sz w:val="28"/>
          <w:szCs w:val="28"/>
        </w:rPr>
      </w:pPr>
      <w:r>
        <w:rPr>
          <w:sz w:val="28"/>
          <w:szCs w:val="28"/>
        </w:rPr>
        <w:t xml:space="preserve">- дополнить НК РФ в части </w:t>
      </w:r>
      <w:r w:rsidR="00721AFB">
        <w:rPr>
          <w:sz w:val="28"/>
          <w:szCs w:val="28"/>
        </w:rPr>
        <w:t xml:space="preserve">введения </w:t>
      </w:r>
      <w:r>
        <w:rPr>
          <w:color w:val="auto"/>
          <w:sz w:val="28"/>
          <w:szCs w:val="28"/>
        </w:rPr>
        <w:t xml:space="preserve">налоговых </w:t>
      </w:r>
      <w:r w:rsidR="00450DCB">
        <w:rPr>
          <w:color w:val="auto"/>
          <w:sz w:val="28"/>
          <w:szCs w:val="28"/>
        </w:rPr>
        <w:t>льгот</w:t>
      </w:r>
      <w:r>
        <w:rPr>
          <w:color w:val="auto"/>
          <w:sz w:val="28"/>
          <w:szCs w:val="28"/>
        </w:rPr>
        <w:t xml:space="preserve"> для компаний, осуществляющих производство из вторичных материалов;</w:t>
      </w:r>
    </w:p>
    <w:p w:rsidR="00D53F01" w:rsidRDefault="00D53F01" w:rsidP="00D53F01">
      <w:pPr>
        <w:pStyle w:val="Default"/>
        <w:spacing w:line="360" w:lineRule="auto"/>
        <w:ind w:firstLine="709"/>
        <w:jc w:val="both"/>
        <w:rPr>
          <w:color w:val="auto"/>
          <w:sz w:val="28"/>
          <w:szCs w:val="28"/>
        </w:rPr>
      </w:pPr>
      <w:r>
        <w:rPr>
          <w:color w:val="auto"/>
          <w:sz w:val="28"/>
          <w:szCs w:val="28"/>
        </w:rPr>
        <w:t xml:space="preserve">- дополнить </w:t>
      </w:r>
      <w:r w:rsidRPr="00D53F01">
        <w:rPr>
          <w:bCs/>
          <w:sz w:val="28"/>
          <w:szCs w:val="28"/>
        </w:rPr>
        <w:t>Федеральный закон "О контрактной системе в сфере закупок товаров, работ, услуг для обеспечения государственных и муниципальных нужд" от 05.04.2013 N 44-ФЗ</w:t>
      </w:r>
      <w:r>
        <w:rPr>
          <w:bCs/>
          <w:sz w:val="28"/>
          <w:szCs w:val="28"/>
        </w:rPr>
        <w:t xml:space="preserve"> </w:t>
      </w:r>
      <w:r>
        <w:rPr>
          <w:color w:val="auto"/>
          <w:sz w:val="28"/>
          <w:szCs w:val="28"/>
        </w:rPr>
        <w:t>введением приоритета заказов на изделия из вторичных материалов;</w:t>
      </w:r>
    </w:p>
    <w:p w:rsidR="00BA6DA0" w:rsidRDefault="00BA6DA0" w:rsidP="00BA6DA0">
      <w:pPr>
        <w:pStyle w:val="Default"/>
        <w:spacing w:line="360" w:lineRule="auto"/>
        <w:ind w:firstLine="709"/>
        <w:jc w:val="both"/>
        <w:rPr>
          <w:sz w:val="28"/>
          <w:szCs w:val="28"/>
        </w:rPr>
      </w:pPr>
      <w:proofErr w:type="gramStart"/>
      <w:r>
        <w:rPr>
          <w:color w:val="auto"/>
          <w:sz w:val="28"/>
          <w:szCs w:val="28"/>
        </w:rPr>
        <w:t xml:space="preserve">- дополнить </w:t>
      </w:r>
      <w:r w:rsidRPr="00BA6DA0">
        <w:rPr>
          <w:sz w:val="28"/>
          <w:szCs w:val="28"/>
        </w:rPr>
        <w:t>Постановление Правительства РФ от 03.10.2</w:t>
      </w:r>
      <w:r>
        <w:rPr>
          <w:sz w:val="28"/>
          <w:szCs w:val="28"/>
        </w:rPr>
        <w:t xml:space="preserve">015 N 1062 </w:t>
      </w:r>
      <w:r w:rsidRPr="00BA6DA0">
        <w:rPr>
          <w:sz w:val="28"/>
          <w:szCs w:val="28"/>
        </w:rPr>
        <w:t>"О лицензировании деятельности по сбору, транспортированию, обработке, утилизации, обезвреживанию, размещению отходов I - IV классов опасности"</w:t>
      </w:r>
      <w:r>
        <w:rPr>
          <w:sz w:val="28"/>
          <w:szCs w:val="28"/>
        </w:rPr>
        <w:t xml:space="preserve"> путем внесения в лицензию дополнительных параметров: </w:t>
      </w:r>
      <w:r w:rsidRPr="00A106D1">
        <w:rPr>
          <w:sz w:val="28"/>
          <w:szCs w:val="28"/>
        </w:rPr>
        <w:t>виды и количество отходов</w:t>
      </w:r>
      <w:r>
        <w:rPr>
          <w:sz w:val="28"/>
          <w:szCs w:val="28"/>
        </w:rPr>
        <w:t xml:space="preserve">, </w:t>
      </w:r>
      <w:r w:rsidRPr="00A106D1">
        <w:rPr>
          <w:sz w:val="28"/>
          <w:szCs w:val="28"/>
        </w:rPr>
        <w:t>для каждого вида разрешенных операций, технические и любые другие требования, имеющие отношение к рассматриваемому виду</w:t>
      </w:r>
      <w:r w:rsidR="009643AA">
        <w:rPr>
          <w:sz w:val="28"/>
          <w:szCs w:val="28"/>
        </w:rPr>
        <w:t xml:space="preserve"> обращения</w:t>
      </w:r>
      <w:r>
        <w:rPr>
          <w:sz w:val="28"/>
          <w:szCs w:val="28"/>
        </w:rPr>
        <w:t xml:space="preserve">, </w:t>
      </w:r>
      <w:r w:rsidRPr="00A106D1">
        <w:rPr>
          <w:sz w:val="28"/>
          <w:szCs w:val="28"/>
        </w:rPr>
        <w:t>предпринятые меры безопасности и предосторожности</w:t>
      </w:r>
      <w:r>
        <w:rPr>
          <w:sz w:val="28"/>
          <w:szCs w:val="28"/>
        </w:rPr>
        <w:t>, планируемые методы для каждого вида операций</w:t>
      </w:r>
      <w:proofErr w:type="gramEnd"/>
      <w:r>
        <w:rPr>
          <w:sz w:val="28"/>
          <w:szCs w:val="28"/>
        </w:rPr>
        <w:t xml:space="preserve"> с отходами, ряд необходимых операций по м</w:t>
      </w:r>
      <w:r w:rsidR="00952CEF">
        <w:rPr>
          <w:sz w:val="28"/>
          <w:szCs w:val="28"/>
        </w:rPr>
        <w:t>ониторингу обращения с отходами;</w:t>
      </w:r>
    </w:p>
    <w:p w:rsidR="00D53F01" w:rsidRDefault="00952CEF" w:rsidP="0053619B">
      <w:pPr>
        <w:pStyle w:val="Default"/>
        <w:spacing w:line="360" w:lineRule="auto"/>
        <w:ind w:firstLine="709"/>
        <w:jc w:val="both"/>
        <w:rPr>
          <w:sz w:val="28"/>
          <w:szCs w:val="28"/>
        </w:rPr>
      </w:pPr>
      <w:r>
        <w:rPr>
          <w:sz w:val="28"/>
          <w:szCs w:val="28"/>
        </w:rPr>
        <w:t xml:space="preserve">- в ФЗ «Об отходах…» дать субъектам Федерации право на установление </w:t>
      </w:r>
      <w:r w:rsidRPr="00952CEF">
        <w:rPr>
          <w:sz w:val="28"/>
          <w:szCs w:val="28"/>
        </w:rPr>
        <w:t>технических минимальных стандартов для деятельности по обработке отходов</w:t>
      </w:r>
      <w:r>
        <w:rPr>
          <w:sz w:val="28"/>
          <w:szCs w:val="28"/>
        </w:rPr>
        <w:t xml:space="preserve"> с учетом климатических и иных условий региона</w:t>
      </w:r>
      <w:r w:rsidRPr="00952CEF">
        <w:rPr>
          <w:sz w:val="28"/>
          <w:szCs w:val="28"/>
        </w:rPr>
        <w:t>, если они будут полезны для защиты здоровья человека и окружающей среды</w:t>
      </w:r>
      <w:r w:rsidR="0053619B">
        <w:rPr>
          <w:sz w:val="28"/>
          <w:szCs w:val="28"/>
        </w:rPr>
        <w:t>.</w:t>
      </w:r>
    </w:p>
    <w:p w:rsidR="0053619B" w:rsidRPr="0053619B" w:rsidRDefault="0053619B" w:rsidP="0053619B">
      <w:pPr>
        <w:pStyle w:val="Default"/>
        <w:spacing w:line="360" w:lineRule="auto"/>
        <w:ind w:firstLine="709"/>
        <w:jc w:val="both"/>
        <w:rPr>
          <w:sz w:val="28"/>
          <w:szCs w:val="28"/>
        </w:rPr>
      </w:pPr>
    </w:p>
    <w:p w:rsidR="00FD1E1C" w:rsidRPr="00FD1E1C" w:rsidRDefault="00952CEF" w:rsidP="00FD1E1C">
      <w:pPr>
        <w:pStyle w:val="Default"/>
        <w:spacing w:line="360" w:lineRule="auto"/>
        <w:ind w:firstLine="709"/>
        <w:jc w:val="both"/>
        <w:rPr>
          <w:b/>
          <w:sz w:val="28"/>
          <w:szCs w:val="28"/>
        </w:rPr>
      </w:pPr>
      <w:r>
        <w:rPr>
          <w:sz w:val="28"/>
          <w:szCs w:val="28"/>
        </w:rPr>
        <w:t>Указанные выше изменения должны</w:t>
      </w:r>
      <w:r w:rsidR="00FD1E1C">
        <w:rPr>
          <w:sz w:val="28"/>
          <w:szCs w:val="28"/>
        </w:rPr>
        <w:t xml:space="preserve"> поспособствовать переходу от полигонного хранения к промышленной переработке, </w:t>
      </w:r>
      <w:r w:rsidR="0067361A">
        <w:rPr>
          <w:sz w:val="28"/>
          <w:szCs w:val="28"/>
        </w:rPr>
        <w:t xml:space="preserve">и, следовательно, </w:t>
      </w:r>
      <w:r w:rsidR="00FD1E1C">
        <w:rPr>
          <w:sz w:val="28"/>
          <w:szCs w:val="28"/>
        </w:rPr>
        <w:t>минимизации</w:t>
      </w:r>
      <w:r w:rsidR="00FD1E1C" w:rsidRPr="00FD1E1C">
        <w:rPr>
          <w:sz w:val="28"/>
          <w:szCs w:val="28"/>
        </w:rPr>
        <w:t xml:space="preserve"> опасного влияния на окружающую среду.</w:t>
      </w:r>
    </w:p>
    <w:p w:rsidR="00CD2D7F" w:rsidRDefault="00CD2D7F" w:rsidP="004C52EE">
      <w:pPr>
        <w:pStyle w:val="Default"/>
        <w:spacing w:line="360" w:lineRule="auto"/>
        <w:ind w:firstLine="709"/>
        <w:jc w:val="both"/>
        <w:rPr>
          <w:sz w:val="28"/>
          <w:szCs w:val="28"/>
        </w:rPr>
      </w:pPr>
      <w:r>
        <w:rPr>
          <w:sz w:val="28"/>
          <w:szCs w:val="28"/>
        </w:rPr>
        <w:lastRenderedPageBreak/>
        <w:t xml:space="preserve">Важно то, что государство и предприятия должны осознать </w:t>
      </w:r>
      <w:r w:rsidR="00C035CF">
        <w:rPr>
          <w:sz w:val="28"/>
          <w:szCs w:val="28"/>
        </w:rPr>
        <w:t xml:space="preserve">тот </w:t>
      </w:r>
      <w:r>
        <w:rPr>
          <w:sz w:val="28"/>
          <w:szCs w:val="28"/>
        </w:rPr>
        <w:t>ф</w:t>
      </w:r>
      <w:r w:rsidR="00F94C59">
        <w:rPr>
          <w:sz w:val="28"/>
          <w:szCs w:val="28"/>
        </w:rPr>
        <w:t xml:space="preserve">акт, что отходы не являются </w:t>
      </w:r>
      <w:r>
        <w:rPr>
          <w:sz w:val="28"/>
          <w:szCs w:val="28"/>
        </w:rPr>
        <w:t xml:space="preserve">продуктом </w:t>
      </w:r>
      <w:r w:rsidR="0058136A">
        <w:rPr>
          <w:sz w:val="28"/>
          <w:szCs w:val="28"/>
        </w:rPr>
        <w:t>жизне</w:t>
      </w:r>
      <w:r w:rsidR="00C46761">
        <w:rPr>
          <w:sz w:val="28"/>
          <w:szCs w:val="28"/>
        </w:rPr>
        <w:t>деятельности, генерирующим</w:t>
      </w:r>
      <w:r w:rsidR="00C46761" w:rsidRPr="00C46761">
        <w:rPr>
          <w:sz w:val="28"/>
          <w:szCs w:val="28"/>
        </w:rPr>
        <w:t xml:space="preserve"> </w:t>
      </w:r>
      <w:r w:rsidR="0058136A">
        <w:rPr>
          <w:sz w:val="28"/>
          <w:szCs w:val="28"/>
        </w:rPr>
        <w:t>проблемы</w:t>
      </w:r>
      <w:r>
        <w:rPr>
          <w:sz w:val="28"/>
          <w:szCs w:val="28"/>
        </w:rPr>
        <w:t>, ведь при грамотном подходе и формировании структурированной и современной системы по управлению отходами последние становятся ценнейшим ресурсом, способным укрепить государственную экономику.</w:t>
      </w:r>
    </w:p>
    <w:p w:rsidR="00C46761" w:rsidRPr="00DD0622" w:rsidRDefault="00C46761" w:rsidP="00E23036">
      <w:pPr>
        <w:pStyle w:val="Default"/>
        <w:spacing w:line="360" w:lineRule="auto"/>
        <w:ind w:firstLine="709"/>
        <w:jc w:val="center"/>
        <w:rPr>
          <w:b/>
          <w:color w:val="auto"/>
          <w:sz w:val="28"/>
          <w:szCs w:val="28"/>
        </w:rPr>
      </w:pPr>
    </w:p>
    <w:p w:rsidR="00EA20B8" w:rsidRDefault="00EA20B8" w:rsidP="00E23036">
      <w:pPr>
        <w:pStyle w:val="Default"/>
        <w:spacing w:line="360" w:lineRule="auto"/>
        <w:ind w:firstLine="709"/>
        <w:jc w:val="center"/>
        <w:rPr>
          <w:b/>
          <w:color w:val="auto"/>
          <w:sz w:val="28"/>
          <w:szCs w:val="28"/>
        </w:rPr>
      </w:pPr>
    </w:p>
    <w:p w:rsidR="00EA20B8" w:rsidRDefault="00EA20B8" w:rsidP="00E23036">
      <w:pPr>
        <w:pStyle w:val="Default"/>
        <w:spacing w:line="360" w:lineRule="auto"/>
        <w:ind w:firstLine="709"/>
        <w:jc w:val="center"/>
        <w:rPr>
          <w:b/>
          <w:color w:val="auto"/>
          <w:sz w:val="28"/>
          <w:szCs w:val="28"/>
        </w:rPr>
      </w:pPr>
    </w:p>
    <w:p w:rsidR="00EA20B8" w:rsidRDefault="00EA20B8" w:rsidP="00E23036">
      <w:pPr>
        <w:pStyle w:val="Default"/>
        <w:spacing w:line="360" w:lineRule="auto"/>
        <w:ind w:firstLine="709"/>
        <w:jc w:val="center"/>
        <w:rPr>
          <w:b/>
          <w:color w:val="auto"/>
          <w:sz w:val="28"/>
          <w:szCs w:val="28"/>
        </w:rPr>
      </w:pPr>
    </w:p>
    <w:p w:rsidR="00EA20B8" w:rsidRDefault="00EA20B8" w:rsidP="00E23036">
      <w:pPr>
        <w:pStyle w:val="Default"/>
        <w:spacing w:line="360" w:lineRule="auto"/>
        <w:ind w:firstLine="709"/>
        <w:jc w:val="center"/>
        <w:rPr>
          <w:b/>
          <w:color w:val="auto"/>
          <w:sz w:val="28"/>
          <w:szCs w:val="28"/>
        </w:rPr>
      </w:pPr>
    </w:p>
    <w:p w:rsidR="00EA20B8" w:rsidRDefault="00EA20B8" w:rsidP="00E23036">
      <w:pPr>
        <w:pStyle w:val="Default"/>
        <w:spacing w:line="360" w:lineRule="auto"/>
        <w:ind w:firstLine="709"/>
        <w:jc w:val="center"/>
        <w:rPr>
          <w:b/>
          <w:color w:val="auto"/>
          <w:sz w:val="28"/>
          <w:szCs w:val="28"/>
        </w:rPr>
      </w:pPr>
    </w:p>
    <w:p w:rsidR="00EA20B8" w:rsidRDefault="00EA20B8" w:rsidP="00E23036">
      <w:pPr>
        <w:pStyle w:val="Default"/>
        <w:spacing w:line="360" w:lineRule="auto"/>
        <w:ind w:firstLine="709"/>
        <w:jc w:val="center"/>
        <w:rPr>
          <w:b/>
          <w:color w:val="auto"/>
          <w:sz w:val="28"/>
          <w:szCs w:val="28"/>
        </w:rPr>
      </w:pPr>
    </w:p>
    <w:p w:rsidR="00EA20B8" w:rsidRDefault="00EA20B8" w:rsidP="00E23036">
      <w:pPr>
        <w:pStyle w:val="Default"/>
        <w:spacing w:line="360" w:lineRule="auto"/>
        <w:ind w:firstLine="709"/>
        <w:jc w:val="center"/>
        <w:rPr>
          <w:b/>
          <w:color w:val="auto"/>
          <w:sz w:val="28"/>
          <w:szCs w:val="28"/>
        </w:rPr>
      </w:pPr>
    </w:p>
    <w:p w:rsidR="00EA20B8" w:rsidRDefault="00EA20B8" w:rsidP="00E23036">
      <w:pPr>
        <w:pStyle w:val="Default"/>
        <w:spacing w:line="360" w:lineRule="auto"/>
        <w:ind w:firstLine="709"/>
        <w:jc w:val="center"/>
        <w:rPr>
          <w:b/>
          <w:color w:val="auto"/>
          <w:sz w:val="28"/>
          <w:szCs w:val="28"/>
        </w:rPr>
      </w:pPr>
    </w:p>
    <w:p w:rsidR="00EA20B8" w:rsidRDefault="00EA20B8" w:rsidP="00E23036">
      <w:pPr>
        <w:pStyle w:val="Default"/>
        <w:spacing w:line="360" w:lineRule="auto"/>
        <w:ind w:firstLine="709"/>
        <w:jc w:val="center"/>
        <w:rPr>
          <w:b/>
          <w:color w:val="auto"/>
          <w:sz w:val="28"/>
          <w:szCs w:val="28"/>
        </w:rPr>
      </w:pPr>
    </w:p>
    <w:p w:rsidR="00EA20B8" w:rsidRDefault="00EA20B8" w:rsidP="00E23036">
      <w:pPr>
        <w:pStyle w:val="Default"/>
        <w:spacing w:line="360" w:lineRule="auto"/>
        <w:ind w:firstLine="709"/>
        <w:jc w:val="center"/>
        <w:rPr>
          <w:b/>
          <w:color w:val="auto"/>
          <w:sz w:val="28"/>
          <w:szCs w:val="28"/>
        </w:rPr>
      </w:pPr>
    </w:p>
    <w:p w:rsidR="00EA20B8" w:rsidRDefault="00EA20B8" w:rsidP="00E23036">
      <w:pPr>
        <w:pStyle w:val="Default"/>
        <w:spacing w:line="360" w:lineRule="auto"/>
        <w:ind w:firstLine="709"/>
        <w:jc w:val="center"/>
        <w:rPr>
          <w:b/>
          <w:color w:val="auto"/>
          <w:sz w:val="28"/>
          <w:szCs w:val="28"/>
        </w:rPr>
      </w:pPr>
    </w:p>
    <w:p w:rsidR="00EA20B8" w:rsidRDefault="00EA20B8" w:rsidP="00E23036">
      <w:pPr>
        <w:pStyle w:val="Default"/>
        <w:spacing w:line="360" w:lineRule="auto"/>
        <w:ind w:firstLine="709"/>
        <w:jc w:val="center"/>
        <w:rPr>
          <w:b/>
          <w:color w:val="auto"/>
          <w:sz w:val="28"/>
          <w:szCs w:val="28"/>
        </w:rPr>
      </w:pPr>
    </w:p>
    <w:p w:rsidR="00EA20B8" w:rsidRDefault="00EA20B8" w:rsidP="00E23036">
      <w:pPr>
        <w:pStyle w:val="Default"/>
        <w:spacing w:line="360" w:lineRule="auto"/>
        <w:ind w:firstLine="709"/>
        <w:jc w:val="center"/>
        <w:rPr>
          <w:b/>
          <w:color w:val="auto"/>
          <w:sz w:val="28"/>
          <w:szCs w:val="28"/>
        </w:rPr>
      </w:pPr>
    </w:p>
    <w:p w:rsidR="00EA20B8" w:rsidRDefault="00EA20B8" w:rsidP="00E23036">
      <w:pPr>
        <w:pStyle w:val="Default"/>
        <w:spacing w:line="360" w:lineRule="auto"/>
        <w:ind w:firstLine="709"/>
        <w:jc w:val="center"/>
        <w:rPr>
          <w:b/>
          <w:color w:val="auto"/>
          <w:sz w:val="28"/>
          <w:szCs w:val="28"/>
        </w:rPr>
      </w:pPr>
    </w:p>
    <w:p w:rsidR="00EA20B8" w:rsidRDefault="00EA20B8" w:rsidP="00E23036">
      <w:pPr>
        <w:pStyle w:val="Default"/>
        <w:spacing w:line="360" w:lineRule="auto"/>
        <w:ind w:firstLine="709"/>
        <w:jc w:val="center"/>
        <w:rPr>
          <w:b/>
          <w:color w:val="auto"/>
          <w:sz w:val="28"/>
          <w:szCs w:val="28"/>
        </w:rPr>
      </w:pPr>
    </w:p>
    <w:p w:rsidR="00EA20B8" w:rsidRDefault="00EA20B8" w:rsidP="00E23036">
      <w:pPr>
        <w:pStyle w:val="Default"/>
        <w:spacing w:line="360" w:lineRule="auto"/>
        <w:ind w:firstLine="709"/>
        <w:jc w:val="center"/>
        <w:rPr>
          <w:b/>
          <w:color w:val="auto"/>
          <w:sz w:val="28"/>
          <w:szCs w:val="28"/>
        </w:rPr>
      </w:pPr>
    </w:p>
    <w:p w:rsidR="00EA20B8" w:rsidRDefault="00EA20B8" w:rsidP="00E23036">
      <w:pPr>
        <w:pStyle w:val="Default"/>
        <w:spacing w:line="360" w:lineRule="auto"/>
        <w:ind w:firstLine="709"/>
        <w:jc w:val="center"/>
        <w:rPr>
          <w:b/>
          <w:color w:val="auto"/>
          <w:sz w:val="28"/>
          <w:szCs w:val="28"/>
        </w:rPr>
      </w:pPr>
    </w:p>
    <w:p w:rsidR="00EA20B8" w:rsidRDefault="00EA20B8" w:rsidP="00E23036">
      <w:pPr>
        <w:pStyle w:val="Default"/>
        <w:spacing w:line="360" w:lineRule="auto"/>
        <w:ind w:firstLine="709"/>
        <w:jc w:val="center"/>
        <w:rPr>
          <w:b/>
          <w:color w:val="auto"/>
          <w:sz w:val="28"/>
          <w:szCs w:val="28"/>
        </w:rPr>
      </w:pPr>
    </w:p>
    <w:p w:rsidR="00EA20B8" w:rsidRDefault="00EA20B8" w:rsidP="00E23036">
      <w:pPr>
        <w:pStyle w:val="Default"/>
        <w:spacing w:line="360" w:lineRule="auto"/>
        <w:ind w:firstLine="709"/>
        <w:jc w:val="center"/>
        <w:rPr>
          <w:b/>
          <w:color w:val="auto"/>
          <w:sz w:val="28"/>
          <w:szCs w:val="28"/>
        </w:rPr>
      </w:pPr>
    </w:p>
    <w:p w:rsidR="00EA20B8" w:rsidRDefault="00EA20B8" w:rsidP="00E23036">
      <w:pPr>
        <w:pStyle w:val="Default"/>
        <w:spacing w:line="360" w:lineRule="auto"/>
        <w:ind w:firstLine="709"/>
        <w:jc w:val="center"/>
        <w:rPr>
          <w:b/>
          <w:color w:val="auto"/>
          <w:sz w:val="28"/>
          <w:szCs w:val="28"/>
        </w:rPr>
      </w:pPr>
    </w:p>
    <w:p w:rsidR="00EA20B8" w:rsidRDefault="00EA20B8" w:rsidP="00E23036">
      <w:pPr>
        <w:pStyle w:val="Default"/>
        <w:spacing w:line="360" w:lineRule="auto"/>
        <w:ind w:firstLine="709"/>
        <w:jc w:val="center"/>
        <w:rPr>
          <w:b/>
          <w:color w:val="auto"/>
          <w:sz w:val="28"/>
          <w:szCs w:val="28"/>
        </w:rPr>
      </w:pPr>
    </w:p>
    <w:p w:rsidR="00EA20B8" w:rsidRDefault="00EA20B8" w:rsidP="00E23036">
      <w:pPr>
        <w:pStyle w:val="Default"/>
        <w:spacing w:line="360" w:lineRule="auto"/>
        <w:ind w:firstLine="709"/>
        <w:jc w:val="center"/>
        <w:rPr>
          <w:b/>
          <w:color w:val="auto"/>
          <w:sz w:val="28"/>
          <w:szCs w:val="28"/>
        </w:rPr>
      </w:pPr>
    </w:p>
    <w:p w:rsidR="00EA20B8" w:rsidRDefault="00EA20B8" w:rsidP="00E23036">
      <w:pPr>
        <w:pStyle w:val="Default"/>
        <w:spacing w:line="360" w:lineRule="auto"/>
        <w:ind w:firstLine="709"/>
        <w:jc w:val="center"/>
        <w:rPr>
          <w:b/>
          <w:color w:val="auto"/>
          <w:sz w:val="28"/>
          <w:szCs w:val="28"/>
        </w:rPr>
      </w:pPr>
    </w:p>
    <w:p w:rsidR="00EA20B8" w:rsidRDefault="00EA20B8" w:rsidP="00E23036">
      <w:pPr>
        <w:pStyle w:val="Default"/>
        <w:spacing w:line="360" w:lineRule="auto"/>
        <w:ind w:firstLine="709"/>
        <w:jc w:val="center"/>
        <w:rPr>
          <w:b/>
          <w:color w:val="auto"/>
          <w:sz w:val="28"/>
          <w:szCs w:val="28"/>
        </w:rPr>
      </w:pPr>
    </w:p>
    <w:p w:rsidR="00E23036" w:rsidRPr="00685993" w:rsidRDefault="00E23036" w:rsidP="00E23036">
      <w:pPr>
        <w:pStyle w:val="Default"/>
        <w:spacing w:line="360" w:lineRule="auto"/>
        <w:ind w:firstLine="709"/>
        <w:jc w:val="center"/>
        <w:rPr>
          <w:b/>
          <w:color w:val="auto"/>
          <w:sz w:val="28"/>
          <w:szCs w:val="28"/>
        </w:rPr>
      </w:pPr>
      <w:r w:rsidRPr="00685993">
        <w:rPr>
          <w:b/>
          <w:color w:val="auto"/>
          <w:sz w:val="28"/>
          <w:szCs w:val="28"/>
        </w:rPr>
        <w:lastRenderedPageBreak/>
        <w:t>Заключение</w:t>
      </w:r>
    </w:p>
    <w:p w:rsidR="00E23036" w:rsidRPr="00685993" w:rsidRDefault="00E23036" w:rsidP="00ED61CA">
      <w:pPr>
        <w:pStyle w:val="Default"/>
        <w:spacing w:line="360" w:lineRule="auto"/>
        <w:ind w:firstLine="709"/>
        <w:jc w:val="both"/>
        <w:rPr>
          <w:color w:val="auto"/>
          <w:sz w:val="28"/>
          <w:szCs w:val="28"/>
        </w:rPr>
      </w:pPr>
    </w:p>
    <w:p w:rsidR="00C073E5" w:rsidRDefault="00BF139A" w:rsidP="00ED61CA">
      <w:pPr>
        <w:pStyle w:val="Default"/>
        <w:spacing w:line="360" w:lineRule="auto"/>
        <w:ind w:firstLine="709"/>
        <w:jc w:val="both"/>
        <w:rPr>
          <w:color w:val="auto"/>
          <w:sz w:val="28"/>
          <w:szCs w:val="28"/>
        </w:rPr>
      </w:pPr>
      <w:r>
        <w:rPr>
          <w:color w:val="auto"/>
          <w:sz w:val="28"/>
          <w:szCs w:val="28"/>
        </w:rPr>
        <w:t>В ходе работы был проведен анализ систем законодатель</w:t>
      </w:r>
      <w:proofErr w:type="gramStart"/>
      <w:r>
        <w:rPr>
          <w:color w:val="auto"/>
          <w:sz w:val="28"/>
          <w:szCs w:val="28"/>
        </w:rPr>
        <w:t>ств</w:t>
      </w:r>
      <w:r w:rsidR="00C073E5">
        <w:rPr>
          <w:color w:val="auto"/>
          <w:sz w:val="28"/>
          <w:szCs w:val="28"/>
        </w:rPr>
        <w:t xml:space="preserve"> стр</w:t>
      </w:r>
      <w:proofErr w:type="gramEnd"/>
      <w:r w:rsidR="00C073E5">
        <w:rPr>
          <w:color w:val="auto"/>
          <w:sz w:val="28"/>
          <w:szCs w:val="28"/>
        </w:rPr>
        <w:t>ан Европейского</w:t>
      </w:r>
      <w:r>
        <w:rPr>
          <w:color w:val="auto"/>
          <w:sz w:val="28"/>
          <w:szCs w:val="28"/>
        </w:rPr>
        <w:t xml:space="preserve"> Союза и Российской Федерации, после которого </w:t>
      </w:r>
      <w:r w:rsidR="00C073E5">
        <w:rPr>
          <w:color w:val="auto"/>
          <w:sz w:val="28"/>
          <w:szCs w:val="28"/>
        </w:rPr>
        <w:t>можно сделать ряд выводов.</w:t>
      </w:r>
    </w:p>
    <w:p w:rsidR="00C073E5" w:rsidRDefault="00C073E5" w:rsidP="00ED61CA">
      <w:pPr>
        <w:pStyle w:val="Default"/>
        <w:spacing w:line="360" w:lineRule="auto"/>
        <w:ind w:firstLine="709"/>
        <w:jc w:val="both"/>
        <w:rPr>
          <w:color w:val="auto"/>
          <w:sz w:val="28"/>
          <w:szCs w:val="28"/>
        </w:rPr>
      </w:pPr>
      <w:r>
        <w:rPr>
          <w:color w:val="auto"/>
          <w:sz w:val="28"/>
          <w:szCs w:val="28"/>
        </w:rPr>
        <w:t>Европейские страны за прошедшие несколько десятилетий смогли построить одновременно разветвленную и понятную систему актов, регулирующих управление отходами. Она состоит из четырех уровней: наднационального, национального, регионального и местного. Все эти уровни образуют синергию и направлены на решение единых задач – защиту и улучшение качества окружающей среды и, соответственно, благополучия людей. Это достигается системным подходом, устойчивым развитием и общими принципами и практиками (ключевой характер имеет иерархия обращения с отходами).</w:t>
      </w:r>
    </w:p>
    <w:p w:rsidR="00C073E5" w:rsidRDefault="00C8601C" w:rsidP="00ED61CA">
      <w:pPr>
        <w:pStyle w:val="Default"/>
        <w:spacing w:line="360" w:lineRule="auto"/>
        <w:ind w:firstLine="709"/>
        <w:jc w:val="both"/>
        <w:rPr>
          <w:color w:val="auto"/>
          <w:sz w:val="28"/>
          <w:szCs w:val="28"/>
        </w:rPr>
      </w:pPr>
      <w:r>
        <w:rPr>
          <w:color w:val="auto"/>
          <w:sz w:val="28"/>
          <w:szCs w:val="28"/>
        </w:rPr>
        <w:t xml:space="preserve">Россия же, хоть и в последние годы делает шаги в верном направлении, значительно отстала от европейских стран в данном компоненте. По статистикам </w:t>
      </w:r>
      <w:proofErr w:type="spellStart"/>
      <w:r>
        <w:rPr>
          <w:color w:val="auto"/>
          <w:sz w:val="28"/>
          <w:szCs w:val="28"/>
        </w:rPr>
        <w:t>Евростата</w:t>
      </w:r>
      <w:proofErr w:type="spellEnd"/>
      <w:r>
        <w:rPr>
          <w:color w:val="auto"/>
          <w:sz w:val="28"/>
          <w:szCs w:val="28"/>
        </w:rPr>
        <w:t xml:space="preserve"> и Росстата можно сделать вывод, что Россия по уровню развития системы управления с отходами находится примерно на одном уровне с «отстающими» в плане отходов странами Евросоюза – Мальтой, Кипром и Сербией</w:t>
      </w:r>
      <w:r w:rsidR="00077747">
        <w:rPr>
          <w:rStyle w:val="af2"/>
          <w:color w:val="auto"/>
          <w:sz w:val="28"/>
          <w:szCs w:val="28"/>
        </w:rPr>
        <w:footnoteReference w:id="52"/>
      </w:r>
      <w:r>
        <w:rPr>
          <w:color w:val="auto"/>
          <w:sz w:val="28"/>
          <w:szCs w:val="28"/>
        </w:rPr>
        <w:t>.</w:t>
      </w:r>
      <w:r w:rsidR="00387ACE">
        <w:rPr>
          <w:color w:val="auto"/>
          <w:sz w:val="28"/>
          <w:szCs w:val="28"/>
        </w:rPr>
        <w:t xml:space="preserve"> </w:t>
      </w:r>
    </w:p>
    <w:p w:rsidR="00C3374C" w:rsidRDefault="00387ACE" w:rsidP="004F44B9">
      <w:pPr>
        <w:pStyle w:val="Default"/>
        <w:spacing w:line="360" w:lineRule="auto"/>
        <w:ind w:firstLine="709"/>
        <w:jc w:val="both"/>
        <w:rPr>
          <w:color w:val="auto"/>
          <w:sz w:val="28"/>
          <w:szCs w:val="28"/>
        </w:rPr>
      </w:pPr>
      <w:r>
        <w:rPr>
          <w:color w:val="auto"/>
          <w:sz w:val="28"/>
          <w:szCs w:val="28"/>
        </w:rPr>
        <w:t>В первую очередь, России необходим переход от полигонной системы к системе по вторичной переработке и выработке энергии из отходов потребления и производства. Для этого нужен должный уровень инфраст</w:t>
      </w:r>
      <w:r w:rsidR="004F44B9">
        <w:rPr>
          <w:color w:val="auto"/>
          <w:sz w:val="28"/>
          <w:szCs w:val="28"/>
        </w:rPr>
        <w:t>р</w:t>
      </w:r>
      <w:r>
        <w:rPr>
          <w:color w:val="auto"/>
          <w:sz w:val="28"/>
          <w:szCs w:val="28"/>
        </w:rPr>
        <w:t xml:space="preserve">уктуры, что требует заинтересованности государства и </w:t>
      </w:r>
      <w:proofErr w:type="gramStart"/>
      <w:r>
        <w:rPr>
          <w:color w:val="auto"/>
          <w:sz w:val="28"/>
          <w:szCs w:val="28"/>
        </w:rPr>
        <w:t>увеличения</w:t>
      </w:r>
      <w:proofErr w:type="gramEnd"/>
      <w:r>
        <w:rPr>
          <w:color w:val="auto"/>
          <w:sz w:val="28"/>
          <w:szCs w:val="28"/>
        </w:rPr>
        <w:t xml:space="preserve"> закладываемы</w:t>
      </w:r>
      <w:r w:rsidR="004F44B9">
        <w:rPr>
          <w:color w:val="auto"/>
          <w:sz w:val="28"/>
          <w:szCs w:val="28"/>
        </w:rPr>
        <w:t xml:space="preserve">х в бюджет расходов на экологию; заинтересованности предприятий, чего можно достичь налоговыми льготами для перерабатывающих субъектов  и тех компаний, которые используют в своей </w:t>
      </w:r>
      <w:r w:rsidR="004F44B9">
        <w:rPr>
          <w:color w:val="auto"/>
          <w:sz w:val="28"/>
          <w:szCs w:val="28"/>
        </w:rPr>
        <w:lastRenderedPageBreak/>
        <w:t>деятельности вторсырье; заинтересованности граждан, путем учета мнений,  понятной системы обращения с отходами, образовательной деятельности и работающей системы привлечения к ответственности за недолжное обращение с отходами. Со временем приведенные выше положения дадут результат в виде очищения окружающей среды, улучшения здоровья граждан и повышение общего уровня благосостояния благодаря формированию нового крупного элемента экономики – системы управления отходами, а не обращения с ними. Только при балансе интересов всех указанных выше субъектов, удастся получить прогресс и сформировать фундамент чистого государства для будущих поколений.</w:t>
      </w:r>
    </w:p>
    <w:p w:rsidR="004F44B9" w:rsidRDefault="004F44B9" w:rsidP="004F44B9">
      <w:pPr>
        <w:pStyle w:val="Default"/>
        <w:spacing w:line="360" w:lineRule="auto"/>
        <w:ind w:firstLine="709"/>
        <w:jc w:val="both"/>
        <w:rPr>
          <w:color w:val="auto"/>
          <w:sz w:val="28"/>
          <w:szCs w:val="28"/>
        </w:rPr>
      </w:pPr>
    </w:p>
    <w:p w:rsidR="004F44B9" w:rsidRDefault="004F44B9" w:rsidP="004F44B9">
      <w:pPr>
        <w:pStyle w:val="Default"/>
        <w:spacing w:line="360" w:lineRule="auto"/>
        <w:ind w:firstLine="709"/>
        <w:jc w:val="both"/>
        <w:rPr>
          <w:color w:val="auto"/>
          <w:sz w:val="28"/>
          <w:szCs w:val="28"/>
        </w:rPr>
      </w:pPr>
    </w:p>
    <w:p w:rsidR="004F44B9" w:rsidRDefault="004F44B9" w:rsidP="004F44B9">
      <w:pPr>
        <w:pStyle w:val="Default"/>
        <w:spacing w:line="360" w:lineRule="auto"/>
        <w:ind w:firstLine="709"/>
        <w:jc w:val="both"/>
        <w:rPr>
          <w:color w:val="auto"/>
          <w:sz w:val="28"/>
          <w:szCs w:val="28"/>
        </w:rPr>
      </w:pPr>
    </w:p>
    <w:p w:rsidR="004F44B9" w:rsidRDefault="004F44B9" w:rsidP="004F44B9">
      <w:pPr>
        <w:pStyle w:val="Default"/>
        <w:spacing w:line="360" w:lineRule="auto"/>
        <w:ind w:firstLine="709"/>
        <w:jc w:val="both"/>
        <w:rPr>
          <w:color w:val="auto"/>
          <w:sz w:val="28"/>
          <w:szCs w:val="28"/>
        </w:rPr>
      </w:pPr>
    </w:p>
    <w:p w:rsidR="004F44B9" w:rsidRDefault="004F44B9" w:rsidP="004F44B9">
      <w:pPr>
        <w:pStyle w:val="Default"/>
        <w:spacing w:line="360" w:lineRule="auto"/>
        <w:ind w:firstLine="709"/>
        <w:jc w:val="both"/>
        <w:rPr>
          <w:color w:val="auto"/>
          <w:sz w:val="28"/>
          <w:szCs w:val="28"/>
        </w:rPr>
      </w:pPr>
    </w:p>
    <w:p w:rsidR="004F44B9" w:rsidRDefault="004F44B9" w:rsidP="004F44B9">
      <w:pPr>
        <w:pStyle w:val="Default"/>
        <w:spacing w:line="360" w:lineRule="auto"/>
        <w:ind w:firstLine="709"/>
        <w:jc w:val="both"/>
        <w:rPr>
          <w:color w:val="auto"/>
          <w:sz w:val="28"/>
          <w:szCs w:val="28"/>
        </w:rPr>
      </w:pPr>
    </w:p>
    <w:p w:rsidR="004F44B9" w:rsidRDefault="004F44B9" w:rsidP="004F44B9">
      <w:pPr>
        <w:pStyle w:val="Default"/>
        <w:spacing w:line="360" w:lineRule="auto"/>
        <w:ind w:firstLine="709"/>
        <w:jc w:val="both"/>
        <w:rPr>
          <w:color w:val="auto"/>
          <w:sz w:val="28"/>
          <w:szCs w:val="28"/>
        </w:rPr>
      </w:pPr>
    </w:p>
    <w:p w:rsidR="004F44B9" w:rsidRDefault="004F44B9" w:rsidP="004F44B9">
      <w:pPr>
        <w:pStyle w:val="Default"/>
        <w:spacing w:line="360" w:lineRule="auto"/>
        <w:ind w:firstLine="709"/>
        <w:jc w:val="both"/>
        <w:rPr>
          <w:color w:val="auto"/>
          <w:sz w:val="28"/>
          <w:szCs w:val="28"/>
        </w:rPr>
      </w:pPr>
    </w:p>
    <w:p w:rsidR="004F44B9" w:rsidRDefault="004F44B9" w:rsidP="004F44B9">
      <w:pPr>
        <w:pStyle w:val="Default"/>
        <w:spacing w:line="360" w:lineRule="auto"/>
        <w:ind w:firstLine="709"/>
        <w:jc w:val="both"/>
        <w:rPr>
          <w:color w:val="auto"/>
          <w:sz w:val="28"/>
          <w:szCs w:val="28"/>
        </w:rPr>
      </w:pPr>
    </w:p>
    <w:p w:rsidR="004F44B9" w:rsidRDefault="004F44B9" w:rsidP="004F44B9">
      <w:pPr>
        <w:pStyle w:val="Default"/>
        <w:spacing w:line="360" w:lineRule="auto"/>
        <w:ind w:firstLine="709"/>
        <w:jc w:val="both"/>
        <w:rPr>
          <w:color w:val="auto"/>
          <w:sz w:val="28"/>
          <w:szCs w:val="28"/>
        </w:rPr>
      </w:pPr>
    </w:p>
    <w:p w:rsidR="004F44B9" w:rsidRDefault="004F44B9" w:rsidP="004F44B9">
      <w:pPr>
        <w:pStyle w:val="Default"/>
        <w:spacing w:line="360" w:lineRule="auto"/>
        <w:ind w:firstLine="709"/>
        <w:jc w:val="both"/>
        <w:rPr>
          <w:color w:val="auto"/>
          <w:sz w:val="28"/>
          <w:szCs w:val="28"/>
        </w:rPr>
      </w:pPr>
    </w:p>
    <w:p w:rsidR="004F44B9" w:rsidRDefault="004F44B9" w:rsidP="004F44B9">
      <w:pPr>
        <w:pStyle w:val="Default"/>
        <w:spacing w:line="360" w:lineRule="auto"/>
        <w:ind w:firstLine="709"/>
        <w:jc w:val="both"/>
        <w:rPr>
          <w:color w:val="auto"/>
          <w:sz w:val="28"/>
          <w:szCs w:val="28"/>
        </w:rPr>
      </w:pPr>
    </w:p>
    <w:p w:rsidR="004F44B9" w:rsidRDefault="004F44B9" w:rsidP="004F44B9">
      <w:pPr>
        <w:pStyle w:val="Default"/>
        <w:spacing w:line="360" w:lineRule="auto"/>
        <w:ind w:firstLine="709"/>
        <w:jc w:val="both"/>
        <w:rPr>
          <w:color w:val="auto"/>
          <w:sz w:val="28"/>
          <w:szCs w:val="28"/>
        </w:rPr>
      </w:pPr>
    </w:p>
    <w:p w:rsidR="004F44B9" w:rsidRDefault="004F44B9" w:rsidP="004F44B9">
      <w:pPr>
        <w:pStyle w:val="Default"/>
        <w:spacing w:line="360" w:lineRule="auto"/>
        <w:ind w:firstLine="709"/>
        <w:jc w:val="both"/>
        <w:rPr>
          <w:color w:val="auto"/>
          <w:sz w:val="28"/>
          <w:szCs w:val="28"/>
        </w:rPr>
      </w:pPr>
    </w:p>
    <w:p w:rsidR="004F44B9" w:rsidRDefault="004F44B9" w:rsidP="004F44B9">
      <w:pPr>
        <w:pStyle w:val="Default"/>
        <w:spacing w:line="360" w:lineRule="auto"/>
        <w:ind w:firstLine="709"/>
        <w:jc w:val="both"/>
        <w:rPr>
          <w:color w:val="auto"/>
          <w:sz w:val="28"/>
          <w:szCs w:val="28"/>
        </w:rPr>
      </w:pPr>
    </w:p>
    <w:p w:rsidR="004F44B9" w:rsidRDefault="004F44B9" w:rsidP="004F44B9">
      <w:pPr>
        <w:pStyle w:val="Default"/>
        <w:spacing w:line="360" w:lineRule="auto"/>
        <w:ind w:firstLine="709"/>
        <w:jc w:val="both"/>
        <w:rPr>
          <w:color w:val="auto"/>
          <w:sz w:val="28"/>
          <w:szCs w:val="28"/>
        </w:rPr>
      </w:pPr>
    </w:p>
    <w:p w:rsidR="004F44B9" w:rsidRDefault="004F44B9" w:rsidP="004F44B9">
      <w:pPr>
        <w:pStyle w:val="Default"/>
        <w:spacing w:line="360" w:lineRule="auto"/>
        <w:ind w:firstLine="709"/>
        <w:jc w:val="both"/>
        <w:rPr>
          <w:color w:val="auto"/>
          <w:sz w:val="28"/>
          <w:szCs w:val="28"/>
        </w:rPr>
      </w:pPr>
    </w:p>
    <w:p w:rsidR="00E95D60" w:rsidRPr="00DD0622" w:rsidRDefault="00E95D60" w:rsidP="00DE2F6B">
      <w:pPr>
        <w:pStyle w:val="Default"/>
        <w:spacing w:line="360" w:lineRule="auto"/>
        <w:ind w:firstLine="709"/>
        <w:rPr>
          <w:sz w:val="28"/>
          <w:szCs w:val="28"/>
        </w:rPr>
      </w:pPr>
    </w:p>
    <w:p w:rsidR="00415E6F" w:rsidRPr="00685993" w:rsidRDefault="00415E6F" w:rsidP="00A55182">
      <w:pPr>
        <w:pStyle w:val="Default"/>
        <w:spacing w:line="360" w:lineRule="auto"/>
        <w:rPr>
          <w:sz w:val="28"/>
          <w:szCs w:val="28"/>
        </w:rPr>
      </w:pPr>
    </w:p>
    <w:p w:rsidR="00864968" w:rsidRPr="00D306C3" w:rsidRDefault="00864968" w:rsidP="00D306C3">
      <w:pPr>
        <w:tabs>
          <w:tab w:val="center" w:pos="5092"/>
        </w:tabs>
        <w:spacing w:after="0" w:line="360" w:lineRule="auto"/>
        <w:rPr>
          <w:rFonts w:ascii="Times New Roman" w:hAnsi="Times New Roman" w:cs="Times New Roman"/>
          <w:b/>
          <w:sz w:val="28"/>
          <w:szCs w:val="28"/>
        </w:rPr>
      </w:pPr>
    </w:p>
    <w:p w:rsidR="0000503E" w:rsidRPr="00685993" w:rsidRDefault="0000503E" w:rsidP="0000503E">
      <w:pPr>
        <w:pStyle w:val="af"/>
        <w:tabs>
          <w:tab w:val="center" w:pos="5092"/>
        </w:tabs>
        <w:spacing w:after="0" w:line="360" w:lineRule="auto"/>
        <w:jc w:val="center"/>
        <w:rPr>
          <w:rFonts w:ascii="Times New Roman" w:hAnsi="Times New Roman" w:cs="Times New Roman"/>
          <w:b/>
          <w:sz w:val="28"/>
          <w:szCs w:val="28"/>
        </w:rPr>
      </w:pPr>
      <w:r w:rsidRPr="00685993">
        <w:rPr>
          <w:rFonts w:ascii="Times New Roman" w:hAnsi="Times New Roman" w:cs="Times New Roman"/>
          <w:b/>
          <w:sz w:val="28"/>
          <w:szCs w:val="28"/>
        </w:rPr>
        <w:lastRenderedPageBreak/>
        <w:t>Список использованных источников и литературы</w:t>
      </w:r>
    </w:p>
    <w:p w:rsidR="0000503E" w:rsidRPr="009C1C48" w:rsidRDefault="0000503E" w:rsidP="0000503E">
      <w:pPr>
        <w:pStyle w:val="af"/>
        <w:tabs>
          <w:tab w:val="center" w:pos="5092"/>
        </w:tabs>
        <w:spacing w:after="0" w:line="360" w:lineRule="auto"/>
        <w:jc w:val="center"/>
        <w:rPr>
          <w:rFonts w:ascii="Times New Roman" w:hAnsi="Times New Roman" w:cs="Times New Roman"/>
          <w:b/>
          <w:sz w:val="28"/>
          <w:szCs w:val="28"/>
          <w:shd w:val="clear" w:color="auto" w:fill="FFFFFF"/>
        </w:rPr>
      </w:pPr>
    </w:p>
    <w:p w:rsidR="0000503E" w:rsidRPr="009C1C48" w:rsidRDefault="0000503E" w:rsidP="00534709">
      <w:pPr>
        <w:tabs>
          <w:tab w:val="center" w:pos="5092"/>
        </w:tabs>
        <w:spacing w:after="0" w:line="360" w:lineRule="auto"/>
        <w:jc w:val="center"/>
        <w:rPr>
          <w:rFonts w:ascii="Times New Roman" w:hAnsi="Times New Roman" w:cs="Times New Roman"/>
          <w:b/>
          <w:sz w:val="28"/>
          <w:szCs w:val="28"/>
          <w:shd w:val="clear" w:color="auto" w:fill="FFFFFF"/>
        </w:rPr>
      </w:pPr>
      <w:r w:rsidRPr="009C1C48">
        <w:rPr>
          <w:rFonts w:ascii="Times New Roman" w:hAnsi="Times New Roman" w:cs="Times New Roman"/>
          <w:b/>
          <w:sz w:val="28"/>
          <w:szCs w:val="28"/>
          <w:shd w:val="clear" w:color="auto" w:fill="FFFFFF"/>
        </w:rPr>
        <w:t>Нормативно – правовые акты:</w:t>
      </w:r>
    </w:p>
    <w:p w:rsidR="0000503E" w:rsidRPr="009C1C48" w:rsidRDefault="0000503E" w:rsidP="00534709">
      <w:pPr>
        <w:pStyle w:val="af"/>
        <w:tabs>
          <w:tab w:val="center" w:pos="5092"/>
        </w:tabs>
        <w:spacing w:after="0" w:line="360" w:lineRule="auto"/>
        <w:jc w:val="center"/>
        <w:rPr>
          <w:rFonts w:ascii="Times New Roman" w:hAnsi="Times New Roman" w:cs="Times New Roman"/>
          <w:sz w:val="28"/>
          <w:szCs w:val="28"/>
          <w:shd w:val="clear" w:color="auto" w:fill="FFFFFF"/>
        </w:rPr>
      </w:pPr>
    </w:p>
    <w:p w:rsidR="009340C0" w:rsidRPr="009C1C48" w:rsidRDefault="009340C0" w:rsidP="009C1C48">
      <w:pPr>
        <w:pStyle w:val="af0"/>
        <w:numPr>
          <w:ilvl w:val="0"/>
          <w:numId w:val="10"/>
        </w:numPr>
        <w:spacing w:line="360" w:lineRule="auto"/>
        <w:jc w:val="both"/>
        <w:rPr>
          <w:rFonts w:ascii="Times New Roman" w:hAnsi="Times New Roman" w:cs="Times New Roman"/>
          <w:bCs/>
          <w:sz w:val="28"/>
          <w:szCs w:val="28"/>
        </w:rPr>
      </w:pPr>
      <w:r w:rsidRPr="009C1C48">
        <w:rPr>
          <w:rFonts w:ascii="Times New Roman" w:hAnsi="Times New Roman" w:cs="Times New Roman"/>
          <w:bCs/>
          <w:sz w:val="28"/>
          <w:szCs w:val="28"/>
        </w:rPr>
        <w:t>Договор, учреждающий Европейское Сообщество (Рим, 25 марта 1957 г.</w:t>
      </w:r>
      <w:proofErr w:type="gramStart"/>
      <w:r w:rsidRPr="009C1C48">
        <w:rPr>
          <w:rFonts w:ascii="Times New Roman" w:hAnsi="Times New Roman" w:cs="Times New Roman"/>
          <w:bCs/>
          <w:sz w:val="28"/>
          <w:szCs w:val="28"/>
        </w:rPr>
        <w:t>)(</w:t>
      </w:r>
      <w:proofErr w:type="gramEnd"/>
      <w:r w:rsidRPr="009C1C48">
        <w:rPr>
          <w:rFonts w:ascii="Times New Roman" w:hAnsi="Times New Roman" w:cs="Times New Roman"/>
          <w:bCs/>
          <w:sz w:val="28"/>
          <w:szCs w:val="28"/>
        </w:rPr>
        <w:t xml:space="preserve">консолидированный текст с учетом </w:t>
      </w:r>
      <w:proofErr w:type="spellStart"/>
      <w:r w:rsidRPr="009C1C48">
        <w:rPr>
          <w:rFonts w:ascii="Times New Roman" w:hAnsi="Times New Roman" w:cs="Times New Roman"/>
          <w:bCs/>
          <w:sz w:val="28"/>
          <w:szCs w:val="28"/>
        </w:rPr>
        <w:t>Ниццcких</w:t>
      </w:r>
      <w:proofErr w:type="spellEnd"/>
      <w:r w:rsidRPr="009C1C48">
        <w:rPr>
          <w:rFonts w:ascii="Times New Roman" w:hAnsi="Times New Roman" w:cs="Times New Roman"/>
          <w:bCs/>
          <w:sz w:val="28"/>
          <w:szCs w:val="28"/>
        </w:rPr>
        <w:t xml:space="preserve"> изменений)</w:t>
      </w:r>
    </w:p>
    <w:p w:rsidR="009340C0" w:rsidRPr="009C1C48" w:rsidRDefault="009340C0" w:rsidP="009C1C48">
      <w:pPr>
        <w:pStyle w:val="af0"/>
        <w:numPr>
          <w:ilvl w:val="0"/>
          <w:numId w:val="10"/>
        </w:numPr>
        <w:spacing w:line="360" w:lineRule="auto"/>
        <w:jc w:val="both"/>
        <w:rPr>
          <w:rFonts w:ascii="Times New Roman" w:hAnsi="Times New Roman" w:cs="Times New Roman"/>
          <w:sz w:val="28"/>
          <w:szCs w:val="28"/>
        </w:rPr>
      </w:pPr>
      <w:r w:rsidRPr="009C1C48">
        <w:rPr>
          <w:rFonts w:ascii="Times New Roman" w:hAnsi="Times New Roman" w:cs="Times New Roman"/>
          <w:sz w:val="28"/>
          <w:szCs w:val="28"/>
        </w:rPr>
        <w:t>Директива Совета Европейских Сообществ 91/689/ЕЭС от 12.12.1991 г. «Об опасных отходах»</w:t>
      </w:r>
    </w:p>
    <w:p w:rsidR="00F00F77" w:rsidRPr="009C1C48" w:rsidRDefault="009340C0" w:rsidP="009C1C48">
      <w:pPr>
        <w:pStyle w:val="af0"/>
        <w:numPr>
          <w:ilvl w:val="0"/>
          <w:numId w:val="10"/>
        </w:numPr>
        <w:spacing w:line="360" w:lineRule="auto"/>
        <w:jc w:val="both"/>
        <w:rPr>
          <w:rFonts w:ascii="Times New Roman" w:hAnsi="Times New Roman" w:cs="Times New Roman"/>
          <w:bCs/>
          <w:sz w:val="28"/>
          <w:szCs w:val="28"/>
        </w:rPr>
      </w:pPr>
      <w:r w:rsidRPr="009C1C48">
        <w:rPr>
          <w:rFonts w:ascii="Times New Roman" w:hAnsi="Times New Roman" w:cs="Times New Roman"/>
          <w:bCs/>
          <w:sz w:val="28"/>
          <w:szCs w:val="28"/>
        </w:rPr>
        <w:t>Директива Европейского Парламента и Совета Европейского Союза 94/62/EC от 20 декабря 1994 г. об упаковке и отходах от упаковки</w:t>
      </w:r>
    </w:p>
    <w:p w:rsidR="00F00F77" w:rsidRPr="009C1C48" w:rsidRDefault="00F00F77" w:rsidP="009C1C48">
      <w:pPr>
        <w:pStyle w:val="af0"/>
        <w:numPr>
          <w:ilvl w:val="0"/>
          <w:numId w:val="10"/>
        </w:numPr>
        <w:spacing w:line="360" w:lineRule="auto"/>
        <w:jc w:val="both"/>
        <w:rPr>
          <w:rFonts w:ascii="Times New Roman" w:hAnsi="Times New Roman" w:cs="Times New Roman"/>
          <w:bCs/>
          <w:sz w:val="28"/>
          <w:szCs w:val="28"/>
        </w:rPr>
      </w:pPr>
      <w:r w:rsidRPr="009C1C48">
        <w:rPr>
          <w:rFonts w:ascii="Times New Roman" w:hAnsi="Times New Roman" w:cs="Times New Roman"/>
          <w:bCs/>
          <w:sz w:val="28"/>
          <w:szCs w:val="28"/>
        </w:rPr>
        <w:t xml:space="preserve">Директива Совета Европейского Союза 96/59/EC от 16 сентября 1996 г. относительно утилизации </w:t>
      </w:r>
      <w:proofErr w:type="spellStart"/>
      <w:r w:rsidRPr="009C1C48">
        <w:rPr>
          <w:rFonts w:ascii="Times New Roman" w:hAnsi="Times New Roman" w:cs="Times New Roman"/>
          <w:bCs/>
          <w:sz w:val="28"/>
          <w:szCs w:val="28"/>
        </w:rPr>
        <w:t>полихлорированного</w:t>
      </w:r>
      <w:proofErr w:type="spellEnd"/>
      <w:r w:rsidRPr="009C1C48">
        <w:rPr>
          <w:rFonts w:ascii="Times New Roman" w:hAnsi="Times New Roman" w:cs="Times New Roman"/>
          <w:bCs/>
          <w:sz w:val="28"/>
          <w:szCs w:val="28"/>
        </w:rPr>
        <w:t xml:space="preserve"> </w:t>
      </w:r>
      <w:proofErr w:type="spellStart"/>
      <w:r w:rsidRPr="009C1C48">
        <w:rPr>
          <w:rFonts w:ascii="Times New Roman" w:hAnsi="Times New Roman" w:cs="Times New Roman"/>
          <w:bCs/>
          <w:sz w:val="28"/>
          <w:szCs w:val="28"/>
        </w:rPr>
        <w:t>бифенила</w:t>
      </w:r>
      <w:proofErr w:type="spellEnd"/>
      <w:r w:rsidRPr="009C1C48">
        <w:rPr>
          <w:rFonts w:ascii="Times New Roman" w:hAnsi="Times New Roman" w:cs="Times New Roman"/>
          <w:bCs/>
          <w:sz w:val="28"/>
          <w:szCs w:val="28"/>
        </w:rPr>
        <w:t xml:space="preserve"> и </w:t>
      </w:r>
      <w:proofErr w:type="spellStart"/>
      <w:r w:rsidRPr="009C1C48">
        <w:rPr>
          <w:rFonts w:ascii="Times New Roman" w:hAnsi="Times New Roman" w:cs="Times New Roman"/>
          <w:bCs/>
          <w:sz w:val="28"/>
          <w:szCs w:val="28"/>
        </w:rPr>
        <w:t>полихлорированного</w:t>
      </w:r>
      <w:proofErr w:type="spellEnd"/>
      <w:r w:rsidRPr="009C1C48">
        <w:rPr>
          <w:rFonts w:ascii="Times New Roman" w:hAnsi="Times New Roman" w:cs="Times New Roman"/>
          <w:bCs/>
          <w:sz w:val="28"/>
          <w:szCs w:val="28"/>
        </w:rPr>
        <w:t xml:space="preserve"> </w:t>
      </w:r>
      <w:proofErr w:type="spellStart"/>
      <w:r w:rsidRPr="009C1C48">
        <w:rPr>
          <w:rFonts w:ascii="Times New Roman" w:hAnsi="Times New Roman" w:cs="Times New Roman"/>
          <w:bCs/>
          <w:sz w:val="28"/>
          <w:szCs w:val="28"/>
        </w:rPr>
        <w:t>терфенила</w:t>
      </w:r>
      <w:proofErr w:type="spellEnd"/>
      <w:r w:rsidRPr="009C1C48">
        <w:rPr>
          <w:rFonts w:ascii="Times New Roman" w:hAnsi="Times New Roman" w:cs="Times New Roman"/>
          <w:bCs/>
          <w:sz w:val="28"/>
          <w:szCs w:val="28"/>
        </w:rPr>
        <w:t xml:space="preserve"> (PCB/PCT)</w:t>
      </w:r>
    </w:p>
    <w:p w:rsidR="00F00F77" w:rsidRPr="009C1C48" w:rsidRDefault="00F00F77" w:rsidP="009C1C48">
      <w:pPr>
        <w:pStyle w:val="af0"/>
        <w:numPr>
          <w:ilvl w:val="0"/>
          <w:numId w:val="10"/>
        </w:numPr>
        <w:spacing w:line="360" w:lineRule="auto"/>
        <w:jc w:val="both"/>
        <w:rPr>
          <w:rFonts w:ascii="Times New Roman" w:hAnsi="Times New Roman" w:cs="Times New Roman"/>
          <w:sz w:val="28"/>
          <w:szCs w:val="28"/>
        </w:rPr>
      </w:pPr>
      <w:r w:rsidRPr="009C1C48">
        <w:rPr>
          <w:rFonts w:ascii="Times New Roman" w:hAnsi="Times New Roman" w:cs="Times New Roman"/>
          <w:sz w:val="28"/>
          <w:szCs w:val="28"/>
        </w:rPr>
        <w:t>Директива Совета Европейского Союза 1999/31/ЕС от 26 апреля 1999 г. по полигонам захоронения отходов</w:t>
      </w:r>
    </w:p>
    <w:p w:rsidR="00F00F77" w:rsidRPr="009C1C48" w:rsidRDefault="00F00F77" w:rsidP="009C1C48">
      <w:pPr>
        <w:pStyle w:val="af0"/>
        <w:numPr>
          <w:ilvl w:val="0"/>
          <w:numId w:val="10"/>
        </w:numPr>
        <w:spacing w:line="360" w:lineRule="auto"/>
        <w:jc w:val="both"/>
        <w:rPr>
          <w:rFonts w:ascii="Times New Roman" w:hAnsi="Times New Roman" w:cs="Times New Roman"/>
          <w:bCs/>
          <w:sz w:val="28"/>
          <w:szCs w:val="28"/>
        </w:rPr>
      </w:pPr>
      <w:r w:rsidRPr="009C1C48">
        <w:rPr>
          <w:rFonts w:ascii="Times New Roman" w:hAnsi="Times New Roman" w:cs="Times New Roman"/>
          <w:bCs/>
          <w:sz w:val="28"/>
          <w:szCs w:val="28"/>
        </w:rPr>
        <w:t>Директива Европейского Парламента и Совета Европейского Союза 2000/53/ЕС от 18 сентября 2000 г. о транспортных средствах с выработанным сроком эксплуатации</w:t>
      </w:r>
    </w:p>
    <w:p w:rsidR="00F00F77" w:rsidRPr="009C1C48" w:rsidRDefault="00F00F77" w:rsidP="009C1C48">
      <w:pPr>
        <w:pStyle w:val="af0"/>
        <w:numPr>
          <w:ilvl w:val="0"/>
          <w:numId w:val="10"/>
        </w:numPr>
        <w:spacing w:line="360" w:lineRule="auto"/>
        <w:jc w:val="both"/>
        <w:rPr>
          <w:rFonts w:ascii="Times New Roman" w:hAnsi="Times New Roman" w:cs="Times New Roman"/>
          <w:sz w:val="28"/>
          <w:szCs w:val="28"/>
        </w:rPr>
      </w:pPr>
      <w:r w:rsidRPr="009C1C48">
        <w:rPr>
          <w:rFonts w:ascii="Times New Roman" w:hAnsi="Times New Roman" w:cs="Times New Roman"/>
          <w:sz w:val="28"/>
          <w:szCs w:val="28"/>
        </w:rPr>
        <w:t>Директива Совета и Европарламента 2000/76/EC от 4 декабря 2000 г. о сжигании отходов</w:t>
      </w:r>
    </w:p>
    <w:p w:rsidR="00F00F77" w:rsidRPr="009C1C48" w:rsidRDefault="00F00F77" w:rsidP="009C1C48">
      <w:pPr>
        <w:pStyle w:val="af0"/>
        <w:numPr>
          <w:ilvl w:val="0"/>
          <w:numId w:val="10"/>
        </w:numPr>
        <w:spacing w:line="360" w:lineRule="auto"/>
        <w:jc w:val="both"/>
        <w:rPr>
          <w:rFonts w:ascii="Times New Roman" w:hAnsi="Times New Roman" w:cs="Times New Roman"/>
          <w:bCs/>
          <w:sz w:val="28"/>
          <w:szCs w:val="28"/>
        </w:rPr>
      </w:pPr>
      <w:r w:rsidRPr="009C1C48">
        <w:rPr>
          <w:rFonts w:ascii="Times New Roman" w:hAnsi="Times New Roman" w:cs="Times New Roman"/>
          <w:bCs/>
          <w:sz w:val="28"/>
          <w:szCs w:val="28"/>
        </w:rPr>
        <w:t>Директива Европейского парламента и Совета Европейского Союза N 2002/96/ЕС от 27 января 2003 г. об отходах электрического и электронного оборудования</w:t>
      </w:r>
    </w:p>
    <w:p w:rsidR="00F00F77" w:rsidRPr="009C1C48" w:rsidRDefault="00F00F77" w:rsidP="009C1C48">
      <w:pPr>
        <w:pStyle w:val="af0"/>
        <w:numPr>
          <w:ilvl w:val="0"/>
          <w:numId w:val="10"/>
        </w:numPr>
        <w:spacing w:line="360" w:lineRule="auto"/>
        <w:jc w:val="both"/>
        <w:rPr>
          <w:rFonts w:ascii="Times New Roman" w:hAnsi="Times New Roman" w:cs="Times New Roman"/>
          <w:bCs/>
          <w:sz w:val="28"/>
          <w:szCs w:val="28"/>
        </w:rPr>
      </w:pPr>
      <w:r w:rsidRPr="009C1C48">
        <w:rPr>
          <w:rFonts w:ascii="Times New Roman" w:hAnsi="Times New Roman" w:cs="Times New Roman"/>
          <w:bCs/>
          <w:sz w:val="28"/>
          <w:szCs w:val="28"/>
        </w:rPr>
        <w:t>Директива Европейского Парламента и Совета Европейского Союза 2006/21/ЕС от 15 марта 2006 г. "Об управлении отходами добывающей промышленности и о внесении изменений в Директиву 2004/35/EC"</w:t>
      </w:r>
    </w:p>
    <w:p w:rsidR="00F00F77" w:rsidRPr="009C1C48" w:rsidRDefault="00F00F77" w:rsidP="009C1C48">
      <w:pPr>
        <w:pStyle w:val="af0"/>
        <w:numPr>
          <w:ilvl w:val="0"/>
          <w:numId w:val="10"/>
        </w:numPr>
        <w:spacing w:line="360" w:lineRule="auto"/>
        <w:jc w:val="both"/>
        <w:rPr>
          <w:rFonts w:ascii="Times New Roman" w:hAnsi="Times New Roman" w:cs="Times New Roman"/>
          <w:bCs/>
          <w:sz w:val="28"/>
          <w:szCs w:val="28"/>
        </w:rPr>
      </w:pPr>
      <w:r w:rsidRPr="009C1C48">
        <w:rPr>
          <w:rFonts w:ascii="Times New Roman" w:hAnsi="Times New Roman" w:cs="Times New Roman"/>
          <w:bCs/>
          <w:sz w:val="28"/>
          <w:szCs w:val="28"/>
        </w:rPr>
        <w:t>Директива Европейского Парламента и Совета Европейского Союза 2006/66/ЕС от 6 сентября 2006 г. о батареях и аккумуляторах, об отходах батарей и аккумуляторов и об отмене Директивы 91/157/ЕЭС</w:t>
      </w:r>
    </w:p>
    <w:p w:rsidR="009340C0" w:rsidRPr="009C1C48" w:rsidRDefault="00F00F77" w:rsidP="009C1C48">
      <w:pPr>
        <w:pStyle w:val="af0"/>
        <w:numPr>
          <w:ilvl w:val="0"/>
          <w:numId w:val="10"/>
        </w:numPr>
        <w:spacing w:line="360" w:lineRule="auto"/>
        <w:jc w:val="both"/>
        <w:rPr>
          <w:rFonts w:ascii="Times New Roman" w:hAnsi="Times New Roman" w:cs="Times New Roman"/>
          <w:sz w:val="28"/>
          <w:szCs w:val="28"/>
        </w:rPr>
      </w:pPr>
      <w:r w:rsidRPr="009C1C48">
        <w:rPr>
          <w:rFonts w:ascii="Times New Roman" w:hAnsi="Times New Roman" w:cs="Times New Roman"/>
          <w:sz w:val="28"/>
          <w:szCs w:val="28"/>
        </w:rPr>
        <w:lastRenderedPageBreak/>
        <w:t>Рамочная директива 2008/98/ЕС Европейского парламента и Совета Европейского Союза “Об отходах и отмене ряда Директив”</w:t>
      </w:r>
    </w:p>
    <w:p w:rsidR="0000503E" w:rsidRPr="00EC6EFC" w:rsidRDefault="00EC6EFC" w:rsidP="00EC6EFC">
      <w:pPr>
        <w:pStyle w:val="af"/>
        <w:numPr>
          <w:ilvl w:val="0"/>
          <w:numId w:val="10"/>
        </w:numPr>
        <w:tabs>
          <w:tab w:val="center" w:pos="5092"/>
        </w:tabs>
        <w:spacing w:after="0" w:line="360" w:lineRule="auto"/>
        <w:jc w:val="both"/>
        <w:rPr>
          <w:rFonts w:ascii="Times New Roman" w:hAnsi="Times New Roman" w:cs="Times New Roman"/>
          <w:bCs/>
          <w:sz w:val="28"/>
          <w:szCs w:val="28"/>
        </w:rPr>
      </w:pPr>
      <w:r w:rsidRPr="00EC6EFC">
        <w:rPr>
          <w:rFonts w:ascii="Times New Roman" w:hAnsi="Times New Roman" w:cs="Times New Roman"/>
          <w:bCs/>
          <w:sz w:val="28"/>
          <w:szCs w:val="28"/>
        </w:rPr>
        <w:t xml:space="preserve">Федеральный закон </w:t>
      </w:r>
      <w:r>
        <w:rPr>
          <w:rFonts w:ascii="Times New Roman" w:hAnsi="Times New Roman" w:cs="Times New Roman"/>
          <w:bCs/>
          <w:sz w:val="28"/>
          <w:szCs w:val="28"/>
        </w:rPr>
        <w:t xml:space="preserve">от </w:t>
      </w:r>
      <w:r w:rsidRPr="00EC6EFC">
        <w:rPr>
          <w:rFonts w:ascii="Times New Roman" w:hAnsi="Times New Roman" w:cs="Times New Roman"/>
          <w:bCs/>
          <w:sz w:val="28"/>
          <w:szCs w:val="28"/>
        </w:rPr>
        <w:t>24.06.1998 N 89-ФЗ</w:t>
      </w:r>
      <w:r>
        <w:rPr>
          <w:rFonts w:ascii="Times New Roman" w:hAnsi="Times New Roman" w:cs="Times New Roman"/>
          <w:bCs/>
          <w:sz w:val="28"/>
          <w:szCs w:val="28"/>
        </w:rPr>
        <w:t xml:space="preserve"> </w:t>
      </w:r>
      <w:r w:rsidRPr="00EC6EFC">
        <w:rPr>
          <w:rFonts w:ascii="Times New Roman" w:hAnsi="Times New Roman" w:cs="Times New Roman"/>
          <w:bCs/>
          <w:sz w:val="28"/>
          <w:szCs w:val="28"/>
        </w:rPr>
        <w:t>"Об отходах</w:t>
      </w:r>
      <w:r>
        <w:rPr>
          <w:rFonts w:ascii="Times New Roman" w:hAnsi="Times New Roman" w:cs="Times New Roman"/>
          <w:bCs/>
          <w:sz w:val="28"/>
          <w:szCs w:val="28"/>
        </w:rPr>
        <w:t xml:space="preserve"> производства и потребления" </w:t>
      </w:r>
      <w:r w:rsidR="00140D0F">
        <w:rPr>
          <w:rFonts w:ascii="Times New Roman" w:hAnsi="Times New Roman" w:cs="Times New Roman"/>
          <w:bCs/>
          <w:sz w:val="28"/>
          <w:szCs w:val="28"/>
        </w:rPr>
        <w:t>// СЗ РФ, 1998, №26, ст. 3009</w:t>
      </w:r>
    </w:p>
    <w:p w:rsidR="00812AE0" w:rsidRDefault="00812AE0" w:rsidP="009C1C48">
      <w:pPr>
        <w:pStyle w:val="af0"/>
        <w:numPr>
          <w:ilvl w:val="0"/>
          <w:numId w:val="10"/>
        </w:numPr>
        <w:spacing w:line="360" w:lineRule="auto"/>
        <w:jc w:val="both"/>
        <w:rPr>
          <w:rFonts w:ascii="Times New Roman" w:hAnsi="Times New Roman" w:cs="Times New Roman"/>
          <w:sz w:val="28"/>
          <w:szCs w:val="28"/>
        </w:rPr>
      </w:pPr>
      <w:r w:rsidRPr="009C1C48">
        <w:rPr>
          <w:rFonts w:ascii="Times New Roman" w:hAnsi="Times New Roman" w:cs="Times New Roman"/>
          <w:sz w:val="28"/>
          <w:szCs w:val="28"/>
        </w:rPr>
        <w:t>Федеральный закон от 10.01.2002 N 7-ФЗ  "Об охране окружающей среды"</w:t>
      </w:r>
      <w:r w:rsidR="005F5520">
        <w:rPr>
          <w:rFonts w:ascii="Times New Roman" w:hAnsi="Times New Roman" w:cs="Times New Roman"/>
          <w:sz w:val="28"/>
          <w:szCs w:val="28"/>
        </w:rPr>
        <w:t xml:space="preserve"> // СЗ РФ, 2002, №2, ст. 133</w:t>
      </w:r>
    </w:p>
    <w:p w:rsidR="00F221C0" w:rsidRPr="00F221C0" w:rsidRDefault="00F221C0" w:rsidP="009C1C48">
      <w:pPr>
        <w:pStyle w:val="af0"/>
        <w:numPr>
          <w:ilvl w:val="0"/>
          <w:numId w:val="10"/>
        </w:numPr>
        <w:spacing w:line="360" w:lineRule="auto"/>
        <w:jc w:val="both"/>
        <w:rPr>
          <w:rFonts w:ascii="Times New Roman" w:hAnsi="Times New Roman" w:cs="Times New Roman"/>
          <w:color w:val="000000" w:themeColor="text1"/>
          <w:sz w:val="28"/>
          <w:szCs w:val="28"/>
        </w:rPr>
      </w:pPr>
      <w:r w:rsidRPr="00F221C0">
        <w:rPr>
          <w:rFonts w:ascii="Times New Roman" w:hAnsi="Times New Roman" w:cs="Times New Roman"/>
          <w:bCs/>
          <w:color w:val="000000" w:themeColor="text1"/>
          <w:sz w:val="28"/>
          <w:szCs w:val="28"/>
          <w:shd w:val="clear" w:color="auto" w:fill="FFFFFF"/>
        </w:rPr>
        <w:t>Основы государственной политики в области экологического развития России на период до 2030 года</w:t>
      </w:r>
      <w:r w:rsidRPr="00F221C0">
        <w:rPr>
          <w:rFonts w:ascii="Times New Roman" w:hAnsi="Times New Roman" w:cs="Times New Roman"/>
          <w:bCs/>
          <w:color w:val="000000" w:themeColor="text1"/>
          <w:sz w:val="28"/>
          <w:szCs w:val="28"/>
        </w:rPr>
        <w:br/>
      </w:r>
      <w:r w:rsidRPr="00F221C0">
        <w:rPr>
          <w:rFonts w:ascii="Times New Roman" w:hAnsi="Times New Roman" w:cs="Times New Roman"/>
          <w:bCs/>
          <w:color w:val="000000" w:themeColor="text1"/>
          <w:sz w:val="28"/>
          <w:szCs w:val="28"/>
          <w:shd w:val="clear" w:color="auto" w:fill="FFFFFF"/>
        </w:rPr>
        <w:t>(утв. Президентом РФ от 30 апреля 2012 г.)</w:t>
      </w:r>
      <w:r w:rsidR="00FD763E">
        <w:rPr>
          <w:rFonts w:ascii="Times New Roman" w:hAnsi="Times New Roman" w:cs="Times New Roman"/>
          <w:bCs/>
          <w:color w:val="000000" w:themeColor="text1"/>
          <w:sz w:val="28"/>
          <w:szCs w:val="28"/>
          <w:shd w:val="clear" w:color="auto" w:fill="FFFFFF"/>
        </w:rPr>
        <w:t xml:space="preserve"> // СЗ РФ</w:t>
      </w:r>
      <w:r w:rsidR="00FD763E" w:rsidRPr="00FD763E">
        <w:rPr>
          <w:rFonts w:ascii="Times New Roman" w:hAnsi="Times New Roman" w:cs="Times New Roman"/>
          <w:bCs/>
          <w:color w:val="000000" w:themeColor="text1"/>
          <w:sz w:val="28"/>
          <w:szCs w:val="28"/>
          <w:shd w:val="clear" w:color="auto" w:fill="FFFFFF"/>
        </w:rPr>
        <w:t>,</w:t>
      </w:r>
      <w:r w:rsidR="00FD763E">
        <w:rPr>
          <w:rFonts w:ascii="Times New Roman" w:hAnsi="Times New Roman" w:cs="Times New Roman"/>
          <w:bCs/>
          <w:color w:val="000000" w:themeColor="text1"/>
          <w:sz w:val="28"/>
          <w:szCs w:val="28"/>
          <w:shd w:val="clear" w:color="auto" w:fill="FFFFFF"/>
        </w:rPr>
        <w:t xml:space="preserve"> </w:t>
      </w:r>
      <w:r w:rsidR="00FD763E" w:rsidRPr="00FD763E">
        <w:rPr>
          <w:rFonts w:ascii="Times New Roman" w:hAnsi="Times New Roman" w:cs="Times New Roman"/>
          <w:bCs/>
          <w:color w:val="000000" w:themeColor="text1"/>
          <w:sz w:val="28"/>
          <w:szCs w:val="28"/>
          <w:shd w:val="clear" w:color="auto" w:fill="FFFFFF"/>
        </w:rPr>
        <w:t xml:space="preserve">2012, </w:t>
      </w:r>
      <w:r w:rsidR="00FD763E">
        <w:rPr>
          <w:rFonts w:ascii="Times New Roman" w:hAnsi="Times New Roman" w:cs="Times New Roman"/>
          <w:bCs/>
          <w:color w:val="000000" w:themeColor="text1"/>
          <w:sz w:val="28"/>
          <w:szCs w:val="28"/>
          <w:shd w:val="clear" w:color="auto" w:fill="FFFFFF"/>
        </w:rPr>
        <w:t>№</w:t>
      </w:r>
      <w:r w:rsidR="00FD763E" w:rsidRPr="00FD763E">
        <w:rPr>
          <w:rFonts w:ascii="Times New Roman" w:hAnsi="Times New Roman" w:cs="Times New Roman"/>
          <w:bCs/>
          <w:color w:val="000000" w:themeColor="text1"/>
          <w:sz w:val="28"/>
          <w:szCs w:val="28"/>
          <w:shd w:val="clear" w:color="auto" w:fill="FFFFFF"/>
        </w:rPr>
        <w:t>52, ст. 7561</w:t>
      </w:r>
    </w:p>
    <w:p w:rsidR="00812AE0" w:rsidRPr="009C1C48" w:rsidRDefault="00812AE0" w:rsidP="009C1C48">
      <w:pPr>
        <w:pStyle w:val="af"/>
        <w:numPr>
          <w:ilvl w:val="0"/>
          <w:numId w:val="10"/>
        </w:numPr>
        <w:tabs>
          <w:tab w:val="center" w:pos="5092"/>
        </w:tabs>
        <w:spacing w:after="0" w:line="360" w:lineRule="auto"/>
        <w:jc w:val="both"/>
        <w:rPr>
          <w:rFonts w:ascii="Times New Roman" w:hAnsi="Times New Roman" w:cs="Times New Roman"/>
          <w:sz w:val="28"/>
          <w:szCs w:val="28"/>
          <w:shd w:val="clear" w:color="auto" w:fill="FFFFFF"/>
        </w:rPr>
      </w:pPr>
      <w:r w:rsidRPr="009C1C48">
        <w:rPr>
          <w:rFonts w:ascii="Times New Roman" w:hAnsi="Times New Roman" w:cs="Times New Roman"/>
          <w:bCs/>
          <w:sz w:val="28"/>
          <w:szCs w:val="28"/>
        </w:rPr>
        <w:t>Постановление Правительства РФ от 12 ноября 2016 г. N 1156 "Об обращении с твердыми коммунальными отходами и внесении изменения в постановление Правительства Российской Федерации от 25 августа 2008 г. N 641</w:t>
      </w:r>
      <w:r w:rsidR="00FB0B68">
        <w:rPr>
          <w:rFonts w:ascii="Times New Roman" w:hAnsi="Times New Roman" w:cs="Times New Roman"/>
          <w:bCs/>
          <w:sz w:val="28"/>
          <w:szCs w:val="28"/>
        </w:rPr>
        <w:t xml:space="preserve"> // СЗ РФ, 2016, №47, ст. 6640</w:t>
      </w:r>
    </w:p>
    <w:p w:rsidR="009C1C48" w:rsidRPr="009C1C48" w:rsidRDefault="009C1C48" w:rsidP="009C1C48">
      <w:pPr>
        <w:pStyle w:val="af0"/>
        <w:numPr>
          <w:ilvl w:val="0"/>
          <w:numId w:val="10"/>
        </w:numPr>
        <w:spacing w:line="360" w:lineRule="auto"/>
        <w:jc w:val="both"/>
        <w:rPr>
          <w:rFonts w:ascii="Times New Roman" w:hAnsi="Times New Roman" w:cs="Times New Roman"/>
          <w:sz w:val="28"/>
          <w:szCs w:val="28"/>
        </w:rPr>
      </w:pPr>
      <w:r w:rsidRPr="009C1C48">
        <w:rPr>
          <w:rFonts w:ascii="Times New Roman" w:hAnsi="Times New Roman" w:cs="Times New Roman"/>
          <w:sz w:val="28"/>
          <w:szCs w:val="28"/>
        </w:rPr>
        <w:t>Постановление Правительства РФ от 29.06.2018 N 758 (ред. от 16.02.2019) "О ставках платы за негативное воздействие на окружающую среду при размещении твердых коммунальных отходов IV класса опасности (малоопасные) и внесении изменений в некоторые акты Правительства Российской Федерации"</w:t>
      </w:r>
      <w:r w:rsidR="0029149F">
        <w:rPr>
          <w:rFonts w:ascii="Times New Roman" w:hAnsi="Times New Roman" w:cs="Times New Roman"/>
          <w:sz w:val="28"/>
          <w:szCs w:val="28"/>
        </w:rPr>
        <w:t xml:space="preserve"> // СЗ РФ, 2018, №28, ст. 4221</w:t>
      </w:r>
    </w:p>
    <w:p w:rsidR="009C1C48" w:rsidRPr="009C1C48" w:rsidRDefault="009C1C48" w:rsidP="009C1C48">
      <w:pPr>
        <w:pStyle w:val="af0"/>
        <w:numPr>
          <w:ilvl w:val="0"/>
          <w:numId w:val="10"/>
        </w:numPr>
        <w:spacing w:line="360" w:lineRule="auto"/>
        <w:jc w:val="both"/>
        <w:rPr>
          <w:rFonts w:ascii="Times New Roman" w:hAnsi="Times New Roman" w:cs="Times New Roman"/>
          <w:bCs/>
          <w:sz w:val="28"/>
          <w:szCs w:val="28"/>
        </w:rPr>
      </w:pPr>
      <w:r w:rsidRPr="009C1C48">
        <w:rPr>
          <w:rFonts w:ascii="Times New Roman" w:hAnsi="Times New Roman" w:cs="Times New Roman"/>
          <w:bCs/>
          <w:sz w:val="28"/>
          <w:szCs w:val="28"/>
        </w:rPr>
        <w:t>Постановление Правительства РФ от 17 июля 2019 г. N 906 “Об утверждении Правил предоставления из федерального бюджета субсидии на реализацию отдельных мероприятий федерального проекта "Комплексная система обращения с твердыми коммунальными отходами" национального проекта "Экология"</w:t>
      </w:r>
      <w:r w:rsidR="00925B5A">
        <w:rPr>
          <w:rFonts w:ascii="Times New Roman" w:hAnsi="Times New Roman" w:cs="Times New Roman"/>
          <w:bCs/>
          <w:sz w:val="28"/>
          <w:szCs w:val="28"/>
        </w:rPr>
        <w:t xml:space="preserve"> // СЗ РФ, 2019, №29, ст. 4045</w:t>
      </w:r>
    </w:p>
    <w:p w:rsidR="00812AE0" w:rsidRPr="009C1C48" w:rsidRDefault="00812AE0" w:rsidP="00AE3219">
      <w:pPr>
        <w:pStyle w:val="af"/>
        <w:numPr>
          <w:ilvl w:val="0"/>
          <w:numId w:val="10"/>
        </w:numPr>
        <w:tabs>
          <w:tab w:val="center" w:pos="5092"/>
        </w:tabs>
        <w:spacing w:after="0" w:line="360" w:lineRule="auto"/>
        <w:jc w:val="both"/>
        <w:rPr>
          <w:rFonts w:ascii="Times New Roman" w:hAnsi="Times New Roman" w:cs="Times New Roman"/>
          <w:sz w:val="28"/>
          <w:szCs w:val="28"/>
          <w:shd w:val="clear" w:color="auto" w:fill="FFFFFF"/>
        </w:rPr>
      </w:pPr>
      <w:r w:rsidRPr="009C1C48">
        <w:rPr>
          <w:rFonts w:ascii="Times New Roman" w:hAnsi="Times New Roman" w:cs="Times New Roman"/>
          <w:bCs/>
          <w:sz w:val="28"/>
          <w:szCs w:val="28"/>
        </w:rPr>
        <w:t xml:space="preserve">Распоряжение Правительства РФ от 25.07.2017 N 1589-р «Об утверждении перечня видов отходов производства и потребления, в состав которых входят полезные компоненты, </w:t>
      </w:r>
      <w:r w:rsidR="00AE3219">
        <w:rPr>
          <w:rFonts w:ascii="Times New Roman" w:hAnsi="Times New Roman" w:cs="Times New Roman"/>
          <w:bCs/>
          <w:sz w:val="28"/>
          <w:szCs w:val="28"/>
        </w:rPr>
        <w:t>захоронение которых запрещается</w:t>
      </w:r>
      <w:r w:rsidRPr="009C1C48">
        <w:rPr>
          <w:rFonts w:ascii="Times New Roman" w:hAnsi="Times New Roman" w:cs="Times New Roman"/>
          <w:bCs/>
          <w:sz w:val="28"/>
          <w:szCs w:val="28"/>
        </w:rPr>
        <w:t xml:space="preserve"> и иные»</w:t>
      </w:r>
      <w:r w:rsidR="00AE3219">
        <w:rPr>
          <w:rFonts w:ascii="Times New Roman" w:hAnsi="Times New Roman" w:cs="Times New Roman"/>
          <w:bCs/>
          <w:sz w:val="28"/>
          <w:szCs w:val="28"/>
        </w:rPr>
        <w:t xml:space="preserve"> // </w:t>
      </w:r>
      <w:r w:rsidR="00AE3219">
        <w:rPr>
          <w:rFonts w:ascii="Times New Roman" w:hAnsi="Times New Roman" w:cs="Times New Roman"/>
          <w:bCs/>
          <w:sz w:val="28"/>
          <w:szCs w:val="28"/>
          <w:lang w:val="en-US"/>
        </w:rPr>
        <w:t>URL</w:t>
      </w:r>
      <w:r w:rsidR="00AE3219">
        <w:rPr>
          <w:rFonts w:ascii="Times New Roman" w:hAnsi="Times New Roman" w:cs="Times New Roman"/>
          <w:bCs/>
          <w:sz w:val="28"/>
          <w:szCs w:val="28"/>
        </w:rPr>
        <w:t xml:space="preserve">: </w:t>
      </w:r>
      <w:r w:rsidR="00AE3219" w:rsidRPr="00AE3219">
        <w:rPr>
          <w:rFonts w:ascii="Times New Roman" w:hAnsi="Times New Roman" w:cs="Times New Roman"/>
          <w:bCs/>
          <w:sz w:val="28"/>
          <w:szCs w:val="28"/>
        </w:rPr>
        <w:t>http://static.government.ru/media/files/HOiI8ZalPXA1XOLqA3dvwa3bBTxodemi.pdf</w:t>
      </w:r>
    </w:p>
    <w:p w:rsidR="009C1C48" w:rsidRPr="009C1C48" w:rsidRDefault="009C1C48" w:rsidP="00AE3219">
      <w:pPr>
        <w:pStyle w:val="af0"/>
        <w:numPr>
          <w:ilvl w:val="0"/>
          <w:numId w:val="10"/>
        </w:numPr>
        <w:spacing w:line="360" w:lineRule="auto"/>
        <w:jc w:val="both"/>
        <w:rPr>
          <w:rFonts w:ascii="Times New Roman" w:hAnsi="Times New Roman" w:cs="Times New Roman"/>
          <w:sz w:val="28"/>
          <w:szCs w:val="28"/>
        </w:rPr>
      </w:pPr>
      <w:r w:rsidRPr="009C1C48">
        <w:rPr>
          <w:rFonts w:ascii="Times New Roman" w:hAnsi="Times New Roman" w:cs="Times New Roman"/>
          <w:sz w:val="28"/>
          <w:szCs w:val="28"/>
        </w:rPr>
        <w:lastRenderedPageBreak/>
        <w:t>Распоряжение Правительства РФ от 25.01.2018 № 84-р «</w:t>
      </w:r>
      <w:r w:rsidR="00AE3219" w:rsidRPr="009C1C48">
        <w:rPr>
          <w:rFonts w:ascii="Times New Roman" w:hAnsi="Times New Roman" w:cs="Times New Roman"/>
          <w:sz w:val="28"/>
          <w:szCs w:val="28"/>
        </w:rPr>
        <w:t>Об утверждении Стратегии развития промышленности</w:t>
      </w:r>
      <w:r w:rsidRPr="009C1C48">
        <w:rPr>
          <w:rFonts w:ascii="Times New Roman" w:hAnsi="Times New Roman" w:cs="Times New Roman"/>
          <w:sz w:val="28"/>
          <w:szCs w:val="28"/>
        </w:rPr>
        <w:t xml:space="preserve"> по обработке, утилизации и обезвреживанию отходов производства и потребления на период до 2030 года»</w:t>
      </w:r>
      <w:r w:rsidR="00AE3219">
        <w:rPr>
          <w:rFonts w:ascii="Times New Roman" w:hAnsi="Times New Roman" w:cs="Times New Roman"/>
          <w:sz w:val="28"/>
          <w:szCs w:val="28"/>
        </w:rPr>
        <w:t xml:space="preserve"> // </w:t>
      </w:r>
      <w:r w:rsidR="00AE3219">
        <w:rPr>
          <w:rFonts w:ascii="Times New Roman" w:hAnsi="Times New Roman" w:cs="Times New Roman"/>
          <w:sz w:val="28"/>
          <w:szCs w:val="28"/>
          <w:lang w:val="en-US"/>
        </w:rPr>
        <w:t>URL</w:t>
      </w:r>
      <w:r w:rsidR="00AE3219">
        <w:rPr>
          <w:rFonts w:ascii="Times New Roman" w:hAnsi="Times New Roman" w:cs="Times New Roman"/>
          <w:sz w:val="28"/>
          <w:szCs w:val="28"/>
        </w:rPr>
        <w:t xml:space="preserve">: </w:t>
      </w:r>
      <w:r w:rsidR="00AE3219" w:rsidRPr="00AE3219">
        <w:rPr>
          <w:rFonts w:ascii="Times New Roman" w:hAnsi="Times New Roman" w:cs="Times New Roman"/>
          <w:sz w:val="28"/>
          <w:szCs w:val="28"/>
        </w:rPr>
        <w:t>http://www.consultant.ru/document/cons_doc_LAW_289114/</w:t>
      </w:r>
    </w:p>
    <w:p w:rsidR="00812AE0" w:rsidRPr="00FE790D" w:rsidRDefault="009C1C48" w:rsidP="00FE790D">
      <w:pPr>
        <w:pStyle w:val="af0"/>
        <w:numPr>
          <w:ilvl w:val="0"/>
          <w:numId w:val="10"/>
        </w:numPr>
        <w:spacing w:line="360" w:lineRule="auto"/>
        <w:jc w:val="both"/>
        <w:rPr>
          <w:rFonts w:ascii="Times New Roman" w:hAnsi="Times New Roman" w:cs="Times New Roman"/>
          <w:bCs/>
          <w:sz w:val="28"/>
          <w:szCs w:val="28"/>
        </w:rPr>
      </w:pPr>
      <w:proofErr w:type="gramStart"/>
      <w:r w:rsidRPr="009C1C48">
        <w:rPr>
          <w:rFonts w:ascii="Times New Roman" w:hAnsi="Times New Roman" w:cs="Times New Roman"/>
          <w:bCs/>
          <w:sz w:val="28"/>
          <w:szCs w:val="28"/>
        </w:rPr>
        <w:t>Приказ Министерства природных ресурсов и экологии РФ от 14 мая 2019 г. № 303 “Об утверждении Порядка формирования и изменения перечня объектов размещения твердых коммунальных отходов на территории субъекта Российской Федерации и Порядка подготовки заключения Минприроды России о возможности использования объектов размещения твердых коммунальных отходов, введенных в эксплуатацию до 1 января 2019 г. и не имеющих документации, предусмотренной законодательством Российской Федерации</w:t>
      </w:r>
      <w:proofErr w:type="gramEnd"/>
      <w:r w:rsidRPr="009C1C48">
        <w:rPr>
          <w:rFonts w:ascii="Times New Roman" w:hAnsi="Times New Roman" w:cs="Times New Roman"/>
          <w:bCs/>
          <w:sz w:val="28"/>
          <w:szCs w:val="28"/>
        </w:rPr>
        <w:t>, для размещения твердых коммунальных отходов"</w:t>
      </w:r>
      <w:r w:rsidR="00E32CC4">
        <w:rPr>
          <w:rFonts w:ascii="Times New Roman" w:hAnsi="Times New Roman" w:cs="Times New Roman"/>
          <w:bCs/>
          <w:sz w:val="28"/>
          <w:szCs w:val="28"/>
        </w:rPr>
        <w:t xml:space="preserve"> </w:t>
      </w:r>
      <w:r w:rsidR="00E32CC4" w:rsidRPr="00FE790D">
        <w:rPr>
          <w:rFonts w:ascii="Times New Roman" w:hAnsi="Times New Roman" w:cs="Times New Roman"/>
          <w:bCs/>
          <w:sz w:val="28"/>
          <w:szCs w:val="28"/>
        </w:rPr>
        <w:t xml:space="preserve">// </w:t>
      </w:r>
      <w:r w:rsidR="00AE3219" w:rsidRPr="00FE790D">
        <w:rPr>
          <w:rFonts w:ascii="Times New Roman" w:hAnsi="Times New Roman" w:cs="Times New Roman"/>
          <w:bCs/>
          <w:sz w:val="28"/>
          <w:szCs w:val="28"/>
          <w:lang w:val="en-US"/>
        </w:rPr>
        <w:t>URL</w:t>
      </w:r>
      <w:r w:rsidR="00AE3219" w:rsidRPr="00FE790D">
        <w:rPr>
          <w:rFonts w:ascii="Times New Roman" w:hAnsi="Times New Roman" w:cs="Times New Roman"/>
          <w:bCs/>
          <w:sz w:val="28"/>
          <w:szCs w:val="28"/>
        </w:rPr>
        <w:t xml:space="preserve">: </w:t>
      </w:r>
      <w:r w:rsidR="00D306C3" w:rsidRPr="00FE790D">
        <w:rPr>
          <w:rFonts w:ascii="Times New Roman" w:hAnsi="Times New Roman" w:cs="Times New Roman"/>
          <w:bCs/>
          <w:sz w:val="28"/>
          <w:szCs w:val="28"/>
          <w:lang w:val="en-US"/>
        </w:rPr>
        <w:t>http</w:t>
      </w:r>
      <w:r w:rsidR="00D306C3" w:rsidRPr="00FE790D">
        <w:rPr>
          <w:rFonts w:ascii="Times New Roman" w:hAnsi="Times New Roman" w:cs="Times New Roman"/>
          <w:bCs/>
          <w:sz w:val="28"/>
          <w:szCs w:val="28"/>
        </w:rPr>
        <w:t>://</w:t>
      </w:r>
      <w:r w:rsidR="00D306C3" w:rsidRPr="00FE790D">
        <w:rPr>
          <w:rFonts w:ascii="Times New Roman" w:hAnsi="Times New Roman" w:cs="Times New Roman"/>
          <w:bCs/>
          <w:sz w:val="28"/>
          <w:szCs w:val="28"/>
          <w:lang w:val="en-US"/>
        </w:rPr>
        <w:t>publication</w:t>
      </w:r>
      <w:r w:rsidR="00D306C3" w:rsidRPr="00FE790D">
        <w:rPr>
          <w:rFonts w:ascii="Times New Roman" w:hAnsi="Times New Roman" w:cs="Times New Roman"/>
          <w:bCs/>
          <w:sz w:val="28"/>
          <w:szCs w:val="28"/>
        </w:rPr>
        <w:t>.</w:t>
      </w:r>
      <w:proofErr w:type="spellStart"/>
      <w:r w:rsidR="00D306C3" w:rsidRPr="00FE790D">
        <w:rPr>
          <w:rFonts w:ascii="Times New Roman" w:hAnsi="Times New Roman" w:cs="Times New Roman"/>
          <w:bCs/>
          <w:sz w:val="28"/>
          <w:szCs w:val="28"/>
          <w:lang w:val="en-US"/>
        </w:rPr>
        <w:t>pravo</w:t>
      </w:r>
      <w:proofErr w:type="spellEnd"/>
      <w:r w:rsidR="00D306C3" w:rsidRPr="00FE790D">
        <w:rPr>
          <w:rFonts w:ascii="Times New Roman" w:hAnsi="Times New Roman" w:cs="Times New Roman"/>
          <w:bCs/>
          <w:sz w:val="28"/>
          <w:szCs w:val="28"/>
        </w:rPr>
        <w:t>.</w:t>
      </w:r>
      <w:proofErr w:type="spellStart"/>
      <w:r w:rsidR="00D306C3" w:rsidRPr="00FE790D">
        <w:rPr>
          <w:rFonts w:ascii="Times New Roman" w:hAnsi="Times New Roman" w:cs="Times New Roman"/>
          <w:bCs/>
          <w:sz w:val="28"/>
          <w:szCs w:val="28"/>
          <w:lang w:val="en-US"/>
        </w:rPr>
        <w:t>gov</w:t>
      </w:r>
      <w:proofErr w:type="spellEnd"/>
      <w:r w:rsidR="00D306C3" w:rsidRPr="00FE790D">
        <w:rPr>
          <w:rFonts w:ascii="Times New Roman" w:hAnsi="Times New Roman" w:cs="Times New Roman"/>
          <w:bCs/>
          <w:sz w:val="28"/>
          <w:szCs w:val="28"/>
        </w:rPr>
        <w:t>.</w:t>
      </w:r>
      <w:proofErr w:type="spellStart"/>
      <w:r w:rsidR="00D306C3" w:rsidRPr="00FE790D">
        <w:rPr>
          <w:rFonts w:ascii="Times New Roman" w:hAnsi="Times New Roman" w:cs="Times New Roman"/>
          <w:bCs/>
          <w:sz w:val="28"/>
          <w:szCs w:val="28"/>
          <w:lang w:val="en-US"/>
        </w:rPr>
        <w:t>ru</w:t>
      </w:r>
      <w:proofErr w:type="spellEnd"/>
      <w:r w:rsidR="00D306C3" w:rsidRPr="00FE790D">
        <w:rPr>
          <w:rFonts w:ascii="Times New Roman" w:hAnsi="Times New Roman" w:cs="Times New Roman"/>
          <w:bCs/>
          <w:sz w:val="28"/>
          <w:szCs w:val="28"/>
        </w:rPr>
        <w:t>/</w:t>
      </w:r>
      <w:r w:rsidR="00D306C3" w:rsidRPr="00FE790D">
        <w:rPr>
          <w:rFonts w:ascii="Times New Roman" w:hAnsi="Times New Roman" w:cs="Times New Roman"/>
          <w:bCs/>
          <w:sz w:val="28"/>
          <w:szCs w:val="28"/>
          <w:lang w:val="en-US"/>
        </w:rPr>
        <w:t>Document</w:t>
      </w:r>
      <w:r w:rsidR="00D306C3" w:rsidRPr="00FE790D">
        <w:rPr>
          <w:rFonts w:ascii="Times New Roman" w:hAnsi="Times New Roman" w:cs="Times New Roman"/>
          <w:bCs/>
          <w:sz w:val="28"/>
          <w:szCs w:val="28"/>
        </w:rPr>
        <w:t>/</w:t>
      </w:r>
      <w:r w:rsidR="00D306C3" w:rsidRPr="00FE790D">
        <w:rPr>
          <w:rFonts w:ascii="Times New Roman" w:hAnsi="Times New Roman" w:cs="Times New Roman"/>
          <w:bCs/>
          <w:sz w:val="28"/>
          <w:szCs w:val="28"/>
          <w:lang w:val="en-US"/>
        </w:rPr>
        <w:t>View</w:t>
      </w:r>
      <w:r w:rsidR="00D306C3" w:rsidRPr="00FE790D">
        <w:rPr>
          <w:rFonts w:ascii="Times New Roman" w:hAnsi="Times New Roman" w:cs="Times New Roman"/>
          <w:bCs/>
          <w:sz w:val="28"/>
          <w:szCs w:val="28"/>
        </w:rPr>
        <w:t>/0001201905200019</w:t>
      </w:r>
    </w:p>
    <w:p w:rsidR="00D306C3" w:rsidRPr="00FE790D" w:rsidRDefault="00D306C3" w:rsidP="00D306C3">
      <w:pPr>
        <w:pStyle w:val="af0"/>
        <w:spacing w:line="360" w:lineRule="auto"/>
        <w:ind w:left="720"/>
        <w:jc w:val="both"/>
        <w:rPr>
          <w:rFonts w:ascii="Times New Roman" w:hAnsi="Times New Roman" w:cs="Times New Roman"/>
          <w:bCs/>
          <w:sz w:val="28"/>
          <w:szCs w:val="28"/>
        </w:rPr>
      </w:pPr>
    </w:p>
    <w:p w:rsidR="0000503E" w:rsidRPr="00FE790D" w:rsidRDefault="0000503E" w:rsidP="009C1C48">
      <w:pPr>
        <w:pStyle w:val="af"/>
        <w:tabs>
          <w:tab w:val="center" w:pos="5092"/>
        </w:tabs>
        <w:spacing w:after="0" w:line="360" w:lineRule="auto"/>
        <w:jc w:val="both"/>
        <w:rPr>
          <w:rFonts w:ascii="Times New Roman" w:hAnsi="Times New Roman" w:cs="Times New Roman"/>
          <w:b/>
          <w:sz w:val="28"/>
          <w:szCs w:val="28"/>
          <w:shd w:val="clear" w:color="auto" w:fill="FFFFFF"/>
        </w:rPr>
      </w:pPr>
    </w:p>
    <w:p w:rsidR="0000503E" w:rsidRPr="009C1C48" w:rsidRDefault="00864968" w:rsidP="00534709">
      <w:pPr>
        <w:tabs>
          <w:tab w:val="center" w:pos="5092"/>
        </w:tabs>
        <w:spacing w:after="0" w:line="360" w:lineRule="auto"/>
        <w:jc w:val="center"/>
        <w:rPr>
          <w:rFonts w:ascii="Times New Roman" w:hAnsi="Times New Roman" w:cs="Times New Roman"/>
          <w:b/>
          <w:sz w:val="28"/>
          <w:szCs w:val="28"/>
          <w:shd w:val="clear" w:color="auto" w:fill="FFFFFF"/>
        </w:rPr>
      </w:pPr>
      <w:r w:rsidRPr="009C1C48">
        <w:rPr>
          <w:rFonts w:ascii="Times New Roman" w:hAnsi="Times New Roman" w:cs="Times New Roman"/>
          <w:b/>
          <w:sz w:val="28"/>
          <w:szCs w:val="28"/>
          <w:shd w:val="clear" w:color="auto" w:fill="FFFFFF"/>
        </w:rPr>
        <w:t>Специальная</w:t>
      </w:r>
      <w:r w:rsidR="0000503E" w:rsidRPr="009C1C48">
        <w:rPr>
          <w:rFonts w:ascii="Times New Roman" w:hAnsi="Times New Roman" w:cs="Times New Roman"/>
          <w:b/>
          <w:sz w:val="28"/>
          <w:szCs w:val="28"/>
          <w:shd w:val="clear" w:color="auto" w:fill="FFFFFF"/>
        </w:rPr>
        <w:t xml:space="preserve"> литература:</w:t>
      </w:r>
    </w:p>
    <w:p w:rsidR="0000503E" w:rsidRPr="009C1C48" w:rsidRDefault="0000503E" w:rsidP="009C1C48">
      <w:pPr>
        <w:tabs>
          <w:tab w:val="center" w:pos="5092"/>
        </w:tabs>
        <w:spacing w:after="0" w:line="360" w:lineRule="auto"/>
        <w:jc w:val="both"/>
        <w:rPr>
          <w:rFonts w:ascii="Times New Roman" w:hAnsi="Times New Roman" w:cs="Times New Roman"/>
          <w:sz w:val="28"/>
          <w:szCs w:val="28"/>
          <w:shd w:val="clear" w:color="auto" w:fill="FFFFFF"/>
        </w:rPr>
      </w:pPr>
    </w:p>
    <w:p w:rsidR="008D60DC" w:rsidRPr="009C1C48" w:rsidRDefault="008D60DC" w:rsidP="009C1C48">
      <w:pPr>
        <w:pStyle w:val="af0"/>
        <w:numPr>
          <w:ilvl w:val="0"/>
          <w:numId w:val="11"/>
        </w:numPr>
        <w:spacing w:line="360" w:lineRule="auto"/>
        <w:jc w:val="both"/>
        <w:rPr>
          <w:rFonts w:ascii="Times New Roman" w:hAnsi="Times New Roman" w:cs="Times New Roman"/>
          <w:sz w:val="28"/>
          <w:szCs w:val="28"/>
        </w:rPr>
      </w:pPr>
      <w:r w:rsidRPr="009C1C48">
        <w:rPr>
          <w:rFonts w:ascii="Times New Roman" w:hAnsi="Times New Roman" w:cs="Times New Roman"/>
          <w:sz w:val="28"/>
          <w:szCs w:val="28"/>
        </w:rPr>
        <w:t>Бобович, Б. Б. Управление отходами </w:t>
      </w:r>
      <w:r w:rsidR="00681DBC" w:rsidRPr="009C1C48">
        <w:rPr>
          <w:rFonts w:ascii="Times New Roman" w:hAnsi="Times New Roman" w:cs="Times New Roman"/>
          <w:sz w:val="28"/>
          <w:szCs w:val="28"/>
        </w:rPr>
        <w:t xml:space="preserve">// </w:t>
      </w:r>
      <w:r w:rsidRPr="009C1C48">
        <w:rPr>
          <w:rFonts w:ascii="Times New Roman" w:hAnsi="Times New Roman" w:cs="Times New Roman"/>
          <w:sz w:val="28"/>
          <w:szCs w:val="28"/>
        </w:rPr>
        <w:t>учеб</w:t>
      </w:r>
      <w:proofErr w:type="gramStart"/>
      <w:r w:rsidRPr="009C1C48">
        <w:rPr>
          <w:rFonts w:ascii="Times New Roman" w:hAnsi="Times New Roman" w:cs="Times New Roman"/>
          <w:sz w:val="28"/>
          <w:szCs w:val="28"/>
        </w:rPr>
        <w:t>.</w:t>
      </w:r>
      <w:proofErr w:type="gramEnd"/>
      <w:r w:rsidRPr="009C1C48">
        <w:rPr>
          <w:rFonts w:ascii="Times New Roman" w:hAnsi="Times New Roman" w:cs="Times New Roman"/>
          <w:sz w:val="28"/>
          <w:szCs w:val="28"/>
        </w:rPr>
        <w:t xml:space="preserve"> </w:t>
      </w:r>
      <w:proofErr w:type="gramStart"/>
      <w:r w:rsidRPr="009C1C48">
        <w:rPr>
          <w:rFonts w:ascii="Times New Roman" w:hAnsi="Times New Roman" w:cs="Times New Roman"/>
          <w:sz w:val="28"/>
          <w:szCs w:val="28"/>
        </w:rPr>
        <w:t>п</w:t>
      </w:r>
      <w:proofErr w:type="gramEnd"/>
      <w:r w:rsidRPr="009C1C48">
        <w:rPr>
          <w:rFonts w:ascii="Times New Roman" w:hAnsi="Times New Roman" w:cs="Times New Roman"/>
          <w:sz w:val="28"/>
          <w:szCs w:val="28"/>
        </w:rPr>
        <w:t xml:space="preserve">особие — 3-е изд., </w:t>
      </w:r>
      <w:proofErr w:type="spellStart"/>
      <w:r w:rsidRPr="009C1C48">
        <w:rPr>
          <w:rFonts w:ascii="Times New Roman" w:hAnsi="Times New Roman" w:cs="Times New Roman"/>
          <w:sz w:val="28"/>
          <w:szCs w:val="28"/>
        </w:rPr>
        <w:t>перераб</w:t>
      </w:r>
      <w:proofErr w:type="spellEnd"/>
      <w:r w:rsidRPr="009C1C48">
        <w:rPr>
          <w:rFonts w:ascii="Times New Roman" w:hAnsi="Times New Roman" w:cs="Times New Roman"/>
          <w:sz w:val="28"/>
          <w:szCs w:val="28"/>
        </w:rPr>
        <w:t>. и доп. Москва : ФОРУМ</w:t>
      </w:r>
      <w:proofErr w:type="gramStart"/>
      <w:r w:rsidRPr="009C1C48">
        <w:rPr>
          <w:rFonts w:ascii="Times New Roman" w:hAnsi="Times New Roman" w:cs="Times New Roman"/>
          <w:sz w:val="28"/>
          <w:szCs w:val="28"/>
        </w:rPr>
        <w:t xml:space="preserve"> :</w:t>
      </w:r>
      <w:proofErr w:type="gramEnd"/>
      <w:r w:rsidRPr="009C1C48">
        <w:rPr>
          <w:rFonts w:ascii="Times New Roman" w:hAnsi="Times New Roman" w:cs="Times New Roman"/>
          <w:sz w:val="28"/>
          <w:szCs w:val="28"/>
        </w:rPr>
        <w:t xml:space="preserve"> ИНФРА-М, 2019. 107 С. </w:t>
      </w:r>
    </w:p>
    <w:p w:rsidR="00E55294" w:rsidRPr="00A722D1" w:rsidRDefault="0075203F" w:rsidP="00A722D1">
      <w:pPr>
        <w:pStyle w:val="af0"/>
        <w:numPr>
          <w:ilvl w:val="0"/>
          <w:numId w:val="11"/>
        </w:numPr>
        <w:spacing w:line="360" w:lineRule="auto"/>
        <w:jc w:val="both"/>
        <w:rPr>
          <w:rFonts w:ascii="Times New Roman" w:hAnsi="Times New Roman" w:cs="Times New Roman"/>
          <w:sz w:val="28"/>
          <w:szCs w:val="28"/>
        </w:rPr>
      </w:pPr>
      <w:r w:rsidRPr="009C1C48">
        <w:rPr>
          <w:rFonts w:ascii="Times New Roman" w:hAnsi="Times New Roman" w:cs="Times New Roman"/>
          <w:sz w:val="28"/>
          <w:szCs w:val="28"/>
        </w:rPr>
        <w:t>Европейская практика обращения с отходами: проблемы, решения и перспективы. СПб</w:t>
      </w:r>
      <w:proofErr w:type="gramStart"/>
      <w:r w:rsidRPr="009C1C48">
        <w:rPr>
          <w:rFonts w:ascii="Times New Roman" w:hAnsi="Times New Roman" w:cs="Times New Roman"/>
          <w:sz w:val="28"/>
          <w:szCs w:val="28"/>
        </w:rPr>
        <w:t xml:space="preserve">., </w:t>
      </w:r>
      <w:proofErr w:type="gramEnd"/>
      <w:r w:rsidRPr="009C1C48">
        <w:rPr>
          <w:rFonts w:ascii="Times New Roman" w:hAnsi="Times New Roman" w:cs="Times New Roman"/>
          <w:sz w:val="28"/>
          <w:szCs w:val="28"/>
        </w:rPr>
        <w:t xml:space="preserve">2005. </w:t>
      </w:r>
      <w:r w:rsidRPr="00A722D1">
        <w:rPr>
          <w:rFonts w:ascii="Times New Roman" w:hAnsi="Times New Roman" w:cs="Times New Roman"/>
          <w:sz w:val="28"/>
          <w:szCs w:val="28"/>
        </w:rPr>
        <w:t xml:space="preserve">73 </w:t>
      </w:r>
      <w:r w:rsidRPr="009C1C48">
        <w:rPr>
          <w:rFonts w:ascii="Times New Roman" w:hAnsi="Times New Roman" w:cs="Times New Roman"/>
          <w:sz w:val="28"/>
          <w:szCs w:val="28"/>
        </w:rPr>
        <w:t>С</w:t>
      </w:r>
      <w:r w:rsidR="00DF255C" w:rsidRPr="00A722D1">
        <w:rPr>
          <w:rFonts w:ascii="Times New Roman" w:hAnsi="Times New Roman" w:cs="Times New Roman"/>
          <w:sz w:val="28"/>
          <w:szCs w:val="28"/>
        </w:rPr>
        <w:t>.</w:t>
      </w:r>
      <w:r w:rsidR="00A722D1">
        <w:rPr>
          <w:rFonts w:ascii="Times New Roman" w:hAnsi="Times New Roman" w:cs="Times New Roman"/>
          <w:sz w:val="28"/>
          <w:szCs w:val="28"/>
        </w:rPr>
        <w:t xml:space="preserve"> // </w:t>
      </w:r>
      <w:r w:rsidRPr="00A722D1">
        <w:rPr>
          <w:rFonts w:ascii="Times New Roman" w:hAnsi="Times New Roman" w:cs="Times New Roman"/>
          <w:sz w:val="28"/>
          <w:szCs w:val="28"/>
          <w:lang w:val="en-US"/>
        </w:rPr>
        <w:t>URL</w:t>
      </w:r>
      <w:r w:rsidRPr="00A722D1">
        <w:rPr>
          <w:rFonts w:ascii="Times New Roman" w:hAnsi="Times New Roman" w:cs="Times New Roman"/>
          <w:sz w:val="28"/>
          <w:szCs w:val="28"/>
        </w:rPr>
        <w:t xml:space="preserve">: </w:t>
      </w:r>
      <w:r w:rsidR="009C1C48" w:rsidRPr="00A722D1">
        <w:rPr>
          <w:rFonts w:ascii="Times New Roman" w:hAnsi="Times New Roman" w:cs="Times New Roman"/>
          <w:sz w:val="28"/>
          <w:szCs w:val="28"/>
          <w:lang w:val="en-US"/>
        </w:rPr>
        <w:t>https</w:t>
      </w:r>
      <w:r w:rsidR="009C1C48" w:rsidRPr="00A722D1">
        <w:rPr>
          <w:rFonts w:ascii="Times New Roman" w:hAnsi="Times New Roman" w:cs="Times New Roman"/>
          <w:sz w:val="28"/>
          <w:szCs w:val="28"/>
        </w:rPr>
        <w:t>://</w:t>
      </w:r>
      <w:r w:rsidR="009C1C48" w:rsidRPr="00A722D1">
        <w:rPr>
          <w:rFonts w:ascii="Times New Roman" w:hAnsi="Times New Roman" w:cs="Times New Roman"/>
          <w:sz w:val="28"/>
          <w:szCs w:val="28"/>
          <w:lang w:val="en-US"/>
        </w:rPr>
        <w:t>www</w:t>
      </w:r>
      <w:r w:rsidR="009C1C48" w:rsidRPr="00A722D1">
        <w:rPr>
          <w:rFonts w:ascii="Times New Roman" w:hAnsi="Times New Roman" w:cs="Times New Roman"/>
          <w:sz w:val="28"/>
          <w:szCs w:val="28"/>
        </w:rPr>
        <w:t>.</w:t>
      </w:r>
      <w:r w:rsidR="009C1C48" w:rsidRPr="00A722D1">
        <w:rPr>
          <w:rFonts w:ascii="Times New Roman" w:hAnsi="Times New Roman" w:cs="Times New Roman"/>
          <w:sz w:val="28"/>
          <w:szCs w:val="28"/>
          <w:lang w:val="en-US"/>
        </w:rPr>
        <w:t>waste</w:t>
      </w:r>
      <w:r w:rsidR="009C1C48" w:rsidRPr="00A722D1">
        <w:rPr>
          <w:rFonts w:ascii="Times New Roman" w:hAnsi="Times New Roman" w:cs="Times New Roman"/>
          <w:sz w:val="28"/>
          <w:szCs w:val="28"/>
        </w:rPr>
        <w:t>.</w:t>
      </w:r>
      <w:proofErr w:type="spellStart"/>
      <w:r w:rsidR="009C1C48" w:rsidRPr="00A722D1">
        <w:rPr>
          <w:rFonts w:ascii="Times New Roman" w:hAnsi="Times New Roman" w:cs="Times New Roman"/>
          <w:sz w:val="28"/>
          <w:szCs w:val="28"/>
          <w:lang w:val="en-US"/>
        </w:rPr>
        <w:t>ru</w:t>
      </w:r>
      <w:proofErr w:type="spellEnd"/>
      <w:r w:rsidR="009C1C48" w:rsidRPr="00A722D1">
        <w:rPr>
          <w:rFonts w:ascii="Times New Roman" w:hAnsi="Times New Roman" w:cs="Times New Roman"/>
          <w:sz w:val="28"/>
          <w:szCs w:val="28"/>
        </w:rPr>
        <w:t>/</w:t>
      </w:r>
      <w:r w:rsidR="009C1C48" w:rsidRPr="00A722D1">
        <w:rPr>
          <w:rFonts w:ascii="Times New Roman" w:hAnsi="Times New Roman" w:cs="Times New Roman"/>
          <w:sz w:val="28"/>
          <w:szCs w:val="28"/>
          <w:lang w:val="en-US"/>
        </w:rPr>
        <w:t>uploads</w:t>
      </w:r>
      <w:r w:rsidR="009C1C48" w:rsidRPr="00A722D1">
        <w:rPr>
          <w:rFonts w:ascii="Times New Roman" w:hAnsi="Times New Roman" w:cs="Times New Roman"/>
          <w:sz w:val="28"/>
          <w:szCs w:val="28"/>
        </w:rPr>
        <w:t>/</w:t>
      </w:r>
      <w:r w:rsidR="009C1C48" w:rsidRPr="00A722D1">
        <w:rPr>
          <w:rFonts w:ascii="Times New Roman" w:hAnsi="Times New Roman" w:cs="Times New Roman"/>
          <w:sz w:val="28"/>
          <w:szCs w:val="28"/>
          <w:lang w:val="en-US"/>
        </w:rPr>
        <w:t>library</w:t>
      </w:r>
      <w:r w:rsidR="009C1C48" w:rsidRPr="00A722D1">
        <w:rPr>
          <w:rFonts w:ascii="Times New Roman" w:hAnsi="Times New Roman" w:cs="Times New Roman"/>
          <w:sz w:val="28"/>
          <w:szCs w:val="28"/>
        </w:rPr>
        <w:t>/</w:t>
      </w:r>
      <w:proofErr w:type="spellStart"/>
      <w:r w:rsidR="009C1C48" w:rsidRPr="00A722D1">
        <w:rPr>
          <w:rFonts w:ascii="Times New Roman" w:hAnsi="Times New Roman" w:cs="Times New Roman"/>
          <w:sz w:val="28"/>
          <w:szCs w:val="28"/>
          <w:lang w:val="en-US"/>
        </w:rPr>
        <w:t>wb</w:t>
      </w:r>
      <w:proofErr w:type="spellEnd"/>
      <w:r w:rsidR="009C1C48" w:rsidRPr="00A722D1">
        <w:rPr>
          <w:rFonts w:ascii="Times New Roman" w:hAnsi="Times New Roman" w:cs="Times New Roman"/>
          <w:sz w:val="28"/>
          <w:szCs w:val="28"/>
        </w:rPr>
        <w:t>2.</w:t>
      </w:r>
      <w:proofErr w:type="spellStart"/>
      <w:r w:rsidR="009C1C48" w:rsidRPr="00A722D1">
        <w:rPr>
          <w:rFonts w:ascii="Times New Roman" w:hAnsi="Times New Roman" w:cs="Times New Roman"/>
          <w:sz w:val="28"/>
          <w:szCs w:val="28"/>
          <w:lang w:val="en-US"/>
        </w:rPr>
        <w:t>pdf</w:t>
      </w:r>
      <w:proofErr w:type="spellEnd"/>
      <w:r w:rsidR="009C1C48" w:rsidRPr="00A722D1">
        <w:rPr>
          <w:rFonts w:ascii="Times New Roman" w:hAnsi="Times New Roman" w:cs="Times New Roman"/>
          <w:sz w:val="28"/>
          <w:szCs w:val="28"/>
        </w:rPr>
        <w:t xml:space="preserve"> </w:t>
      </w:r>
      <w:r w:rsidR="00236D34" w:rsidRPr="00A722D1">
        <w:rPr>
          <w:rFonts w:ascii="Times New Roman" w:hAnsi="Times New Roman" w:cs="Times New Roman"/>
          <w:sz w:val="28"/>
          <w:szCs w:val="28"/>
        </w:rPr>
        <w:t>(дата обращения: 01.04.2020)</w:t>
      </w:r>
    </w:p>
    <w:p w:rsidR="00E55294" w:rsidRPr="009C1C48" w:rsidRDefault="00E55294" w:rsidP="009C1C48">
      <w:pPr>
        <w:pStyle w:val="af0"/>
        <w:numPr>
          <w:ilvl w:val="0"/>
          <w:numId w:val="11"/>
        </w:numPr>
        <w:spacing w:line="360" w:lineRule="auto"/>
        <w:jc w:val="both"/>
        <w:rPr>
          <w:rFonts w:ascii="Times New Roman" w:hAnsi="Times New Roman" w:cs="Times New Roman"/>
          <w:sz w:val="28"/>
          <w:szCs w:val="28"/>
          <w:lang w:val="en-US"/>
        </w:rPr>
      </w:pPr>
      <w:r w:rsidRPr="009C1C48">
        <w:rPr>
          <w:rFonts w:ascii="Times New Roman" w:hAnsi="Times New Roman" w:cs="Times New Roman"/>
          <w:sz w:val="28"/>
          <w:szCs w:val="28"/>
        </w:rPr>
        <w:t xml:space="preserve">Жуков В.В. Формирование </w:t>
      </w:r>
      <w:proofErr w:type="spellStart"/>
      <w:r w:rsidRPr="009C1C48">
        <w:rPr>
          <w:rFonts w:ascii="Times New Roman" w:hAnsi="Times New Roman" w:cs="Times New Roman"/>
          <w:sz w:val="28"/>
          <w:szCs w:val="28"/>
        </w:rPr>
        <w:t>отходоперерабатывающей</w:t>
      </w:r>
      <w:proofErr w:type="spellEnd"/>
      <w:r w:rsidRPr="009C1C48">
        <w:rPr>
          <w:rFonts w:ascii="Times New Roman" w:hAnsi="Times New Roman" w:cs="Times New Roman"/>
          <w:sz w:val="28"/>
          <w:szCs w:val="28"/>
        </w:rPr>
        <w:t xml:space="preserve"> индустрии как отдельной отрасли в экономике России – неотложная необходимость // Экологический вестник России. 2011. № 4. C. 22–23.</w:t>
      </w:r>
    </w:p>
    <w:p w:rsidR="00DF255C" w:rsidRPr="009C1C48" w:rsidRDefault="00617B9B" w:rsidP="009C1C48">
      <w:pPr>
        <w:pStyle w:val="af0"/>
        <w:numPr>
          <w:ilvl w:val="0"/>
          <w:numId w:val="11"/>
        </w:numPr>
        <w:spacing w:line="360" w:lineRule="auto"/>
        <w:jc w:val="both"/>
        <w:rPr>
          <w:rFonts w:ascii="Times New Roman" w:hAnsi="Times New Roman" w:cs="Times New Roman"/>
          <w:sz w:val="28"/>
          <w:szCs w:val="28"/>
        </w:rPr>
      </w:pPr>
      <w:proofErr w:type="spellStart"/>
      <w:r w:rsidRPr="009C1C48">
        <w:rPr>
          <w:rFonts w:ascii="Times New Roman" w:hAnsi="Times New Roman" w:cs="Times New Roman"/>
          <w:sz w:val="28"/>
          <w:szCs w:val="28"/>
        </w:rPr>
        <w:t>Клавдиенко</w:t>
      </w:r>
      <w:proofErr w:type="spellEnd"/>
      <w:r w:rsidRPr="009C1C48">
        <w:rPr>
          <w:rFonts w:ascii="Times New Roman" w:hAnsi="Times New Roman" w:cs="Times New Roman"/>
          <w:sz w:val="28"/>
          <w:szCs w:val="28"/>
        </w:rPr>
        <w:t xml:space="preserve"> В. П. Новая рамочная программа ЕС для исследований и инноваций: щедрое финансирование в трудные времена</w:t>
      </w:r>
      <w:r w:rsidR="00681DBC" w:rsidRPr="009C1C48">
        <w:rPr>
          <w:rFonts w:ascii="Times New Roman" w:hAnsi="Times New Roman" w:cs="Times New Roman"/>
          <w:sz w:val="28"/>
          <w:szCs w:val="28"/>
        </w:rPr>
        <w:t xml:space="preserve"> // </w:t>
      </w:r>
      <w:r w:rsidRPr="009C1C48">
        <w:rPr>
          <w:rFonts w:ascii="Times New Roman" w:hAnsi="Times New Roman" w:cs="Times New Roman"/>
          <w:sz w:val="28"/>
          <w:szCs w:val="28"/>
        </w:rPr>
        <w:t>Инновации. №4. 2014. С. 94-97</w:t>
      </w:r>
    </w:p>
    <w:p w:rsidR="00E63D92" w:rsidRPr="009C1C48" w:rsidRDefault="00E63D92" w:rsidP="009C1C48">
      <w:pPr>
        <w:pStyle w:val="af0"/>
        <w:numPr>
          <w:ilvl w:val="0"/>
          <w:numId w:val="11"/>
        </w:numPr>
        <w:spacing w:line="360" w:lineRule="auto"/>
        <w:jc w:val="both"/>
        <w:rPr>
          <w:rFonts w:ascii="Times New Roman" w:hAnsi="Times New Roman" w:cs="Times New Roman"/>
          <w:sz w:val="28"/>
          <w:szCs w:val="28"/>
        </w:rPr>
      </w:pPr>
      <w:r w:rsidRPr="009C1C48">
        <w:rPr>
          <w:rFonts w:ascii="Times New Roman" w:hAnsi="Times New Roman" w:cs="Times New Roman"/>
          <w:sz w:val="28"/>
          <w:szCs w:val="28"/>
        </w:rPr>
        <w:lastRenderedPageBreak/>
        <w:t>Ковалев Ю. Ю. Концепция устойчивого развития и ее реализация в Европейском Союзе</w:t>
      </w:r>
      <w:r w:rsidR="00681DBC" w:rsidRPr="009C1C48">
        <w:rPr>
          <w:rFonts w:ascii="Times New Roman" w:hAnsi="Times New Roman" w:cs="Times New Roman"/>
          <w:sz w:val="28"/>
          <w:szCs w:val="28"/>
        </w:rPr>
        <w:t xml:space="preserve"> // </w:t>
      </w:r>
      <w:r w:rsidRPr="009C1C48">
        <w:rPr>
          <w:rFonts w:ascii="Times New Roman" w:hAnsi="Times New Roman" w:cs="Times New Roman"/>
          <w:sz w:val="28"/>
          <w:szCs w:val="28"/>
        </w:rPr>
        <w:t>Конференция «Европа в меняющемся мире». 2014. С. 54-65</w:t>
      </w:r>
    </w:p>
    <w:p w:rsidR="009F2100" w:rsidRDefault="009F2100" w:rsidP="009C1C48">
      <w:pPr>
        <w:pStyle w:val="af0"/>
        <w:numPr>
          <w:ilvl w:val="0"/>
          <w:numId w:val="11"/>
        </w:numPr>
        <w:spacing w:line="360" w:lineRule="auto"/>
        <w:jc w:val="both"/>
        <w:rPr>
          <w:rFonts w:ascii="Times New Roman" w:hAnsi="Times New Roman" w:cs="Times New Roman"/>
          <w:sz w:val="28"/>
          <w:szCs w:val="28"/>
        </w:rPr>
      </w:pPr>
      <w:proofErr w:type="spellStart"/>
      <w:r w:rsidRPr="009C1C48">
        <w:rPr>
          <w:rFonts w:ascii="Times New Roman" w:hAnsi="Times New Roman" w:cs="Times New Roman"/>
          <w:sz w:val="28"/>
          <w:szCs w:val="28"/>
        </w:rPr>
        <w:t>Латыпова</w:t>
      </w:r>
      <w:proofErr w:type="spellEnd"/>
      <w:r w:rsidRPr="009C1C48">
        <w:rPr>
          <w:rFonts w:ascii="Times New Roman" w:hAnsi="Times New Roman" w:cs="Times New Roman"/>
          <w:sz w:val="28"/>
          <w:szCs w:val="28"/>
        </w:rPr>
        <w:t xml:space="preserve"> М. В. Анализ развития системы обращения с твердыми коммунальными отходами в России: проблемы и перспективы с учетом европейского опыта</w:t>
      </w:r>
      <w:r w:rsidR="00681DBC" w:rsidRPr="009C1C48">
        <w:rPr>
          <w:rFonts w:ascii="Times New Roman" w:hAnsi="Times New Roman" w:cs="Times New Roman"/>
          <w:sz w:val="28"/>
          <w:szCs w:val="28"/>
        </w:rPr>
        <w:t xml:space="preserve"> // </w:t>
      </w:r>
      <w:r w:rsidRPr="009C1C48">
        <w:rPr>
          <w:rFonts w:ascii="Times New Roman" w:hAnsi="Times New Roman" w:cs="Times New Roman"/>
          <w:sz w:val="28"/>
          <w:szCs w:val="28"/>
        </w:rPr>
        <w:t>Национальные интересы: приоритеты и безопасность. 2018. Т. 14. № 4 (361). С. 741-758.</w:t>
      </w:r>
    </w:p>
    <w:p w:rsidR="006F70E3" w:rsidRPr="0080174D" w:rsidRDefault="006F70E3" w:rsidP="0080174D">
      <w:pPr>
        <w:pStyle w:val="af0"/>
        <w:spacing w:line="360" w:lineRule="auto"/>
        <w:ind w:left="720"/>
        <w:jc w:val="both"/>
        <w:rPr>
          <w:rFonts w:ascii="Times New Roman" w:hAnsi="Times New Roman" w:cs="Times New Roman"/>
          <w:sz w:val="28"/>
          <w:szCs w:val="28"/>
        </w:rPr>
      </w:pPr>
      <w:r>
        <w:rPr>
          <w:rFonts w:ascii="Times New Roman" w:hAnsi="Times New Roman" w:cs="Times New Roman"/>
          <w:sz w:val="28"/>
          <w:szCs w:val="28"/>
          <w:lang w:val="en-US"/>
        </w:rPr>
        <w:t>URL</w:t>
      </w:r>
      <w:r w:rsidRPr="0080174D">
        <w:rPr>
          <w:rFonts w:ascii="Times New Roman" w:hAnsi="Times New Roman" w:cs="Times New Roman"/>
          <w:sz w:val="28"/>
          <w:szCs w:val="28"/>
        </w:rPr>
        <w:t xml:space="preserve">: </w:t>
      </w:r>
      <w:r w:rsidRPr="002D3FEB">
        <w:rPr>
          <w:rFonts w:ascii="Times New Roman" w:hAnsi="Times New Roman" w:cs="Times New Roman"/>
          <w:sz w:val="28"/>
          <w:szCs w:val="28"/>
          <w:lang w:val="en-US"/>
        </w:rPr>
        <w:t>https</w:t>
      </w:r>
      <w:r w:rsidRPr="0080174D">
        <w:rPr>
          <w:rFonts w:ascii="Times New Roman" w:hAnsi="Times New Roman" w:cs="Times New Roman"/>
          <w:sz w:val="28"/>
          <w:szCs w:val="28"/>
        </w:rPr>
        <w:t>://</w:t>
      </w:r>
      <w:r w:rsidRPr="002D3FEB">
        <w:rPr>
          <w:rFonts w:ascii="Times New Roman" w:hAnsi="Times New Roman" w:cs="Times New Roman"/>
          <w:sz w:val="28"/>
          <w:szCs w:val="28"/>
          <w:lang w:val="en-US"/>
        </w:rPr>
        <w:t>www</w:t>
      </w:r>
      <w:r w:rsidRPr="0080174D">
        <w:rPr>
          <w:rFonts w:ascii="Times New Roman" w:hAnsi="Times New Roman" w:cs="Times New Roman"/>
          <w:sz w:val="28"/>
          <w:szCs w:val="28"/>
        </w:rPr>
        <w:t>.</w:t>
      </w:r>
      <w:proofErr w:type="spellStart"/>
      <w:r w:rsidRPr="002D3FEB">
        <w:rPr>
          <w:rFonts w:ascii="Times New Roman" w:hAnsi="Times New Roman" w:cs="Times New Roman"/>
          <w:sz w:val="28"/>
          <w:szCs w:val="28"/>
          <w:lang w:val="en-US"/>
        </w:rPr>
        <w:t>elibrary</w:t>
      </w:r>
      <w:proofErr w:type="spellEnd"/>
      <w:r w:rsidRPr="0080174D">
        <w:rPr>
          <w:rFonts w:ascii="Times New Roman" w:hAnsi="Times New Roman" w:cs="Times New Roman"/>
          <w:sz w:val="28"/>
          <w:szCs w:val="28"/>
        </w:rPr>
        <w:t>.</w:t>
      </w:r>
      <w:proofErr w:type="spellStart"/>
      <w:r w:rsidRPr="002D3FEB">
        <w:rPr>
          <w:rFonts w:ascii="Times New Roman" w:hAnsi="Times New Roman" w:cs="Times New Roman"/>
          <w:sz w:val="28"/>
          <w:szCs w:val="28"/>
          <w:lang w:val="en-US"/>
        </w:rPr>
        <w:t>ru</w:t>
      </w:r>
      <w:proofErr w:type="spellEnd"/>
      <w:r w:rsidRPr="0080174D">
        <w:rPr>
          <w:rFonts w:ascii="Times New Roman" w:hAnsi="Times New Roman" w:cs="Times New Roman"/>
          <w:sz w:val="28"/>
          <w:szCs w:val="28"/>
        </w:rPr>
        <w:t>/</w:t>
      </w:r>
      <w:r w:rsidRPr="002D3FEB">
        <w:rPr>
          <w:rFonts w:ascii="Times New Roman" w:hAnsi="Times New Roman" w:cs="Times New Roman"/>
          <w:sz w:val="28"/>
          <w:szCs w:val="28"/>
          <w:lang w:val="en-US"/>
        </w:rPr>
        <w:t>item</w:t>
      </w:r>
      <w:r w:rsidRPr="0080174D">
        <w:rPr>
          <w:rFonts w:ascii="Times New Roman" w:hAnsi="Times New Roman" w:cs="Times New Roman"/>
          <w:sz w:val="28"/>
          <w:szCs w:val="28"/>
        </w:rPr>
        <w:t>.</w:t>
      </w:r>
      <w:r w:rsidRPr="002D3FEB">
        <w:rPr>
          <w:rFonts w:ascii="Times New Roman" w:hAnsi="Times New Roman" w:cs="Times New Roman"/>
          <w:sz w:val="28"/>
          <w:szCs w:val="28"/>
          <w:lang w:val="en-US"/>
        </w:rPr>
        <w:t>asp</w:t>
      </w:r>
      <w:r w:rsidRPr="0080174D">
        <w:rPr>
          <w:rFonts w:ascii="Times New Roman" w:hAnsi="Times New Roman" w:cs="Times New Roman"/>
          <w:sz w:val="28"/>
          <w:szCs w:val="28"/>
        </w:rPr>
        <w:t>?</w:t>
      </w:r>
      <w:r w:rsidRPr="002D3FEB">
        <w:rPr>
          <w:rFonts w:ascii="Times New Roman" w:hAnsi="Times New Roman" w:cs="Times New Roman"/>
          <w:sz w:val="28"/>
          <w:szCs w:val="28"/>
          <w:lang w:val="en-US"/>
        </w:rPr>
        <w:t>id</w:t>
      </w:r>
      <w:r w:rsidRPr="0080174D">
        <w:rPr>
          <w:rFonts w:ascii="Times New Roman" w:hAnsi="Times New Roman" w:cs="Times New Roman"/>
          <w:sz w:val="28"/>
          <w:szCs w:val="28"/>
        </w:rPr>
        <w:t>=32773027</w:t>
      </w:r>
      <w:r w:rsidR="0080174D" w:rsidRPr="0080174D">
        <w:rPr>
          <w:rFonts w:ascii="Times New Roman" w:hAnsi="Times New Roman" w:cs="Times New Roman"/>
          <w:sz w:val="28"/>
          <w:szCs w:val="28"/>
        </w:rPr>
        <w:t xml:space="preserve"> </w:t>
      </w:r>
      <w:r w:rsidR="0080174D">
        <w:rPr>
          <w:rFonts w:ascii="Times New Roman" w:hAnsi="Times New Roman" w:cs="Times New Roman"/>
          <w:sz w:val="28"/>
          <w:szCs w:val="28"/>
        </w:rPr>
        <w:t>(дата обращения: 02.04.2020)</w:t>
      </w:r>
    </w:p>
    <w:p w:rsidR="00B418BC" w:rsidRPr="009C1C48" w:rsidRDefault="00B418BC" w:rsidP="009C1C48">
      <w:pPr>
        <w:pStyle w:val="af0"/>
        <w:numPr>
          <w:ilvl w:val="0"/>
          <w:numId w:val="11"/>
        </w:numPr>
        <w:spacing w:line="360" w:lineRule="auto"/>
        <w:jc w:val="both"/>
        <w:rPr>
          <w:rFonts w:ascii="Times New Roman" w:hAnsi="Times New Roman" w:cs="Times New Roman"/>
          <w:sz w:val="28"/>
          <w:szCs w:val="28"/>
        </w:rPr>
      </w:pPr>
      <w:proofErr w:type="spellStart"/>
      <w:r w:rsidRPr="009C1C48">
        <w:rPr>
          <w:rFonts w:ascii="Times New Roman" w:hAnsi="Times New Roman" w:cs="Times New Roman"/>
          <w:sz w:val="28"/>
          <w:szCs w:val="28"/>
        </w:rPr>
        <w:t>Никуличев</w:t>
      </w:r>
      <w:proofErr w:type="spellEnd"/>
      <w:r w:rsidRPr="009C1C48">
        <w:rPr>
          <w:rFonts w:ascii="Times New Roman" w:hAnsi="Times New Roman" w:cs="Times New Roman"/>
          <w:sz w:val="28"/>
          <w:szCs w:val="28"/>
        </w:rPr>
        <w:t xml:space="preserve"> Ю. В. Управление отходами. Опыт Европейского Союза. РАН. ИНИОН</w:t>
      </w:r>
      <w:r w:rsidR="00681DBC" w:rsidRPr="00DD0622">
        <w:rPr>
          <w:rFonts w:ascii="Times New Roman" w:hAnsi="Times New Roman" w:cs="Times New Roman"/>
          <w:sz w:val="28"/>
          <w:szCs w:val="28"/>
        </w:rPr>
        <w:t xml:space="preserve"> </w:t>
      </w:r>
      <w:r w:rsidR="00681DBC" w:rsidRPr="009C1C48">
        <w:rPr>
          <w:rFonts w:ascii="Times New Roman" w:hAnsi="Times New Roman" w:cs="Times New Roman"/>
          <w:sz w:val="28"/>
          <w:szCs w:val="28"/>
        </w:rPr>
        <w:t>//</w:t>
      </w:r>
      <w:r w:rsidR="00681DBC" w:rsidRPr="00DD0622">
        <w:rPr>
          <w:rFonts w:ascii="Times New Roman" w:hAnsi="Times New Roman" w:cs="Times New Roman"/>
          <w:sz w:val="28"/>
          <w:szCs w:val="28"/>
        </w:rPr>
        <w:t xml:space="preserve"> </w:t>
      </w:r>
      <w:r w:rsidRPr="009C1C48">
        <w:rPr>
          <w:rFonts w:ascii="Times New Roman" w:hAnsi="Times New Roman" w:cs="Times New Roman"/>
          <w:sz w:val="28"/>
          <w:szCs w:val="28"/>
        </w:rPr>
        <w:t>Социальные и экономические проблемы глобализации. М., 2017. 55 С.</w:t>
      </w:r>
    </w:p>
    <w:p w:rsidR="00CF03EC" w:rsidRPr="009C1C48" w:rsidRDefault="00CF03EC" w:rsidP="009C1C48">
      <w:pPr>
        <w:pStyle w:val="af0"/>
        <w:numPr>
          <w:ilvl w:val="0"/>
          <w:numId w:val="11"/>
        </w:numPr>
        <w:spacing w:line="360" w:lineRule="auto"/>
        <w:jc w:val="both"/>
        <w:rPr>
          <w:rFonts w:ascii="Times New Roman" w:hAnsi="Times New Roman" w:cs="Times New Roman"/>
          <w:sz w:val="28"/>
          <w:szCs w:val="28"/>
        </w:rPr>
      </w:pPr>
      <w:r w:rsidRPr="009C1C48">
        <w:rPr>
          <w:rFonts w:ascii="Times New Roman" w:hAnsi="Times New Roman" w:cs="Times New Roman"/>
          <w:sz w:val="28"/>
          <w:szCs w:val="28"/>
        </w:rPr>
        <w:t xml:space="preserve">Уланова О. В., </w:t>
      </w:r>
      <w:proofErr w:type="spellStart"/>
      <w:r w:rsidRPr="009C1C48">
        <w:rPr>
          <w:rFonts w:ascii="Times New Roman" w:hAnsi="Times New Roman" w:cs="Times New Roman"/>
          <w:sz w:val="28"/>
          <w:szCs w:val="28"/>
        </w:rPr>
        <w:t>Салхофер</w:t>
      </w:r>
      <w:proofErr w:type="spellEnd"/>
      <w:r w:rsidRPr="009C1C48">
        <w:rPr>
          <w:rFonts w:ascii="Times New Roman" w:hAnsi="Times New Roman" w:cs="Times New Roman"/>
          <w:sz w:val="28"/>
          <w:szCs w:val="28"/>
        </w:rPr>
        <w:t xml:space="preserve"> С. П., </w:t>
      </w:r>
      <w:proofErr w:type="spellStart"/>
      <w:r w:rsidRPr="009C1C48">
        <w:rPr>
          <w:rFonts w:ascii="Times New Roman" w:hAnsi="Times New Roman" w:cs="Times New Roman"/>
          <w:sz w:val="28"/>
          <w:szCs w:val="28"/>
        </w:rPr>
        <w:t>Вюнш</w:t>
      </w:r>
      <w:proofErr w:type="spellEnd"/>
      <w:r w:rsidRPr="009C1C48">
        <w:rPr>
          <w:rFonts w:ascii="Times New Roman" w:hAnsi="Times New Roman" w:cs="Times New Roman"/>
          <w:sz w:val="28"/>
          <w:szCs w:val="28"/>
        </w:rPr>
        <w:t xml:space="preserve"> К. Комплексное устойчивое управление отходами</w:t>
      </w:r>
      <w:r w:rsidR="00681DBC" w:rsidRPr="009C1C48">
        <w:rPr>
          <w:rFonts w:ascii="Times New Roman" w:hAnsi="Times New Roman" w:cs="Times New Roman"/>
          <w:sz w:val="28"/>
          <w:szCs w:val="28"/>
        </w:rPr>
        <w:t xml:space="preserve"> // </w:t>
      </w:r>
      <w:r w:rsidRPr="009C1C48">
        <w:rPr>
          <w:rFonts w:ascii="Times New Roman" w:hAnsi="Times New Roman" w:cs="Times New Roman"/>
          <w:sz w:val="28"/>
          <w:szCs w:val="28"/>
        </w:rPr>
        <w:t>Жилищно-коммунальное хозяйство. Учебное пособие для студентов высших учебных заведений. Москва, 2016. 520 С.</w:t>
      </w:r>
    </w:p>
    <w:p w:rsidR="006F70E3" w:rsidRDefault="00812C44" w:rsidP="006F70E3">
      <w:pPr>
        <w:pStyle w:val="af0"/>
        <w:numPr>
          <w:ilvl w:val="0"/>
          <w:numId w:val="11"/>
        </w:numPr>
        <w:spacing w:line="360" w:lineRule="auto"/>
        <w:jc w:val="both"/>
        <w:rPr>
          <w:rFonts w:ascii="Times New Roman" w:hAnsi="Times New Roman" w:cs="Times New Roman"/>
          <w:sz w:val="28"/>
          <w:szCs w:val="28"/>
        </w:rPr>
      </w:pPr>
      <w:proofErr w:type="spellStart"/>
      <w:r w:rsidRPr="009C1C48">
        <w:rPr>
          <w:rFonts w:ascii="Times New Roman" w:hAnsi="Times New Roman" w:cs="Times New Roman"/>
          <w:sz w:val="28"/>
          <w:szCs w:val="28"/>
        </w:rPr>
        <w:t>Цымлянская</w:t>
      </w:r>
      <w:proofErr w:type="spellEnd"/>
      <w:r w:rsidRPr="009C1C48">
        <w:rPr>
          <w:rFonts w:ascii="Times New Roman" w:hAnsi="Times New Roman" w:cs="Times New Roman"/>
          <w:sz w:val="28"/>
          <w:szCs w:val="28"/>
        </w:rPr>
        <w:t xml:space="preserve"> О.А. Аксиологические аспекты правового реформирования обращения с отходами производства и потребления в России</w:t>
      </w:r>
      <w:r w:rsidR="00681DBC" w:rsidRPr="009C1C48">
        <w:rPr>
          <w:rFonts w:ascii="Times New Roman" w:hAnsi="Times New Roman" w:cs="Times New Roman"/>
          <w:sz w:val="28"/>
          <w:szCs w:val="28"/>
        </w:rPr>
        <w:t xml:space="preserve"> //</w:t>
      </w:r>
      <w:r w:rsidRPr="009C1C48">
        <w:rPr>
          <w:rFonts w:ascii="Times New Roman" w:hAnsi="Times New Roman" w:cs="Times New Roman"/>
          <w:sz w:val="28"/>
          <w:szCs w:val="28"/>
        </w:rPr>
        <w:t xml:space="preserve"> Философия права. 2019. № 4 (91). С. 68-74.</w:t>
      </w:r>
      <w:r w:rsidR="006F70E3">
        <w:rPr>
          <w:rFonts w:ascii="Times New Roman" w:hAnsi="Times New Roman" w:cs="Times New Roman"/>
          <w:sz w:val="28"/>
          <w:szCs w:val="28"/>
        </w:rPr>
        <w:t xml:space="preserve"> </w:t>
      </w:r>
    </w:p>
    <w:p w:rsidR="00812C44" w:rsidRPr="0080174D" w:rsidRDefault="006F70E3" w:rsidP="006F70E3">
      <w:pPr>
        <w:pStyle w:val="af0"/>
        <w:spacing w:line="360" w:lineRule="auto"/>
        <w:ind w:left="720"/>
        <w:jc w:val="both"/>
        <w:rPr>
          <w:rFonts w:ascii="Times New Roman" w:hAnsi="Times New Roman" w:cs="Times New Roman"/>
          <w:sz w:val="28"/>
          <w:szCs w:val="28"/>
        </w:rPr>
      </w:pPr>
      <w:r>
        <w:rPr>
          <w:rFonts w:ascii="Times New Roman" w:hAnsi="Times New Roman" w:cs="Times New Roman"/>
          <w:sz w:val="28"/>
          <w:szCs w:val="28"/>
          <w:lang w:val="en-US"/>
        </w:rPr>
        <w:t>URL</w:t>
      </w:r>
      <w:r w:rsidRPr="0080174D">
        <w:rPr>
          <w:rFonts w:ascii="Times New Roman" w:hAnsi="Times New Roman" w:cs="Times New Roman"/>
          <w:sz w:val="28"/>
          <w:szCs w:val="28"/>
        </w:rPr>
        <w:t xml:space="preserve">: </w:t>
      </w:r>
      <w:r w:rsidR="0080174D" w:rsidRPr="0080174D">
        <w:rPr>
          <w:rFonts w:ascii="Times New Roman" w:hAnsi="Times New Roman" w:cs="Times New Roman"/>
          <w:sz w:val="28"/>
          <w:szCs w:val="28"/>
          <w:lang w:val="en-US"/>
        </w:rPr>
        <w:t>https</w:t>
      </w:r>
      <w:r w:rsidR="0080174D" w:rsidRPr="0080174D">
        <w:rPr>
          <w:rFonts w:ascii="Times New Roman" w:hAnsi="Times New Roman" w:cs="Times New Roman"/>
          <w:sz w:val="28"/>
          <w:szCs w:val="28"/>
        </w:rPr>
        <w:t>://</w:t>
      </w:r>
      <w:r w:rsidR="0080174D" w:rsidRPr="0080174D">
        <w:rPr>
          <w:rFonts w:ascii="Times New Roman" w:hAnsi="Times New Roman" w:cs="Times New Roman"/>
          <w:sz w:val="28"/>
          <w:szCs w:val="28"/>
          <w:lang w:val="en-US"/>
        </w:rPr>
        <w:t>www</w:t>
      </w:r>
      <w:r w:rsidR="0080174D" w:rsidRPr="0080174D">
        <w:rPr>
          <w:rFonts w:ascii="Times New Roman" w:hAnsi="Times New Roman" w:cs="Times New Roman"/>
          <w:sz w:val="28"/>
          <w:szCs w:val="28"/>
        </w:rPr>
        <w:t>.</w:t>
      </w:r>
      <w:proofErr w:type="spellStart"/>
      <w:r w:rsidR="0080174D" w:rsidRPr="0080174D">
        <w:rPr>
          <w:rFonts w:ascii="Times New Roman" w:hAnsi="Times New Roman" w:cs="Times New Roman"/>
          <w:sz w:val="28"/>
          <w:szCs w:val="28"/>
          <w:lang w:val="en-US"/>
        </w:rPr>
        <w:t>elibrary</w:t>
      </w:r>
      <w:proofErr w:type="spellEnd"/>
      <w:r w:rsidR="0080174D" w:rsidRPr="0080174D">
        <w:rPr>
          <w:rFonts w:ascii="Times New Roman" w:hAnsi="Times New Roman" w:cs="Times New Roman"/>
          <w:sz w:val="28"/>
          <w:szCs w:val="28"/>
        </w:rPr>
        <w:t>.</w:t>
      </w:r>
      <w:proofErr w:type="spellStart"/>
      <w:r w:rsidR="0080174D" w:rsidRPr="0080174D">
        <w:rPr>
          <w:rFonts w:ascii="Times New Roman" w:hAnsi="Times New Roman" w:cs="Times New Roman"/>
          <w:sz w:val="28"/>
          <w:szCs w:val="28"/>
          <w:lang w:val="en-US"/>
        </w:rPr>
        <w:t>ru</w:t>
      </w:r>
      <w:proofErr w:type="spellEnd"/>
      <w:r w:rsidR="0080174D" w:rsidRPr="0080174D">
        <w:rPr>
          <w:rFonts w:ascii="Times New Roman" w:hAnsi="Times New Roman" w:cs="Times New Roman"/>
          <w:sz w:val="28"/>
          <w:szCs w:val="28"/>
        </w:rPr>
        <w:t>/</w:t>
      </w:r>
      <w:r w:rsidR="0080174D" w:rsidRPr="0080174D">
        <w:rPr>
          <w:rFonts w:ascii="Times New Roman" w:hAnsi="Times New Roman" w:cs="Times New Roman"/>
          <w:sz w:val="28"/>
          <w:szCs w:val="28"/>
          <w:lang w:val="en-US"/>
        </w:rPr>
        <w:t>item</w:t>
      </w:r>
      <w:r w:rsidR="0080174D" w:rsidRPr="0080174D">
        <w:rPr>
          <w:rFonts w:ascii="Times New Roman" w:hAnsi="Times New Roman" w:cs="Times New Roman"/>
          <w:sz w:val="28"/>
          <w:szCs w:val="28"/>
        </w:rPr>
        <w:t>.</w:t>
      </w:r>
      <w:r w:rsidR="0080174D" w:rsidRPr="0080174D">
        <w:rPr>
          <w:rFonts w:ascii="Times New Roman" w:hAnsi="Times New Roman" w:cs="Times New Roman"/>
          <w:sz w:val="28"/>
          <w:szCs w:val="28"/>
          <w:lang w:val="en-US"/>
        </w:rPr>
        <w:t>asp</w:t>
      </w:r>
      <w:r w:rsidR="0080174D" w:rsidRPr="0080174D">
        <w:rPr>
          <w:rFonts w:ascii="Times New Roman" w:hAnsi="Times New Roman" w:cs="Times New Roman"/>
          <w:sz w:val="28"/>
          <w:szCs w:val="28"/>
        </w:rPr>
        <w:t>?</w:t>
      </w:r>
      <w:r w:rsidR="0080174D" w:rsidRPr="0080174D">
        <w:rPr>
          <w:rFonts w:ascii="Times New Roman" w:hAnsi="Times New Roman" w:cs="Times New Roman"/>
          <w:sz w:val="28"/>
          <w:szCs w:val="28"/>
          <w:lang w:val="en-US"/>
        </w:rPr>
        <w:t>id</w:t>
      </w:r>
      <w:r w:rsidR="0080174D" w:rsidRPr="0080174D">
        <w:rPr>
          <w:rFonts w:ascii="Times New Roman" w:hAnsi="Times New Roman" w:cs="Times New Roman"/>
          <w:sz w:val="28"/>
          <w:szCs w:val="28"/>
        </w:rPr>
        <w:t xml:space="preserve">=41456006 </w:t>
      </w:r>
      <w:r w:rsidR="0080174D">
        <w:rPr>
          <w:rFonts w:ascii="Times New Roman" w:hAnsi="Times New Roman" w:cs="Times New Roman"/>
          <w:sz w:val="28"/>
          <w:szCs w:val="28"/>
        </w:rPr>
        <w:t>(дата обращения: 02.04.2020)</w:t>
      </w:r>
    </w:p>
    <w:p w:rsidR="00843508" w:rsidRPr="00843508" w:rsidRDefault="00843508" w:rsidP="009C1C48">
      <w:pPr>
        <w:pStyle w:val="af0"/>
        <w:numPr>
          <w:ilvl w:val="0"/>
          <w:numId w:val="11"/>
        </w:numPr>
        <w:spacing w:line="360" w:lineRule="auto"/>
        <w:jc w:val="both"/>
        <w:rPr>
          <w:rFonts w:ascii="Times New Roman" w:hAnsi="Times New Roman" w:cs="Times New Roman"/>
          <w:sz w:val="28"/>
          <w:szCs w:val="28"/>
          <w:lang w:val="en-US"/>
        </w:rPr>
      </w:pPr>
      <w:r w:rsidRPr="009C1C48">
        <w:rPr>
          <w:rFonts w:ascii="Times New Roman" w:hAnsi="Times New Roman" w:cs="Times New Roman"/>
          <w:sz w:val="28"/>
          <w:szCs w:val="28"/>
          <w:lang w:val="en-US"/>
        </w:rPr>
        <w:t xml:space="preserve">Waste prevention in Europe – the status in 2014. EEA Report No 6 // 2015 European Environment Agency. – Luxembourg: Publications Office of the European Union, 2015. </w:t>
      </w:r>
      <w:r>
        <w:rPr>
          <w:rFonts w:ascii="Times New Roman" w:hAnsi="Times New Roman" w:cs="Times New Roman"/>
          <w:sz w:val="28"/>
          <w:szCs w:val="28"/>
        </w:rPr>
        <w:t>С. 7</w:t>
      </w:r>
    </w:p>
    <w:p w:rsidR="00DD0622" w:rsidRPr="00843508" w:rsidRDefault="00DD0622" w:rsidP="00DD0622">
      <w:pPr>
        <w:pStyle w:val="af0"/>
        <w:spacing w:line="360" w:lineRule="auto"/>
        <w:ind w:left="360"/>
        <w:jc w:val="both"/>
        <w:rPr>
          <w:rFonts w:ascii="Times New Roman" w:hAnsi="Times New Roman" w:cs="Times New Roman"/>
          <w:sz w:val="28"/>
          <w:szCs w:val="28"/>
          <w:lang w:val="en-US"/>
        </w:rPr>
      </w:pPr>
    </w:p>
    <w:p w:rsidR="00DD0622" w:rsidRPr="009C1C48" w:rsidRDefault="00DD0622" w:rsidP="00534709">
      <w:pPr>
        <w:tabs>
          <w:tab w:val="center" w:pos="5092"/>
        </w:tabs>
        <w:spacing w:after="0" w:line="360" w:lineRule="auto"/>
        <w:jc w:val="center"/>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Интернет-ресурсы</w:t>
      </w:r>
      <w:r w:rsidRPr="009C1C48">
        <w:rPr>
          <w:rFonts w:ascii="Times New Roman" w:hAnsi="Times New Roman" w:cs="Times New Roman"/>
          <w:b/>
          <w:sz w:val="28"/>
          <w:szCs w:val="28"/>
          <w:shd w:val="clear" w:color="auto" w:fill="FFFFFF"/>
        </w:rPr>
        <w:t>:</w:t>
      </w:r>
    </w:p>
    <w:p w:rsidR="00DD0622" w:rsidRPr="00DD0622" w:rsidRDefault="00DD0622" w:rsidP="00DD0622">
      <w:pPr>
        <w:pStyle w:val="af0"/>
        <w:spacing w:line="360" w:lineRule="auto"/>
        <w:ind w:left="720"/>
        <w:jc w:val="both"/>
        <w:rPr>
          <w:rFonts w:ascii="Times New Roman" w:hAnsi="Times New Roman" w:cs="Times New Roman"/>
          <w:sz w:val="28"/>
          <w:szCs w:val="28"/>
        </w:rPr>
      </w:pPr>
    </w:p>
    <w:p w:rsidR="002856D1" w:rsidRPr="002856D1" w:rsidRDefault="002856D1" w:rsidP="002856D1">
      <w:pPr>
        <w:pStyle w:val="af0"/>
        <w:numPr>
          <w:ilvl w:val="0"/>
          <w:numId w:val="29"/>
        </w:numPr>
        <w:spacing w:line="360" w:lineRule="auto"/>
        <w:jc w:val="both"/>
        <w:rPr>
          <w:rFonts w:ascii="Times New Roman" w:hAnsi="Times New Roman" w:cs="Times New Roman"/>
          <w:sz w:val="28"/>
          <w:szCs w:val="28"/>
        </w:rPr>
      </w:pPr>
      <w:r w:rsidRPr="009C1C48">
        <w:rPr>
          <w:rFonts w:ascii="Times New Roman" w:hAnsi="Times New Roman" w:cs="Times New Roman"/>
          <w:sz w:val="28"/>
          <w:szCs w:val="28"/>
        </w:rPr>
        <w:t>Биогазовая энергетика: Опыт ЕС //</w:t>
      </w:r>
      <w:r w:rsidRPr="009C1C48">
        <w:rPr>
          <w:rFonts w:ascii="Times New Roman" w:hAnsi="Times New Roman" w:cs="Times New Roman"/>
          <w:bCs/>
          <w:sz w:val="28"/>
          <w:szCs w:val="28"/>
        </w:rPr>
        <w:t xml:space="preserve"> </w:t>
      </w:r>
      <w:r w:rsidRPr="009C1C48">
        <w:rPr>
          <w:rFonts w:ascii="Times New Roman" w:hAnsi="Times New Roman" w:cs="Times New Roman"/>
          <w:bCs/>
          <w:sz w:val="28"/>
          <w:szCs w:val="28"/>
          <w:lang w:val="en-US"/>
        </w:rPr>
        <w:t>URL</w:t>
      </w:r>
      <w:r w:rsidRPr="009C1C48">
        <w:rPr>
          <w:rFonts w:ascii="Times New Roman" w:hAnsi="Times New Roman" w:cs="Times New Roman"/>
          <w:bCs/>
          <w:sz w:val="28"/>
          <w:szCs w:val="28"/>
        </w:rPr>
        <w:t>:</w:t>
      </w:r>
      <w:r w:rsidRPr="009C1C48">
        <w:rPr>
          <w:rFonts w:ascii="Times New Roman" w:hAnsi="Times New Roman" w:cs="Times New Roman"/>
          <w:sz w:val="28"/>
          <w:szCs w:val="28"/>
        </w:rPr>
        <w:t xml:space="preserve">  </w:t>
      </w:r>
      <w:r w:rsidRPr="009C1C48">
        <w:rPr>
          <w:rFonts w:ascii="Times New Roman" w:hAnsi="Times New Roman" w:cs="Times New Roman"/>
          <w:sz w:val="28"/>
          <w:szCs w:val="28"/>
          <w:lang w:val="en-US"/>
        </w:rPr>
        <w:t>https</w:t>
      </w:r>
      <w:r w:rsidRPr="009C1C48">
        <w:rPr>
          <w:rFonts w:ascii="Times New Roman" w:hAnsi="Times New Roman" w:cs="Times New Roman"/>
          <w:sz w:val="28"/>
          <w:szCs w:val="28"/>
        </w:rPr>
        <w:t>://</w:t>
      </w:r>
      <w:r w:rsidRPr="009C1C48">
        <w:rPr>
          <w:rFonts w:ascii="Times New Roman" w:hAnsi="Times New Roman" w:cs="Times New Roman"/>
          <w:sz w:val="28"/>
          <w:szCs w:val="28"/>
          <w:lang w:val="en-US"/>
        </w:rPr>
        <w:t>www</w:t>
      </w:r>
      <w:r w:rsidRPr="009C1C48">
        <w:rPr>
          <w:rFonts w:ascii="Times New Roman" w:hAnsi="Times New Roman" w:cs="Times New Roman"/>
          <w:sz w:val="28"/>
          <w:szCs w:val="28"/>
        </w:rPr>
        <w:t>.aenergy.ru/1793 (дата обращения: 01.04.2020)</w:t>
      </w:r>
    </w:p>
    <w:p w:rsidR="004C0FCA" w:rsidRPr="004C0FCA" w:rsidRDefault="004C0FCA" w:rsidP="004C0FCA">
      <w:pPr>
        <w:pStyle w:val="af0"/>
        <w:numPr>
          <w:ilvl w:val="0"/>
          <w:numId w:val="29"/>
        </w:numPr>
        <w:spacing w:line="360" w:lineRule="auto"/>
        <w:jc w:val="both"/>
        <w:rPr>
          <w:rFonts w:ascii="Times New Roman" w:hAnsi="Times New Roman" w:cs="Times New Roman"/>
          <w:sz w:val="28"/>
          <w:szCs w:val="28"/>
        </w:rPr>
      </w:pPr>
      <w:r w:rsidRPr="00E50712">
        <w:rPr>
          <w:rFonts w:ascii="Times New Roman" w:hAnsi="Times New Roman" w:cs="Times New Roman"/>
          <w:color w:val="222222"/>
          <w:sz w:val="28"/>
          <w:szCs w:val="28"/>
        </w:rPr>
        <w:lastRenderedPageBreak/>
        <w:t>В городах России прошли протесты против мусорных свалок //</w:t>
      </w:r>
      <w:r>
        <w:rPr>
          <w:rFonts w:ascii="Times New Roman" w:hAnsi="Times New Roman" w:cs="Times New Roman"/>
          <w:color w:val="222222"/>
          <w:sz w:val="28"/>
          <w:szCs w:val="28"/>
          <w:shd w:val="clear" w:color="auto" w:fill="F7F7F7"/>
        </w:rPr>
        <w:t xml:space="preserve"> </w:t>
      </w:r>
      <w:r w:rsidRPr="00E909F1">
        <w:rPr>
          <w:rFonts w:ascii="Times New Roman" w:hAnsi="Times New Roman" w:cs="Times New Roman"/>
          <w:bCs/>
          <w:sz w:val="28"/>
          <w:szCs w:val="28"/>
          <w:lang w:val="en-US"/>
        </w:rPr>
        <w:t>URL</w:t>
      </w:r>
      <w:r w:rsidRPr="009C1C48">
        <w:rPr>
          <w:rFonts w:ascii="Times New Roman" w:hAnsi="Times New Roman" w:cs="Times New Roman"/>
          <w:bCs/>
          <w:sz w:val="28"/>
          <w:szCs w:val="28"/>
        </w:rPr>
        <w:t>:</w:t>
      </w:r>
      <w:r w:rsidRPr="009C1C48">
        <w:rPr>
          <w:rFonts w:ascii="Times New Roman" w:hAnsi="Times New Roman" w:cs="Times New Roman"/>
          <w:sz w:val="28"/>
          <w:szCs w:val="28"/>
        </w:rPr>
        <w:t xml:space="preserve"> </w:t>
      </w:r>
      <w:r w:rsidRPr="009C1C48">
        <w:rPr>
          <w:rFonts w:ascii="Times New Roman" w:hAnsi="Times New Roman" w:cs="Times New Roman"/>
          <w:sz w:val="28"/>
          <w:szCs w:val="28"/>
          <w:lang w:val="en-US"/>
        </w:rPr>
        <w:t>https</w:t>
      </w:r>
      <w:r w:rsidRPr="009C1C48">
        <w:rPr>
          <w:rFonts w:ascii="Times New Roman" w:hAnsi="Times New Roman" w:cs="Times New Roman"/>
          <w:sz w:val="28"/>
          <w:szCs w:val="28"/>
        </w:rPr>
        <w:t>://</w:t>
      </w:r>
      <w:r w:rsidRPr="009C1C48">
        <w:rPr>
          <w:rFonts w:ascii="Times New Roman" w:hAnsi="Times New Roman" w:cs="Times New Roman"/>
          <w:sz w:val="28"/>
          <w:szCs w:val="28"/>
          <w:lang w:val="en-US"/>
        </w:rPr>
        <w:t>www</w:t>
      </w:r>
      <w:r w:rsidRPr="009C1C48">
        <w:rPr>
          <w:rFonts w:ascii="Times New Roman" w:hAnsi="Times New Roman" w:cs="Times New Roman"/>
          <w:sz w:val="28"/>
          <w:szCs w:val="28"/>
        </w:rPr>
        <w:t>.</w:t>
      </w:r>
      <w:proofErr w:type="spellStart"/>
      <w:r w:rsidRPr="009C1C48">
        <w:rPr>
          <w:rFonts w:ascii="Times New Roman" w:hAnsi="Times New Roman" w:cs="Times New Roman"/>
          <w:sz w:val="28"/>
          <w:szCs w:val="28"/>
          <w:lang w:val="en-US"/>
        </w:rPr>
        <w:t>rbc</w:t>
      </w:r>
      <w:proofErr w:type="spellEnd"/>
      <w:r w:rsidRPr="009C1C48">
        <w:rPr>
          <w:rFonts w:ascii="Times New Roman" w:hAnsi="Times New Roman" w:cs="Times New Roman"/>
          <w:sz w:val="28"/>
          <w:szCs w:val="28"/>
        </w:rPr>
        <w:t>.</w:t>
      </w:r>
      <w:proofErr w:type="spellStart"/>
      <w:r w:rsidRPr="009C1C48">
        <w:rPr>
          <w:rFonts w:ascii="Times New Roman" w:hAnsi="Times New Roman" w:cs="Times New Roman"/>
          <w:sz w:val="28"/>
          <w:szCs w:val="28"/>
          <w:lang w:val="en-US"/>
        </w:rPr>
        <w:t>ru</w:t>
      </w:r>
      <w:proofErr w:type="spellEnd"/>
      <w:r w:rsidRPr="009C1C48">
        <w:rPr>
          <w:rFonts w:ascii="Times New Roman" w:hAnsi="Times New Roman" w:cs="Times New Roman"/>
          <w:sz w:val="28"/>
          <w:szCs w:val="28"/>
        </w:rPr>
        <w:t>/</w:t>
      </w:r>
      <w:r w:rsidRPr="009C1C48">
        <w:rPr>
          <w:rFonts w:ascii="Times New Roman" w:hAnsi="Times New Roman" w:cs="Times New Roman"/>
          <w:sz w:val="28"/>
          <w:szCs w:val="28"/>
          <w:lang w:val="en-US"/>
        </w:rPr>
        <w:t>society</w:t>
      </w:r>
      <w:r w:rsidRPr="009C1C48">
        <w:rPr>
          <w:rFonts w:ascii="Times New Roman" w:hAnsi="Times New Roman" w:cs="Times New Roman"/>
          <w:sz w:val="28"/>
          <w:szCs w:val="28"/>
        </w:rPr>
        <w:t>/03/02/2019/5</w:t>
      </w:r>
      <w:r w:rsidRPr="009C1C48">
        <w:rPr>
          <w:rFonts w:ascii="Times New Roman" w:hAnsi="Times New Roman" w:cs="Times New Roman"/>
          <w:sz w:val="28"/>
          <w:szCs w:val="28"/>
          <w:lang w:val="en-US"/>
        </w:rPr>
        <w:t>c</w:t>
      </w:r>
      <w:r w:rsidRPr="009C1C48">
        <w:rPr>
          <w:rFonts w:ascii="Times New Roman" w:hAnsi="Times New Roman" w:cs="Times New Roman"/>
          <w:sz w:val="28"/>
          <w:szCs w:val="28"/>
        </w:rPr>
        <w:t>56</w:t>
      </w:r>
      <w:proofErr w:type="spellStart"/>
      <w:r w:rsidRPr="009C1C48">
        <w:rPr>
          <w:rFonts w:ascii="Times New Roman" w:hAnsi="Times New Roman" w:cs="Times New Roman"/>
          <w:sz w:val="28"/>
          <w:szCs w:val="28"/>
          <w:lang w:val="en-US"/>
        </w:rPr>
        <w:t>fe</w:t>
      </w:r>
      <w:proofErr w:type="spellEnd"/>
      <w:r w:rsidRPr="009C1C48">
        <w:rPr>
          <w:rFonts w:ascii="Times New Roman" w:hAnsi="Times New Roman" w:cs="Times New Roman"/>
          <w:sz w:val="28"/>
          <w:szCs w:val="28"/>
        </w:rPr>
        <w:t>4</w:t>
      </w:r>
      <w:r w:rsidRPr="009C1C48">
        <w:rPr>
          <w:rFonts w:ascii="Times New Roman" w:hAnsi="Times New Roman" w:cs="Times New Roman"/>
          <w:sz w:val="28"/>
          <w:szCs w:val="28"/>
          <w:lang w:val="en-US"/>
        </w:rPr>
        <w:t>c</w:t>
      </w:r>
      <w:r w:rsidRPr="009C1C48">
        <w:rPr>
          <w:rFonts w:ascii="Times New Roman" w:hAnsi="Times New Roman" w:cs="Times New Roman"/>
          <w:sz w:val="28"/>
          <w:szCs w:val="28"/>
        </w:rPr>
        <w:t>9</w:t>
      </w:r>
      <w:r w:rsidRPr="009C1C48">
        <w:rPr>
          <w:rFonts w:ascii="Times New Roman" w:hAnsi="Times New Roman" w:cs="Times New Roman"/>
          <w:sz w:val="28"/>
          <w:szCs w:val="28"/>
          <w:lang w:val="en-US"/>
        </w:rPr>
        <w:t>a</w:t>
      </w:r>
      <w:r w:rsidRPr="009C1C48">
        <w:rPr>
          <w:rFonts w:ascii="Times New Roman" w:hAnsi="Times New Roman" w:cs="Times New Roman"/>
          <w:sz w:val="28"/>
          <w:szCs w:val="28"/>
        </w:rPr>
        <w:t>7947</w:t>
      </w:r>
      <w:r w:rsidRPr="009C1C48">
        <w:rPr>
          <w:rFonts w:ascii="Times New Roman" w:hAnsi="Times New Roman" w:cs="Times New Roman"/>
          <w:sz w:val="28"/>
          <w:szCs w:val="28"/>
          <w:lang w:val="en-US"/>
        </w:rPr>
        <w:t>c</w:t>
      </w:r>
      <w:r w:rsidRPr="009C1C48">
        <w:rPr>
          <w:rFonts w:ascii="Times New Roman" w:hAnsi="Times New Roman" w:cs="Times New Roman"/>
          <w:sz w:val="28"/>
          <w:szCs w:val="28"/>
        </w:rPr>
        <w:t>0698465</w:t>
      </w:r>
      <w:r w:rsidRPr="009C1C48">
        <w:rPr>
          <w:rFonts w:ascii="Times New Roman" w:hAnsi="Times New Roman" w:cs="Times New Roman"/>
          <w:sz w:val="28"/>
          <w:szCs w:val="28"/>
          <w:lang w:val="en-US"/>
        </w:rPr>
        <w:t>c</w:t>
      </w:r>
      <w:r w:rsidRPr="009C1C48">
        <w:rPr>
          <w:rFonts w:ascii="Times New Roman" w:hAnsi="Times New Roman" w:cs="Times New Roman"/>
          <w:sz w:val="28"/>
          <w:szCs w:val="28"/>
        </w:rPr>
        <w:t>2 (дата обращения: 01.04.2020)</w:t>
      </w:r>
    </w:p>
    <w:p w:rsidR="004C0FCA" w:rsidRPr="002856D1" w:rsidRDefault="004C0FCA" w:rsidP="004C0FCA">
      <w:pPr>
        <w:pStyle w:val="af0"/>
        <w:numPr>
          <w:ilvl w:val="0"/>
          <w:numId w:val="29"/>
        </w:numPr>
        <w:spacing w:line="360" w:lineRule="auto"/>
        <w:jc w:val="both"/>
        <w:rPr>
          <w:rFonts w:ascii="Times New Roman" w:hAnsi="Times New Roman" w:cs="Times New Roman"/>
          <w:bCs/>
          <w:sz w:val="28"/>
          <w:szCs w:val="28"/>
        </w:rPr>
      </w:pPr>
      <w:r w:rsidRPr="005E3A73">
        <w:rPr>
          <w:rFonts w:ascii="Times New Roman" w:hAnsi="Times New Roman" w:cs="Times New Roman"/>
          <w:bCs/>
          <w:sz w:val="28"/>
          <w:szCs w:val="28"/>
        </w:rPr>
        <w:t>Для региональных операторов по обращению с ТКО предусмотрены новые льготы по НДС и налогу на прибыль</w:t>
      </w:r>
      <w:r>
        <w:rPr>
          <w:rFonts w:ascii="Times New Roman" w:hAnsi="Times New Roman" w:cs="Times New Roman"/>
          <w:bCs/>
          <w:sz w:val="28"/>
          <w:szCs w:val="28"/>
        </w:rPr>
        <w:t xml:space="preserve"> </w:t>
      </w:r>
      <w:r w:rsidRPr="005E3A73">
        <w:rPr>
          <w:rFonts w:ascii="Times New Roman" w:hAnsi="Times New Roman" w:cs="Times New Roman"/>
          <w:bCs/>
          <w:sz w:val="28"/>
          <w:szCs w:val="28"/>
        </w:rPr>
        <w:t xml:space="preserve">// </w:t>
      </w:r>
      <w:r w:rsidRPr="005E3A73">
        <w:rPr>
          <w:rFonts w:ascii="Times New Roman" w:hAnsi="Times New Roman" w:cs="Times New Roman"/>
          <w:bCs/>
          <w:sz w:val="28"/>
          <w:szCs w:val="28"/>
          <w:lang w:val="en-US"/>
        </w:rPr>
        <w:t>URL</w:t>
      </w:r>
      <w:r w:rsidRPr="005E3A73">
        <w:rPr>
          <w:rFonts w:ascii="Times New Roman" w:hAnsi="Times New Roman" w:cs="Times New Roman"/>
          <w:bCs/>
          <w:sz w:val="28"/>
          <w:szCs w:val="28"/>
        </w:rPr>
        <w:t>:</w:t>
      </w:r>
      <w:r w:rsidRPr="005E3A73">
        <w:rPr>
          <w:rFonts w:ascii="Times New Roman" w:hAnsi="Times New Roman" w:cs="Times New Roman"/>
          <w:sz w:val="28"/>
          <w:szCs w:val="28"/>
        </w:rPr>
        <w:t xml:space="preserve"> </w:t>
      </w:r>
      <w:r w:rsidRPr="005E3A73">
        <w:rPr>
          <w:rFonts w:ascii="Times New Roman" w:hAnsi="Times New Roman" w:cs="Times New Roman"/>
          <w:sz w:val="28"/>
          <w:szCs w:val="28"/>
          <w:lang w:val="en-US"/>
        </w:rPr>
        <w:t>https</w:t>
      </w:r>
      <w:r w:rsidRPr="005E3A73">
        <w:rPr>
          <w:rFonts w:ascii="Times New Roman" w:hAnsi="Times New Roman" w:cs="Times New Roman"/>
          <w:sz w:val="28"/>
          <w:szCs w:val="28"/>
        </w:rPr>
        <w:t>://</w:t>
      </w:r>
      <w:r w:rsidRPr="005E3A73">
        <w:rPr>
          <w:rFonts w:ascii="Times New Roman" w:hAnsi="Times New Roman" w:cs="Times New Roman"/>
          <w:sz w:val="28"/>
          <w:szCs w:val="28"/>
          <w:lang w:val="en-US"/>
        </w:rPr>
        <w:t>www</w:t>
      </w:r>
      <w:r w:rsidRPr="005E3A73">
        <w:rPr>
          <w:rFonts w:ascii="Times New Roman" w:hAnsi="Times New Roman" w:cs="Times New Roman"/>
          <w:sz w:val="28"/>
          <w:szCs w:val="28"/>
        </w:rPr>
        <w:t>.</w:t>
      </w:r>
      <w:proofErr w:type="spellStart"/>
      <w:r w:rsidRPr="005E3A73">
        <w:rPr>
          <w:rFonts w:ascii="Times New Roman" w:hAnsi="Times New Roman" w:cs="Times New Roman"/>
          <w:sz w:val="28"/>
          <w:szCs w:val="28"/>
          <w:lang w:val="en-US"/>
        </w:rPr>
        <w:t>garant</w:t>
      </w:r>
      <w:proofErr w:type="spellEnd"/>
      <w:r w:rsidRPr="005E3A73">
        <w:rPr>
          <w:rFonts w:ascii="Times New Roman" w:hAnsi="Times New Roman" w:cs="Times New Roman"/>
          <w:sz w:val="28"/>
          <w:szCs w:val="28"/>
        </w:rPr>
        <w:t>.</w:t>
      </w:r>
      <w:proofErr w:type="spellStart"/>
      <w:r w:rsidRPr="005E3A73">
        <w:rPr>
          <w:rFonts w:ascii="Times New Roman" w:hAnsi="Times New Roman" w:cs="Times New Roman"/>
          <w:sz w:val="28"/>
          <w:szCs w:val="28"/>
          <w:lang w:val="en-US"/>
        </w:rPr>
        <w:t>ru</w:t>
      </w:r>
      <w:proofErr w:type="spellEnd"/>
      <w:r w:rsidRPr="005E3A73">
        <w:rPr>
          <w:rFonts w:ascii="Times New Roman" w:hAnsi="Times New Roman" w:cs="Times New Roman"/>
          <w:sz w:val="28"/>
          <w:szCs w:val="28"/>
        </w:rPr>
        <w:t>/</w:t>
      </w:r>
      <w:r w:rsidRPr="005E3A73">
        <w:rPr>
          <w:rFonts w:ascii="Times New Roman" w:hAnsi="Times New Roman" w:cs="Times New Roman"/>
          <w:sz w:val="28"/>
          <w:szCs w:val="28"/>
          <w:lang w:val="en-US"/>
        </w:rPr>
        <w:t>news</w:t>
      </w:r>
      <w:r w:rsidRPr="005E3A73">
        <w:rPr>
          <w:rFonts w:ascii="Times New Roman" w:hAnsi="Times New Roman" w:cs="Times New Roman"/>
          <w:sz w:val="28"/>
          <w:szCs w:val="28"/>
        </w:rPr>
        <w:t>/1284874/ (дата обращения: 01.04.2020)</w:t>
      </w:r>
    </w:p>
    <w:p w:rsidR="002856D1" w:rsidRPr="002856D1" w:rsidRDefault="002856D1" w:rsidP="002856D1">
      <w:pPr>
        <w:pStyle w:val="af0"/>
        <w:numPr>
          <w:ilvl w:val="0"/>
          <w:numId w:val="29"/>
        </w:numPr>
        <w:spacing w:line="360" w:lineRule="auto"/>
        <w:jc w:val="both"/>
        <w:rPr>
          <w:rFonts w:ascii="Times New Roman" w:hAnsi="Times New Roman" w:cs="Times New Roman"/>
          <w:sz w:val="28"/>
          <w:szCs w:val="28"/>
        </w:rPr>
      </w:pPr>
      <w:r w:rsidRPr="002856D1">
        <w:rPr>
          <w:rFonts w:ascii="Times New Roman" w:hAnsi="Times New Roman" w:cs="Times New Roman"/>
          <w:sz w:val="28"/>
          <w:szCs w:val="28"/>
        </w:rPr>
        <w:t xml:space="preserve">Зарубежный опыт управления с отходами // </w:t>
      </w:r>
      <w:r w:rsidRPr="002856D1">
        <w:rPr>
          <w:rFonts w:ascii="Times New Roman" w:hAnsi="Times New Roman" w:cs="Times New Roman"/>
          <w:bCs/>
          <w:sz w:val="28"/>
          <w:szCs w:val="28"/>
          <w:lang w:val="en-US"/>
        </w:rPr>
        <w:t>URL</w:t>
      </w:r>
      <w:r w:rsidRPr="002856D1">
        <w:rPr>
          <w:rFonts w:ascii="Times New Roman" w:hAnsi="Times New Roman" w:cs="Times New Roman"/>
          <w:bCs/>
          <w:sz w:val="28"/>
          <w:szCs w:val="28"/>
        </w:rPr>
        <w:t>:</w:t>
      </w:r>
      <w:r w:rsidRPr="002856D1">
        <w:rPr>
          <w:rFonts w:ascii="Times New Roman" w:hAnsi="Times New Roman" w:cs="Times New Roman"/>
          <w:sz w:val="28"/>
          <w:szCs w:val="28"/>
        </w:rPr>
        <w:t xml:space="preserve"> </w:t>
      </w:r>
      <w:r w:rsidRPr="002856D1">
        <w:rPr>
          <w:rFonts w:ascii="Times New Roman" w:hAnsi="Times New Roman" w:cs="Times New Roman"/>
          <w:sz w:val="28"/>
          <w:szCs w:val="28"/>
          <w:lang w:val="en-US"/>
        </w:rPr>
        <w:t>http</w:t>
      </w:r>
      <w:r w:rsidRPr="002856D1">
        <w:rPr>
          <w:rFonts w:ascii="Times New Roman" w:hAnsi="Times New Roman" w:cs="Times New Roman"/>
          <w:sz w:val="28"/>
          <w:szCs w:val="28"/>
        </w:rPr>
        <w:t>://</w:t>
      </w:r>
      <w:r w:rsidRPr="002856D1">
        <w:rPr>
          <w:rFonts w:ascii="Times New Roman" w:hAnsi="Times New Roman" w:cs="Times New Roman"/>
          <w:sz w:val="28"/>
          <w:szCs w:val="28"/>
          <w:lang w:val="en-US"/>
        </w:rPr>
        <w:t>www</w:t>
      </w:r>
      <w:r w:rsidRPr="002856D1">
        <w:rPr>
          <w:rFonts w:ascii="Times New Roman" w:hAnsi="Times New Roman" w:cs="Times New Roman"/>
          <w:sz w:val="28"/>
          <w:szCs w:val="28"/>
        </w:rPr>
        <w:t>.</w:t>
      </w:r>
      <w:r w:rsidRPr="002856D1">
        <w:rPr>
          <w:rFonts w:ascii="Times New Roman" w:hAnsi="Times New Roman" w:cs="Times New Roman"/>
          <w:sz w:val="28"/>
          <w:szCs w:val="28"/>
          <w:lang w:val="en-US"/>
        </w:rPr>
        <w:t>recyclers</w:t>
      </w:r>
      <w:r w:rsidRPr="002856D1">
        <w:rPr>
          <w:rFonts w:ascii="Times New Roman" w:hAnsi="Times New Roman" w:cs="Times New Roman"/>
          <w:sz w:val="28"/>
          <w:szCs w:val="28"/>
        </w:rPr>
        <w:t>.</w:t>
      </w:r>
      <w:proofErr w:type="spellStart"/>
      <w:r w:rsidRPr="002856D1">
        <w:rPr>
          <w:rFonts w:ascii="Times New Roman" w:hAnsi="Times New Roman" w:cs="Times New Roman"/>
          <w:sz w:val="28"/>
          <w:szCs w:val="28"/>
          <w:lang w:val="en-US"/>
        </w:rPr>
        <w:t>ru</w:t>
      </w:r>
      <w:proofErr w:type="spellEnd"/>
      <w:r w:rsidRPr="002856D1">
        <w:rPr>
          <w:rFonts w:ascii="Times New Roman" w:hAnsi="Times New Roman" w:cs="Times New Roman"/>
          <w:sz w:val="28"/>
          <w:szCs w:val="28"/>
        </w:rPr>
        <w:t>/</w:t>
      </w:r>
      <w:r w:rsidRPr="002856D1">
        <w:rPr>
          <w:rFonts w:ascii="Times New Roman" w:hAnsi="Times New Roman" w:cs="Times New Roman"/>
          <w:sz w:val="28"/>
          <w:szCs w:val="28"/>
          <w:lang w:val="en-US"/>
        </w:rPr>
        <w:t>modules</w:t>
      </w:r>
      <w:r w:rsidRPr="002856D1">
        <w:rPr>
          <w:rFonts w:ascii="Times New Roman" w:hAnsi="Times New Roman" w:cs="Times New Roman"/>
          <w:sz w:val="28"/>
          <w:szCs w:val="28"/>
        </w:rPr>
        <w:t>/</w:t>
      </w:r>
      <w:r w:rsidRPr="002856D1">
        <w:rPr>
          <w:rFonts w:ascii="Times New Roman" w:hAnsi="Times New Roman" w:cs="Times New Roman"/>
          <w:sz w:val="28"/>
          <w:szCs w:val="28"/>
          <w:lang w:val="en-US"/>
        </w:rPr>
        <w:t>section</w:t>
      </w:r>
      <w:r w:rsidRPr="002856D1">
        <w:rPr>
          <w:rFonts w:ascii="Times New Roman" w:hAnsi="Times New Roman" w:cs="Times New Roman"/>
          <w:sz w:val="28"/>
          <w:szCs w:val="28"/>
        </w:rPr>
        <w:t>/</w:t>
      </w:r>
      <w:r w:rsidRPr="002856D1">
        <w:rPr>
          <w:rFonts w:ascii="Times New Roman" w:hAnsi="Times New Roman" w:cs="Times New Roman"/>
          <w:sz w:val="28"/>
          <w:szCs w:val="28"/>
          <w:lang w:val="en-US"/>
        </w:rPr>
        <w:t>item</w:t>
      </w:r>
      <w:r w:rsidRPr="002856D1">
        <w:rPr>
          <w:rFonts w:ascii="Times New Roman" w:hAnsi="Times New Roman" w:cs="Times New Roman"/>
          <w:sz w:val="28"/>
          <w:szCs w:val="28"/>
        </w:rPr>
        <w:t>.</w:t>
      </w:r>
      <w:proofErr w:type="spellStart"/>
      <w:r w:rsidRPr="002856D1">
        <w:rPr>
          <w:rFonts w:ascii="Times New Roman" w:hAnsi="Times New Roman" w:cs="Times New Roman"/>
          <w:sz w:val="28"/>
          <w:szCs w:val="28"/>
          <w:lang w:val="en-US"/>
        </w:rPr>
        <w:t>php</w:t>
      </w:r>
      <w:proofErr w:type="spellEnd"/>
      <w:r w:rsidRPr="002856D1">
        <w:rPr>
          <w:rFonts w:ascii="Times New Roman" w:hAnsi="Times New Roman" w:cs="Times New Roman"/>
          <w:sz w:val="28"/>
          <w:szCs w:val="28"/>
        </w:rPr>
        <w:t>?</w:t>
      </w:r>
      <w:proofErr w:type="spellStart"/>
      <w:r w:rsidRPr="002856D1">
        <w:rPr>
          <w:rFonts w:ascii="Times New Roman" w:hAnsi="Times New Roman" w:cs="Times New Roman"/>
          <w:sz w:val="28"/>
          <w:szCs w:val="28"/>
          <w:lang w:val="en-US"/>
        </w:rPr>
        <w:t>itemid</w:t>
      </w:r>
      <w:proofErr w:type="spellEnd"/>
      <w:r w:rsidRPr="002856D1">
        <w:rPr>
          <w:rFonts w:ascii="Times New Roman" w:hAnsi="Times New Roman" w:cs="Times New Roman"/>
          <w:sz w:val="28"/>
          <w:szCs w:val="28"/>
        </w:rPr>
        <w:t>=56 (дата обращения: 01.04.2020)</w:t>
      </w:r>
    </w:p>
    <w:p w:rsidR="002856D1" w:rsidRPr="002856D1" w:rsidRDefault="002856D1" w:rsidP="002856D1">
      <w:pPr>
        <w:pStyle w:val="af0"/>
        <w:numPr>
          <w:ilvl w:val="0"/>
          <w:numId w:val="11"/>
        </w:numPr>
        <w:spacing w:line="360" w:lineRule="auto"/>
        <w:jc w:val="both"/>
        <w:rPr>
          <w:rFonts w:ascii="Times New Roman" w:hAnsi="Times New Roman" w:cs="Times New Roman"/>
          <w:sz w:val="28"/>
          <w:szCs w:val="28"/>
        </w:rPr>
      </w:pPr>
      <w:r w:rsidRPr="002856D1">
        <w:rPr>
          <w:rFonts w:ascii="Times New Roman" w:hAnsi="Times New Roman" w:cs="Times New Roman"/>
          <w:sz w:val="28"/>
          <w:szCs w:val="28"/>
        </w:rPr>
        <w:t xml:space="preserve">Зарубежный опыт </w:t>
      </w:r>
      <w:proofErr w:type="spellStart"/>
      <w:r w:rsidRPr="002856D1">
        <w:rPr>
          <w:rFonts w:ascii="Times New Roman" w:hAnsi="Times New Roman" w:cs="Times New Roman"/>
          <w:sz w:val="28"/>
          <w:szCs w:val="28"/>
        </w:rPr>
        <w:t>экорециклинга</w:t>
      </w:r>
      <w:proofErr w:type="spellEnd"/>
      <w:r w:rsidRPr="002856D1">
        <w:rPr>
          <w:rFonts w:ascii="Times New Roman" w:hAnsi="Times New Roman" w:cs="Times New Roman"/>
          <w:sz w:val="28"/>
          <w:szCs w:val="28"/>
        </w:rPr>
        <w:t xml:space="preserve"> в развитых странах // </w:t>
      </w:r>
      <w:r w:rsidRPr="002856D1">
        <w:rPr>
          <w:rFonts w:ascii="Times New Roman" w:hAnsi="Times New Roman" w:cs="Times New Roman"/>
          <w:sz w:val="28"/>
          <w:szCs w:val="28"/>
          <w:lang w:val="en-US"/>
        </w:rPr>
        <w:t>URL</w:t>
      </w:r>
      <w:r w:rsidRPr="002856D1">
        <w:rPr>
          <w:rFonts w:ascii="Times New Roman" w:hAnsi="Times New Roman" w:cs="Times New Roman"/>
          <w:sz w:val="28"/>
          <w:szCs w:val="28"/>
        </w:rPr>
        <w:t xml:space="preserve">: </w:t>
      </w:r>
      <w:r w:rsidRPr="002856D1">
        <w:rPr>
          <w:rFonts w:ascii="Times New Roman" w:hAnsi="Times New Roman" w:cs="Times New Roman"/>
          <w:sz w:val="28"/>
          <w:szCs w:val="28"/>
          <w:lang w:val="en-US"/>
        </w:rPr>
        <w:t>http</w:t>
      </w:r>
      <w:r w:rsidRPr="002856D1">
        <w:rPr>
          <w:rFonts w:ascii="Times New Roman" w:hAnsi="Times New Roman" w:cs="Times New Roman"/>
          <w:sz w:val="28"/>
          <w:szCs w:val="28"/>
        </w:rPr>
        <w:t>://</w:t>
      </w:r>
      <w:proofErr w:type="spellStart"/>
      <w:r w:rsidRPr="002856D1">
        <w:rPr>
          <w:rFonts w:ascii="Times New Roman" w:hAnsi="Times New Roman" w:cs="Times New Roman"/>
          <w:sz w:val="28"/>
          <w:szCs w:val="28"/>
          <w:lang w:val="en-US"/>
        </w:rPr>
        <w:t>ekollog</w:t>
      </w:r>
      <w:proofErr w:type="spellEnd"/>
      <w:r w:rsidRPr="002856D1">
        <w:rPr>
          <w:rFonts w:ascii="Times New Roman" w:hAnsi="Times New Roman" w:cs="Times New Roman"/>
          <w:sz w:val="28"/>
          <w:szCs w:val="28"/>
        </w:rPr>
        <w:t>.</w:t>
      </w:r>
      <w:proofErr w:type="spellStart"/>
      <w:r w:rsidRPr="002856D1">
        <w:rPr>
          <w:rFonts w:ascii="Times New Roman" w:hAnsi="Times New Roman" w:cs="Times New Roman"/>
          <w:sz w:val="28"/>
          <w:szCs w:val="28"/>
          <w:lang w:val="en-US"/>
        </w:rPr>
        <w:t>ru</w:t>
      </w:r>
      <w:proofErr w:type="spellEnd"/>
      <w:r w:rsidRPr="002856D1">
        <w:rPr>
          <w:rFonts w:ascii="Times New Roman" w:hAnsi="Times New Roman" w:cs="Times New Roman"/>
          <w:sz w:val="28"/>
          <w:szCs w:val="28"/>
        </w:rPr>
        <w:t xml:space="preserve">/ </w:t>
      </w:r>
      <w:proofErr w:type="spellStart"/>
      <w:r w:rsidRPr="002856D1">
        <w:rPr>
          <w:rFonts w:ascii="Times New Roman" w:hAnsi="Times New Roman" w:cs="Times New Roman"/>
          <w:sz w:val="28"/>
          <w:szCs w:val="28"/>
          <w:lang w:val="en-US"/>
        </w:rPr>
        <w:t>zarubejnij</w:t>
      </w:r>
      <w:proofErr w:type="spellEnd"/>
      <w:r w:rsidRPr="002856D1">
        <w:rPr>
          <w:rFonts w:ascii="Times New Roman" w:hAnsi="Times New Roman" w:cs="Times New Roman"/>
          <w:sz w:val="28"/>
          <w:szCs w:val="28"/>
        </w:rPr>
        <w:t>-</w:t>
      </w:r>
      <w:proofErr w:type="spellStart"/>
      <w:r w:rsidRPr="002856D1">
        <w:rPr>
          <w:rFonts w:ascii="Times New Roman" w:hAnsi="Times New Roman" w:cs="Times New Roman"/>
          <w:sz w:val="28"/>
          <w:szCs w:val="28"/>
          <w:lang w:val="en-US"/>
        </w:rPr>
        <w:t>opit</w:t>
      </w:r>
      <w:proofErr w:type="spellEnd"/>
      <w:r w:rsidRPr="002856D1">
        <w:rPr>
          <w:rFonts w:ascii="Times New Roman" w:hAnsi="Times New Roman" w:cs="Times New Roman"/>
          <w:sz w:val="28"/>
          <w:szCs w:val="28"/>
        </w:rPr>
        <w:t>-</w:t>
      </w:r>
      <w:proofErr w:type="spellStart"/>
      <w:r w:rsidRPr="002856D1">
        <w:rPr>
          <w:rFonts w:ascii="Times New Roman" w:hAnsi="Times New Roman" w:cs="Times New Roman"/>
          <w:sz w:val="28"/>
          <w:szCs w:val="28"/>
          <w:lang w:val="en-US"/>
        </w:rPr>
        <w:t>ekoreciklinga</w:t>
      </w:r>
      <w:proofErr w:type="spellEnd"/>
      <w:r w:rsidRPr="002856D1">
        <w:rPr>
          <w:rFonts w:ascii="Times New Roman" w:hAnsi="Times New Roman" w:cs="Times New Roman"/>
          <w:sz w:val="28"/>
          <w:szCs w:val="28"/>
        </w:rPr>
        <w:t>-</w:t>
      </w:r>
      <w:r w:rsidRPr="002856D1">
        <w:rPr>
          <w:rFonts w:ascii="Times New Roman" w:hAnsi="Times New Roman" w:cs="Times New Roman"/>
          <w:sz w:val="28"/>
          <w:szCs w:val="28"/>
          <w:lang w:val="en-US"/>
        </w:rPr>
        <w:t>v</w:t>
      </w:r>
      <w:r w:rsidRPr="002856D1">
        <w:rPr>
          <w:rFonts w:ascii="Times New Roman" w:hAnsi="Times New Roman" w:cs="Times New Roman"/>
          <w:sz w:val="28"/>
          <w:szCs w:val="28"/>
        </w:rPr>
        <w:t>-</w:t>
      </w:r>
      <w:proofErr w:type="spellStart"/>
      <w:r w:rsidRPr="002856D1">
        <w:rPr>
          <w:rFonts w:ascii="Times New Roman" w:hAnsi="Times New Roman" w:cs="Times New Roman"/>
          <w:sz w:val="28"/>
          <w:szCs w:val="28"/>
          <w:lang w:val="en-US"/>
        </w:rPr>
        <w:t>razvitih</w:t>
      </w:r>
      <w:proofErr w:type="spellEnd"/>
      <w:r w:rsidRPr="002856D1">
        <w:rPr>
          <w:rFonts w:ascii="Times New Roman" w:hAnsi="Times New Roman" w:cs="Times New Roman"/>
          <w:sz w:val="28"/>
          <w:szCs w:val="28"/>
        </w:rPr>
        <w:t>-</w:t>
      </w:r>
      <w:proofErr w:type="spellStart"/>
      <w:r w:rsidRPr="002856D1">
        <w:rPr>
          <w:rFonts w:ascii="Times New Roman" w:hAnsi="Times New Roman" w:cs="Times New Roman"/>
          <w:sz w:val="28"/>
          <w:szCs w:val="28"/>
          <w:lang w:val="en-US"/>
        </w:rPr>
        <w:t>stranah</w:t>
      </w:r>
      <w:proofErr w:type="spellEnd"/>
      <w:r w:rsidRPr="002856D1">
        <w:rPr>
          <w:rFonts w:ascii="Times New Roman" w:hAnsi="Times New Roman" w:cs="Times New Roman"/>
          <w:sz w:val="28"/>
          <w:szCs w:val="28"/>
        </w:rPr>
        <w:t>.</w:t>
      </w:r>
      <w:r w:rsidRPr="002856D1">
        <w:rPr>
          <w:rFonts w:ascii="Times New Roman" w:hAnsi="Times New Roman" w:cs="Times New Roman"/>
          <w:sz w:val="28"/>
          <w:szCs w:val="28"/>
          <w:lang w:val="en-US"/>
        </w:rPr>
        <w:t>html</w:t>
      </w:r>
      <w:r w:rsidRPr="002856D1">
        <w:rPr>
          <w:rFonts w:ascii="Times New Roman" w:hAnsi="Times New Roman" w:cs="Times New Roman"/>
          <w:sz w:val="28"/>
          <w:szCs w:val="28"/>
        </w:rPr>
        <w:t>. (дата обращения: 01.04.2020)</w:t>
      </w:r>
    </w:p>
    <w:p w:rsidR="004C0FCA" w:rsidRPr="004C0FCA" w:rsidRDefault="004C0FCA" w:rsidP="004C0FCA">
      <w:pPr>
        <w:pStyle w:val="af0"/>
        <w:numPr>
          <w:ilvl w:val="0"/>
          <w:numId w:val="29"/>
        </w:numPr>
        <w:spacing w:line="360" w:lineRule="auto"/>
        <w:jc w:val="both"/>
        <w:rPr>
          <w:rFonts w:ascii="Times New Roman" w:hAnsi="Times New Roman" w:cs="Times New Roman"/>
          <w:sz w:val="28"/>
          <w:szCs w:val="28"/>
        </w:rPr>
      </w:pPr>
      <w:r>
        <w:rPr>
          <w:rFonts w:ascii="Times New Roman" w:hAnsi="Times New Roman" w:cs="Times New Roman"/>
          <w:bCs/>
          <w:sz w:val="28"/>
          <w:szCs w:val="28"/>
        </w:rPr>
        <w:t xml:space="preserve">Около половины мусорных полигонов работает с нарушениями // </w:t>
      </w:r>
      <w:r w:rsidRPr="009C1C48">
        <w:rPr>
          <w:rFonts w:ascii="Times New Roman" w:hAnsi="Times New Roman" w:cs="Times New Roman"/>
          <w:bCs/>
          <w:sz w:val="28"/>
          <w:szCs w:val="28"/>
          <w:lang w:val="en-US"/>
        </w:rPr>
        <w:t>URL</w:t>
      </w:r>
      <w:r w:rsidRPr="009C1C48">
        <w:rPr>
          <w:rFonts w:ascii="Times New Roman" w:hAnsi="Times New Roman" w:cs="Times New Roman"/>
          <w:bCs/>
          <w:sz w:val="28"/>
          <w:szCs w:val="28"/>
        </w:rPr>
        <w:t>:</w:t>
      </w:r>
      <w:r w:rsidRPr="009C1C48">
        <w:rPr>
          <w:rFonts w:ascii="Times New Roman" w:hAnsi="Times New Roman" w:cs="Times New Roman"/>
          <w:sz w:val="28"/>
          <w:szCs w:val="28"/>
        </w:rPr>
        <w:t xml:space="preserve"> </w:t>
      </w:r>
      <w:r w:rsidRPr="009C1C48">
        <w:rPr>
          <w:rFonts w:ascii="Times New Roman" w:hAnsi="Times New Roman" w:cs="Times New Roman"/>
          <w:sz w:val="28"/>
          <w:szCs w:val="28"/>
          <w:lang w:val="en-US"/>
        </w:rPr>
        <w:t>https</w:t>
      </w:r>
      <w:r w:rsidRPr="009C1C48">
        <w:rPr>
          <w:rFonts w:ascii="Times New Roman" w:hAnsi="Times New Roman" w:cs="Times New Roman"/>
          <w:sz w:val="28"/>
          <w:szCs w:val="28"/>
        </w:rPr>
        <w:t>://</w:t>
      </w:r>
      <w:r w:rsidRPr="009C1C48">
        <w:rPr>
          <w:rFonts w:ascii="Times New Roman" w:hAnsi="Times New Roman" w:cs="Times New Roman"/>
          <w:sz w:val="28"/>
          <w:szCs w:val="28"/>
          <w:lang w:val="en-US"/>
        </w:rPr>
        <w:t>www</w:t>
      </w:r>
      <w:r w:rsidRPr="009C1C48">
        <w:rPr>
          <w:rFonts w:ascii="Times New Roman" w:hAnsi="Times New Roman" w:cs="Times New Roman"/>
          <w:sz w:val="28"/>
          <w:szCs w:val="28"/>
        </w:rPr>
        <w:t>.</w:t>
      </w:r>
      <w:proofErr w:type="spellStart"/>
      <w:r w:rsidRPr="009C1C48">
        <w:rPr>
          <w:rFonts w:ascii="Times New Roman" w:hAnsi="Times New Roman" w:cs="Times New Roman"/>
          <w:sz w:val="28"/>
          <w:szCs w:val="28"/>
          <w:lang w:val="en-US"/>
        </w:rPr>
        <w:t>vedomosti</w:t>
      </w:r>
      <w:proofErr w:type="spellEnd"/>
      <w:r w:rsidRPr="009C1C48">
        <w:rPr>
          <w:rFonts w:ascii="Times New Roman" w:hAnsi="Times New Roman" w:cs="Times New Roman"/>
          <w:sz w:val="28"/>
          <w:szCs w:val="28"/>
        </w:rPr>
        <w:t>.</w:t>
      </w:r>
      <w:proofErr w:type="spellStart"/>
      <w:r w:rsidRPr="009C1C48">
        <w:rPr>
          <w:rFonts w:ascii="Times New Roman" w:hAnsi="Times New Roman" w:cs="Times New Roman"/>
          <w:sz w:val="28"/>
          <w:szCs w:val="28"/>
          <w:lang w:val="en-US"/>
        </w:rPr>
        <w:t>ru</w:t>
      </w:r>
      <w:proofErr w:type="spellEnd"/>
      <w:r w:rsidRPr="009C1C48">
        <w:rPr>
          <w:rFonts w:ascii="Times New Roman" w:hAnsi="Times New Roman" w:cs="Times New Roman"/>
          <w:sz w:val="28"/>
          <w:szCs w:val="28"/>
        </w:rPr>
        <w:t>/</w:t>
      </w:r>
      <w:r w:rsidRPr="009C1C48">
        <w:rPr>
          <w:rFonts w:ascii="Times New Roman" w:hAnsi="Times New Roman" w:cs="Times New Roman"/>
          <w:sz w:val="28"/>
          <w:szCs w:val="28"/>
          <w:lang w:val="en-US"/>
        </w:rPr>
        <w:t>economics</w:t>
      </w:r>
      <w:r w:rsidRPr="009C1C48">
        <w:rPr>
          <w:rFonts w:ascii="Times New Roman" w:hAnsi="Times New Roman" w:cs="Times New Roman"/>
          <w:sz w:val="28"/>
          <w:szCs w:val="28"/>
        </w:rPr>
        <w:t>/</w:t>
      </w:r>
      <w:r w:rsidRPr="009C1C48">
        <w:rPr>
          <w:rFonts w:ascii="Times New Roman" w:hAnsi="Times New Roman" w:cs="Times New Roman"/>
          <w:sz w:val="28"/>
          <w:szCs w:val="28"/>
          <w:lang w:val="en-US"/>
        </w:rPr>
        <w:t>articles</w:t>
      </w:r>
      <w:r w:rsidRPr="009C1C48">
        <w:rPr>
          <w:rFonts w:ascii="Times New Roman" w:hAnsi="Times New Roman" w:cs="Times New Roman"/>
          <w:sz w:val="28"/>
          <w:szCs w:val="28"/>
        </w:rPr>
        <w:t>/2019/07/23/807161-</w:t>
      </w:r>
      <w:proofErr w:type="spellStart"/>
      <w:r w:rsidRPr="009C1C48">
        <w:rPr>
          <w:rFonts w:ascii="Times New Roman" w:hAnsi="Times New Roman" w:cs="Times New Roman"/>
          <w:sz w:val="28"/>
          <w:szCs w:val="28"/>
          <w:lang w:val="en-US"/>
        </w:rPr>
        <w:t>okolo</w:t>
      </w:r>
      <w:proofErr w:type="spellEnd"/>
      <w:r w:rsidRPr="009C1C48">
        <w:rPr>
          <w:rFonts w:ascii="Times New Roman" w:hAnsi="Times New Roman" w:cs="Times New Roman"/>
          <w:sz w:val="28"/>
          <w:szCs w:val="28"/>
        </w:rPr>
        <w:t>-</w:t>
      </w:r>
      <w:proofErr w:type="spellStart"/>
      <w:r w:rsidRPr="009C1C48">
        <w:rPr>
          <w:rFonts w:ascii="Times New Roman" w:hAnsi="Times New Roman" w:cs="Times New Roman"/>
          <w:sz w:val="28"/>
          <w:szCs w:val="28"/>
          <w:lang w:val="en-US"/>
        </w:rPr>
        <w:t>polovini</w:t>
      </w:r>
      <w:proofErr w:type="spellEnd"/>
      <w:r w:rsidRPr="009C1C48">
        <w:rPr>
          <w:rFonts w:ascii="Times New Roman" w:hAnsi="Times New Roman" w:cs="Times New Roman"/>
          <w:sz w:val="28"/>
          <w:szCs w:val="28"/>
        </w:rPr>
        <w:t>-</w:t>
      </w:r>
      <w:proofErr w:type="spellStart"/>
      <w:r w:rsidRPr="009C1C48">
        <w:rPr>
          <w:rFonts w:ascii="Times New Roman" w:hAnsi="Times New Roman" w:cs="Times New Roman"/>
          <w:sz w:val="28"/>
          <w:szCs w:val="28"/>
          <w:lang w:val="en-US"/>
        </w:rPr>
        <w:t>musornih</w:t>
      </w:r>
      <w:proofErr w:type="spellEnd"/>
      <w:r w:rsidRPr="009C1C48">
        <w:rPr>
          <w:rFonts w:ascii="Times New Roman" w:hAnsi="Times New Roman" w:cs="Times New Roman"/>
          <w:sz w:val="28"/>
          <w:szCs w:val="28"/>
        </w:rPr>
        <w:t>-</w:t>
      </w:r>
      <w:proofErr w:type="spellStart"/>
      <w:r w:rsidRPr="009C1C48">
        <w:rPr>
          <w:rFonts w:ascii="Times New Roman" w:hAnsi="Times New Roman" w:cs="Times New Roman"/>
          <w:sz w:val="28"/>
          <w:szCs w:val="28"/>
          <w:lang w:val="en-US"/>
        </w:rPr>
        <w:t>poligonov</w:t>
      </w:r>
      <w:proofErr w:type="spellEnd"/>
      <w:r w:rsidRPr="009C1C48">
        <w:rPr>
          <w:rFonts w:ascii="Times New Roman" w:hAnsi="Times New Roman" w:cs="Times New Roman"/>
          <w:sz w:val="28"/>
          <w:szCs w:val="28"/>
        </w:rPr>
        <w:t xml:space="preserve"> (дата обращения: 01.04.2020)</w:t>
      </w:r>
    </w:p>
    <w:p w:rsidR="0029366D" w:rsidRPr="004C0FCA" w:rsidRDefault="00E177CF" w:rsidP="00E177CF">
      <w:pPr>
        <w:pStyle w:val="af0"/>
        <w:numPr>
          <w:ilvl w:val="0"/>
          <w:numId w:val="29"/>
        </w:numPr>
        <w:spacing w:line="360" w:lineRule="auto"/>
        <w:jc w:val="both"/>
        <w:rPr>
          <w:rFonts w:ascii="Times New Roman" w:hAnsi="Times New Roman" w:cs="Times New Roman"/>
          <w:sz w:val="28"/>
          <w:szCs w:val="28"/>
        </w:rPr>
      </w:pPr>
      <w:r w:rsidRPr="00E17D93">
        <w:rPr>
          <w:rFonts w:ascii="Times New Roman" w:hAnsi="Times New Roman" w:cs="Times New Roman"/>
          <w:sz w:val="28"/>
          <w:szCs w:val="28"/>
        </w:rPr>
        <w:t>Проекты Национального проекта «Экология»</w:t>
      </w:r>
      <w:r w:rsidR="00E17D93" w:rsidRPr="00E17D93">
        <w:rPr>
          <w:rFonts w:ascii="Times New Roman" w:hAnsi="Times New Roman" w:cs="Times New Roman"/>
          <w:sz w:val="28"/>
          <w:szCs w:val="28"/>
        </w:rPr>
        <w:t xml:space="preserve"> // </w:t>
      </w:r>
      <w:r w:rsidR="0029366D" w:rsidRPr="00E17D93">
        <w:rPr>
          <w:rFonts w:ascii="Times New Roman" w:hAnsi="Times New Roman" w:cs="Times New Roman"/>
          <w:bCs/>
          <w:sz w:val="28"/>
          <w:szCs w:val="28"/>
          <w:lang w:val="en-US"/>
        </w:rPr>
        <w:t>URL</w:t>
      </w:r>
      <w:r w:rsidR="0029366D" w:rsidRPr="00E17D93">
        <w:rPr>
          <w:rFonts w:ascii="Times New Roman" w:hAnsi="Times New Roman" w:cs="Times New Roman"/>
          <w:bCs/>
          <w:sz w:val="28"/>
          <w:szCs w:val="28"/>
        </w:rPr>
        <w:t>:</w:t>
      </w:r>
      <w:r w:rsidR="0029366D" w:rsidRPr="00E17D93">
        <w:rPr>
          <w:rFonts w:ascii="Times New Roman" w:hAnsi="Times New Roman" w:cs="Times New Roman"/>
          <w:sz w:val="28"/>
          <w:szCs w:val="28"/>
        </w:rPr>
        <w:t xml:space="preserve">  </w:t>
      </w:r>
      <w:r w:rsidR="00236D34" w:rsidRPr="00E17D93">
        <w:rPr>
          <w:rFonts w:ascii="Times New Roman" w:hAnsi="Times New Roman" w:cs="Times New Roman"/>
          <w:sz w:val="28"/>
          <w:szCs w:val="28"/>
          <w:lang w:val="en-US"/>
        </w:rPr>
        <w:t>https</w:t>
      </w:r>
      <w:r w:rsidR="00236D34" w:rsidRPr="00E17D93">
        <w:rPr>
          <w:rFonts w:ascii="Times New Roman" w:hAnsi="Times New Roman" w:cs="Times New Roman"/>
          <w:sz w:val="28"/>
          <w:szCs w:val="28"/>
        </w:rPr>
        <w:t>://</w:t>
      </w:r>
      <w:proofErr w:type="spellStart"/>
      <w:r w:rsidR="00236D34" w:rsidRPr="00E17D93">
        <w:rPr>
          <w:rFonts w:ascii="Times New Roman" w:hAnsi="Times New Roman" w:cs="Times New Roman"/>
          <w:sz w:val="28"/>
          <w:szCs w:val="28"/>
        </w:rPr>
        <w:t>нацпроектэкология</w:t>
      </w:r>
      <w:proofErr w:type="gramStart"/>
      <w:r w:rsidR="00236D34" w:rsidRPr="00E17D93">
        <w:rPr>
          <w:rFonts w:ascii="Times New Roman" w:hAnsi="Times New Roman" w:cs="Times New Roman"/>
          <w:sz w:val="28"/>
          <w:szCs w:val="28"/>
        </w:rPr>
        <w:t>.р</w:t>
      </w:r>
      <w:proofErr w:type="gramEnd"/>
      <w:r w:rsidR="00236D34" w:rsidRPr="00E17D93">
        <w:rPr>
          <w:rFonts w:ascii="Times New Roman" w:hAnsi="Times New Roman" w:cs="Times New Roman"/>
          <w:sz w:val="28"/>
          <w:szCs w:val="28"/>
        </w:rPr>
        <w:t>ф</w:t>
      </w:r>
      <w:proofErr w:type="spellEnd"/>
      <w:r w:rsidR="00236D34" w:rsidRPr="00E17D93">
        <w:rPr>
          <w:rFonts w:ascii="Times New Roman" w:hAnsi="Times New Roman" w:cs="Times New Roman"/>
          <w:sz w:val="28"/>
          <w:szCs w:val="28"/>
        </w:rPr>
        <w:t>/</w:t>
      </w:r>
      <w:proofErr w:type="spellStart"/>
      <w:r w:rsidR="00236D34" w:rsidRPr="00E17D93">
        <w:rPr>
          <w:rFonts w:ascii="Times New Roman" w:hAnsi="Times New Roman" w:cs="Times New Roman"/>
          <w:sz w:val="28"/>
          <w:szCs w:val="28"/>
          <w:lang w:val="en-US"/>
        </w:rPr>
        <w:t>proekt</w:t>
      </w:r>
      <w:proofErr w:type="spellEnd"/>
      <w:r w:rsidR="00236D34" w:rsidRPr="00E17D93">
        <w:rPr>
          <w:rFonts w:ascii="Times New Roman" w:hAnsi="Times New Roman" w:cs="Times New Roman"/>
          <w:sz w:val="28"/>
          <w:szCs w:val="28"/>
        </w:rPr>
        <w:t>/ (дата обращения: 01.04.2020)</w:t>
      </w:r>
    </w:p>
    <w:p w:rsidR="004C0FCA" w:rsidRPr="009C1C48" w:rsidRDefault="004C0FCA" w:rsidP="004C0FCA">
      <w:pPr>
        <w:pStyle w:val="af0"/>
        <w:numPr>
          <w:ilvl w:val="0"/>
          <w:numId w:val="29"/>
        </w:numPr>
        <w:spacing w:line="360" w:lineRule="auto"/>
        <w:jc w:val="both"/>
        <w:rPr>
          <w:rFonts w:ascii="Times New Roman" w:hAnsi="Times New Roman" w:cs="Times New Roman"/>
          <w:sz w:val="28"/>
          <w:szCs w:val="28"/>
        </w:rPr>
      </w:pPr>
      <w:r>
        <w:rPr>
          <w:rFonts w:ascii="Times New Roman" w:hAnsi="Times New Roman" w:cs="Times New Roman"/>
          <w:bCs/>
          <w:sz w:val="28"/>
          <w:szCs w:val="28"/>
        </w:rPr>
        <w:t>Федеральная служба государственной статистики</w:t>
      </w:r>
      <w:r w:rsidRPr="00C5762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C1C48">
        <w:rPr>
          <w:rFonts w:ascii="Times New Roman" w:hAnsi="Times New Roman" w:cs="Times New Roman"/>
          <w:sz w:val="28"/>
          <w:szCs w:val="28"/>
          <w:lang w:val="en-US"/>
        </w:rPr>
        <w:t>URL</w:t>
      </w:r>
      <w:r w:rsidRPr="009C1C48">
        <w:rPr>
          <w:rFonts w:ascii="Times New Roman" w:hAnsi="Times New Roman" w:cs="Times New Roman"/>
          <w:sz w:val="28"/>
          <w:szCs w:val="28"/>
        </w:rPr>
        <w:t xml:space="preserve">: </w:t>
      </w:r>
      <w:r w:rsidRPr="009C1C48">
        <w:rPr>
          <w:rFonts w:ascii="Times New Roman" w:hAnsi="Times New Roman" w:cs="Times New Roman"/>
          <w:sz w:val="28"/>
          <w:szCs w:val="28"/>
          <w:lang w:val="en-US"/>
        </w:rPr>
        <w:t>http</w:t>
      </w:r>
      <w:r w:rsidRPr="009C1C48">
        <w:rPr>
          <w:rFonts w:ascii="Times New Roman" w:hAnsi="Times New Roman" w:cs="Times New Roman"/>
          <w:sz w:val="28"/>
          <w:szCs w:val="28"/>
        </w:rPr>
        <w:t>://</w:t>
      </w:r>
      <w:proofErr w:type="spellStart"/>
      <w:r w:rsidRPr="009C1C48">
        <w:rPr>
          <w:rFonts w:ascii="Times New Roman" w:hAnsi="Times New Roman" w:cs="Times New Roman"/>
          <w:sz w:val="28"/>
          <w:szCs w:val="28"/>
          <w:lang w:val="en-US"/>
        </w:rPr>
        <w:t>gks</w:t>
      </w:r>
      <w:proofErr w:type="spellEnd"/>
      <w:r w:rsidRPr="009C1C48">
        <w:rPr>
          <w:rFonts w:ascii="Times New Roman" w:hAnsi="Times New Roman" w:cs="Times New Roman"/>
          <w:sz w:val="28"/>
          <w:szCs w:val="28"/>
        </w:rPr>
        <w:t>.</w:t>
      </w:r>
      <w:proofErr w:type="spellStart"/>
      <w:r w:rsidRPr="009C1C48">
        <w:rPr>
          <w:rFonts w:ascii="Times New Roman" w:hAnsi="Times New Roman" w:cs="Times New Roman"/>
          <w:sz w:val="28"/>
          <w:szCs w:val="28"/>
          <w:lang w:val="en-US"/>
        </w:rPr>
        <w:t>ru</w:t>
      </w:r>
      <w:proofErr w:type="spellEnd"/>
      <w:r w:rsidRPr="009C1C48">
        <w:rPr>
          <w:rFonts w:ascii="Times New Roman" w:hAnsi="Times New Roman" w:cs="Times New Roman"/>
          <w:sz w:val="28"/>
          <w:szCs w:val="28"/>
        </w:rPr>
        <w:t>/</w:t>
      </w:r>
      <w:proofErr w:type="spellStart"/>
      <w:r w:rsidRPr="009C1C48">
        <w:rPr>
          <w:rFonts w:ascii="Times New Roman" w:hAnsi="Times New Roman" w:cs="Times New Roman"/>
          <w:sz w:val="28"/>
          <w:szCs w:val="28"/>
          <w:lang w:val="en-US"/>
        </w:rPr>
        <w:t>wps</w:t>
      </w:r>
      <w:proofErr w:type="spellEnd"/>
      <w:r w:rsidRPr="009C1C48">
        <w:rPr>
          <w:rFonts w:ascii="Times New Roman" w:hAnsi="Times New Roman" w:cs="Times New Roman"/>
          <w:sz w:val="28"/>
          <w:szCs w:val="28"/>
        </w:rPr>
        <w:t>/</w:t>
      </w:r>
      <w:proofErr w:type="spellStart"/>
      <w:r w:rsidRPr="009C1C48">
        <w:rPr>
          <w:rFonts w:ascii="Times New Roman" w:hAnsi="Times New Roman" w:cs="Times New Roman"/>
          <w:sz w:val="28"/>
          <w:szCs w:val="28"/>
          <w:lang w:val="en-US"/>
        </w:rPr>
        <w:t>wcm</w:t>
      </w:r>
      <w:proofErr w:type="spellEnd"/>
      <w:r w:rsidRPr="009C1C48">
        <w:rPr>
          <w:rFonts w:ascii="Times New Roman" w:hAnsi="Times New Roman" w:cs="Times New Roman"/>
          <w:sz w:val="28"/>
          <w:szCs w:val="28"/>
        </w:rPr>
        <w:t>/</w:t>
      </w:r>
      <w:r w:rsidRPr="009C1C48">
        <w:rPr>
          <w:rFonts w:ascii="Times New Roman" w:hAnsi="Times New Roman" w:cs="Times New Roman"/>
          <w:sz w:val="28"/>
          <w:szCs w:val="28"/>
          <w:lang w:val="en-US"/>
        </w:rPr>
        <w:t>connect</w:t>
      </w:r>
      <w:r w:rsidRPr="009C1C48">
        <w:rPr>
          <w:rFonts w:ascii="Times New Roman" w:hAnsi="Times New Roman" w:cs="Times New Roman"/>
          <w:sz w:val="28"/>
          <w:szCs w:val="28"/>
        </w:rPr>
        <w:t>/</w:t>
      </w:r>
      <w:proofErr w:type="spellStart"/>
      <w:r w:rsidRPr="009C1C48">
        <w:rPr>
          <w:rFonts w:ascii="Times New Roman" w:hAnsi="Times New Roman" w:cs="Times New Roman"/>
          <w:sz w:val="28"/>
          <w:szCs w:val="28"/>
          <w:lang w:val="en-US"/>
        </w:rPr>
        <w:t>rosstat</w:t>
      </w:r>
      <w:proofErr w:type="spellEnd"/>
      <w:r w:rsidRPr="009C1C48">
        <w:rPr>
          <w:rFonts w:ascii="Times New Roman" w:hAnsi="Times New Roman" w:cs="Times New Roman"/>
          <w:sz w:val="28"/>
          <w:szCs w:val="28"/>
        </w:rPr>
        <w:t>_</w:t>
      </w:r>
      <w:r w:rsidRPr="009C1C48">
        <w:rPr>
          <w:rFonts w:ascii="Times New Roman" w:hAnsi="Times New Roman" w:cs="Times New Roman"/>
          <w:sz w:val="28"/>
          <w:szCs w:val="28"/>
          <w:lang w:val="en-US"/>
        </w:rPr>
        <w:t>main</w:t>
      </w:r>
      <w:r w:rsidRPr="009C1C48">
        <w:rPr>
          <w:rFonts w:ascii="Times New Roman" w:hAnsi="Times New Roman" w:cs="Times New Roman"/>
          <w:sz w:val="28"/>
          <w:szCs w:val="28"/>
        </w:rPr>
        <w:t>/</w:t>
      </w:r>
      <w:proofErr w:type="spellStart"/>
      <w:r w:rsidRPr="009C1C48">
        <w:rPr>
          <w:rFonts w:ascii="Times New Roman" w:hAnsi="Times New Roman" w:cs="Times New Roman"/>
          <w:sz w:val="28"/>
          <w:szCs w:val="28"/>
          <w:lang w:val="en-US"/>
        </w:rPr>
        <w:t>rosstat</w:t>
      </w:r>
      <w:proofErr w:type="spellEnd"/>
      <w:r w:rsidRPr="009C1C48">
        <w:rPr>
          <w:rFonts w:ascii="Times New Roman" w:hAnsi="Times New Roman" w:cs="Times New Roman"/>
          <w:sz w:val="28"/>
          <w:szCs w:val="28"/>
        </w:rPr>
        <w:t>/</w:t>
      </w:r>
      <w:proofErr w:type="spellStart"/>
      <w:r w:rsidRPr="009C1C48">
        <w:rPr>
          <w:rFonts w:ascii="Times New Roman" w:hAnsi="Times New Roman" w:cs="Times New Roman"/>
          <w:sz w:val="28"/>
          <w:szCs w:val="28"/>
          <w:lang w:val="en-US"/>
        </w:rPr>
        <w:t>ru</w:t>
      </w:r>
      <w:proofErr w:type="spellEnd"/>
      <w:r w:rsidRPr="009C1C48">
        <w:rPr>
          <w:rFonts w:ascii="Times New Roman" w:hAnsi="Times New Roman" w:cs="Times New Roman"/>
          <w:sz w:val="28"/>
          <w:szCs w:val="28"/>
        </w:rPr>
        <w:t>/</w:t>
      </w:r>
      <w:r w:rsidRPr="009C1C48">
        <w:rPr>
          <w:rFonts w:ascii="Times New Roman" w:hAnsi="Times New Roman" w:cs="Times New Roman"/>
          <w:sz w:val="28"/>
          <w:szCs w:val="28"/>
          <w:lang w:val="en-US"/>
        </w:rPr>
        <w:t>statistics</w:t>
      </w:r>
      <w:r w:rsidRPr="009C1C48">
        <w:rPr>
          <w:rFonts w:ascii="Times New Roman" w:hAnsi="Times New Roman" w:cs="Times New Roman"/>
          <w:sz w:val="28"/>
          <w:szCs w:val="28"/>
        </w:rPr>
        <w:t>/</w:t>
      </w:r>
      <w:r w:rsidRPr="009C1C48">
        <w:rPr>
          <w:rFonts w:ascii="Times New Roman" w:hAnsi="Times New Roman" w:cs="Times New Roman"/>
          <w:sz w:val="28"/>
          <w:szCs w:val="28"/>
          <w:lang w:val="en-US"/>
        </w:rPr>
        <w:t>environment</w:t>
      </w:r>
      <w:r>
        <w:rPr>
          <w:rFonts w:ascii="Times New Roman" w:hAnsi="Times New Roman" w:cs="Times New Roman"/>
          <w:sz w:val="28"/>
          <w:szCs w:val="28"/>
        </w:rPr>
        <w:t xml:space="preserve"> </w:t>
      </w:r>
      <w:r w:rsidRPr="009C1C48">
        <w:rPr>
          <w:rFonts w:ascii="Times New Roman" w:hAnsi="Times New Roman" w:cs="Times New Roman"/>
          <w:sz w:val="28"/>
          <w:szCs w:val="28"/>
        </w:rPr>
        <w:t>(дата обращения: 01.04.2020)</w:t>
      </w:r>
    </w:p>
    <w:p w:rsidR="004C0FCA" w:rsidRPr="004C0FCA" w:rsidRDefault="004C0FCA" w:rsidP="004C0FCA">
      <w:pPr>
        <w:pStyle w:val="af0"/>
        <w:numPr>
          <w:ilvl w:val="0"/>
          <w:numId w:val="29"/>
        </w:numPr>
        <w:spacing w:line="360" w:lineRule="auto"/>
        <w:jc w:val="both"/>
        <w:rPr>
          <w:rFonts w:ascii="Times New Roman" w:hAnsi="Times New Roman" w:cs="Times New Roman"/>
          <w:sz w:val="28"/>
          <w:szCs w:val="28"/>
        </w:rPr>
      </w:pPr>
      <w:r>
        <w:rPr>
          <w:rFonts w:ascii="Times New Roman" w:hAnsi="Times New Roman" w:cs="Times New Roman"/>
          <w:bCs/>
          <w:sz w:val="28"/>
          <w:szCs w:val="28"/>
        </w:rPr>
        <w:t xml:space="preserve">Федеральная служба государственной статистики – Окружающая среда // </w:t>
      </w:r>
      <w:r w:rsidRPr="009C1C48">
        <w:rPr>
          <w:rFonts w:ascii="Times New Roman" w:hAnsi="Times New Roman" w:cs="Times New Roman"/>
          <w:bCs/>
          <w:sz w:val="28"/>
          <w:szCs w:val="28"/>
          <w:lang w:val="en-US"/>
        </w:rPr>
        <w:t>URL</w:t>
      </w:r>
      <w:r w:rsidRPr="009C1C48">
        <w:rPr>
          <w:rFonts w:ascii="Times New Roman" w:hAnsi="Times New Roman" w:cs="Times New Roman"/>
          <w:bCs/>
          <w:sz w:val="28"/>
          <w:szCs w:val="28"/>
        </w:rPr>
        <w:t>:</w:t>
      </w:r>
      <w:r w:rsidRPr="009C1C48">
        <w:rPr>
          <w:rFonts w:ascii="Times New Roman" w:hAnsi="Times New Roman" w:cs="Times New Roman"/>
          <w:sz w:val="28"/>
          <w:szCs w:val="28"/>
        </w:rPr>
        <w:t xml:space="preserve"> </w:t>
      </w:r>
      <w:r w:rsidRPr="009C1C48">
        <w:rPr>
          <w:rFonts w:ascii="Times New Roman" w:hAnsi="Times New Roman" w:cs="Times New Roman"/>
          <w:sz w:val="28"/>
          <w:szCs w:val="28"/>
          <w:lang w:val="en-US"/>
        </w:rPr>
        <w:t>https</w:t>
      </w:r>
      <w:r w:rsidRPr="009C1C48">
        <w:rPr>
          <w:rFonts w:ascii="Times New Roman" w:hAnsi="Times New Roman" w:cs="Times New Roman"/>
          <w:sz w:val="28"/>
          <w:szCs w:val="28"/>
        </w:rPr>
        <w:t>://</w:t>
      </w:r>
      <w:proofErr w:type="spellStart"/>
      <w:r w:rsidRPr="009C1C48">
        <w:rPr>
          <w:rFonts w:ascii="Times New Roman" w:hAnsi="Times New Roman" w:cs="Times New Roman"/>
          <w:sz w:val="28"/>
          <w:szCs w:val="28"/>
          <w:lang w:val="en-US"/>
        </w:rPr>
        <w:t>gks</w:t>
      </w:r>
      <w:proofErr w:type="spellEnd"/>
      <w:r w:rsidRPr="009C1C48">
        <w:rPr>
          <w:rFonts w:ascii="Times New Roman" w:hAnsi="Times New Roman" w:cs="Times New Roman"/>
          <w:sz w:val="28"/>
          <w:szCs w:val="28"/>
        </w:rPr>
        <w:t>.</w:t>
      </w:r>
      <w:proofErr w:type="spellStart"/>
      <w:r w:rsidRPr="009C1C48">
        <w:rPr>
          <w:rFonts w:ascii="Times New Roman" w:hAnsi="Times New Roman" w:cs="Times New Roman"/>
          <w:sz w:val="28"/>
          <w:szCs w:val="28"/>
          <w:lang w:val="en-US"/>
        </w:rPr>
        <w:t>ru</w:t>
      </w:r>
      <w:proofErr w:type="spellEnd"/>
      <w:r w:rsidRPr="009C1C48">
        <w:rPr>
          <w:rFonts w:ascii="Times New Roman" w:hAnsi="Times New Roman" w:cs="Times New Roman"/>
          <w:sz w:val="28"/>
          <w:szCs w:val="28"/>
        </w:rPr>
        <w:t>/</w:t>
      </w:r>
      <w:r w:rsidRPr="009C1C48">
        <w:rPr>
          <w:rFonts w:ascii="Times New Roman" w:hAnsi="Times New Roman" w:cs="Times New Roman"/>
          <w:sz w:val="28"/>
          <w:szCs w:val="28"/>
          <w:lang w:val="en-US"/>
        </w:rPr>
        <w:t>folder</w:t>
      </w:r>
      <w:r w:rsidRPr="009C1C48">
        <w:rPr>
          <w:rFonts w:ascii="Times New Roman" w:hAnsi="Times New Roman" w:cs="Times New Roman"/>
          <w:sz w:val="28"/>
          <w:szCs w:val="28"/>
        </w:rPr>
        <w:t>/11194 (дата обращения: 01.04.2020)</w:t>
      </w:r>
    </w:p>
    <w:p w:rsidR="004C0FCA" w:rsidRPr="004C0FCA" w:rsidRDefault="004C0FCA" w:rsidP="004C0FCA">
      <w:pPr>
        <w:pStyle w:val="af0"/>
        <w:numPr>
          <w:ilvl w:val="0"/>
          <w:numId w:val="29"/>
        </w:numPr>
        <w:spacing w:line="360" w:lineRule="auto"/>
        <w:jc w:val="both"/>
        <w:rPr>
          <w:rFonts w:ascii="Times New Roman" w:hAnsi="Times New Roman" w:cs="Times New Roman"/>
          <w:sz w:val="28"/>
          <w:szCs w:val="28"/>
        </w:rPr>
      </w:pPr>
      <w:r>
        <w:rPr>
          <w:rFonts w:ascii="Times New Roman" w:hAnsi="Times New Roman" w:cs="Times New Roman"/>
          <w:bCs/>
          <w:sz w:val="28"/>
          <w:szCs w:val="28"/>
        </w:rPr>
        <w:t xml:space="preserve">Чисто. Конкретно // </w:t>
      </w:r>
      <w:r w:rsidRPr="009C1C48">
        <w:rPr>
          <w:rFonts w:ascii="Times New Roman" w:hAnsi="Times New Roman" w:cs="Times New Roman"/>
          <w:bCs/>
          <w:sz w:val="28"/>
          <w:szCs w:val="28"/>
          <w:lang w:val="en-US"/>
        </w:rPr>
        <w:t>URL</w:t>
      </w:r>
      <w:r w:rsidRPr="009C1C48">
        <w:rPr>
          <w:rFonts w:ascii="Times New Roman" w:hAnsi="Times New Roman" w:cs="Times New Roman"/>
          <w:bCs/>
          <w:sz w:val="28"/>
          <w:szCs w:val="28"/>
        </w:rPr>
        <w:t>:</w:t>
      </w:r>
      <w:r w:rsidRPr="009C1C48">
        <w:rPr>
          <w:rFonts w:ascii="Times New Roman" w:hAnsi="Times New Roman" w:cs="Times New Roman"/>
          <w:sz w:val="28"/>
          <w:szCs w:val="28"/>
        </w:rPr>
        <w:t xml:space="preserve"> </w:t>
      </w:r>
      <w:r w:rsidRPr="009C1C48">
        <w:rPr>
          <w:rFonts w:ascii="Times New Roman" w:hAnsi="Times New Roman" w:cs="Times New Roman"/>
          <w:sz w:val="28"/>
          <w:szCs w:val="28"/>
          <w:lang w:val="en-US"/>
        </w:rPr>
        <w:t>https</w:t>
      </w:r>
      <w:r w:rsidRPr="009C1C48">
        <w:rPr>
          <w:rFonts w:ascii="Times New Roman" w:hAnsi="Times New Roman" w:cs="Times New Roman"/>
          <w:sz w:val="28"/>
          <w:szCs w:val="28"/>
        </w:rPr>
        <w:t>://</w:t>
      </w:r>
      <w:proofErr w:type="spellStart"/>
      <w:r w:rsidRPr="009C1C48">
        <w:rPr>
          <w:rFonts w:ascii="Times New Roman" w:hAnsi="Times New Roman" w:cs="Times New Roman"/>
          <w:sz w:val="28"/>
          <w:szCs w:val="28"/>
          <w:lang w:val="en-US"/>
        </w:rPr>
        <w:t>rg</w:t>
      </w:r>
      <w:proofErr w:type="spellEnd"/>
      <w:r w:rsidRPr="009C1C48">
        <w:rPr>
          <w:rFonts w:ascii="Times New Roman" w:hAnsi="Times New Roman" w:cs="Times New Roman"/>
          <w:sz w:val="28"/>
          <w:szCs w:val="28"/>
        </w:rPr>
        <w:t>.</w:t>
      </w:r>
      <w:proofErr w:type="spellStart"/>
      <w:r w:rsidRPr="009C1C48">
        <w:rPr>
          <w:rFonts w:ascii="Times New Roman" w:hAnsi="Times New Roman" w:cs="Times New Roman"/>
          <w:sz w:val="28"/>
          <w:szCs w:val="28"/>
          <w:lang w:val="en-US"/>
        </w:rPr>
        <w:t>ru</w:t>
      </w:r>
      <w:proofErr w:type="spellEnd"/>
      <w:r w:rsidRPr="009C1C48">
        <w:rPr>
          <w:rFonts w:ascii="Times New Roman" w:hAnsi="Times New Roman" w:cs="Times New Roman"/>
          <w:sz w:val="28"/>
          <w:szCs w:val="28"/>
        </w:rPr>
        <w:t>/2018/12/25/</w:t>
      </w:r>
      <w:r w:rsidRPr="009C1C48">
        <w:rPr>
          <w:rFonts w:ascii="Times New Roman" w:hAnsi="Times New Roman" w:cs="Times New Roman"/>
          <w:sz w:val="28"/>
          <w:szCs w:val="28"/>
          <w:lang w:val="en-US"/>
        </w:rPr>
        <w:t>s</w:t>
      </w:r>
      <w:r w:rsidRPr="009C1C48">
        <w:rPr>
          <w:rFonts w:ascii="Times New Roman" w:hAnsi="Times New Roman" w:cs="Times New Roman"/>
          <w:sz w:val="28"/>
          <w:szCs w:val="28"/>
        </w:rPr>
        <w:t>-1-</w:t>
      </w:r>
      <w:proofErr w:type="spellStart"/>
      <w:r w:rsidRPr="009C1C48">
        <w:rPr>
          <w:rFonts w:ascii="Times New Roman" w:hAnsi="Times New Roman" w:cs="Times New Roman"/>
          <w:sz w:val="28"/>
          <w:szCs w:val="28"/>
          <w:lang w:val="en-US"/>
        </w:rPr>
        <w:t>ianvaria</w:t>
      </w:r>
      <w:proofErr w:type="spellEnd"/>
      <w:r w:rsidRPr="009C1C48">
        <w:rPr>
          <w:rFonts w:ascii="Times New Roman" w:hAnsi="Times New Roman" w:cs="Times New Roman"/>
          <w:sz w:val="28"/>
          <w:szCs w:val="28"/>
        </w:rPr>
        <w:t>-2019-</w:t>
      </w:r>
      <w:proofErr w:type="spellStart"/>
      <w:r w:rsidRPr="009C1C48">
        <w:rPr>
          <w:rFonts w:ascii="Times New Roman" w:hAnsi="Times New Roman" w:cs="Times New Roman"/>
          <w:sz w:val="28"/>
          <w:szCs w:val="28"/>
          <w:lang w:val="en-US"/>
        </w:rPr>
        <w:t>goda</w:t>
      </w:r>
      <w:proofErr w:type="spellEnd"/>
      <w:r w:rsidRPr="009C1C48">
        <w:rPr>
          <w:rFonts w:ascii="Times New Roman" w:hAnsi="Times New Roman" w:cs="Times New Roman"/>
          <w:sz w:val="28"/>
          <w:szCs w:val="28"/>
        </w:rPr>
        <w:t>-</w:t>
      </w:r>
      <w:r w:rsidRPr="009C1C48">
        <w:rPr>
          <w:rFonts w:ascii="Times New Roman" w:hAnsi="Times New Roman" w:cs="Times New Roman"/>
          <w:sz w:val="28"/>
          <w:szCs w:val="28"/>
          <w:lang w:val="en-US"/>
        </w:rPr>
        <w:t>v</w:t>
      </w:r>
      <w:r w:rsidRPr="009C1C48">
        <w:rPr>
          <w:rFonts w:ascii="Times New Roman" w:hAnsi="Times New Roman" w:cs="Times New Roman"/>
          <w:sz w:val="28"/>
          <w:szCs w:val="28"/>
        </w:rPr>
        <w:t>-</w:t>
      </w:r>
      <w:proofErr w:type="spellStart"/>
      <w:r w:rsidRPr="009C1C48">
        <w:rPr>
          <w:rFonts w:ascii="Times New Roman" w:hAnsi="Times New Roman" w:cs="Times New Roman"/>
          <w:sz w:val="28"/>
          <w:szCs w:val="28"/>
          <w:lang w:val="en-US"/>
        </w:rPr>
        <w:t>rossii</w:t>
      </w:r>
      <w:proofErr w:type="spellEnd"/>
      <w:r w:rsidRPr="009C1C48">
        <w:rPr>
          <w:rFonts w:ascii="Times New Roman" w:hAnsi="Times New Roman" w:cs="Times New Roman"/>
          <w:sz w:val="28"/>
          <w:szCs w:val="28"/>
        </w:rPr>
        <w:t>-</w:t>
      </w:r>
      <w:proofErr w:type="spellStart"/>
      <w:r w:rsidRPr="009C1C48">
        <w:rPr>
          <w:rFonts w:ascii="Times New Roman" w:hAnsi="Times New Roman" w:cs="Times New Roman"/>
          <w:sz w:val="28"/>
          <w:szCs w:val="28"/>
          <w:lang w:val="en-US"/>
        </w:rPr>
        <w:t>nachnetsia</w:t>
      </w:r>
      <w:proofErr w:type="spellEnd"/>
      <w:r w:rsidRPr="009C1C48">
        <w:rPr>
          <w:rFonts w:ascii="Times New Roman" w:hAnsi="Times New Roman" w:cs="Times New Roman"/>
          <w:sz w:val="28"/>
          <w:szCs w:val="28"/>
        </w:rPr>
        <w:t>-</w:t>
      </w:r>
      <w:proofErr w:type="spellStart"/>
      <w:r w:rsidRPr="009C1C48">
        <w:rPr>
          <w:rFonts w:ascii="Times New Roman" w:hAnsi="Times New Roman" w:cs="Times New Roman"/>
          <w:sz w:val="28"/>
          <w:szCs w:val="28"/>
          <w:lang w:val="en-US"/>
        </w:rPr>
        <w:t>musornaia</w:t>
      </w:r>
      <w:proofErr w:type="spellEnd"/>
      <w:r w:rsidRPr="009C1C48">
        <w:rPr>
          <w:rFonts w:ascii="Times New Roman" w:hAnsi="Times New Roman" w:cs="Times New Roman"/>
          <w:sz w:val="28"/>
          <w:szCs w:val="28"/>
        </w:rPr>
        <w:t>-</w:t>
      </w:r>
      <w:proofErr w:type="spellStart"/>
      <w:r w:rsidRPr="009C1C48">
        <w:rPr>
          <w:rFonts w:ascii="Times New Roman" w:hAnsi="Times New Roman" w:cs="Times New Roman"/>
          <w:sz w:val="28"/>
          <w:szCs w:val="28"/>
          <w:lang w:val="en-US"/>
        </w:rPr>
        <w:t>reforma</w:t>
      </w:r>
      <w:proofErr w:type="spellEnd"/>
      <w:r w:rsidRPr="009C1C48">
        <w:rPr>
          <w:rFonts w:ascii="Times New Roman" w:hAnsi="Times New Roman" w:cs="Times New Roman"/>
          <w:sz w:val="28"/>
          <w:szCs w:val="28"/>
        </w:rPr>
        <w:t>.</w:t>
      </w:r>
      <w:r w:rsidRPr="009C1C48">
        <w:rPr>
          <w:rFonts w:ascii="Times New Roman" w:hAnsi="Times New Roman" w:cs="Times New Roman"/>
          <w:sz w:val="28"/>
          <w:szCs w:val="28"/>
          <w:lang w:val="en-US"/>
        </w:rPr>
        <w:t>html</w:t>
      </w:r>
      <w:r w:rsidRPr="009C1C48">
        <w:rPr>
          <w:rFonts w:ascii="Times New Roman" w:hAnsi="Times New Roman" w:cs="Times New Roman"/>
          <w:sz w:val="28"/>
          <w:szCs w:val="28"/>
        </w:rPr>
        <w:t xml:space="preserve"> (дата обращения: 01.04.2020)</w:t>
      </w:r>
    </w:p>
    <w:p w:rsidR="004C0FCA" w:rsidRPr="004C0FCA" w:rsidRDefault="004C0FCA" w:rsidP="004C0FCA">
      <w:pPr>
        <w:pStyle w:val="af0"/>
        <w:numPr>
          <w:ilvl w:val="0"/>
          <w:numId w:val="29"/>
        </w:numPr>
        <w:spacing w:line="360" w:lineRule="auto"/>
        <w:jc w:val="both"/>
        <w:rPr>
          <w:rFonts w:ascii="Times New Roman" w:hAnsi="Times New Roman" w:cs="Times New Roman"/>
          <w:sz w:val="28"/>
          <w:szCs w:val="28"/>
        </w:rPr>
      </w:pPr>
      <w:r w:rsidRPr="00E17D93">
        <w:rPr>
          <w:rFonts w:ascii="Times New Roman" w:hAnsi="Times New Roman" w:cs="Times New Roman"/>
          <w:bCs/>
          <w:sz w:val="28"/>
          <w:szCs w:val="28"/>
        </w:rPr>
        <w:t xml:space="preserve">Эксперты ОНФ: 66% торгов по выбору </w:t>
      </w:r>
      <w:proofErr w:type="spellStart"/>
      <w:r w:rsidRPr="00E17D93">
        <w:rPr>
          <w:rFonts w:ascii="Times New Roman" w:hAnsi="Times New Roman" w:cs="Times New Roman"/>
          <w:bCs/>
          <w:sz w:val="28"/>
          <w:szCs w:val="28"/>
        </w:rPr>
        <w:t>регоператоров</w:t>
      </w:r>
      <w:proofErr w:type="spellEnd"/>
      <w:r w:rsidRPr="00E17D93">
        <w:rPr>
          <w:rFonts w:ascii="Times New Roman" w:hAnsi="Times New Roman" w:cs="Times New Roman"/>
          <w:bCs/>
          <w:sz w:val="28"/>
          <w:szCs w:val="28"/>
        </w:rPr>
        <w:t xml:space="preserve"> в сфере обращения с отходами прошли с одним участником // </w:t>
      </w:r>
      <w:r w:rsidRPr="00E17D93">
        <w:rPr>
          <w:rFonts w:ascii="Times New Roman" w:hAnsi="Times New Roman" w:cs="Times New Roman"/>
          <w:bCs/>
          <w:sz w:val="28"/>
          <w:szCs w:val="28"/>
          <w:lang w:val="en-US"/>
        </w:rPr>
        <w:t>URL</w:t>
      </w:r>
      <w:r w:rsidRPr="00E17D93">
        <w:rPr>
          <w:rFonts w:ascii="Times New Roman" w:hAnsi="Times New Roman" w:cs="Times New Roman"/>
          <w:bCs/>
          <w:sz w:val="28"/>
          <w:szCs w:val="28"/>
        </w:rPr>
        <w:t>:</w:t>
      </w:r>
      <w:r w:rsidRPr="00E17D93">
        <w:rPr>
          <w:rFonts w:ascii="Times New Roman" w:hAnsi="Times New Roman" w:cs="Times New Roman"/>
          <w:sz w:val="28"/>
          <w:szCs w:val="28"/>
        </w:rPr>
        <w:t xml:space="preserve"> </w:t>
      </w:r>
      <w:r w:rsidRPr="00E17D93">
        <w:rPr>
          <w:rFonts w:ascii="Times New Roman" w:hAnsi="Times New Roman" w:cs="Times New Roman"/>
          <w:sz w:val="28"/>
          <w:szCs w:val="28"/>
          <w:lang w:val="en-US"/>
        </w:rPr>
        <w:t>https</w:t>
      </w:r>
      <w:r w:rsidRPr="00E17D93">
        <w:rPr>
          <w:rFonts w:ascii="Times New Roman" w:hAnsi="Times New Roman" w:cs="Times New Roman"/>
          <w:sz w:val="28"/>
          <w:szCs w:val="28"/>
        </w:rPr>
        <w:t>://</w:t>
      </w:r>
      <w:proofErr w:type="spellStart"/>
      <w:r w:rsidRPr="00E17D93">
        <w:rPr>
          <w:rFonts w:ascii="Times New Roman" w:hAnsi="Times New Roman" w:cs="Times New Roman"/>
          <w:sz w:val="28"/>
          <w:szCs w:val="28"/>
          <w:lang w:val="en-US"/>
        </w:rPr>
        <w:t>onf</w:t>
      </w:r>
      <w:proofErr w:type="spellEnd"/>
      <w:r w:rsidRPr="00E17D93">
        <w:rPr>
          <w:rFonts w:ascii="Times New Roman" w:hAnsi="Times New Roman" w:cs="Times New Roman"/>
          <w:sz w:val="28"/>
          <w:szCs w:val="28"/>
        </w:rPr>
        <w:t>.</w:t>
      </w:r>
      <w:proofErr w:type="spellStart"/>
      <w:r w:rsidRPr="00E17D93">
        <w:rPr>
          <w:rFonts w:ascii="Times New Roman" w:hAnsi="Times New Roman" w:cs="Times New Roman"/>
          <w:sz w:val="28"/>
          <w:szCs w:val="28"/>
          <w:lang w:val="en-US"/>
        </w:rPr>
        <w:t>ru</w:t>
      </w:r>
      <w:proofErr w:type="spellEnd"/>
      <w:r w:rsidRPr="00E17D93">
        <w:rPr>
          <w:rFonts w:ascii="Times New Roman" w:hAnsi="Times New Roman" w:cs="Times New Roman"/>
          <w:sz w:val="28"/>
          <w:szCs w:val="28"/>
        </w:rPr>
        <w:t>/2019/03/05/</w:t>
      </w:r>
      <w:proofErr w:type="spellStart"/>
      <w:r w:rsidRPr="00E17D93">
        <w:rPr>
          <w:rFonts w:ascii="Times New Roman" w:hAnsi="Times New Roman" w:cs="Times New Roman"/>
          <w:sz w:val="28"/>
          <w:szCs w:val="28"/>
          <w:lang w:val="en-US"/>
        </w:rPr>
        <w:t>eksperty</w:t>
      </w:r>
      <w:proofErr w:type="spellEnd"/>
      <w:r w:rsidRPr="00E17D93">
        <w:rPr>
          <w:rFonts w:ascii="Times New Roman" w:hAnsi="Times New Roman" w:cs="Times New Roman"/>
          <w:sz w:val="28"/>
          <w:szCs w:val="28"/>
        </w:rPr>
        <w:t>-</w:t>
      </w:r>
      <w:proofErr w:type="spellStart"/>
      <w:r w:rsidRPr="00E17D93">
        <w:rPr>
          <w:rFonts w:ascii="Times New Roman" w:hAnsi="Times New Roman" w:cs="Times New Roman"/>
          <w:sz w:val="28"/>
          <w:szCs w:val="28"/>
          <w:lang w:val="en-US"/>
        </w:rPr>
        <w:t>onf</w:t>
      </w:r>
      <w:proofErr w:type="spellEnd"/>
      <w:r w:rsidRPr="00E17D93">
        <w:rPr>
          <w:rFonts w:ascii="Times New Roman" w:hAnsi="Times New Roman" w:cs="Times New Roman"/>
          <w:sz w:val="28"/>
          <w:szCs w:val="28"/>
        </w:rPr>
        <w:t>-66-</w:t>
      </w:r>
      <w:proofErr w:type="spellStart"/>
      <w:r w:rsidRPr="00E17D93">
        <w:rPr>
          <w:rFonts w:ascii="Times New Roman" w:hAnsi="Times New Roman" w:cs="Times New Roman"/>
          <w:sz w:val="28"/>
          <w:szCs w:val="28"/>
          <w:lang w:val="en-US"/>
        </w:rPr>
        <w:t>torgov</w:t>
      </w:r>
      <w:proofErr w:type="spellEnd"/>
      <w:r w:rsidRPr="00E17D93">
        <w:rPr>
          <w:rFonts w:ascii="Times New Roman" w:hAnsi="Times New Roman" w:cs="Times New Roman"/>
          <w:sz w:val="28"/>
          <w:szCs w:val="28"/>
        </w:rPr>
        <w:t>-</w:t>
      </w:r>
      <w:proofErr w:type="spellStart"/>
      <w:r w:rsidRPr="00E17D93">
        <w:rPr>
          <w:rFonts w:ascii="Times New Roman" w:hAnsi="Times New Roman" w:cs="Times New Roman"/>
          <w:sz w:val="28"/>
          <w:szCs w:val="28"/>
          <w:lang w:val="en-US"/>
        </w:rPr>
        <w:t>po</w:t>
      </w:r>
      <w:proofErr w:type="spellEnd"/>
      <w:r w:rsidRPr="00E17D93">
        <w:rPr>
          <w:rFonts w:ascii="Times New Roman" w:hAnsi="Times New Roman" w:cs="Times New Roman"/>
          <w:sz w:val="28"/>
          <w:szCs w:val="28"/>
        </w:rPr>
        <w:t>-</w:t>
      </w:r>
      <w:proofErr w:type="spellStart"/>
      <w:r w:rsidRPr="00E17D93">
        <w:rPr>
          <w:rFonts w:ascii="Times New Roman" w:hAnsi="Times New Roman" w:cs="Times New Roman"/>
          <w:sz w:val="28"/>
          <w:szCs w:val="28"/>
          <w:lang w:val="en-US"/>
        </w:rPr>
        <w:t>vyboru</w:t>
      </w:r>
      <w:proofErr w:type="spellEnd"/>
      <w:r w:rsidRPr="00E17D93">
        <w:rPr>
          <w:rFonts w:ascii="Times New Roman" w:hAnsi="Times New Roman" w:cs="Times New Roman"/>
          <w:sz w:val="28"/>
          <w:szCs w:val="28"/>
        </w:rPr>
        <w:t>-</w:t>
      </w:r>
      <w:proofErr w:type="spellStart"/>
      <w:r w:rsidRPr="00E17D93">
        <w:rPr>
          <w:rFonts w:ascii="Times New Roman" w:hAnsi="Times New Roman" w:cs="Times New Roman"/>
          <w:sz w:val="28"/>
          <w:szCs w:val="28"/>
          <w:lang w:val="en-US"/>
        </w:rPr>
        <w:t>regoperatorov</w:t>
      </w:r>
      <w:proofErr w:type="spellEnd"/>
      <w:r w:rsidRPr="00E17D93">
        <w:rPr>
          <w:rFonts w:ascii="Times New Roman" w:hAnsi="Times New Roman" w:cs="Times New Roman"/>
          <w:sz w:val="28"/>
          <w:szCs w:val="28"/>
        </w:rPr>
        <w:t>-</w:t>
      </w:r>
      <w:r w:rsidRPr="00E17D93">
        <w:rPr>
          <w:rFonts w:ascii="Times New Roman" w:hAnsi="Times New Roman" w:cs="Times New Roman"/>
          <w:sz w:val="28"/>
          <w:szCs w:val="28"/>
          <w:lang w:val="en-US"/>
        </w:rPr>
        <w:t>v</w:t>
      </w:r>
      <w:r w:rsidRPr="00E17D93">
        <w:rPr>
          <w:rFonts w:ascii="Times New Roman" w:hAnsi="Times New Roman" w:cs="Times New Roman"/>
          <w:sz w:val="28"/>
          <w:szCs w:val="28"/>
        </w:rPr>
        <w:t>-</w:t>
      </w:r>
      <w:proofErr w:type="spellStart"/>
      <w:r w:rsidRPr="00E17D93">
        <w:rPr>
          <w:rFonts w:ascii="Times New Roman" w:hAnsi="Times New Roman" w:cs="Times New Roman"/>
          <w:sz w:val="28"/>
          <w:szCs w:val="28"/>
          <w:lang w:val="en-US"/>
        </w:rPr>
        <w:t>sfere</w:t>
      </w:r>
      <w:proofErr w:type="spellEnd"/>
      <w:r w:rsidRPr="00E17D93">
        <w:rPr>
          <w:rFonts w:ascii="Times New Roman" w:hAnsi="Times New Roman" w:cs="Times New Roman"/>
          <w:sz w:val="28"/>
          <w:szCs w:val="28"/>
        </w:rPr>
        <w:t>-</w:t>
      </w:r>
      <w:proofErr w:type="spellStart"/>
      <w:r w:rsidRPr="00E17D93">
        <w:rPr>
          <w:rFonts w:ascii="Times New Roman" w:hAnsi="Times New Roman" w:cs="Times New Roman"/>
          <w:sz w:val="28"/>
          <w:szCs w:val="28"/>
          <w:lang w:val="en-US"/>
        </w:rPr>
        <w:t>obrashcheniya</w:t>
      </w:r>
      <w:proofErr w:type="spellEnd"/>
      <w:r w:rsidRPr="00E17D93">
        <w:rPr>
          <w:rFonts w:ascii="Times New Roman" w:hAnsi="Times New Roman" w:cs="Times New Roman"/>
          <w:sz w:val="28"/>
          <w:szCs w:val="28"/>
        </w:rPr>
        <w:t>-</w:t>
      </w:r>
      <w:r w:rsidRPr="00E17D93">
        <w:rPr>
          <w:rFonts w:ascii="Times New Roman" w:hAnsi="Times New Roman" w:cs="Times New Roman"/>
          <w:sz w:val="28"/>
          <w:szCs w:val="28"/>
          <w:lang w:val="en-US"/>
        </w:rPr>
        <w:t>s</w:t>
      </w:r>
      <w:r w:rsidRPr="00E17D93">
        <w:rPr>
          <w:rFonts w:ascii="Times New Roman" w:hAnsi="Times New Roman" w:cs="Times New Roman"/>
          <w:sz w:val="28"/>
          <w:szCs w:val="28"/>
        </w:rPr>
        <w:t>-</w:t>
      </w:r>
      <w:proofErr w:type="spellStart"/>
      <w:r w:rsidRPr="00E17D93">
        <w:rPr>
          <w:rFonts w:ascii="Times New Roman" w:hAnsi="Times New Roman" w:cs="Times New Roman"/>
          <w:sz w:val="28"/>
          <w:szCs w:val="28"/>
          <w:lang w:val="en-US"/>
        </w:rPr>
        <w:t>othodami</w:t>
      </w:r>
      <w:proofErr w:type="spellEnd"/>
      <w:r w:rsidRPr="00E17D93">
        <w:rPr>
          <w:rFonts w:ascii="Times New Roman" w:hAnsi="Times New Roman" w:cs="Times New Roman"/>
          <w:sz w:val="28"/>
          <w:szCs w:val="28"/>
        </w:rPr>
        <w:t>-</w:t>
      </w:r>
      <w:proofErr w:type="spellStart"/>
      <w:r w:rsidRPr="00E17D93">
        <w:rPr>
          <w:rFonts w:ascii="Times New Roman" w:hAnsi="Times New Roman" w:cs="Times New Roman"/>
          <w:sz w:val="28"/>
          <w:szCs w:val="28"/>
          <w:lang w:val="en-US"/>
        </w:rPr>
        <w:t>proshli</w:t>
      </w:r>
      <w:proofErr w:type="spellEnd"/>
      <w:r w:rsidRPr="00E17D93">
        <w:rPr>
          <w:rFonts w:ascii="Times New Roman" w:hAnsi="Times New Roman" w:cs="Times New Roman"/>
          <w:sz w:val="28"/>
          <w:szCs w:val="28"/>
        </w:rPr>
        <w:t>-</w:t>
      </w:r>
      <w:r w:rsidRPr="00E17D93">
        <w:rPr>
          <w:rFonts w:ascii="Times New Roman" w:hAnsi="Times New Roman" w:cs="Times New Roman"/>
          <w:sz w:val="28"/>
          <w:szCs w:val="28"/>
          <w:lang w:val="en-US"/>
        </w:rPr>
        <w:t>s</w:t>
      </w:r>
      <w:r w:rsidRPr="00E17D93">
        <w:rPr>
          <w:rFonts w:ascii="Times New Roman" w:hAnsi="Times New Roman" w:cs="Times New Roman"/>
          <w:sz w:val="28"/>
          <w:szCs w:val="28"/>
        </w:rPr>
        <w:t>/ (дата обращения: 01.04.2020)</w:t>
      </w:r>
    </w:p>
    <w:p w:rsidR="004C0FCA" w:rsidRPr="00F13BCD" w:rsidRDefault="004C0FCA" w:rsidP="004C0FCA">
      <w:pPr>
        <w:pStyle w:val="af0"/>
        <w:numPr>
          <w:ilvl w:val="0"/>
          <w:numId w:val="29"/>
        </w:numPr>
        <w:spacing w:line="360" w:lineRule="auto"/>
        <w:jc w:val="both"/>
        <w:rPr>
          <w:rFonts w:ascii="Times New Roman" w:hAnsi="Times New Roman" w:cs="Times New Roman"/>
          <w:sz w:val="28"/>
          <w:szCs w:val="28"/>
          <w:lang w:val="en-US"/>
        </w:rPr>
      </w:pPr>
      <w:r w:rsidRPr="00F13BCD">
        <w:rPr>
          <w:rFonts w:ascii="Times New Roman" w:hAnsi="Times New Roman" w:cs="Times New Roman"/>
          <w:bCs/>
          <w:sz w:val="28"/>
          <w:szCs w:val="28"/>
          <w:lang w:val="en-US"/>
        </w:rPr>
        <w:lastRenderedPageBreak/>
        <w:t xml:space="preserve">Ad </w:t>
      </w:r>
      <w:proofErr w:type="spellStart"/>
      <w:r w:rsidRPr="00F13BCD">
        <w:rPr>
          <w:rFonts w:ascii="Times New Roman" w:hAnsi="Times New Roman" w:cs="Times New Roman"/>
          <w:bCs/>
          <w:sz w:val="28"/>
          <w:szCs w:val="28"/>
          <w:lang w:val="en-US"/>
        </w:rPr>
        <w:t>Lansink</w:t>
      </w:r>
      <w:proofErr w:type="spellEnd"/>
      <w:r w:rsidRPr="00F13BCD">
        <w:rPr>
          <w:rFonts w:ascii="Times New Roman" w:hAnsi="Times New Roman" w:cs="Times New Roman"/>
          <w:bCs/>
          <w:sz w:val="28"/>
          <w:szCs w:val="28"/>
          <w:lang w:val="en-US"/>
        </w:rPr>
        <w:t>: Waste Hierarchy stimulates Circular Economy //</w:t>
      </w:r>
      <w:r w:rsidR="00F13BCD" w:rsidRPr="00F13BCD">
        <w:rPr>
          <w:rFonts w:ascii="Times New Roman" w:hAnsi="Times New Roman" w:cs="Times New Roman"/>
          <w:bCs/>
          <w:sz w:val="28"/>
          <w:szCs w:val="28"/>
          <w:lang w:val="en-US"/>
        </w:rPr>
        <w:t xml:space="preserve"> </w:t>
      </w:r>
      <w:r w:rsidRPr="00F13BCD">
        <w:rPr>
          <w:rFonts w:ascii="Times New Roman" w:hAnsi="Times New Roman" w:cs="Times New Roman"/>
          <w:bCs/>
          <w:sz w:val="28"/>
          <w:szCs w:val="28"/>
          <w:lang w:val="en-US"/>
        </w:rPr>
        <w:t>URL:</w:t>
      </w:r>
      <w:r w:rsidRPr="00F13BCD">
        <w:rPr>
          <w:rFonts w:ascii="Times New Roman" w:hAnsi="Times New Roman" w:cs="Times New Roman"/>
          <w:sz w:val="28"/>
          <w:szCs w:val="28"/>
          <w:lang w:val="en-US"/>
        </w:rPr>
        <w:t xml:space="preserve"> https://wastelessfuture.com/ad-lansink-waste-hierarchy-stimulates-circular-economy/ (</w:t>
      </w:r>
      <w:r w:rsidRPr="00F13BCD">
        <w:rPr>
          <w:rFonts w:ascii="Times New Roman" w:hAnsi="Times New Roman" w:cs="Times New Roman"/>
          <w:sz w:val="28"/>
          <w:szCs w:val="28"/>
        </w:rPr>
        <w:t>дата</w:t>
      </w:r>
      <w:r w:rsidRPr="00F13BCD">
        <w:rPr>
          <w:rFonts w:ascii="Times New Roman" w:hAnsi="Times New Roman" w:cs="Times New Roman"/>
          <w:sz w:val="28"/>
          <w:szCs w:val="28"/>
          <w:lang w:val="en-US"/>
        </w:rPr>
        <w:t xml:space="preserve"> </w:t>
      </w:r>
      <w:r w:rsidRPr="00F13BCD">
        <w:rPr>
          <w:rFonts w:ascii="Times New Roman" w:hAnsi="Times New Roman" w:cs="Times New Roman"/>
          <w:sz w:val="28"/>
          <w:szCs w:val="28"/>
        </w:rPr>
        <w:t>обращения</w:t>
      </w:r>
      <w:r w:rsidRPr="00F13BCD">
        <w:rPr>
          <w:rFonts w:ascii="Times New Roman" w:hAnsi="Times New Roman" w:cs="Times New Roman"/>
          <w:sz w:val="28"/>
          <w:szCs w:val="28"/>
          <w:lang w:val="en-US"/>
        </w:rPr>
        <w:t>: 01.04.2020)</w:t>
      </w:r>
    </w:p>
    <w:p w:rsidR="00DD0622" w:rsidRPr="00E17D93" w:rsidRDefault="00E177CF" w:rsidP="00E177CF">
      <w:pPr>
        <w:pStyle w:val="af0"/>
        <w:numPr>
          <w:ilvl w:val="0"/>
          <w:numId w:val="29"/>
        </w:numPr>
        <w:spacing w:line="360" w:lineRule="auto"/>
        <w:jc w:val="both"/>
        <w:rPr>
          <w:rFonts w:ascii="Times New Roman" w:hAnsi="Times New Roman" w:cs="Times New Roman"/>
          <w:sz w:val="28"/>
          <w:szCs w:val="28"/>
          <w:lang w:val="en-US"/>
        </w:rPr>
      </w:pPr>
      <w:r w:rsidRPr="004C0FCA">
        <w:rPr>
          <w:rFonts w:ascii="Times New Roman" w:hAnsi="Times New Roman" w:cs="Times New Roman"/>
          <w:sz w:val="28"/>
          <w:szCs w:val="28"/>
          <w:lang w:val="en-US"/>
        </w:rPr>
        <w:t>Directive 2008/98/EC on waste (Waste Framework Directive)</w:t>
      </w:r>
      <w:r w:rsidR="00E17D93" w:rsidRPr="004C0FCA">
        <w:rPr>
          <w:rFonts w:ascii="Times New Roman" w:hAnsi="Times New Roman" w:cs="Times New Roman"/>
          <w:sz w:val="28"/>
          <w:szCs w:val="28"/>
          <w:lang w:val="en-US"/>
        </w:rPr>
        <w:t xml:space="preserve"> // </w:t>
      </w:r>
      <w:r w:rsidR="00DD0622" w:rsidRPr="004C0FCA">
        <w:rPr>
          <w:rFonts w:ascii="Times New Roman" w:hAnsi="Times New Roman" w:cs="Times New Roman"/>
          <w:bCs/>
          <w:sz w:val="28"/>
          <w:szCs w:val="28"/>
          <w:lang w:val="en-US"/>
        </w:rPr>
        <w:t xml:space="preserve">URL: </w:t>
      </w:r>
      <w:r w:rsidR="00DD0622" w:rsidRPr="004C0FCA">
        <w:rPr>
          <w:rFonts w:ascii="Times New Roman" w:hAnsi="Times New Roman" w:cs="Times New Roman"/>
          <w:sz w:val="28"/>
          <w:szCs w:val="28"/>
          <w:lang w:val="en-US"/>
        </w:rPr>
        <w:t>https://ec.europa.eu/environment/waste/framework/ (</w:t>
      </w:r>
      <w:r w:rsidR="00DD0622" w:rsidRPr="004C0FCA">
        <w:rPr>
          <w:rFonts w:ascii="Times New Roman" w:hAnsi="Times New Roman" w:cs="Times New Roman"/>
          <w:sz w:val="28"/>
          <w:szCs w:val="28"/>
        </w:rPr>
        <w:t>дата</w:t>
      </w:r>
      <w:r w:rsidR="00DD0622" w:rsidRPr="004C0FCA">
        <w:rPr>
          <w:rFonts w:ascii="Times New Roman" w:hAnsi="Times New Roman" w:cs="Times New Roman"/>
          <w:sz w:val="28"/>
          <w:szCs w:val="28"/>
          <w:lang w:val="en-US"/>
        </w:rPr>
        <w:t xml:space="preserve"> </w:t>
      </w:r>
      <w:r w:rsidR="00DD0622" w:rsidRPr="004C0FCA">
        <w:rPr>
          <w:rFonts w:ascii="Times New Roman" w:hAnsi="Times New Roman" w:cs="Times New Roman"/>
          <w:sz w:val="28"/>
          <w:szCs w:val="28"/>
        </w:rPr>
        <w:t>обращения</w:t>
      </w:r>
      <w:r w:rsidR="00DD0622" w:rsidRPr="004C0FCA">
        <w:rPr>
          <w:rFonts w:ascii="Times New Roman" w:hAnsi="Times New Roman" w:cs="Times New Roman"/>
          <w:sz w:val="28"/>
          <w:szCs w:val="28"/>
          <w:lang w:val="en-US"/>
        </w:rPr>
        <w:t>: 01.04.2020</w:t>
      </w:r>
      <w:r w:rsidR="00DD0622" w:rsidRPr="00E17D93">
        <w:rPr>
          <w:rFonts w:ascii="Times New Roman" w:hAnsi="Times New Roman" w:cs="Times New Roman"/>
          <w:sz w:val="28"/>
          <w:szCs w:val="28"/>
          <w:lang w:val="en-US"/>
        </w:rPr>
        <w:t>)</w:t>
      </w:r>
    </w:p>
    <w:p w:rsidR="00DD0622" w:rsidRPr="00E17D93" w:rsidRDefault="00E177CF" w:rsidP="00E177CF">
      <w:pPr>
        <w:pStyle w:val="af0"/>
        <w:numPr>
          <w:ilvl w:val="0"/>
          <w:numId w:val="29"/>
        </w:numPr>
        <w:spacing w:line="360" w:lineRule="auto"/>
        <w:jc w:val="both"/>
        <w:rPr>
          <w:rFonts w:ascii="Times New Roman" w:hAnsi="Times New Roman" w:cs="Times New Roman"/>
          <w:sz w:val="28"/>
          <w:szCs w:val="28"/>
          <w:lang w:val="en-US"/>
        </w:rPr>
      </w:pPr>
      <w:r w:rsidRPr="00E17D93">
        <w:rPr>
          <w:rFonts w:ascii="Times New Roman" w:hAnsi="Times New Roman" w:cs="Times New Roman"/>
          <w:sz w:val="28"/>
          <w:szCs w:val="28"/>
          <w:lang w:val="en-US"/>
        </w:rPr>
        <w:t>Energy, transport and environment statistics - 2019 edition</w:t>
      </w:r>
      <w:r w:rsidR="00E17D93" w:rsidRPr="00E17D93">
        <w:rPr>
          <w:rFonts w:ascii="Times New Roman" w:hAnsi="Times New Roman" w:cs="Times New Roman"/>
          <w:sz w:val="28"/>
          <w:szCs w:val="28"/>
          <w:lang w:val="en-US"/>
        </w:rPr>
        <w:t xml:space="preserve"> //</w:t>
      </w:r>
      <w:r w:rsidR="00E17D93">
        <w:rPr>
          <w:rFonts w:ascii="Times New Roman" w:hAnsi="Times New Roman" w:cs="Times New Roman"/>
          <w:sz w:val="28"/>
          <w:szCs w:val="28"/>
          <w:lang w:val="en-US"/>
        </w:rPr>
        <w:t xml:space="preserve"> </w:t>
      </w:r>
      <w:r w:rsidR="00DD0622" w:rsidRPr="00E17D93">
        <w:rPr>
          <w:rFonts w:ascii="Times New Roman" w:hAnsi="Times New Roman" w:cs="Times New Roman"/>
          <w:bCs/>
          <w:sz w:val="28"/>
          <w:szCs w:val="28"/>
          <w:lang w:val="en-US"/>
        </w:rPr>
        <w:t>URL:</w:t>
      </w:r>
      <w:r w:rsidR="00DD0622" w:rsidRPr="00E17D93">
        <w:rPr>
          <w:rFonts w:ascii="Times New Roman" w:hAnsi="Times New Roman" w:cs="Times New Roman"/>
          <w:sz w:val="28"/>
          <w:szCs w:val="28"/>
          <w:lang w:val="en-US"/>
        </w:rPr>
        <w:t xml:space="preserve">  https://ec.europa.eu/eurostat/documents/3217494/10165279/KS-DK-19-001-EN-N.pdf/76651a29-b817-eed4-f9f2-92bf692e1ed9, </w:t>
      </w:r>
      <w:r w:rsidR="00DD0622" w:rsidRPr="00E17D93">
        <w:rPr>
          <w:rFonts w:ascii="Times New Roman" w:hAnsi="Times New Roman" w:cs="Times New Roman"/>
          <w:sz w:val="28"/>
          <w:szCs w:val="28"/>
        </w:rPr>
        <w:t>С</w:t>
      </w:r>
      <w:r w:rsidR="00DD0622" w:rsidRPr="00E17D93">
        <w:rPr>
          <w:rFonts w:ascii="Times New Roman" w:hAnsi="Times New Roman" w:cs="Times New Roman"/>
          <w:sz w:val="28"/>
          <w:szCs w:val="28"/>
          <w:lang w:val="en-US"/>
        </w:rPr>
        <w:t>. 136 (</w:t>
      </w:r>
      <w:r w:rsidR="00DD0622" w:rsidRPr="00E17D93">
        <w:rPr>
          <w:rFonts w:ascii="Times New Roman" w:hAnsi="Times New Roman" w:cs="Times New Roman"/>
          <w:sz w:val="28"/>
          <w:szCs w:val="28"/>
        </w:rPr>
        <w:t>дата</w:t>
      </w:r>
      <w:r w:rsidR="00DD0622" w:rsidRPr="00E17D93">
        <w:rPr>
          <w:rFonts w:ascii="Times New Roman" w:hAnsi="Times New Roman" w:cs="Times New Roman"/>
          <w:sz w:val="28"/>
          <w:szCs w:val="28"/>
          <w:lang w:val="en-US"/>
        </w:rPr>
        <w:t xml:space="preserve"> </w:t>
      </w:r>
      <w:r w:rsidR="00DD0622" w:rsidRPr="00E17D93">
        <w:rPr>
          <w:rFonts w:ascii="Times New Roman" w:hAnsi="Times New Roman" w:cs="Times New Roman"/>
          <w:sz w:val="28"/>
          <w:szCs w:val="28"/>
        </w:rPr>
        <w:t>обращения</w:t>
      </w:r>
      <w:r w:rsidR="00DD0622" w:rsidRPr="00E17D93">
        <w:rPr>
          <w:rFonts w:ascii="Times New Roman" w:hAnsi="Times New Roman" w:cs="Times New Roman"/>
          <w:sz w:val="28"/>
          <w:szCs w:val="28"/>
          <w:lang w:val="en-US"/>
        </w:rPr>
        <w:t>: 01.04.2020)</w:t>
      </w:r>
    </w:p>
    <w:p w:rsidR="004C0FCA" w:rsidRPr="004C0FCA" w:rsidRDefault="004C0FCA" w:rsidP="004C0FCA">
      <w:pPr>
        <w:pStyle w:val="af0"/>
        <w:numPr>
          <w:ilvl w:val="0"/>
          <w:numId w:val="29"/>
        </w:numPr>
        <w:spacing w:line="360" w:lineRule="auto"/>
        <w:jc w:val="both"/>
        <w:rPr>
          <w:rFonts w:ascii="Times New Roman" w:hAnsi="Times New Roman" w:cs="Times New Roman"/>
          <w:sz w:val="28"/>
          <w:szCs w:val="28"/>
          <w:lang w:val="en-US"/>
        </w:rPr>
      </w:pPr>
      <w:r w:rsidRPr="005E3A73">
        <w:rPr>
          <w:rFonts w:ascii="Times New Roman" w:hAnsi="Times New Roman" w:cs="Times New Roman"/>
          <w:sz w:val="28"/>
          <w:szCs w:val="28"/>
          <w:lang w:val="en-US"/>
        </w:rPr>
        <w:t xml:space="preserve">European Commission Press Release. Support to Implementation  // </w:t>
      </w:r>
      <w:r w:rsidRPr="005E3A73">
        <w:rPr>
          <w:rFonts w:ascii="Times New Roman" w:hAnsi="Times New Roman" w:cs="Times New Roman"/>
          <w:bCs/>
          <w:sz w:val="28"/>
          <w:szCs w:val="28"/>
          <w:lang w:val="en-US"/>
        </w:rPr>
        <w:t xml:space="preserve">URL: </w:t>
      </w:r>
      <w:r w:rsidRPr="005E3A73">
        <w:rPr>
          <w:rFonts w:ascii="Times New Roman" w:hAnsi="Times New Roman" w:cs="Times New Roman"/>
          <w:sz w:val="28"/>
          <w:szCs w:val="28"/>
          <w:lang w:val="en-US"/>
        </w:rPr>
        <w:t>https://ec.europa.eu/environment/waste/framework/support_implementation.htm</w:t>
      </w:r>
      <w:r w:rsidR="00AD5B26" w:rsidRPr="00AD5B26">
        <w:rPr>
          <w:rFonts w:ascii="Times New Roman" w:hAnsi="Times New Roman" w:cs="Times New Roman"/>
          <w:sz w:val="28"/>
          <w:szCs w:val="28"/>
          <w:lang w:val="en-US"/>
        </w:rPr>
        <w:t xml:space="preserve"> (</w:t>
      </w:r>
      <w:r w:rsidR="00AD5B26">
        <w:rPr>
          <w:rFonts w:ascii="Times New Roman" w:hAnsi="Times New Roman" w:cs="Times New Roman"/>
          <w:sz w:val="28"/>
          <w:szCs w:val="28"/>
        </w:rPr>
        <w:t>дата</w:t>
      </w:r>
      <w:r w:rsidR="00AD5B26" w:rsidRPr="00AD5B26">
        <w:rPr>
          <w:rFonts w:ascii="Times New Roman" w:hAnsi="Times New Roman" w:cs="Times New Roman"/>
          <w:sz w:val="28"/>
          <w:szCs w:val="28"/>
          <w:lang w:val="en-US"/>
        </w:rPr>
        <w:t xml:space="preserve"> </w:t>
      </w:r>
      <w:r w:rsidR="00AD5B26">
        <w:rPr>
          <w:rFonts w:ascii="Times New Roman" w:hAnsi="Times New Roman" w:cs="Times New Roman"/>
          <w:sz w:val="28"/>
          <w:szCs w:val="28"/>
        </w:rPr>
        <w:t>обращения</w:t>
      </w:r>
      <w:r w:rsidR="00AD5B26" w:rsidRPr="00AD5B26">
        <w:rPr>
          <w:rFonts w:ascii="Times New Roman" w:hAnsi="Times New Roman" w:cs="Times New Roman"/>
          <w:sz w:val="28"/>
          <w:szCs w:val="28"/>
          <w:lang w:val="en-US"/>
        </w:rPr>
        <w:t>: 04.04.2020)</w:t>
      </w:r>
    </w:p>
    <w:p w:rsidR="00DD0622" w:rsidRPr="009C1C48" w:rsidRDefault="00D77D60" w:rsidP="00DD0622">
      <w:pPr>
        <w:pStyle w:val="af0"/>
        <w:numPr>
          <w:ilvl w:val="0"/>
          <w:numId w:val="29"/>
        </w:numPr>
        <w:spacing w:line="360" w:lineRule="auto"/>
        <w:jc w:val="both"/>
        <w:rPr>
          <w:rFonts w:ascii="Times New Roman" w:hAnsi="Times New Roman" w:cs="Times New Roman"/>
          <w:sz w:val="28"/>
          <w:szCs w:val="28"/>
        </w:rPr>
      </w:pPr>
      <w:r>
        <w:rPr>
          <w:rFonts w:ascii="Times New Roman" w:hAnsi="Times New Roman" w:cs="Times New Roman"/>
          <w:sz w:val="28"/>
          <w:szCs w:val="28"/>
          <w:lang w:val="en-US"/>
        </w:rPr>
        <w:t xml:space="preserve">Eurostat Database // </w:t>
      </w:r>
      <w:r w:rsidR="00DD0622" w:rsidRPr="009C1C48">
        <w:rPr>
          <w:rFonts w:ascii="Times New Roman" w:hAnsi="Times New Roman" w:cs="Times New Roman"/>
          <w:sz w:val="28"/>
          <w:szCs w:val="28"/>
          <w:lang w:val="en-US"/>
        </w:rPr>
        <w:t>URL</w:t>
      </w:r>
      <w:r w:rsidR="00DD0622" w:rsidRPr="009C1C48">
        <w:rPr>
          <w:rFonts w:ascii="Times New Roman" w:hAnsi="Times New Roman" w:cs="Times New Roman"/>
          <w:sz w:val="28"/>
          <w:szCs w:val="28"/>
        </w:rPr>
        <w:t>:</w:t>
      </w:r>
      <w:r w:rsidR="00DD0622" w:rsidRPr="009C1C48">
        <w:rPr>
          <w:rFonts w:ascii="Times New Roman" w:hAnsi="Times New Roman" w:cs="Times New Roman"/>
          <w:sz w:val="28"/>
          <w:szCs w:val="28"/>
          <w:lang w:val="en-US"/>
        </w:rPr>
        <w:t>http</w:t>
      </w:r>
      <w:r w:rsidR="00DD0622" w:rsidRPr="009C1C48">
        <w:rPr>
          <w:rFonts w:ascii="Times New Roman" w:hAnsi="Times New Roman" w:cs="Times New Roman"/>
          <w:sz w:val="28"/>
          <w:szCs w:val="28"/>
        </w:rPr>
        <w:t>://</w:t>
      </w:r>
      <w:proofErr w:type="spellStart"/>
      <w:r w:rsidR="00DD0622" w:rsidRPr="009C1C48">
        <w:rPr>
          <w:rFonts w:ascii="Times New Roman" w:hAnsi="Times New Roman" w:cs="Times New Roman"/>
          <w:sz w:val="28"/>
          <w:szCs w:val="28"/>
          <w:lang w:val="en-US"/>
        </w:rPr>
        <w:t>ec</w:t>
      </w:r>
      <w:proofErr w:type="spellEnd"/>
      <w:r w:rsidR="00DD0622" w:rsidRPr="009C1C48">
        <w:rPr>
          <w:rFonts w:ascii="Times New Roman" w:hAnsi="Times New Roman" w:cs="Times New Roman"/>
          <w:sz w:val="28"/>
          <w:szCs w:val="28"/>
        </w:rPr>
        <w:t>.</w:t>
      </w:r>
      <w:proofErr w:type="spellStart"/>
      <w:r w:rsidR="00DD0622" w:rsidRPr="009C1C48">
        <w:rPr>
          <w:rFonts w:ascii="Times New Roman" w:hAnsi="Times New Roman" w:cs="Times New Roman"/>
          <w:sz w:val="28"/>
          <w:szCs w:val="28"/>
          <w:lang w:val="en-US"/>
        </w:rPr>
        <w:t>europa</w:t>
      </w:r>
      <w:proofErr w:type="spellEnd"/>
      <w:r w:rsidR="00DD0622" w:rsidRPr="009C1C48">
        <w:rPr>
          <w:rFonts w:ascii="Times New Roman" w:hAnsi="Times New Roman" w:cs="Times New Roman"/>
          <w:sz w:val="28"/>
          <w:szCs w:val="28"/>
        </w:rPr>
        <w:t>.</w:t>
      </w:r>
      <w:proofErr w:type="spellStart"/>
      <w:r w:rsidR="00DD0622" w:rsidRPr="009C1C48">
        <w:rPr>
          <w:rFonts w:ascii="Times New Roman" w:hAnsi="Times New Roman" w:cs="Times New Roman"/>
          <w:sz w:val="28"/>
          <w:szCs w:val="28"/>
          <w:lang w:val="en-US"/>
        </w:rPr>
        <w:t>eu</w:t>
      </w:r>
      <w:proofErr w:type="spellEnd"/>
      <w:r w:rsidR="00DD0622" w:rsidRPr="009C1C48">
        <w:rPr>
          <w:rFonts w:ascii="Times New Roman" w:hAnsi="Times New Roman" w:cs="Times New Roman"/>
          <w:sz w:val="28"/>
          <w:szCs w:val="28"/>
        </w:rPr>
        <w:t>/</w:t>
      </w:r>
      <w:proofErr w:type="spellStart"/>
      <w:r w:rsidR="00DD0622" w:rsidRPr="009C1C48">
        <w:rPr>
          <w:rFonts w:ascii="Times New Roman" w:hAnsi="Times New Roman" w:cs="Times New Roman"/>
          <w:sz w:val="28"/>
          <w:szCs w:val="28"/>
          <w:lang w:val="en-US"/>
        </w:rPr>
        <w:t>eurostat</w:t>
      </w:r>
      <w:proofErr w:type="spellEnd"/>
      <w:r w:rsidR="00DD0622" w:rsidRPr="009C1C48">
        <w:rPr>
          <w:rFonts w:ascii="Times New Roman" w:hAnsi="Times New Roman" w:cs="Times New Roman"/>
          <w:sz w:val="28"/>
          <w:szCs w:val="28"/>
        </w:rPr>
        <w:t>/</w:t>
      </w:r>
      <w:r w:rsidR="00DD0622" w:rsidRPr="009C1C48">
        <w:rPr>
          <w:rFonts w:ascii="Times New Roman" w:hAnsi="Times New Roman" w:cs="Times New Roman"/>
          <w:sz w:val="28"/>
          <w:szCs w:val="28"/>
          <w:lang w:val="en-US"/>
        </w:rPr>
        <w:t>data</w:t>
      </w:r>
      <w:r w:rsidR="00DD0622" w:rsidRPr="009C1C48">
        <w:rPr>
          <w:rFonts w:ascii="Times New Roman" w:hAnsi="Times New Roman" w:cs="Times New Roman"/>
          <w:sz w:val="28"/>
          <w:szCs w:val="28"/>
        </w:rPr>
        <w:t>/</w:t>
      </w:r>
      <w:r w:rsidR="00DD0622" w:rsidRPr="009C1C48">
        <w:rPr>
          <w:rFonts w:ascii="Times New Roman" w:hAnsi="Times New Roman" w:cs="Times New Roman"/>
          <w:sz w:val="28"/>
          <w:szCs w:val="28"/>
          <w:lang w:val="en-US"/>
        </w:rPr>
        <w:t>database</w:t>
      </w:r>
      <w:r w:rsidR="00DD0622" w:rsidRPr="009C1C48">
        <w:rPr>
          <w:rFonts w:ascii="Times New Roman" w:hAnsi="Times New Roman" w:cs="Times New Roman"/>
          <w:sz w:val="28"/>
          <w:szCs w:val="28"/>
        </w:rPr>
        <w:t xml:space="preserve"> (дата обращения: 01.04.2020)</w:t>
      </w:r>
    </w:p>
    <w:p w:rsidR="00DD0622" w:rsidRPr="00D77D60" w:rsidRDefault="00D77D60" w:rsidP="00D77D60">
      <w:pPr>
        <w:pStyle w:val="af0"/>
        <w:numPr>
          <w:ilvl w:val="0"/>
          <w:numId w:val="29"/>
        </w:numPr>
        <w:spacing w:line="360" w:lineRule="auto"/>
        <w:jc w:val="both"/>
        <w:rPr>
          <w:rFonts w:ascii="Times New Roman" w:hAnsi="Times New Roman" w:cs="Times New Roman"/>
          <w:sz w:val="28"/>
          <w:szCs w:val="28"/>
          <w:lang w:val="en-US"/>
        </w:rPr>
      </w:pPr>
      <w:r w:rsidRPr="00D77D60">
        <w:rPr>
          <w:rFonts w:ascii="Times New Roman" w:hAnsi="Times New Roman" w:cs="Times New Roman"/>
          <w:sz w:val="28"/>
          <w:szCs w:val="28"/>
          <w:lang w:val="en-US"/>
        </w:rPr>
        <w:t>Municipal waste statistics</w:t>
      </w:r>
      <w:r>
        <w:rPr>
          <w:rFonts w:ascii="Times New Roman" w:hAnsi="Times New Roman" w:cs="Times New Roman"/>
          <w:sz w:val="28"/>
          <w:szCs w:val="28"/>
          <w:lang w:val="en-US"/>
        </w:rPr>
        <w:t xml:space="preserve"> // </w:t>
      </w:r>
      <w:r w:rsidR="00DD0622" w:rsidRPr="00D77D60">
        <w:rPr>
          <w:rFonts w:ascii="Times New Roman" w:hAnsi="Times New Roman" w:cs="Times New Roman"/>
          <w:bCs/>
          <w:sz w:val="28"/>
          <w:szCs w:val="28"/>
          <w:lang w:val="en-US"/>
        </w:rPr>
        <w:t>URL:</w:t>
      </w:r>
      <w:r w:rsidR="00DD0622" w:rsidRPr="00D77D60">
        <w:rPr>
          <w:rFonts w:ascii="Times New Roman" w:hAnsi="Times New Roman" w:cs="Times New Roman"/>
          <w:sz w:val="28"/>
          <w:szCs w:val="28"/>
          <w:lang w:val="en-US"/>
        </w:rPr>
        <w:t>https://ec.europa.eu/eurostat/statistics-explained/index.php?title=Municipal_waste_statistics (</w:t>
      </w:r>
      <w:r w:rsidR="00DD0622" w:rsidRPr="00D77D60">
        <w:rPr>
          <w:rFonts w:ascii="Times New Roman" w:hAnsi="Times New Roman" w:cs="Times New Roman"/>
          <w:sz w:val="28"/>
          <w:szCs w:val="28"/>
        </w:rPr>
        <w:t>дата</w:t>
      </w:r>
      <w:r w:rsidR="00DD0622" w:rsidRPr="00D77D60">
        <w:rPr>
          <w:rFonts w:ascii="Times New Roman" w:hAnsi="Times New Roman" w:cs="Times New Roman"/>
          <w:sz w:val="28"/>
          <w:szCs w:val="28"/>
          <w:lang w:val="en-US"/>
        </w:rPr>
        <w:t xml:space="preserve"> </w:t>
      </w:r>
      <w:r w:rsidR="00DD0622" w:rsidRPr="00D77D60">
        <w:rPr>
          <w:rFonts w:ascii="Times New Roman" w:hAnsi="Times New Roman" w:cs="Times New Roman"/>
          <w:sz w:val="28"/>
          <w:szCs w:val="28"/>
        </w:rPr>
        <w:t>обращения</w:t>
      </w:r>
      <w:r w:rsidR="00DD0622" w:rsidRPr="00D77D60">
        <w:rPr>
          <w:rFonts w:ascii="Times New Roman" w:hAnsi="Times New Roman" w:cs="Times New Roman"/>
          <w:sz w:val="28"/>
          <w:szCs w:val="28"/>
          <w:lang w:val="en-US"/>
        </w:rPr>
        <w:t>: 01.04.2020)</w:t>
      </w:r>
    </w:p>
    <w:p w:rsidR="00DD0622" w:rsidRPr="00E17D93" w:rsidRDefault="00632918" w:rsidP="00632918">
      <w:pPr>
        <w:pStyle w:val="af0"/>
        <w:numPr>
          <w:ilvl w:val="0"/>
          <w:numId w:val="29"/>
        </w:numPr>
        <w:spacing w:line="360" w:lineRule="auto"/>
        <w:jc w:val="both"/>
        <w:rPr>
          <w:rFonts w:ascii="Times New Roman" w:hAnsi="Times New Roman" w:cs="Times New Roman"/>
          <w:sz w:val="28"/>
          <w:szCs w:val="28"/>
          <w:lang w:val="en-US"/>
        </w:rPr>
      </w:pPr>
      <w:r w:rsidRPr="00E17D93">
        <w:rPr>
          <w:rFonts w:ascii="Times New Roman" w:hAnsi="Times New Roman" w:cs="Times New Roman"/>
          <w:bCs/>
          <w:sz w:val="28"/>
          <w:szCs w:val="28"/>
          <w:lang w:val="en-US"/>
        </w:rPr>
        <w:t>Reduce, Reuse, Recycle: The Three R’s and What They Mean //</w:t>
      </w:r>
      <w:r w:rsidR="00E17D93">
        <w:rPr>
          <w:rFonts w:ascii="Times New Roman" w:hAnsi="Times New Roman" w:cs="Times New Roman"/>
          <w:bCs/>
          <w:sz w:val="28"/>
          <w:szCs w:val="28"/>
          <w:lang w:val="en-US"/>
        </w:rPr>
        <w:t xml:space="preserve"> </w:t>
      </w:r>
      <w:r w:rsidR="00DD0622" w:rsidRPr="00E17D93">
        <w:rPr>
          <w:rFonts w:ascii="Times New Roman" w:hAnsi="Times New Roman" w:cs="Times New Roman"/>
          <w:bCs/>
          <w:sz w:val="28"/>
          <w:szCs w:val="28"/>
          <w:lang w:val="en-US"/>
        </w:rPr>
        <w:t>URL:</w:t>
      </w:r>
      <w:r w:rsidR="00DD0622" w:rsidRPr="00E17D93">
        <w:rPr>
          <w:rFonts w:ascii="Times New Roman" w:hAnsi="Times New Roman" w:cs="Times New Roman"/>
          <w:sz w:val="28"/>
          <w:szCs w:val="28"/>
          <w:lang w:val="en-US"/>
        </w:rPr>
        <w:t xml:space="preserve"> https://www.greenandgrowing.org/reduce-reuse-recycle-information/ (</w:t>
      </w:r>
      <w:r w:rsidR="00DD0622" w:rsidRPr="00E17D93">
        <w:rPr>
          <w:rFonts w:ascii="Times New Roman" w:hAnsi="Times New Roman" w:cs="Times New Roman"/>
          <w:sz w:val="28"/>
          <w:szCs w:val="28"/>
        </w:rPr>
        <w:t>дата</w:t>
      </w:r>
      <w:r w:rsidR="00DD0622" w:rsidRPr="00E17D93">
        <w:rPr>
          <w:rFonts w:ascii="Times New Roman" w:hAnsi="Times New Roman" w:cs="Times New Roman"/>
          <w:sz w:val="28"/>
          <w:szCs w:val="28"/>
          <w:lang w:val="en-US"/>
        </w:rPr>
        <w:t xml:space="preserve"> </w:t>
      </w:r>
      <w:r w:rsidR="00DD0622" w:rsidRPr="00E17D93">
        <w:rPr>
          <w:rFonts w:ascii="Times New Roman" w:hAnsi="Times New Roman" w:cs="Times New Roman"/>
          <w:sz w:val="28"/>
          <w:szCs w:val="28"/>
        </w:rPr>
        <w:t>обращения</w:t>
      </w:r>
      <w:r w:rsidR="00DD0622" w:rsidRPr="00E17D93">
        <w:rPr>
          <w:rFonts w:ascii="Times New Roman" w:hAnsi="Times New Roman" w:cs="Times New Roman"/>
          <w:sz w:val="28"/>
          <w:szCs w:val="28"/>
          <w:lang w:val="en-US"/>
        </w:rPr>
        <w:t>: 01.04.2020)</w:t>
      </w:r>
    </w:p>
    <w:p w:rsidR="00DD0622" w:rsidRPr="00DD0622" w:rsidRDefault="00DD0622" w:rsidP="00DD0622">
      <w:pPr>
        <w:pStyle w:val="af0"/>
        <w:spacing w:line="360" w:lineRule="auto"/>
        <w:ind w:left="720"/>
        <w:jc w:val="both"/>
        <w:rPr>
          <w:rFonts w:ascii="Times New Roman" w:hAnsi="Times New Roman" w:cs="Times New Roman"/>
          <w:sz w:val="28"/>
          <w:szCs w:val="28"/>
          <w:lang w:val="en-US"/>
        </w:rPr>
      </w:pPr>
    </w:p>
    <w:p w:rsidR="0029366D" w:rsidRPr="009C1C48" w:rsidRDefault="0029366D" w:rsidP="009C1C48">
      <w:pPr>
        <w:pStyle w:val="af0"/>
        <w:spacing w:line="360" w:lineRule="auto"/>
        <w:ind w:left="360"/>
        <w:jc w:val="both"/>
        <w:rPr>
          <w:rFonts w:ascii="Times New Roman" w:hAnsi="Times New Roman" w:cs="Times New Roman"/>
          <w:sz w:val="28"/>
          <w:szCs w:val="28"/>
          <w:lang w:val="en-US"/>
        </w:rPr>
      </w:pPr>
    </w:p>
    <w:p w:rsidR="00B800DA" w:rsidRPr="009C1C48" w:rsidRDefault="00B800DA" w:rsidP="009C1C48">
      <w:pPr>
        <w:pStyle w:val="af0"/>
        <w:spacing w:line="360" w:lineRule="auto"/>
        <w:ind w:left="720"/>
        <w:jc w:val="both"/>
        <w:rPr>
          <w:rFonts w:ascii="Times New Roman" w:hAnsi="Times New Roman" w:cs="Times New Roman"/>
          <w:sz w:val="28"/>
          <w:szCs w:val="28"/>
          <w:lang w:val="en-US"/>
        </w:rPr>
      </w:pPr>
    </w:p>
    <w:p w:rsidR="00B800DA" w:rsidRPr="009C1C48" w:rsidRDefault="00B800DA" w:rsidP="009C1C48">
      <w:pPr>
        <w:pStyle w:val="af0"/>
        <w:spacing w:line="360" w:lineRule="auto"/>
        <w:ind w:left="360"/>
        <w:jc w:val="both"/>
        <w:rPr>
          <w:rFonts w:ascii="Times New Roman" w:hAnsi="Times New Roman" w:cs="Times New Roman"/>
          <w:sz w:val="28"/>
          <w:szCs w:val="28"/>
          <w:lang w:val="en-US"/>
        </w:rPr>
      </w:pPr>
    </w:p>
    <w:p w:rsidR="00D51E38" w:rsidRPr="00B800DA" w:rsidRDefault="00D51E38" w:rsidP="0000503E">
      <w:pPr>
        <w:tabs>
          <w:tab w:val="center" w:pos="5092"/>
        </w:tabs>
        <w:spacing w:after="0" w:line="360" w:lineRule="auto"/>
        <w:jc w:val="both"/>
        <w:rPr>
          <w:rFonts w:ascii="Times New Roman" w:hAnsi="Times New Roman" w:cs="Times New Roman"/>
          <w:b/>
          <w:color w:val="000000"/>
          <w:sz w:val="28"/>
          <w:szCs w:val="28"/>
          <w:lang w:val="en-US"/>
        </w:rPr>
      </w:pPr>
    </w:p>
    <w:p w:rsidR="00BF3A83" w:rsidRPr="00B800DA" w:rsidRDefault="00BF3A83" w:rsidP="005F2B66">
      <w:pPr>
        <w:tabs>
          <w:tab w:val="center" w:pos="5092"/>
        </w:tabs>
        <w:spacing w:after="0" w:line="240" w:lineRule="auto"/>
        <w:jc w:val="both"/>
        <w:rPr>
          <w:rFonts w:ascii="Times New Roman" w:hAnsi="Times New Roman" w:cs="Times New Roman"/>
          <w:sz w:val="20"/>
          <w:szCs w:val="20"/>
          <w:shd w:val="clear" w:color="auto" w:fill="FFFFFF"/>
          <w:lang w:val="en-US"/>
        </w:rPr>
      </w:pPr>
    </w:p>
    <w:p w:rsidR="00BF3A83" w:rsidRPr="00B800DA" w:rsidRDefault="00BF3A83" w:rsidP="005F2B66">
      <w:pPr>
        <w:tabs>
          <w:tab w:val="center" w:pos="5092"/>
        </w:tabs>
        <w:spacing w:after="0" w:line="240" w:lineRule="auto"/>
        <w:jc w:val="both"/>
        <w:rPr>
          <w:rFonts w:ascii="Times New Roman" w:hAnsi="Times New Roman" w:cs="Times New Roman"/>
          <w:sz w:val="20"/>
          <w:szCs w:val="20"/>
          <w:shd w:val="clear" w:color="auto" w:fill="FFFFFF"/>
          <w:lang w:val="en-US"/>
        </w:rPr>
      </w:pPr>
    </w:p>
    <w:p w:rsidR="00BF3A83" w:rsidRPr="00B800DA" w:rsidRDefault="00BF3A83" w:rsidP="005F2B66">
      <w:pPr>
        <w:tabs>
          <w:tab w:val="center" w:pos="5092"/>
        </w:tabs>
        <w:spacing w:after="0" w:line="240" w:lineRule="auto"/>
        <w:jc w:val="both"/>
        <w:rPr>
          <w:rFonts w:ascii="Times New Roman" w:hAnsi="Times New Roman" w:cs="Times New Roman"/>
          <w:sz w:val="20"/>
          <w:szCs w:val="20"/>
          <w:shd w:val="clear" w:color="auto" w:fill="FFFFFF"/>
          <w:lang w:val="en-US"/>
        </w:rPr>
      </w:pPr>
    </w:p>
    <w:p w:rsidR="00BF3A83" w:rsidRPr="00B800DA" w:rsidRDefault="00BF3A83" w:rsidP="005F2B66">
      <w:pPr>
        <w:tabs>
          <w:tab w:val="center" w:pos="5092"/>
        </w:tabs>
        <w:spacing w:after="0" w:line="240" w:lineRule="auto"/>
        <w:jc w:val="both"/>
        <w:rPr>
          <w:rFonts w:ascii="Times New Roman" w:hAnsi="Times New Roman" w:cs="Times New Roman"/>
          <w:sz w:val="20"/>
          <w:szCs w:val="20"/>
          <w:shd w:val="clear" w:color="auto" w:fill="FFFFFF"/>
          <w:lang w:val="en-US"/>
        </w:rPr>
      </w:pPr>
    </w:p>
    <w:p w:rsidR="00BF3A83" w:rsidRPr="00B800DA" w:rsidRDefault="00BF3A83" w:rsidP="005F2B66">
      <w:pPr>
        <w:tabs>
          <w:tab w:val="center" w:pos="5092"/>
        </w:tabs>
        <w:spacing w:after="0" w:line="240" w:lineRule="auto"/>
        <w:jc w:val="both"/>
        <w:rPr>
          <w:rFonts w:ascii="Times New Roman" w:hAnsi="Times New Roman" w:cs="Times New Roman"/>
          <w:sz w:val="20"/>
          <w:szCs w:val="20"/>
          <w:shd w:val="clear" w:color="auto" w:fill="FFFFFF"/>
          <w:lang w:val="en-US"/>
        </w:rPr>
      </w:pPr>
    </w:p>
    <w:p w:rsidR="00BF3A83" w:rsidRPr="00B800DA" w:rsidRDefault="00BF3A83" w:rsidP="005F2B66">
      <w:pPr>
        <w:tabs>
          <w:tab w:val="center" w:pos="5092"/>
        </w:tabs>
        <w:spacing w:after="0" w:line="240" w:lineRule="auto"/>
        <w:jc w:val="both"/>
        <w:rPr>
          <w:rFonts w:ascii="Times New Roman" w:hAnsi="Times New Roman" w:cs="Times New Roman"/>
          <w:sz w:val="20"/>
          <w:szCs w:val="20"/>
          <w:shd w:val="clear" w:color="auto" w:fill="FFFFFF"/>
          <w:lang w:val="en-US"/>
        </w:rPr>
      </w:pPr>
    </w:p>
    <w:p w:rsidR="005074F1" w:rsidRPr="0015463A" w:rsidRDefault="005074F1" w:rsidP="0080119D">
      <w:pPr>
        <w:pStyle w:val="Default"/>
        <w:spacing w:line="360" w:lineRule="auto"/>
        <w:jc w:val="both"/>
        <w:rPr>
          <w:color w:val="333333"/>
          <w:sz w:val="28"/>
          <w:szCs w:val="28"/>
          <w:bdr w:val="none" w:sz="0" w:space="0" w:color="auto" w:frame="1"/>
          <w:lang w:val="en-US"/>
        </w:rPr>
      </w:pPr>
    </w:p>
    <w:p w:rsidR="005074F1" w:rsidRPr="00734D81" w:rsidRDefault="00734D81" w:rsidP="00734D81">
      <w:pPr>
        <w:pStyle w:val="Default"/>
        <w:tabs>
          <w:tab w:val="left" w:pos="3630"/>
          <w:tab w:val="center" w:pos="4818"/>
        </w:tabs>
        <w:spacing w:line="360" w:lineRule="auto"/>
        <w:rPr>
          <w:b/>
          <w:color w:val="000000" w:themeColor="text1"/>
          <w:sz w:val="28"/>
          <w:szCs w:val="28"/>
          <w:bdr w:val="none" w:sz="0" w:space="0" w:color="auto" w:frame="1"/>
        </w:rPr>
      </w:pPr>
      <w:r w:rsidRPr="00843508">
        <w:rPr>
          <w:b/>
          <w:color w:val="333333"/>
          <w:sz w:val="28"/>
          <w:szCs w:val="28"/>
          <w:bdr w:val="none" w:sz="0" w:space="0" w:color="auto" w:frame="1"/>
          <w:lang w:val="en-US"/>
        </w:rPr>
        <w:lastRenderedPageBreak/>
        <w:tab/>
      </w:r>
      <w:r w:rsidRPr="00843508">
        <w:rPr>
          <w:b/>
          <w:color w:val="000000" w:themeColor="text1"/>
          <w:sz w:val="28"/>
          <w:szCs w:val="28"/>
          <w:bdr w:val="none" w:sz="0" w:space="0" w:color="auto" w:frame="1"/>
          <w:lang w:val="en-US"/>
        </w:rPr>
        <w:tab/>
      </w:r>
      <w:r w:rsidR="005074F1" w:rsidRPr="00734D81">
        <w:rPr>
          <w:b/>
          <w:color w:val="000000" w:themeColor="text1"/>
          <w:sz w:val="28"/>
          <w:szCs w:val="28"/>
          <w:bdr w:val="none" w:sz="0" w:space="0" w:color="auto" w:frame="1"/>
        </w:rPr>
        <w:t>Приложение №1</w:t>
      </w:r>
    </w:p>
    <w:p w:rsidR="00E241B3" w:rsidRPr="005074F1" w:rsidRDefault="00E241B3" w:rsidP="005074F1">
      <w:pPr>
        <w:pStyle w:val="Default"/>
        <w:spacing w:line="360" w:lineRule="auto"/>
        <w:jc w:val="center"/>
        <w:rPr>
          <w:b/>
          <w:color w:val="333333"/>
          <w:sz w:val="28"/>
          <w:szCs w:val="28"/>
          <w:bdr w:val="none" w:sz="0" w:space="0" w:color="auto" w:frame="1"/>
        </w:rPr>
      </w:pPr>
    </w:p>
    <w:p w:rsidR="00E241B3" w:rsidRPr="00E241B3" w:rsidRDefault="005074F1" w:rsidP="00E241B3">
      <w:pPr>
        <w:pStyle w:val="Default"/>
        <w:spacing w:line="360" w:lineRule="auto"/>
        <w:jc w:val="center"/>
        <w:rPr>
          <w:color w:val="000000" w:themeColor="text1"/>
          <w:sz w:val="28"/>
          <w:szCs w:val="28"/>
          <w:bdr w:val="none" w:sz="0" w:space="0" w:color="auto" w:frame="1"/>
        </w:rPr>
      </w:pPr>
      <w:r w:rsidRPr="00E241B3">
        <w:rPr>
          <w:color w:val="000000" w:themeColor="text1"/>
          <w:sz w:val="28"/>
          <w:szCs w:val="28"/>
          <w:bdr w:val="none" w:sz="0" w:space="0" w:color="auto" w:frame="1"/>
        </w:rPr>
        <w:t>Таблица «Сравнительный анализ законодательства стран ЕС и РФ в сфере обращения с отходами»</w:t>
      </w:r>
    </w:p>
    <w:tbl>
      <w:tblPr>
        <w:tblStyle w:val="af6"/>
        <w:tblW w:w="0" w:type="auto"/>
        <w:tblLook w:val="04A0" w:firstRow="1" w:lastRow="0" w:firstColumn="1" w:lastColumn="0" w:noHBand="0" w:noVBand="1"/>
      </w:tblPr>
      <w:tblGrid>
        <w:gridCol w:w="3284"/>
        <w:gridCol w:w="3284"/>
        <w:gridCol w:w="3285"/>
      </w:tblGrid>
      <w:tr w:rsidR="00E241B3" w:rsidRPr="00E241B3" w:rsidTr="00E241B3">
        <w:tc>
          <w:tcPr>
            <w:tcW w:w="3284" w:type="dxa"/>
          </w:tcPr>
          <w:p w:rsidR="00E241B3" w:rsidRPr="00E241B3" w:rsidRDefault="00E241B3" w:rsidP="00815FE5">
            <w:pPr>
              <w:pStyle w:val="Default"/>
              <w:spacing w:line="360" w:lineRule="auto"/>
              <w:jc w:val="both"/>
              <w:rPr>
                <w:color w:val="000000" w:themeColor="text1"/>
                <w:sz w:val="28"/>
                <w:szCs w:val="28"/>
                <w:bdr w:val="none" w:sz="0" w:space="0" w:color="auto" w:frame="1"/>
              </w:rPr>
            </w:pPr>
            <w:r w:rsidRPr="00E241B3">
              <w:rPr>
                <w:color w:val="000000" w:themeColor="text1"/>
                <w:sz w:val="28"/>
                <w:szCs w:val="28"/>
                <w:bdr w:val="none" w:sz="0" w:space="0" w:color="auto" w:frame="1"/>
              </w:rPr>
              <w:t>Критерии для сравнения</w:t>
            </w:r>
          </w:p>
        </w:tc>
        <w:tc>
          <w:tcPr>
            <w:tcW w:w="3284" w:type="dxa"/>
          </w:tcPr>
          <w:p w:rsidR="00E241B3" w:rsidRPr="00E241B3" w:rsidRDefault="00E241B3" w:rsidP="00815FE5">
            <w:pPr>
              <w:pStyle w:val="Default"/>
              <w:spacing w:line="360" w:lineRule="auto"/>
              <w:jc w:val="both"/>
              <w:rPr>
                <w:color w:val="000000" w:themeColor="text1"/>
                <w:sz w:val="28"/>
                <w:szCs w:val="28"/>
                <w:bdr w:val="none" w:sz="0" w:space="0" w:color="auto" w:frame="1"/>
              </w:rPr>
            </w:pPr>
            <w:r w:rsidRPr="00E241B3">
              <w:rPr>
                <w:color w:val="000000" w:themeColor="text1"/>
                <w:sz w:val="28"/>
                <w:szCs w:val="28"/>
                <w:bdr w:val="none" w:sz="0" w:space="0" w:color="auto" w:frame="1"/>
              </w:rPr>
              <w:t>Европейский Союз</w:t>
            </w:r>
          </w:p>
        </w:tc>
        <w:tc>
          <w:tcPr>
            <w:tcW w:w="3285" w:type="dxa"/>
          </w:tcPr>
          <w:p w:rsidR="00E241B3" w:rsidRPr="00E241B3" w:rsidRDefault="00E241B3" w:rsidP="00815FE5">
            <w:pPr>
              <w:pStyle w:val="Default"/>
              <w:spacing w:line="360" w:lineRule="auto"/>
              <w:jc w:val="both"/>
              <w:rPr>
                <w:color w:val="000000" w:themeColor="text1"/>
                <w:sz w:val="28"/>
                <w:szCs w:val="28"/>
                <w:bdr w:val="none" w:sz="0" w:space="0" w:color="auto" w:frame="1"/>
              </w:rPr>
            </w:pPr>
            <w:r w:rsidRPr="00E241B3">
              <w:rPr>
                <w:color w:val="000000" w:themeColor="text1"/>
                <w:sz w:val="28"/>
                <w:szCs w:val="28"/>
                <w:bdr w:val="none" w:sz="0" w:space="0" w:color="auto" w:frame="1"/>
              </w:rPr>
              <w:t>Российская Федерация</w:t>
            </w:r>
          </w:p>
        </w:tc>
      </w:tr>
      <w:tr w:rsidR="00E241B3" w:rsidRPr="00E241B3" w:rsidTr="00E241B3">
        <w:tc>
          <w:tcPr>
            <w:tcW w:w="3284" w:type="dxa"/>
          </w:tcPr>
          <w:p w:rsidR="00E241B3" w:rsidRPr="00E241B3" w:rsidRDefault="003B77CD" w:rsidP="00815FE5">
            <w:pPr>
              <w:pStyle w:val="Default"/>
              <w:spacing w:line="360" w:lineRule="auto"/>
              <w:jc w:val="both"/>
              <w:rPr>
                <w:color w:val="000000" w:themeColor="text1"/>
                <w:sz w:val="28"/>
                <w:szCs w:val="28"/>
                <w:bdr w:val="none" w:sz="0" w:space="0" w:color="auto" w:frame="1"/>
              </w:rPr>
            </w:pPr>
            <w:r>
              <w:rPr>
                <w:color w:val="000000" w:themeColor="text1"/>
                <w:sz w:val="28"/>
                <w:szCs w:val="28"/>
                <w:bdr w:val="none" w:sz="0" w:space="0" w:color="auto" w:frame="1"/>
              </w:rPr>
              <w:t>1.</w:t>
            </w:r>
            <w:r w:rsidR="00E241B3" w:rsidRPr="00E241B3">
              <w:rPr>
                <w:color w:val="000000" w:themeColor="text1"/>
                <w:sz w:val="28"/>
                <w:szCs w:val="28"/>
                <w:bdr w:val="none" w:sz="0" w:space="0" w:color="auto" w:frame="1"/>
              </w:rPr>
              <w:t>Понятие отходов</w:t>
            </w:r>
          </w:p>
        </w:tc>
        <w:tc>
          <w:tcPr>
            <w:tcW w:w="3284" w:type="dxa"/>
          </w:tcPr>
          <w:p w:rsidR="00E241B3" w:rsidRPr="00E241B3" w:rsidRDefault="00645823" w:rsidP="00815FE5">
            <w:pPr>
              <w:pStyle w:val="Default"/>
              <w:spacing w:line="360" w:lineRule="auto"/>
              <w:jc w:val="both"/>
              <w:rPr>
                <w:color w:val="000000" w:themeColor="text1"/>
                <w:sz w:val="28"/>
                <w:szCs w:val="28"/>
                <w:bdr w:val="none" w:sz="0" w:space="0" w:color="auto" w:frame="1"/>
              </w:rPr>
            </w:pPr>
            <w:proofErr w:type="gramStart"/>
            <w:r>
              <w:rPr>
                <w:color w:val="000000" w:themeColor="text1"/>
                <w:sz w:val="28"/>
                <w:szCs w:val="28"/>
                <w:bdr w:val="none" w:sz="0" w:space="0" w:color="auto" w:frame="1"/>
              </w:rPr>
              <w:t>Любые вещества или объекты, которые владелец выбрасывает или собирается или вынужден выбросить (ст. 3 Директивы от 19.11.2008 «Об отходах и отмене ряда Директив»</w:t>
            </w:r>
            <w:r w:rsidR="00E0428D">
              <w:rPr>
                <w:color w:val="000000" w:themeColor="text1"/>
                <w:sz w:val="28"/>
                <w:szCs w:val="28"/>
                <w:bdr w:val="none" w:sz="0" w:space="0" w:color="auto" w:frame="1"/>
              </w:rPr>
              <w:t xml:space="preserve"> (далее – «Директива»)</w:t>
            </w:r>
            <w:proofErr w:type="gramEnd"/>
          </w:p>
        </w:tc>
        <w:tc>
          <w:tcPr>
            <w:tcW w:w="3285" w:type="dxa"/>
          </w:tcPr>
          <w:p w:rsidR="00E241B3" w:rsidRPr="00E241B3" w:rsidRDefault="00645823" w:rsidP="00815FE5">
            <w:pPr>
              <w:pStyle w:val="Default"/>
              <w:spacing w:line="360" w:lineRule="auto"/>
              <w:jc w:val="both"/>
              <w:rPr>
                <w:color w:val="000000" w:themeColor="text1"/>
                <w:sz w:val="28"/>
                <w:szCs w:val="28"/>
                <w:bdr w:val="none" w:sz="0" w:space="0" w:color="auto" w:frame="1"/>
              </w:rPr>
            </w:pPr>
            <w:r>
              <w:rPr>
                <w:color w:val="000000" w:themeColor="text1"/>
                <w:sz w:val="28"/>
                <w:szCs w:val="28"/>
                <w:bdr w:val="none" w:sz="0" w:space="0" w:color="auto" w:frame="1"/>
              </w:rPr>
              <w:t>В</w:t>
            </w:r>
            <w:r w:rsidRPr="00645823">
              <w:rPr>
                <w:color w:val="000000" w:themeColor="text1"/>
                <w:sz w:val="28"/>
                <w:szCs w:val="28"/>
                <w:bdr w:val="none" w:sz="0" w:space="0" w:color="auto" w:frame="1"/>
              </w:rPr>
              <w:t>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 в соответствии с Федеральным законом</w:t>
            </w:r>
            <w:r>
              <w:rPr>
                <w:color w:val="000000" w:themeColor="text1"/>
                <w:sz w:val="28"/>
                <w:szCs w:val="28"/>
                <w:bdr w:val="none" w:sz="0" w:space="0" w:color="auto" w:frame="1"/>
              </w:rPr>
              <w:t xml:space="preserve"> «Об отходах производства и потребления» (ст. 1 указанного ФЗ)</w:t>
            </w:r>
          </w:p>
        </w:tc>
      </w:tr>
      <w:tr w:rsidR="00B619E1" w:rsidRPr="00E241B3" w:rsidTr="00E241B3">
        <w:tc>
          <w:tcPr>
            <w:tcW w:w="3284" w:type="dxa"/>
          </w:tcPr>
          <w:p w:rsidR="00B619E1" w:rsidRPr="00E241B3" w:rsidRDefault="003B77CD" w:rsidP="00815FE5">
            <w:pPr>
              <w:pStyle w:val="Default"/>
              <w:spacing w:line="360" w:lineRule="auto"/>
              <w:jc w:val="both"/>
              <w:rPr>
                <w:color w:val="000000" w:themeColor="text1"/>
                <w:sz w:val="28"/>
                <w:szCs w:val="28"/>
                <w:bdr w:val="none" w:sz="0" w:space="0" w:color="auto" w:frame="1"/>
              </w:rPr>
            </w:pPr>
            <w:r>
              <w:rPr>
                <w:color w:val="000000" w:themeColor="text1"/>
                <w:sz w:val="28"/>
                <w:szCs w:val="28"/>
                <w:bdr w:val="none" w:sz="0" w:space="0" w:color="auto" w:frame="1"/>
              </w:rPr>
              <w:t>2.</w:t>
            </w:r>
            <w:r w:rsidR="00B619E1">
              <w:rPr>
                <w:color w:val="000000" w:themeColor="text1"/>
                <w:sz w:val="28"/>
                <w:szCs w:val="28"/>
                <w:bdr w:val="none" w:sz="0" w:space="0" w:color="auto" w:frame="1"/>
              </w:rPr>
              <w:t>Понятие обращения с отходами</w:t>
            </w:r>
          </w:p>
        </w:tc>
        <w:tc>
          <w:tcPr>
            <w:tcW w:w="3284" w:type="dxa"/>
          </w:tcPr>
          <w:p w:rsidR="00B619E1" w:rsidRDefault="00B619E1" w:rsidP="00815FE5">
            <w:pPr>
              <w:pStyle w:val="Default"/>
              <w:spacing w:line="360" w:lineRule="auto"/>
              <w:jc w:val="both"/>
              <w:rPr>
                <w:color w:val="000000" w:themeColor="text1"/>
                <w:sz w:val="28"/>
                <w:szCs w:val="28"/>
                <w:bdr w:val="none" w:sz="0" w:space="0" w:color="auto" w:frame="1"/>
              </w:rPr>
            </w:pPr>
            <w:r>
              <w:rPr>
                <w:color w:val="000000" w:themeColor="text1"/>
                <w:sz w:val="28"/>
                <w:szCs w:val="28"/>
                <w:bdr w:val="none" w:sz="0" w:space="0" w:color="auto" w:frame="1"/>
              </w:rPr>
              <w:t>Сб</w:t>
            </w:r>
            <w:r w:rsidRPr="00B619E1">
              <w:rPr>
                <w:color w:val="000000" w:themeColor="text1"/>
                <w:sz w:val="28"/>
                <w:szCs w:val="28"/>
                <w:bdr w:val="none" w:sz="0" w:space="0" w:color="auto" w:frame="1"/>
              </w:rPr>
              <w:t>ор, транспортировк</w:t>
            </w:r>
            <w:r>
              <w:rPr>
                <w:color w:val="000000" w:themeColor="text1"/>
                <w:sz w:val="28"/>
                <w:szCs w:val="28"/>
                <w:bdr w:val="none" w:sz="0" w:space="0" w:color="auto" w:frame="1"/>
              </w:rPr>
              <w:t>а</w:t>
            </w:r>
            <w:r w:rsidRPr="00B619E1">
              <w:rPr>
                <w:color w:val="000000" w:themeColor="text1"/>
                <w:sz w:val="28"/>
                <w:szCs w:val="28"/>
                <w:bdr w:val="none" w:sz="0" w:space="0" w:color="auto" w:frame="1"/>
              </w:rPr>
              <w:t>, восстановление и уничтожение отходов, включая контроль за указанными операциями и последующую обработку ме</w:t>
            </w:r>
            <w:proofErr w:type="gramStart"/>
            <w:r w:rsidRPr="00B619E1">
              <w:rPr>
                <w:color w:val="000000" w:themeColor="text1"/>
                <w:sz w:val="28"/>
                <w:szCs w:val="28"/>
                <w:bdr w:val="none" w:sz="0" w:space="0" w:color="auto" w:frame="1"/>
              </w:rPr>
              <w:t>ст сбр</w:t>
            </w:r>
            <w:proofErr w:type="gramEnd"/>
            <w:r w:rsidRPr="00B619E1">
              <w:rPr>
                <w:color w:val="000000" w:themeColor="text1"/>
                <w:sz w:val="28"/>
                <w:szCs w:val="28"/>
                <w:bdr w:val="none" w:sz="0" w:space="0" w:color="auto" w:frame="1"/>
              </w:rPr>
              <w:t xml:space="preserve">оса отходов, а также включая действия, </w:t>
            </w:r>
            <w:r w:rsidRPr="00B619E1">
              <w:rPr>
                <w:color w:val="000000" w:themeColor="text1"/>
                <w:sz w:val="28"/>
                <w:szCs w:val="28"/>
                <w:bdr w:val="none" w:sz="0" w:space="0" w:color="auto" w:frame="1"/>
              </w:rPr>
              <w:lastRenderedPageBreak/>
              <w:t>предпринятые дилером или брокером</w:t>
            </w:r>
            <w:r>
              <w:rPr>
                <w:color w:val="000000" w:themeColor="text1"/>
                <w:sz w:val="28"/>
                <w:szCs w:val="28"/>
                <w:bdr w:val="none" w:sz="0" w:space="0" w:color="auto" w:frame="1"/>
              </w:rPr>
              <w:t xml:space="preserve"> (там же)</w:t>
            </w:r>
          </w:p>
        </w:tc>
        <w:tc>
          <w:tcPr>
            <w:tcW w:w="3285" w:type="dxa"/>
          </w:tcPr>
          <w:p w:rsidR="00B619E1" w:rsidRDefault="00B619E1" w:rsidP="00815FE5">
            <w:pPr>
              <w:pStyle w:val="Default"/>
              <w:spacing w:line="360" w:lineRule="auto"/>
              <w:jc w:val="both"/>
              <w:rPr>
                <w:color w:val="000000" w:themeColor="text1"/>
                <w:sz w:val="28"/>
                <w:szCs w:val="28"/>
                <w:bdr w:val="none" w:sz="0" w:space="0" w:color="auto" w:frame="1"/>
              </w:rPr>
            </w:pPr>
            <w:proofErr w:type="gramStart"/>
            <w:r>
              <w:rPr>
                <w:color w:val="000000" w:themeColor="text1"/>
                <w:sz w:val="28"/>
                <w:szCs w:val="28"/>
                <w:bdr w:val="none" w:sz="0" w:space="0" w:color="auto" w:frame="1"/>
              </w:rPr>
              <w:lastRenderedPageBreak/>
              <w:t>Д</w:t>
            </w:r>
            <w:r w:rsidRPr="00B619E1">
              <w:rPr>
                <w:color w:val="000000" w:themeColor="text1"/>
                <w:sz w:val="28"/>
                <w:szCs w:val="28"/>
                <w:bdr w:val="none" w:sz="0" w:space="0" w:color="auto" w:frame="1"/>
              </w:rPr>
              <w:t>еятельность по сбору, накоплению, транспортированию, обработке, утилизации, обезвреживанию, размещению отходов</w:t>
            </w:r>
            <w:r>
              <w:rPr>
                <w:color w:val="000000" w:themeColor="text1"/>
                <w:sz w:val="28"/>
                <w:szCs w:val="28"/>
                <w:bdr w:val="none" w:sz="0" w:space="0" w:color="auto" w:frame="1"/>
              </w:rPr>
              <w:t xml:space="preserve"> (там же)</w:t>
            </w:r>
            <w:proofErr w:type="gramEnd"/>
          </w:p>
        </w:tc>
      </w:tr>
      <w:tr w:rsidR="00510CA3" w:rsidRPr="00E241B3" w:rsidTr="00E241B3">
        <w:tc>
          <w:tcPr>
            <w:tcW w:w="3284" w:type="dxa"/>
          </w:tcPr>
          <w:p w:rsidR="00510CA3" w:rsidRDefault="003B77CD" w:rsidP="00815FE5">
            <w:pPr>
              <w:pStyle w:val="Default"/>
              <w:spacing w:line="360" w:lineRule="auto"/>
              <w:jc w:val="both"/>
              <w:rPr>
                <w:color w:val="000000" w:themeColor="text1"/>
                <w:sz w:val="28"/>
                <w:szCs w:val="28"/>
                <w:bdr w:val="none" w:sz="0" w:space="0" w:color="auto" w:frame="1"/>
              </w:rPr>
            </w:pPr>
            <w:r>
              <w:rPr>
                <w:color w:val="000000" w:themeColor="text1"/>
                <w:sz w:val="28"/>
                <w:szCs w:val="28"/>
                <w:bdr w:val="none" w:sz="0" w:space="0" w:color="auto" w:frame="1"/>
              </w:rPr>
              <w:lastRenderedPageBreak/>
              <w:t>3.</w:t>
            </w:r>
            <w:r w:rsidR="00510CA3">
              <w:rPr>
                <w:color w:val="000000" w:themeColor="text1"/>
                <w:sz w:val="28"/>
                <w:szCs w:val="28"/>
                <w:bdr w:val="none" w:sz="0" w:space="0" w:color="auto" w:frame="1"/>
              </w:rPr>
              <w:t>Понятие сбора отходов</w:t>
            </w:r>
          </w:p>
        </w:tc>
        <w:tc>
          <w:tcPr>
            <w:tcW w:w="3284" w:type="dxa"/>
          </w:tcPr>
          <w:p w:rsidR="00510CA3" w:rsidRDefault="00510CA3" w:rsidP="00815FE5">
            <w:pPr>
              <w:pStyle w:val="Default"/>
              <w:spacing w:line="360" w:lineRule="auto"/>
              <w:jc w:val="both"/>
              <w:rPr>
                <w:color w:val="000000" w:themeColor="text1"/>
                <w:sz w:val="28"/>
                <w:szCs w:val="28"/>
                <w:bdr w:val="none" w:sz="0" w:space="0" w:color="auto" w:frame="1"/>
              </w:rPr>
            </w:pPr>
            <w:r>
              <w:rPr>
                <w:color w:val="000000" w:themeColor="text1"/>
                <w:sz w:val="28"/>
                <w:szCs w:val="28"/>
                <w:bdr w:val="none" w:sz="0" w:space="0" w:color="auto" w:frame="1"/>
              </w:rPr>
              <w:t>С</w:t>
            </w:r>
            <w:r w:rsidRPr="00510CA3">
              <w:rPr>
                <w:color w:val="000000" w:themeColor="text1"/>
                <w:sz w:val="28"/>
                <w:szCs w:val="28"/>
                <w:bdr w:val="none" w:sz="0" w:space="0" w:color="auto" w:frame="1"/>
              </w:rPr>
              <w:t>обирание отходов, включая предварительную сортировку и предварительное хранение мусора в целях его транспортировки к установке для очистки</w:t>
            </w:r>
            <w:r>
              <w:rPr>
                <w:color w:val="000000" w:themeColor="text1"/>
                <w:sz w:val="28"/>
                <w:szCs w:val="28"/>
                <w:bdr w:val="none" w:sz="0" w:space="0" w:color="auto" w:frame="1"/>
              </w:rPr>
              <w:t xml:space="preserve"> (там же)</w:t>
            </w:r>
          </w:p>
        </w:tc>
        <w:tc>
          <w:tcPr>
            <w:tcW w:w="3285" w:type="dxa"/>
          </w:tcPr>
          <w:p w:rsidR="00510CA3" w:rsidRDefault="00C46966" w:rsidP="00815FE5">
            <w:pPr>
              <w:pStyle w:val="Default"/>
              <w:spacing w:line="360" w:lineRule="auto"/>
              <w:jc w:val="both"/>
              <w:rPr>
                <w:color w:val="000000" w:themeColor="text1"/>
                <w:sz w:val="28"/>
                <w:szCs w:val="28"/>
                <w:bdr w:val="none" w:sz="0" w:space="0" w:color="auto" w:frame="1"/>
              </w:rPr>
            </w:pPr>
            <w:proofErr w:type="gramStart"/>
            <w:r>
              <w:rPr>
                <w:color w:val="000000" w:themeColor="text1"/>
                <w:sz w:val="28"/>
                <w:szCs w:val="28"/>
                <w:bdr w:val="none" w:sz="0" w:space="0" w:color="auto" w:frame="1"/>
              </w:rPr>
              <w:t>П</w:t>
            </w:r>
            <w:r w:rsidRPr="00C46966">
              <w:rPr>
                <w:color w:val="000000" w:themeColor="text1"/>
                <w:sz w:val="28"/>
                <w:szCs w:val="28"/>
                <w:bdr w:val="none" w:sz="0" w:space="0" w:color="auto" w:frame="1"/>
              </w:rPr>
              <w:t>рием отходов в целях их дальнейших обработки, утилизации, обезвреживания, размещения лицом, осуществляющим их обработку, утилизацию, обезвреживание, размещение</w:t>
            </w:r>
            <w:r>
              <w:rPr>
                <w:color w:val="000000" w:themeColor="text1"/>
                <w:sz w:val="28"/>
                <w:szCs w:val="28"/>
                <w:bdr w:val="none" w:sz="0" w:space="0" w:color="auto" w:frame="1"/>
              </w:rPr>
              <w:t xml:space="preserve"> (там же)</w:t>
            </w:r>
            <w:proofErr w:type="gramEnd"/>
          </w:p>
        </w:tc>
      </w:tr>
      <w:tr w:rsidR="00815FE5" w:rsidRPr="00E241B3" w:rsidTr="00E241B3">
        <w:tc>
          <w:tcPr>
            <w:tcW w:w="3284" w:type="dxa"/>
          </w:tcPr>
          <w:p w:rsidR="00815FE5" w:rsidRDefault="00D04E8F" w:rsidP="00815FE5">
            <w:pPr>
              <w:pStyle w:val="Default"/>
              <w:spacing w:line="360" w:lineRule="auto"/>
              <w:jc w:val="both"/>
              <w:rPr>
                <w:color w:val="000000" w:themeColor="text1"/>
                <w:sz w:val="28"/>
                <w:szCs w:val="28"/>
                <w:bdr w:val="none" w:sz="0" w:space="0" w:color="auto" w:frame="1"/>
              </w:rPr>
            </w:pPr>
            <w:r>
              <w:rPr>
                <w:color w:val="000000" w:themeColor="text1"/>
                <w:sz w:val="28"/>
                <w:szCs w:val="28"/>
                <w:bdr w:val="none" w:sz="0" w:space="0" w:color="auto" w:frame="1"/>
              </w:rPr>
              <w:t>4.</w:t>
            </w:r>
            <w:r w:rsidR="00815FE5" w:rsidRPr="00E241B3">
              <w:rPr>
                <w:color w:val="000000" w:themeColor="text1"/>
                <w:sz w:val="28"/>
                <w:szCs w:val="28"/>
                <w:bdr w:val="none" w:sz="0" w:space="0" w:color="auto" w:frame="1"/>
              </w:rPr>
              <w:t>Основные направления политики</w:t>
            </w:r>
          </w:p>
        </w:tc>
        <w:tc>
          <w:tcPr>
            <w:tcW w:w="3284" w:type="dxa"/>
          </w:tcPr>
          <w:p w:rsidR="00815FE5" w:rsidRDefault="00815FE5" w:rsidP="00815FE5">
            <w:pPr>
              <w:pStyle w:val="Default"/>
              <w:spacing w:line="360" w:lineRule="auto"/>
              <w:jc w:val="both"/>
              <w:rPr>
                <w:color w:val="000000" w:themeColor="text1"/>
                <w:sz w:val="28"/>
                <w:szCs w:val="28"/>
                <w:bdr w:val="none" w:sz="0" w:space="0" w:color="auto" w:frame="1"/>
              </w:rPr>
            </w:pPr>
            <w:r>
              <w:rPr>
                <w:color w:val="000000" w:themeColor="text1"/>
                <w:sz w:val="28"/>
                <w:szCs w:val="28"/>
                <w:bdr w:val="none" w:sz="0" w:space="0" w:color="auto" w:frame="1"/>
              </w:rPr>
              <w:t>Ст. 1 Директивы: «</w:t>
            </w:r>
            <w:r w:rsidRPr="00815FE5">
              <w:rPr>
                <w:color w:val="000000" w:themeColor="text1"/>
                <w:sz w:val="28"/>
                <w:szCs w:val="28"/>
                <w:bdr w:val="none" w:sz="0" w:space="0" w:color="auto" w:frame="1"/>
              </w:rPr>
              <w:t>Настоящая Директива утверждает мероприятия по защите окружающей среды и человеческого здоровья путем предотвращения и уменьшения отрицательного воздействия образования отходов и обращения с ними на окружающую среду, а также путем уменьшения общего негативного влияния использования ресурсов и повышения качества такого использования</w:t>
            </w:r>
            <w:r>
              <w:rPr>
                <w:color w:val="000000" w:themeColor="text1"/>
                <w:sz w:val="28"/>
                <w:szCs w:val="28"/>
                <w:bdr w:val="none" w:sz="0" w:space="0" w:color="auto" w:frame="1"/>
              </w:rPr>
              <w:t>»</w:t>
            </w:r>
          </w:p>
        </w:tc>
        <w:tc>
          <w:tcPr>
            <w:tcW w:w="3285" w:type="dxa"/>
          </w:tcPr>
          <w:p w:rsidR="00815FE5" w:rsidRDefault="00815FE5" w:rsidP="00815FE5">
            <w:pPr>
              <w:pStyle w:val="Default"/>
              <w:spacing w:line="360" w:lineRule="auto"/>
              <w:jc w:val="both"/>
              <w:rPr>
                <w:color w:val="000000" w:themeColor="text1"/>
                <w:sz w:val="28"/>
                <w:szCs w:val="28"/>
                <w:bdr w:val="none" w:sz="0" w:space="0" w:color="auto" w:frame="1"/>
              </w:rPr>
            </w:pPr>
            <w:r>
              <w:rPr>
                <w:color w:val="000000" w:themeColor="text1"/>
                <w:sz w:val="28"/>
                <w:szCs w:val="28"/>
                <w:bdr w:val="none" w:sz="0" w:space="0" w:color="auto" w:frame="1"/>
              </w:rPr>
              <w:t>Преамбула ФЗ «Об отходах…»:</w:t>
            </w:r>
          </w:p>
          <w:p w:rsidR="00815FE5" w:rsidRPr="00815FE5" w:rsidRDefault="00815FE5" w:rsidP="00815FE5">
            <w:pPr>
              <w:pStyle w:val="Default"/>
              <w:spacing w:line="360" w:lineRule="auto"/>
              <w:jc w:val="both"/>
              <w:rPr>
                <w:color w:val="000000" w:themeColor="text1"/>
                <w:sz w:val="28"/>
                <w:szCs w:val="28"/>
                <w:bdr w:val="none" w:sz="0" w:space="0" w:color="auto" w:frame="1"/>
              </w:rPr>
            </w:pPr>
            <w:r>
              <w:rPr>
                <w:color w:val="000000" w:themeColor="text1"/>
                <w:sz w:val="28"/>
                <w:szCs w:val="28"/>
                <w:bdr w:val="none" w:sz="0" w:space="0" w:color="auto" w:frame="1"/>
              </w:rPr>
              <w:t>«</w:t>
            </w:r>
            <w:r w:rsidRPr="00815FE5">
              <w:rPr>
                <w:color w:val="000000" w:themeColor="text1"/>
                <w:sz w:val="28"/>
                <w:szCs w:val="28"/>
                <w:bdr w:val="none" w:sz="0" w:space="0" w:color="auto" w:frame="1"/>
              </w:rPr>
              <w:t xml:space="preserve">Настоящий Федеральный закон определяет правовые основы обращения с отходами производства и потребления в целях предотвращения вредного воздействия отходов производства и потребления на здоровье человека и окружающую среду, а также вовлечения таких отходов в хозяйственный оборот в качестве дополнительных </w:t>
            </w:r>
            <w:r w:rsidRPr="00815FE5">
              <w:rPr>
                <w:color w:val="000000" w:themeColor="text1"/>
                <w:sz w:val="28"/>
                <w:szCs w:val="28"/>
                <w:bdr w:val="none" w:sz="0" w:space="0" w:color="auto" w:frame="1"/>
              </w:rPr>
              <w:lastRenderedPageBreak/>
              <w:t>источников сырья</w:t>
            </w:r>
          </w:p>
          <w:p w:rsidR="00815FE5" w:rsidRDefault="00815FE5" w:rsidP="00815FE5">
            <w:pPr>
              <w:pStyle w:val="Default"/>
              <w:spacing w:line="360" w:lineRule="auto"/>
              <w:jc w:val="both"/>
              <w:rPr>
                <w:color w:val="000000" w:themeColor="text1"/>
                <w:sz w:val="28"/>
                <w:szCs w:val="28"/>
                <w:bdr w:val="none" w:sz="0" w:space="0" w:color="auto" w:frame="1"/>
              </w:rPr>
            </w:pPr>
          </w:p>
        </w:tc>
      </w:tr>
      <w:tr w:rsidR="00CC6870" w:rsidRPr="00E241B3" w:rsidTr="00E241B3">
        <w:tc>
          <w:tcPr>
            <w:tcW w:w="3284" w:type="dxa"/>
          </w:tcPr>
          <w:p w:rsidR="00CC6870" w:rsidRDefault="00D04E8F" w:rsidP="00815FE5">
            <w:pPr>
              <w:pStyle w:val="Default"/>
              <w:spacing w:line="360" w:lineRule="auto"/>
              <w:jc w:val="both"/>
              <w:rPr>
                <w:color w:val="000000" w:themeColor="text1"/>
                <w:sz w:val="28"/>
                <w:szCs w:val="28"/>
                <w:bdr w:val="none" w:sz="0" w:space="0" w:color="auto" w:frame="1"/>
              </w:rPr>
            </w:pPr>
            <w:r>
              <w:rPr>
                <w:color w:val="000000" w:themeColor="text1"/>
                <w:sz w:val="28"/>
                <w:szCs w:val="28"/>
                <w:bdr w:val="none" w:sz="0" w:space="0" w:color="auto" w:frame="1"/>
              </w:rPr>
              <w:lastRenderedPageBreak/>
              <w:t>5</w:t>
            </w:r>
            <w:r w:rsidR="003B77CD">
              <w:rPr>
                <w:color w:val="000000" w:themeColor="text1"/>
                <w:sz w:val="28"/>
                <w:szCs w:val="28"/>
                <w:bdr w:val="none" w:sz="0" w:space="0" w:color="auto" w:frame="1"/>
              </w:rPr>
              <w:t>.</w:t>
            </w:r>
            <w:r w:rsidR="00CC6870">
              <w:rPr>
                <w:color w:val="000000" w:themeColor="text1"/>
                <w:sz w:val="28"/>
                <w:szCs w:val="28"/>
                <w:bdr w:val="none" w:sz="0" w:space="0" w:color="auto" w:frame="1"/>
              </w:rPr>
              <w:t>Приоритет обращения с отходами</w:t>
            </w:r>
          </w:p>
        </w:tc>
        <w:tc>
          <w:tcPr>
            <w:tcW w:w="3284" w:type="dxa"/>
          </w:tcPr>
          <w:p w:rsidR="00CC6870" w:rsidRDefault="00CC6870" w:rsidP="00815FE5">
            <w:pPr>
              <w:pStyle w:val="Default"/>
              <w:numPr>
                <w:ilvl w:val="0"/>
                <w:numId w:val="30"/>
              </w:numPr>
              <w:spacing w:line="360" w:lineRule="auto"/>
              <w:jc w:val="both"/>
              <w:rPr>
                <w:color w:val="000000" w:themeColor="text1"/>
                <w:sz w:val="28"/>
                <w:szCs w:val="28"/>
                <w:bdr w:val="none" w:sz="0" w:space="0" w:color="auto" w:frame="1"/>
              </w:rPr>
            </w:pPr>
            <w:r w:rsidRPr="00CC6870">
              <w:rPr>
                <w:color w:val="000000" w:themeColor="text1"/>
                <w:sz w:val="28"/>
                <w:szCs w:val="28"/>
                <w:bdr w:val="none" w:sz="0" w:space="0" w:color="auto" w:frame="1"/>
              </w:rPr>
              <w:t>предотвращение образования отходов;</w:t>
            </w:r>
          </w:p>
          <w:p w:rsidR="00CC6870" w:rsidRDefault="00CC6870" w:rsidP="00815FE5">
            <w:pPr>
              <w:pStyle w:val="Default"/>
              <w:numPr>
                <w:ilvl w:val="0"/>
                <w:numId w:val="30"/>
              </w:numPr>
              <w:spacing w:line="360" w:lineRule="auto"/>
              <w:jc w:val="both"/>
              <w:rPr>
                <w:color w:val="000000" w:themeColor="text1"/>
                <w:sz w:val="28"/>
                <w:szCs w:val="28"/>
                <w:bdr w:val="none" w:sz="0" w:space="0" w:color="auto" w:frame="1"/>
              </w:rPr>
            </w:pPr>
            <w:r w:rsidRPr="00CC6870">
              <w:rPr>
                <w:color w:val="000000" w:themeColor="text1"/>
                <w:sz w:val="28"/>
                <w:szCs w:val="28"/>
                <w:bdr w:val="none" w:sz="0" w:space="0" w:color="auto" w:frame="1"/>
              </w:rPr>
              <w:t>подготовка к повторному использованию;</w:t>
            </w:r>
          </w:p>
          <w:p w:rsidR="00CC6870" w:rsidRDefault="00CC6870" w:rsidP="00815FE5">
            <w:pPr>
              <w:pStyle w:val="Default"/>
              <w:numPr>
                <w:ilvl w:val="0"/>
                <w:numId w:val="30"/>
              </w:numPr>
              <w:spacing w:line="360" w:lineRule="auto"/>
              <w:jc w:val="both"/>
              <w:rPr>
                <w:color w:val="000000" w:themeColor="text1"/>
                <w:sz w:val="28"/>
                <w:szCs w:val="28"/>
                <w:bdr w:val="none" w:sz="0" w:space="0" w:color="auto" w:frame="1"/>
              </w:rPr>
            </w:pPr>
            <w:r w:rsidRPr="00CC6870">
              <w:rPr>
                <w:color w:val="000000" w:themeColor="text1"/>
                <w:sz w:val="28"/>
                <w:szCs w:val="28"/>
                <w:bdr w:val="none" w:sz="0" w:space="0" w:color="auto" w:frame="1"/>
              </w:rPr>
              <w:t>переработка;</w:t>
            </w:r>
          </w:p>
          <w:p w:rsidR="00CC6870" w:rsidRDefault="00CC6870" w:rsidP="00815FE5">
            <w:pPr>
              <w:pStyle w:val="Default"/>
              <w:numPr>
                <w:ilvl w:val="0"/>
                <w:numId w:val="30"/>
              </w:numPr>
              <w:spacing w:line="360" w:lineRule="auto"/>
              <w:jc w:val="both"/>
              <w:rPr>
                <w:color w:val="000000" w:themeColor="text1"/>
                <w:sz w:val="28"/>
                <w:szCs w:val="28"/>
                <w:bdr w:val="none" w:sz="0" w:space="0" w:color="auto" w:frame="1"/>
              </w:rPr>
            </w:pPr>
            <w:r w:rsidRPr="00CC6870">
              <w:rPr>
                <w:color w:val="000000" w:themeColor="text1"/>
                <w:sz w:val="28"/>
                <w:szCs w:val="28"/>
                <w:bdr w:val="none" w:sz="0" w:space="0" w:color="auto" w:frame="1"/>
              </w:rPr>
              <w:t xml:space="preserve">другие операции по восстановлению, например, получение энергии за счет утилизации отходов; </w:t>
            </w:r>
          </w:p>
          <w:p w:rsidR="00CC6870" w:rsidRPr="00CC6870" w:rsidRDefault="00CC6870" w:rsidP="00815FE5">
            <w:pPr>
              <w:pStyle w:val="Default"/>
              <w:numPr>
                <w:ilvl w:val="0"/>
                <w:numId w:val="30"/>
              </w:numPr>
              <w:spacing w:line="360" w:lineRule="auto"/>
              <w:jc w:val="both"/>
              <w:rPr>
                <w:color w:val="000000" w:themeColor="text1"/>
                <w:sz w:val="28"/>
                <w:szCs w:val="28"/>
                <w:bdr w:val="none" w:sz="0" w:space="0" w:color="auto" w:frame="1"/>
              </w:rPr>
            </w:pPr>
            <w:r w:rsidRPr="00CC6870">
              <w:rPr>
                <w:color w:val="000000" w:themeColor="text1"/>
                <w:sz w:val="28"/>
                <w:szCs w:val="28"/>
                <w:bdr w:val="none" w:sz="0" w:space="0" w:color="auto" w:frame="1"/>
              </w:rPr>
              <w:t>уничтожение отходов.</w:t>
            </w:r>
          </w:p>
          <w:p w:rsidR="00CC6870" w:rsidRDefault="00CC6870" w:rsidP="00815FE5">
            <w:pPr>
              <w:pStyle w:val="Default"/>
              <w:spacing w:line="360" w:lineRule="auto"/>
              <w:jc w:val="both"/>
              <w:rPr>
                <w:color w:val="000000" w:themeColor="text1"/>
                <w:sz w:val="28"/>
                <w:szCs w:val="28"/>
                <w:bdr w:val="none" w:sz="0" w:space="0" w:color="auto" w:frame="1"/>
              </w:rPr>
            </w:pPr>
            <w:r>
              <w:rPr>
                <w:color w:val="000000" w:themeColor="text1"/>
                <w:sz w:val="28"/>
                <w:szCs w:val="28"/>
                <w:bdr w:val="none" w:sz="0" w:space="0" w:color="auto" w:frame="1"/>
              </w:rPr>
              <w:t>(ст. 4 Директивы)</w:t>
            </w:r>
          </w:p>
        </w:tc>
        <w:tc>
          <w:tcPr>
            <w:tcW w:w="3285" w:type="dxa"/>
          </w:tcPr>
          <w:p w:rsidR="00CC6870" w:rsidRDefault="00CC6870" w:rsidP="00815FE5">
            <w:pPr>
              <w:pStyle w:val="Default"/>
              <w:numPr>
                <w:ilvl w:val="0"/>
                <w:numId w:val="31"/>
              </w:numPr>
              <w:spacing w:line="360" w:lineRule="auto"/>
              <w:jc w:val="both"/>
              <w:rPr>
                <w:color w:val="000000" w:themeColor="text1"/>
                <w:sz w:val="28"/>
                <w:szCs w:val="28"/>
                <w:bdr w:val="none" w:sz="0" w:space="0" w:color="auto" w:frame="1"/>
              </w:rPr>
            </w:pPr>
            <w:r w:rsidRPr="00CC6870">
              <w:rPr>
                <w:color w:val="000000" w:themeColor="text1"/>
                <w:sz w:val="28"/>
                <w:szCs w:val="28"/>
                <w:bdr w:val="none" w:sz="0" w:space="0" w:color="auto" w:frame="1"/>
              </w:rPr>
              <w:t>максимальное использование исходных сырья и материалов;</w:t>
            </w:r>
          </w:p>
          <w:p w:rsidR="00CC6870" w:rsidRDefault="00CC6870" w:rsidP="00815FE5">
            <w:pPr>
              <w:pStyle w:val="Default"/>
              <w:numPr>
                <w:ilvl w:val="0"/>
                <w:numId w:val="31"/>
              </w:numPr>
              <w:spacing w:line="360" w:lineRule="auto"/>
              <w:jc w:val="both"/>
              <w:rPr>
                <w:color w:val="000000" w:themeColor="text1"/>
                <w:sz w:val="28"/>
                <w:szCs w:val="28"/>
                <w:bdr w:val="none" w:sz="0" w:space="0" w:color="auto" w:frame="1"/>
              </w:rPr>
            </w:pPr>
            <w:bookmarkStart w:id="0" w:name="dst173"/>
            <w:bookmarkEnd w:id="0"/>
            <w:r w:rsidRPr="00CC6870">
              <w:rPr>
                <w:color w:val="000000" w:themeColor="text1"/>
                <w:sz w:val="28"/>
                <w:szCs w:val="28"/>
                <w:bdr w:val="none" w:sz="0" w:space="0" w:color="auto" w:frame="1"/>
              </w:rPr>
              <w:t>предотвращение образования отходов;</w:t>
            </w:r>
          </w:p>
          <w:p w:rsidR="00CC6870" w:rsidRDefault="00CC6870" w:rsidP="00815FE5">
            <w:pPr>
              <w:pStyle w:val="Default"/>
              <w:numPr>
                <w:ilvl w:val="0"/>
                <w:numId w:val="31"/>
              </w:numPr>
              <w:spacing w:line="360" w:lineRule="auto"/>
              <w:jc w:val="both"/>
              <w:rPr>
                <w:color w:val="000000" w:themeColor="text1"/>
                <w:sz w:val="28"/>
                <w:szCs w:val="28"/>
                <w:bdr w:val="none" w:sz="0" w:space="0" w:color="auto" w:frame="1"/>
              </w:rPr>
            </w:pPr>
            <w:bookmarkStart w:id="1" w:name="dst174"/>
            <w:bookmarkEnd w:id="1"/>
            <w:r w:rsidRPr="00CC6870">
              <w:rPr>
                <w:color w:val="000000" w:themeColor="text1"/>
                <w:sz w:val="28"/>
                <w:szCs w:val="28"/>
                <w:bdr w:val="none" w:sz="0" w:space="0" w:color="auto" w:frame="1"/>
              </w:rPr>
              <w:t>сокращение образования отходов и снижение класса опасности отходов в источниках их образования;</w:t>
            </w:r>
          </w:p>
          <w:p w:rsidR="00CC6870" w:rsidRDefault="00CC6870" w:rsidP="00815FE5">
            <w:pPr>
              <w:pStyle w:val="Default"/>
              <w:numPr>
                <w:ilvl w:val="0"/>
                <w:numId w:val="31"/>
              </w:numPr>
              <w:spacing w:line="360" w:lineRule="auto"/>
              <w:jc w:val="both"/>
              <w:rPr>
                <w:color w:val="000000" w:themeColor="text1"/>
                <w:sz w:val="28"/>
                <w:szCs w:val="28"/>
                <w:bdr w:val="none" w:sz="0" w:space="0" w:color="auto" w:frame="1"/>
              </w:rPr>
            </w:pPr>
            <w:bookmarkStart w:id="2" w:name="dst175"/>
            <w:bookmarkEnd w:id="2"/>
            <w:r w:rsidRPr="00CC6870">
              <w:rPr>
                <w:color w:val="000000" w:themeColor="text1"/>
                <w:sz w:val="28"/>
                <w:szCs w:val="28"/>
                <w:bdr w:val="none" w:sz="0" w:space="0" w:color="auto" w:frame="1"/>
              </w:rPr>
              <w:t>обработка отходов;</w:t>
            </w:r>
          </w:p>
          <w:p w:rsidR="00CC6870" w:rsidRDefault="00CC6870" w:rsidP="00815FE5">
            <w:pPr>
              <w:pStyle w:val="Default"/>
              <w:numPr>
                <w:ilvl w:val="0"/>
                <w:numId w:val="31"/>
              </w:numPr>
              <w:spacing w:line="360" w:lineRule="auto"/>
              <w:jc w:val="both"/>
              <w:rPr>
                <w:color w:val="000000" w:themeColor="text1"/>
                <w:sz w:val="28"/>
                <w:szCs w:val="28"/>
                <w:bdr w:val="none" w:sz="0" w:space="0" w:color="auto" w:frame="1"/>
              </w:rPr>
            </w:pPr>
            <w:bookmarkStart w:id="3" w:name="dst176"/>
            <w:bookmarkEnd w:id="3"/>
            <w:r w:rsidRPr="00CC6870">
              <w:rPr>
                <w:color w:val="000000" w:themeColor="text1"/>
                <w:sz w:val="28"/>
                <w:szCs w:val="28"/>
                <w:bdr w:val="none" w:sz="0" w:space="0" w:color="auto" w:frame="1"/>
              </w:rPr>
              <w:t>утилизация отходов;</w:t>
            </w:r>
          </w:p>
          <w:p w:rsidR="00CC6870" w:rsidRPr="00CC6870" w:rsidRDefault="00CC6870" w:rsidP="00815FE5">
            <w:pPr>
              <w:pStyle w:val="Default"/>
              <w:numPr>
                <w:ilvl w:val="0"/>
                <w:numId w:val="31"/>
              </w:numPr>
              <w:spacing w:line="360" w:lineRule="auto"/>
              <w:jc w:val="both"/>
              <w:rPr>
                <w:color w:val="000000" w:themeColor="text1"/>
                <w:sz w:val="28"/>
                <w:szCs w:val="28"/>
                <w:bdr w:val="none" w:sz="0" w:space="0" w:color="auto" w:frame="1"/>
              </w:rPr>
            </w:pPr>
            <w:bookmarkStart w:id="4" w:name="dst177"/>
            <w:bookmarkEnd w:id="4"/>
            <w:r w:rsidRPr="00CC6870">
              <w:rPr>
                <w:color w:val="000000" w:themeColor="text1"/>
                <w:sz w:val="28"/>
                <w:szCs w:val="28"/>
                <w:bdr w:val="none" w:sz="0" w:space="0" w:color="auto" w:frame="1"/>
              </w:rPr>
              <w:t>обезвреживание отходов.</w:t>
            </w:r>
          </w:p>
          <w:p w:rsidR="00CC6870" w:rsidRDefault="00CC6870" w:rsidP="00815FE5">
            <w:pPr>
              <w:pStyle w:val="Default"/>
              <w:spacing w:line="360" w:lineRule="auto"/>
              <w:jc w:val="both"/>
              <w:rPr>
                <w:color w:val="000000" w:themeColor="text1"/>
                <w:sz w:val="28"/>
                <w:szCs w:val="28"/>
                <w:bdr w:val="none" w:sz="0" w:space="0" w:color="auto" w:frame="1"/>
              </w:rPr>
            </w:pPr>
            <w:r>
              <w:rPr>
                <w:color w:val="000000" w:themeColor="text1"/>
                <w:sz w:val="28"/>
                <w:szCs w:val="28"/>
                <w:bdr w:val="none" w:sz="0" w:space="0" w:color="auto" w:frame="1"/>
              </w:rPr>
              <w:t>(ст.3 ФЗ «Об отходах…»)</w:t>
            </w:r>
          </w:p>
        </w:tc>
      </w:tr>
      <w:tr w:rsidR="00FC526D" w:rsidRPr="00E241B3" w:rsidTr="00E241B3">
        <w:tc>
          <w:tcPr>
            <w:tcW w:w="3284" w:type="dxa"/>
          </w:tcPr>
          <w:p w:rsidR="00FC526D" w:rsidRDefault="00D04E8F" w:rsidP="00815FE5">
            <w:pPr>
              <w:pStyle w:val="Default"/>
              <w:spacing w:line="360" w:lineRule="auto"/>
              <w:jc w:val="both"/>
              <w:rPr>
                <w:color w:val="000000" w:themeColor="text1"/>
                <w:sz w:val="28"/>
                <w:szCs w:val="28"/>
                <w:bdr w:val="none" w:sz="0" w:space="0" w:color="auto" w:frame="1"/>
              </w:rPr>
            </w:pPr>
            <w:r>
              <w:rPr>
                <w:color w:val="000000" w:themeColor="text1"/>
                <w:sz w:val="28"/>
                <w:szCs w:val="28"/>
                <w:bdr w:val="none" w:sz="0" w:space="0" w:color="auto" w:frame="1"/>
              </w:rPr>
              <w:t>6</w:t>
            </w:r>
            <w:r w:rsidR="003B77CD">
              <w:rPr>
                <w:color w:val="000000" w:themeColor="text1"/>
                <w:sz w:val="28"/>
                <w:szCs w:val="28"/>
                <w:bdr w:val="none" w:sz="0" w:space="0" w:color="auto" w:frame="1"/>
              </w:rPr>
              <w:t>.</w:t>
            </w:r>
            <w:r w:rsidR="00FC526D">
              <w:rPr>
                <w:color w:val="000000" w:themeColor="text1"/>
                <w:sz w:val="28"/>
                <w:szCs w:val="28"/>
                <w:bdr w:val="none" w:sz="0" w:space="0" w:color="auto" w:frame="1"/>
              </w:rPr>
              <w:t>Классификатор отходов</w:t>
            </w:r>
          </w:p>
        </w:tc>
        <w:tc>
          <w:tcPr>
            <w:tcW w:w="3284" w:type="dxa"/>
          </w:tcPr>
          <w:p w:rsidR="00FC526D" w:rsidRPr="00FC526D" w:rsidRDefault="00FC526D" w:rsidP="00815FE5">
            <w:pPr>
              <w:pStyle w:val="Default"/>
              <w:spacing w:line="360" w:lineRule="auto"/>
              <w:jc w:val="both"/>
              <w:rPr>
                <w:sz w:val="28"/>
                <w:szCs w:val="28"/>
              </w:rPr>
            </w:pPr>
            <w:r w:rsidRPr="00FC526D">
              <w:rPr>
                <w:sz w:val="28"/>
                <w:szCs w:val="28"/>
              </w:rPr>
              <w:t>Классификатор отходов, принятый Постановлением Еврокомиссии 2000/532/ЕС</w:t>
            </w:r>
            <w:r>
              <w:rPr>
                <w:sz w:val="28"/>
                <w:szCs w:val="28"/>
              </w:rPr>
              <w:t xml:space="preserve"> (включает в себя 20 разделов по сферам</w:t>
            </w:r>
            <w:r w:rsidR="00BB08B0">
              <w:rPr>
                <w:sz w:val="28"/>
                <w:szCs w:val="28"/>
              </w:rPr>
              <w:t xml:space="preserve"> получения </w:t>
            </w:r>
            <w:r w:rsidR="00BB08B0">
              <w:rPr>
                <w:sz w:val="28"/>
                <w:szCs w:val="28"/>
              </w:rPr>
              <w:lastRenderedPageBreak/>
              <w:t>отходов</w:t>
            </w:r>
            <w:r>
              <w:rPr>
                <w:sz w:val="28"/>
                <w:szCs w:val="28"/>
              </w:rPr>
              <w:t xml:space="preserve"> (например, отходы с/х, промышленности и др.))</w:t>
            </w:r>
          </w:p>
          <w:p w:rsidR="00FC526D" w:rsidRPr="00CC6870" w:rsidRDefault="00FC526D" w:rsidP="00815FE5">
            <w:pPr>
              <w:pStyle w:val="Default"/>
              <w:spacing w:line="360" w:lineRule="auto"/>
              <w:ind w:left="720"/>
              <w:jc w:val="both"/>
              <w:rPr>
                <w:color w:val="000000" w:themeColor="text1"/>
                <w:sz w:val="28"/>
                <w:szCs w:val="28"/>
                <w:bdr w:val="none" w:sz="0" w:space="0" w:color="auto" w:frame="1"/>
              </w:rPr>
            </w:pPr>
          </w:p>
        </w:tc>
        <w:tc>
          <w:tcPr>
            <w:tcW w:w="3285" w:type="dxa"/>
          </w:tcPr>
          <w:p w:rsidR="006E771C" w:rsidRPr="006E771C" w:rsidRDefault="006E771C" w:rsidP="00815FE5">
            <w:pPr>
              <w:pStyle w:val="Default"/>
              <w:spacing w:line="360" w:lineRule="auto"/>
              <w:jc w:val="both"/>
              <w:rPr>
                <w:bCs/>
                <w:color w:val="000000" w:themeColor="text1"/>
                <w:sz w:val="28"/>
                <w:szCs w:val="28"/>
                <w:bdr w:val="none" w:sz="0" w:space="0" w:color="auto" w:frame="1"/>
              </w:rPr>
            </w:pPr>
            <w:r w:rsidRPr="006E771C">
              <w:rPr>
                <w:bCs/>
                <w:color w:val="000000" w:themeColor="text1"/>
                <w:sz w:val="28"/>
                <w:szCs w:val="28"/>
                <w:bdr w:val="none" w:sz="0" w:space="0" w:color="auto" w:frame="1"/>
              </w:rPr>
              <w:lastRenderedPageBreak/>
              <w:t xml:space="preserve">Приказ Федеральной службы по надзору в сфере природопользования от 22 мая 2017 г. N 242 "Об утверждении Федерального </w:t>
            </w:r>
            <w:r w:rsidRPr="006E771C">
              <w:rPr>
                <w:bCs/>
                <w:color w:val="000000" w:themeColor="text1"/>
                <w:sz w:val="28"/>
                <w:szCs w:val="28"/>
                <w:bdr w:val="none" w:sz="0" w:space="0" w:color="auto" w:frame="1"/>
              </w:rPr>
              <w:lastRenderedPageBreak/>
              <w:t>классификационного каталога отходов"</w:t>
            </w:r>
            <w:r>
              <w:rPr>
                <w:bCs/>
                <w:color w:val="000000" w:themeColor="text1"/>
                <w:sz w:val="28"/>
                <w:szCs w:val="28"/>
                <w:bdr w:val="none" w:sz="0" w:space="0" w:color="auto" w:frame="1"/>
              </w:rPr>
              <w:t xml:space="preserve"> (включает в себя 9 блоков, разделенных по сферам получения отходов (например, отходы обрабатывающих производств, отходы с/х и др.))</w:t>
            </w:r>
          </w:p>
          <w:p w:rsidR="00FC526D" w:rsidRPr="00CC6870" w:rsidRDefault="00FC526D" w:rsidP="00815FE5">
            <w:pPr>
              <w:pStyle w:val="Default"/>
              <w:spacing w:line="360" w:lineRule="auto"/>
              <w:ind w:left="720"/>
              <w:jc w:val="both"/>
              <w:rPr>
                <w:color w:val="000000" w:themeColor="text1"/>
                <w:sz w:val="28"/>
                <w:szCs w:val="28"/>
                <w:bdr w:val="none" w:sz="0" w:space="0" w:color="auto" w:frame="1"/>
              </w:rPr>
            </w:pPr>
          </w:p>
        </w:tc>
      </w:tr>
      <w:tr w:rsidR="00DA6961" w:rsidRPr="00E241B3" w:rsidTr="00E241B3">
        <w:tc>
          <w:tcPr>
            <w:tcW w:w="3284" w:type="dxa"/>
          </w:tcPr>
          <w:p w:rsidR="00DA6961" w:rsidRDefault="00D04E8F" w:rsidP="00815FE5">
            <w:pPr>
              <w:pStyle w:val="Default"/>
              <w:spacing w:line="360" w:lineRule="auto"/>
              <w:jc w:val="both"/>
              <w:rPr>
                <w:color w:val="000000" w:themeColor="text1"/>
                <w:sz w:val="28"/>
                <w:szCs w:val="28"/>
                <w:bdr w:val="none" w:sz="0" w:space="0" w:color="auto" w:frame="1"/>
              </w:rPr>
            </w:pPr>
            <w:r>
              <w:rPr>
                <w:color w:val="000000" w:themeColor="text1"/>
                <w:sz w:val="28"/>
                <w:szCs w:val="28"/>
                <w:bdr w:val="none" w:sz="0" w:space="0" w:color="auto" w:frame="1"/>
              </w:rPr>
              <w:lastRenderedPageBreak/>
              <w:t>7</w:t>
            </w:r>
            <w:r w:rsidR="003B77CD">
              <w:rPr>
                <w:color w:val="000000" w:themeColor="text1"/>
                <w:sz w:val="28"/>
                <w:szCs w:val="28"/>
                <w:bdr w:val="none" w:sz="0" w:space="0" w:color="auto" w:frame="1"/>
              </w:rPr>
              <w:t>.</w:t>
            </w:r>
            <w:r w:rsidR="00225B34">
              <w:rPr>
                <w:color w:val="000000" w:themeColor="text1"/>
                <w:sz w:val="28"/>
                <w:szCs w:val="28"/>
                <w:bdr w:val="none" w:sz="0" w:space="0" w:color="auto" w:frame="1"/>
              </w:rPr>
              <w:t>Ответственность производителя</w:t>
            </w:r>
          </w:p>
        </w:tc>
        <w:tc>
          <w:tcPr>
            <w:tcW w:w="3284" w:type="dxa"/>
          </w:tcPr>
          <w:p w:rsidR="00DA6961" w:rsidRPr="00FC526D" w:rsidRDefault="00225B34" w:rsidP="00815FE5">
            <w:pPr>
              <w:pStyle w:val="Default"/>
              <w:spacing w:line="360" w:lineRule="auto"/>
              <w:jc w:val="both"/>
              <w:rPr>
                <w:sz w:val="28"/>
                <w:szCs w:val="28"/>
              </w:rPr>
            </w:pPr>
            <w:r>
              <w:rPr>
                <w:sz w:val="28"/>
                <w:szCs w:val="28"/>
              </w:rPr>
              <w:t>Существует расширенная ответственность производителя – помимо ответственности для всех субъектов правоотношений (ст. 15 Директивы) в ст. 8 Директивы закреплена дополнительная – расширенная ответственность производителей</w:t>
            </w:r>
          </w:p>
        </w:tc>
        <w:tc>
          <w:tcPr>
            <w:tcW w:w="3285" w:type="dxa"/>
          </w:tcPr>
          <w:p w:rsidR="00DA6961" w:rsidRPr="006E771C" w:rsidRDefault="00225B34" w:rsidP="00815FE5">
            <w:pPr>
              <w:pStyle w:val="Default"/>
              <w:spacing w:line="360" w:lineRule="auto"/>
              <w:jc w:val="both"/>
              <w:rPr>
                <w:bCs/>
                <w:color w:val="000000" w:themeColor="text1"/>
                <w:sz w:val="28"/>
                <w:szCs w:val="28"/>
                <w:bdr w:val="none" w:sz="0" w:space="0" w:color="auto" w:frame="1"/>
              </w:rPr>
            </w:pPr>
            <w:r>
              <w:rPr>
                <w:bCs/>
                <w:color w:val="000000" w:themeColor="text1"/>
                <w:sz w:val="28"/>
                <w:szCs w:val="28"/>
                <w:bdr w:val="none" w:sz="0" w:space="0" w:color="auto" w:frame="1"/>
              </w:rPr>
              <w:t>Ст. 28 ФЗ «Об отходах…» закрепляет общие для всех субъектов виды ответственности, для производителей расширенная ответственность не закреплена</w:t>
            </w:r>
          </w:p>
        </w:tc>
      </w:tr>
      <w:tr w:rsidR="000D677A" w:rsidRPr="00E241B3" w:rsidTr="00E241B3">
        <w:tc>
          <w:tcPr>
            <w:tcW w:w="3284" w:type="dxa"/>
          </w:tcPr>
          <w:p w:rsidR="000D677A" w:rsidRDefault="00D04E8F" w:rsidP="00815FE5">
            <w:pPr>
              <w:pStyle w:val="Default"/>
              <w:spacing w:line="360" w:lineRule="auto"/>
              <w:jc w:val="both"/>
              <w:rPr>
                <w:color w:val="000000" w:themeColor="text1"/>
                <w:sz w:val="28"/>
                <w:szCs w:val="28"/>
                <w:bdr w:val="none" w:sz="0" w:space="0" w:color="auto" w:frame="1"/>
              </w:rPr>
            </w:pPr>
            <w:r>
              <w:rPr>
                <w:color w:val="000000" w:themeColor="text1"/>
                <w:sz w:val="28"/>
                <w:szCs w:val="28"/>
                <w:bdr w:val="none" w:sz="0" w:space="0" w:color="auto" w:frame="1"/>
              </w:rPr>
              <w:t>8</w:t>
            </w:r>
            <w:r w:rsidR="003B77CD">
              <w:rPr>
                <w:color w:val="000000" w:themeColor="text1"/>
                <w:sz w:val="28"/>
                <w:szCs w:val="28"/>
                <w:bdr w:val="none" w:sz="0" w:space="0" w:color="auto" w:frame="1"/>
              </w:rPr>
              <w:t>.</w:t>
            </w:r>
            <w:r w:rsidR="000D677A">
              <w:rPr>
                <w:color w:val="000000" w:themeColor="text1"/>
                <w:sz w:val="28"/>
                <w:szCs w:val="28"/>
                <w:bdr w:val="none" w:sz="0" w:space="0" w:color="auto" w:frame="1"/>
              </w:rPr>
              <w:t>Смешивание отходов</w:t>
            </w:r>
          </w:p>
        </w:tc>
        <w:tc>
          <w:tcPr>
            <w:tcW w:w="3284" w:type="dxa"/>
          </w:tcPr>
          <w:p w:rsidR="000D677A" w:rsidRDefault="000D677A" w:rsidP="00815FE5">
            <w:pPr>
              <w:pStyle w:val="Default"/>
              <w:spacing w:line="360" w:lineRule="auto"/>
              <w:jc w:val="both"/>
              <w:rPr>
                <w:sz w:val="28"/>
                <w:szCs w:val="28"/>
              </w:rPr>
            </w:pPr>
            <w:r>
              <w:rPr>
                <w:sz w:val="28"/>
                <w:szCs w:val="28"/>
              </w:rPr>
              <w:t xml:space="preserve">Установлен запрет на смешивание отходов (ст. 18 Директивы) с рядом исключений (например, </w:t>
            </w:r>
            <w:r w:rsidRPr="000D677A">
              <w:rPr>
                <w:sz w:val="28"/>
                <w:szCs w:val="28"/>
              </w:rPr>
              <w:t xml:space="preserve">операция по смешиванию </w:t>
            </w:r>
            <w:r w:rsidRPr="000D677A">
              <w:rPr>
                <w:sz w:val="28"/>
                <w:szCs w:val="28"/>
              </w:rPr>
              <w:lastRenderedPageBreak/>
              <w:t xml:space="preserve">производится организацией или предприятием, получившими </w:t>
            </w:r>
            <w:r>
              <w:rPr>
                <w:sz w:val="28"/>
                <w:szCs w:val="28"/>
              </w:rPr>
              <w:t xml:space="preserve">соответствующую </w:t>
            </w:r>
            <w:r w:rsidRPr="000D677A">
              <w:rPr>
                <w:sz w:val="28"/>
                <w:szCs w:val="28"/>
              </w:rPr>
              <w:t>лицензию</w:t>
            </w:r>
            <w:r>
              <w:rPr>
                <w:sz w:val="28"/>
                <w:szCs w:val="28"/>
              </w:rPr>
              <w:t>)</w:t>
            </w:r>
          </w:p>
        </w:tc>
        <w:tc>
          <w:tcPr>
            <w:tcW w:w="3285" w:type="dxa"/>
          </w:tcPr>
          <w:p w:rsidR="000842AB" w:rsidRPr="000842AB" w:rsidRDefault="000842AB" w:rsidP="00815FE5">
            <w:pPr>
              <w:pStyle w:val="Default"/>
              <w:spacing w:line="360" w:lineRule="auto"/>
              <w:jc w:val="both"/>
              <w:rPr>
                <w:b/>
                <w:bCs/>
                <w:color w:val="000000" w:themeColor="text1"/>
                <w:sz w:val="28"/>
                <w:szCs w:val="28"/>
                <w:bdr w:val="none" w:sz="0" w:space="0" w:color="auto" w:frame="1"/>
              </w:rPr>
            </w:pPr>
            <w:r>
              <w:rPr>
                <w:bCs/>
                <w:color w:val="000000" w:themeColor="text1"/>
                <w:sz w:val="28"/>
                <w:szCs w:val="28"/>
                <w:bdr w:val="none" w:sz="0" w:space="0" w:color="auto" w:frame="1"/>
              </w:rPr>
              <w:lastRenderedPageBreak/>
              <w:t xml:space="preserve">Отказ от смешивания отходов закреплен в ГОСТе </w:t>
            </w:r>
            <w:proofErr w:type="gramStart"/>
            <w:r w:rsidRPr="000842AB">
              <w:rPr>
                <w:bCs/>
                <w:color w:val="000000" w:themeColor="text1"/>
                <w:sz w:val="28"/>
                <w:szCs w:val="28"/>
                <w:bdr w:val="none" w:sz="0" w:space="0" w:color="auto" w:frame="1"/>
              </w:rPr>
              <w:t>Р</w:t>
            </w:r>
            <w:proofErr w:type="gramEnd"/>
            <w:r w:rsidRPr="000842AB">
              <w:rPr>
                <w:bCs/>
                <w:color w:val="000000" w:themeColor="text1"/>
                <w:sz w:val="28"/>
                <w:szCs w:val="28"/>
                <w:bdr w:val="none" w:sz="0" w:space="0" w:color="auto" w:frame="1"/>
              </w:rPr>
              <w:t xml:space="preserve"> 56828.22-2017 </w:t>
            </w:r>
            <w:r>
              <w:rPr>
                <w:bCs/>
                <w:color w:val="000000" w:themeColor="text1"/>
                <w:sz w:val="28"/>
                <w:szCs w:val="28"/>
                <w:bdr w:val="none" w:sz="0" w:space="0" w:color="auto" w:frame="1"/>
              </w:rPr>
              <w:t>«</w:t>
            </w:r>
            <w:r w:rsidRPr="000842AB">
              <w:rPr>
                <w:bCs/>
                <w:color w:val="000000" w:themeColor="text1"/>
                <w:sz w:val="28"/>
                <w:szCs w:val="28"/>
                <w:bdr w:val="none" w:sz="0" w:space="0" w:color="auto" w:frame="1"/>
              </w:rPr>
              <w:t xml:space="preserve">Наилучшие доступные технологии. Ресурсосбережение. </w:t>
            </w:r>
            <w:r w:rsidRPr="000842AB">
              <w:rPr>
                <w:bCs/>
                <w:color w:val="000000" w:themeColor="text1"/>
                <w:sz w:val="28"/>
                <w:szCs w:val="28"/>
                <w:bdr w:val="none" w:sz="0" w:space="0" w:color="auto" w:frame="1"/>
              </w:rPr>
              <w:lastRenderedPageBreak/>
              <w:t>Стратегии, принципы и методы экологически ориентированного обращения с отходами</w:t>
            </w:r>
            <w:r>
              <w:rPr>
                <w:bCs/>
                <w:color w:val="000000" w:themeColor="text1"/>
                <w:sz w:val="28"/>
                <w:szCs w:val="28"/>
                <w:bdr w:val="none" w:sz="0" w:space="0" w:color="auto" w:frame="1"/>
              </w:rPr>
              <w:t>», в законах запрет на смешивание отходов не установлен</w:t>
            </w:r>
          </w:p>
          <w:p w:rsidR="000D677A" w:rsidRDefault="000D677A" w:rsidP="00815FE5">
            <w:pPr>
              <w:pStyle w:val="Default"/>
              <w:spacing w:line="360" w:lineRule="auto"/>
              <w:jc w:val="both"/>
              <w:rPr>
                <w:bCs/>
                <w:color w:val="000000" w:themeColor="text1"/>
                <w:sz w:val="28"/>
                <w:szCs w:val="28"/>
                <w:bdr w:val="none" w:sz="0" w:space="0" w:color="auto" w:frame="1"/>
              </w:rPr>
            </w:pPr>
          </w:p>
        </w:tc>
      </w:tr>
      <w:tr w:rsidR="00A106D1" w:rsidRPr="00E241B3" w:rsidTr="00E241B3">
        <w:tc>
          <w:tcPr>
            <w:tcW w:w="3284" w:type="dxa"/>
          </w:tcPr>
          <w:p w:rsidR="00A106D1" w:rsidRDefault="00D04E8F" w:rsidP="00815FE5">
            <w:pPr>
              <w:pStyle w:val="Default"/>
              <w:spacing w:line="360" w:lineRule="auto"/>
              <w:jc w:val="both"/>
              <w:rPr>
                <w:color w:val="000000" w:themeColor="text1"/>
                <w:sz w:val="28"/>
                <w:szCs w:val="28"/>
                <w:bdr w:val="none" w:sz="0" w:space="0" w:color="auto" w:frame="1"/>
              </w:rPr>
            </w:pPr>
            <w:r>
              <w:rPr>
                <w:color w:val="000000" w:themeColor="text1"/>
                <w:sz w:val="28"/>
                <w:szCs w:val="28"/>
                <w:bdr w:val="none" w:sz="0" w:space="0" w:color="auto" w:frame="1"/>
              </w:rPr>
              <w:lastRenderedPageBreak/>
              <w:t>9</w:t>
            </w:r>
            <w:r w:rsidR="00A106D1">
              <w:rPr>
                <w:color w:val="000000" w:themeColor="text1"/>
                <w:sz w:val="28"/>
                <w:szCs w:val="28"/>
                <w:bdr w:val="none" w:sz="0" w:space="0" w:color="auto" w:frame="1"/>
              </w:rPr>
              <w:t>.Содержание разрешений на деятельность с отходами</w:t>
            </w:r>
          </w:p>
        </w:tc>
        <w:tc>
          <w:tcPr>
            <w:tcW w:w="3284" w:type="dxa"/>
          </w:tcPr>
          <w:p w:rsidR="00A106D1" w:rsidRDefault="00A106D1" w:rsidP="00815FE5">
            <w:pPr>
              <w:pStyle w:val="Default"/>
              <w:numPr>
                <w:ilvl w:val="0"/>
                <w:numId w:val="34"/>
              </w:numPr>
              <w:spacing w:line="360" w:lineRule="auto"/>
              <w:jc w:val="both"/>
              <w:rPr>
                <w:sz w:val="28"/>
                <w:szCs w:val="28"/>
              </w:rPr>
            </w:pPr>
            <w:r w:rsidRPr="00A106D1">
              <w:rPr>
                <w:sz w:val="28"/>
                <w:szCs w:val="28"/>
              </w:rPr>
              <w:t>виды и количество отходов, предназначенных для обработки;</w:t>
            </w:r>
          </w:p>
          <w:p w:rsidR="00A106D1" w:rsidRDefault="00A106D1" w:rsidP="00815FE5">
            <w:pPr>
              <w:pStyle w:val="Default"/>
              <w:numPr>
                <w:ilvl w:val="0"/>
                <w:numId w:val="34"/>
              </w:numPr>
              <w:spacing w:line="360" w:lineRule="auto"/>
              <w:jc w:val="both"/>
              <w:rPr>
                <w:sz w:val="28"/>
                <w:szCs w:val="28"/>
              </w:rPr>
            </w:pPr>
            <w:r w:rsidRPr="00A106D1">
              <w:rPr>
                <w:sz w:val="28"/>
                <w:szCs w:val="28"/>
              </w:rPr>
              <w:t>для каждого вида разрешенных операций, технические и любые другие требования, имеющие отношение к рассматриваемому виду;</w:t>
            </w:r>
          </w:p>
          <w:p w:rsidR="00A106D1" w:rsidRDefault="00A106D1" w:rsidP="00815FE5">
            <w:pPr>
              <w:pStyle w:val="Default"/>
              <w:numPr>
                <w:ilvl w:val="0"/>
                <w:numId w:val="34"/>
              </w:numPr>
              <w:spacing w:line="360" w:lineRule="auto"/>
              <w:jc w:val="both"/>
              <w:rPr>
                <w:sz w:val="28"/>
                <w:szCs w:val="28"/>
              </w:rPr>
            </w:pPr>
            <w:r w:rsidRPr="00A106D1">
              <w:rPr>
                <w:sz w:val="28"/>
                <w:szCs w:val="28"/>
              </w:rPr>
              <w:t>предпринятые меры безопасности и предосторожности;</w:t>
            </w:r>
          </w:p>
          <w:p w:rsidR="00A106D1" w:rsidRDefault="00A106D1" w:rsidP="00815FE5">
            <w:pPr>
              <w:pStyle w:val="Default"/>
              <w:numPr>
                <w:ilvl w:val="0"/>
                <w:numId w:val="34"/>
              </w:numPr>
              <w:spacing w:line="360" w:lineRule="auto"/>
              <w:jc w:val="both"/>
              <w:rPr>
                <w:sz w:val="28"/>
                <w:szCs w:val="28"/>
              </w:rPr>
            </w:pPr>
            <w:r w:rsidRPr="00A106D1">
              <w:rPr>
                <w:sz w:val="28"/>
                <w:szCs w:val="28"/>
              </w:rPr>
              <w:t xml:space="preserve">планируемый к использованию метод для каждого </w:t>
            </w:r>
            <w:r w:rsidRPr="00A106D1">
              <w:rPr>
                <w:sz w:val="28"/>
                <w:szCs w:val="28"/>
              </w:rPr>
              <w:lastRenderedPageBreak/>
              <w:t>вида операции;</w:t>
            </w:r>
          </w:p>
          <w:p w:rsidR="00A106D1" w:rsidRDefault="00A106D1" w:rsidP="00815FE5">
            <w:pPr>
              <w:pStyle w:val="Default"/>
              <w:numPr>
                <w:ilvl w:val="0"/>
                <w:numId w:val="34"/>
              </w:numPr>
              <w:spacing w:line="360" w:lineRule="auto"/>
              <w:jc w:val="both"/>
              <w:rPr>
                <w:sz w:val="28"/>
                <w:szCs w:val="28"/>
              </w:rPr>
            </w:pPr>
            <w:r w:rsidRPr="00A106D1">
              <w:rPr>
                <w:sz w:val="28"/>
                <w:szCs w:val="28"/>
              </w:rPr>
              <w:t>необходимые операции по мониторингу и контролю;</w:t>
            </w:r>
          </w:p>
          <w:p w:rsidR="00A106D1" w:rsidRPr="00A106D1" w:rsidRDefault="00A106D1" w:rsidP="00815FE5">
            <w:pPr>
              <w:pStyle w:val="Default"/>
              <w:numPr>
                <w:ilvl w:val="0"/>
                <w:numId w:val="34"/>
              </w:numPr>
              <w:spacing w:line="360" w:lineRule="auto"/>
              <w:jc w:val="both"/>
              <w:rPr>
                <w:sz w:val="28"/>
                <w:szCs w:val="28"/>
              </w:rPr>
            </w:pPr>
            <w:r w:rsidRPr="00A106D1">
              <w:rPr>
                <w:sz w:val="28"/>
                <w:szCs w:val="28"/>
              </w:rPr>
              <w:t>необходимые заключительные положения.</w:t>
            </w:r>
          </w:p>
          <w:p w:rsidR="00A106D1" w:rsidRDefault="00D0538B" w:rsidP="00815FE5">
            <w:pPr>
              <w:pStyle w:val="Default"/>
              <w:spacing w:line="360" w:lineRule="auto"/>
              <w:jc w:val="both"/>
              <w:rPr>
                <w:sz w:val="28"/>
                <w:szCs w:val="28"/>
              </w:rPr>
            </w:pPr>
            <w:r>
              <w:rPr>
                <w:sz w:val="28"/>
                <w:szCs w:val="28"/>
              </w:rPr>
              <w:t>Ст. 23 Директивы</w:t>
            </w:r>
          </w:p>
        </w:tc>
        <w:tc>
          <w:tcPr>
            <w:tcW w:w="3285" w:type="dxa"/>
          </w:tcPr>
          <w:p w:rsidR="00A106D1" w:rsidRDefault="00D0538B" w:rsidP="00815FE5">
            <w:pPr>
              <w:pStyle w:val="Default"/>
              <w:numPr>
                <w:ilvl w:val="0"/>
                <w:numId w:val="35"/>
              </w:numPr>
              <w:spacing w:line="360" w:lineRule="auto"/>
              <w:jc w:val="both"/>
              <w:rPr>
                <w:bCs/>
                <w:color w:val="000000" w:themeColor="text1"/>
                <w:sz w:val="28"/>
                <w:szCs w:val="28"/>
                <w:bdr w:val="none" w:sz="0" w:space="0" w:color="auto" w:frame="1"/>
              </w:rPr>
            </w:pPr>
            <w:r>
              <w:rPr>
                <w:bCs/>
                <w:color w:val="000000" w:themeColor="text1"/>
                <w:sz w:val="28"/>
                <w:szCs w:val="28"/>
                <w:bdr w:val="none" w:sz="0" w:space="0" w:color="auto" w:frame="1"/>
              </w:rPr>
              <w:lastRenderedPageBreak/>
              <w:t>вид деятельности</w:t>
            </w:r>
          </w:p>
          <w:p w:rsidR="00D0538B" w:rsidRDefault="00D0538B" w:rsidP="00815FE5">
            <w:pPr>
              <w:pStyle w:val="Default"/>
              <w:numPr>
                <w:ilvl w:val="0"/>
                <w:numId w:val="35"/>
              </w:numPr>
              <w:spacing w:line="360" w:lineRule="auto"/>
              <w:jc w:val="both"/>
              <w:rPr>
                <w:bCs/>
                <w:color w:val="000000" w:themeColor="text1"/>
                <w:sz w:val="28"/>
                <w:szCs w:val="28"/>
                <w:bdr w:val="none" w:sz="0" w:space="0" w:color="auto" w:frame="1"/>
              </w:rPr>
            </w:pPr>
            <w:r>
              <w:rPr>
                <w:bCs/>
                <w:color w:val="000000" w:themeColor="text1"/>
                <w:sz w:val="28"/>
                <w:szCs w:val="28"/>
                <w:bdr w:val="none" w:sz="0" w:space="0" w:color="auto" w:frame="1"/>
              </w:rPr>
              <w:t>вид работ (услуг)</w:t>
            </w:r>
          </w:p>
          <w:p w:rsidR="00D0538B" w:rsidRPr="00D0538B" w:rsidRDefault="00D0538B" w:rsidP="00815FE5">
            <w:pPr>
              <w:autoSpaceDE w:val="0"/>
              <w:autoSpaceDN w:val="0"/>
              <w:adjustRightInd w:val="0"/>
              <w:spacing w:line="360" w:lineRule="auto"/>
              <w:jc w:val="both"/>
              <w:rPr>
                <w:rFonts w:ascii="Times New Roman" w:hAnsi="Times New Roman" w:cs="Times New Roman"/>
                <w:sz w:val="28"/>
                <w:szCs w:val="28"/>
              </w:rPr>
            </w:pPr>
            <w:r w:rsidRPr="00D0538B">
              <w:rPr>
                <w:rFonts w:ascii="Times New Roman" w:hAnsi="Times New Roman" w:cs="Times New Roman"/>
                <w:sz w:val="28"/>
                <w:szCs w:val="28"/>
              </w:rPr>
              <w:t>Постановление Правительства РФ от 03.10.2015 N 1062 (ред. от 28.12.2018)</w:t>
            </w:r>
          </w:p>
          <w:p w:rsidR="00D0538B" w:rsidRDefault="001B15CD" w:rsidP="00815FE5">
            <w:pPr>
              <w:autoSpaceDE w:val="0"/>
              <w:autoSpaceDN w:val="0"/>
              <w:adjustRightInd w:val="0"/>
              <w:spacing w:line="360" w:lineRule="auto"/>
              <w:jc w:val="both"/>
              <w:rPr>
                <w:rFonts w:ascii="Times New Roman" w:hAnsi="Times New Roman" w:cs="Times New Roman"/>
                <w:color w:val="000000" w:themeColor="text1"/>
                <w:sz w:val="28"/>
                <w:szCs w:val="28"/>
              </w:rPr>
            </w:pPr>
            <w:hyperlink r:id="rId10" w:history="1">
              <w:r w:rsidR="00D0538B" w:rsidRPr="00D0538B">
                <w:rPr>
                  <w:rFonts w:ascii="Times New Roman" w:hAnsi="Times New Roman" w:cs="Times New Roman"/>
                  <w:color w:val="000000" w:themeColor="text1"/>
                  <w:sz w:val="28"/>
                  <w:szCs w:val="28"/>
                </w:rPr>
                <w:t>"О лицензировании деятельности по сбору, транспортированию, обработке, утилизации, обезвреживанию, размещению отходов I - IV классов опасности"</w:t>
              </w:r>
            </w:hyperlink>
          </w:p>
          <w:p w:rsidR="00D0538B" w:rsidRPr="00D0538B" w:rsidRDefault="00D0538B" w:rsidP="00815FE5">
            <w:pPr>
              <w:autoSpaceDE w:val="0"/>
              <w:autoSpaceDN w:val="0"/>
              <w:adjustRightInd w:val="0"/>
              <w:spacing w:line="360" w:lineRule="auto"/>
              <w:jc w:val="both"/>
              <w:rPr>
                <w:rFonts w:ascii="Times New Roman" w:hAnsi="Times New Roman" w:cs="Times New Roman"/>
                <w:sz w:val="28"/>
                <w:szCs w:val="28"/>
              </w:rPr>
            </w:pPr>
            <w:r w:rsidRPr="00D0538B">
              <w:rPr>
                <w:rFonts w:ascii="Times New Roman" w:hAnsi="Times New Roman" w:cs="Times New Roman"/>
                <w:sz w:val="28"/>
                <w:szCs w:val="28"/>
              </w:rPr>
              <w:t xml:space="preserve">Письмо </w:t>
            </w:r>
            <w:proofErr w:type="spellStart"/>
            <w:r w:rsidRPr="00D0538B">
              <w:rPr>
                <w:rFonts w:ascii="Times New Roman" w:hAnsi="Times New Roman" w:cs="Times New Roman"/>
                <w:sz w:val="28"/>
                <w:szCs w:val="28"/>
              </w:rPr>
              <w:t>Росприроднадзора</w:t>
            </w:r>
            <w:proofErr w:type="spellEnd"/>
            <w:r w:rsidRPr="00D0538B">
              <w:rPr>
                <w:rFonts w:ascii="Times New Roman" w:hAnsi="Times New Roman" w:cs="Times New Roman"/>
                <w:sz w:val="28"/>
                <w:szCs w:val="28"/>
              </w:rPr>
              <w:t xml:space="preserve"> от 17.11.2015 N АС-03-03-36/20364</w:t>
            </w:r>
          </w:p>
          <w:p w:rsidR="00D0538B" w:rsidRPr="00D0538B" w:rsidRDefault="00D0538B" w:rsidP="00815FE5">
            <w:pPr>
              <w:autoSpaceDE w:val="0"/>
              <w:autoSpaceDN w:val="0"/>
              <w:adjustRightInd w:val="0"/>
              <w:spacing w:line="360" w:lineRule="auto"/>
              <w:jc w:val="both"/>
              <w:rPr>
                <w:rFonts w:ascii="Times New Roman" w:hAnsi="Times New Roman" w:cs="Times New Roman"/>
                <w:sz w:val="28"/>
                <w:szCs w:val="28"/>
              </w:rPr>
            </w:pPr>
            <w:r w:rsidRPr="00D0538B">
              <w:rPr>
                <w:rFonts w:ascii="Times New Roman" w:hAnsi="Times New Roman" w:cs="Times New Roman"/>
                <w:sz w:val="28"/>
                <w:szCs w:val="28"/>
              </w:rPr>
              <w:t>"О лицензировании деятельности"</w:t>
            </w:r>
          </w:p>
          <w:p w:rsidR="00D0538B" w:rsidRPr="00D0538B" w:rsidRDefault="00D0538B" w:rsidP="00815FE5">
            <w:pPr>
              <w:autoSpaceDE w:val="0"/>
              <w:autoSpaceDN w:val="0"/>
              <w:adjustRightInd w:val="0"/>
              <w:spacing w:line="360" w:lineRule="auto"/>
              <w:jc w:val="both"/>
              <w:rPr>
                <w:rFonts w:ascii="Times New Roman" w:hAnsi="Times New Roman" w:cs="Times New Roman"/>
                <w:color w:val="000000" w:themeColor="text1"/>
                <w:sz w:val="28"/>
                <w:szCs w:val="28"/>
              </w:rPr>
            </w:pPr>
          </w:p>
          <w:p w:rsidR="00D0538B" w:rsidRDefault="00D0538B" w:rsidP="00815FE5">
            <w:pPr>
              <w:autoSpaceDE w:val="0"/>
              <w:autoSpaceDN w:val="0"/>
              <w:adjustRightInd w:val="0"/>
              <w:ind w:left="540"/>
              <w:jc w:val="both"/>
              <w:rPr>
                <w:bCs/>
                <w:color w:val="000000" w:themeColor="text1"/>
                <w:sz w:val="28"/>
                <w:szCs w:val="28"/>
                <w:bdr w:val="none" w:sz="0" w:space="0" w:color="auto" w:frame="1"/>
              </w:rPr>
            </w:pPr>
          </w:p>
        </w:tc>
      </w:tr>
      <w:tr w:rsidR="00E0428D" w:rsidRPr="00E241B3" w:rsidTr="00E241B3">
        <w:tc>
          <w:tcPr>
            <w:tcW w:w="3284" w:type="dxa"/>
          </w:tcPr>
          <w:p w:rsidR="00E0428D" w:rsidRDefault="00D04E8F" w:rsidP="00815FE5">
            <w:pPr>
              <w:pStyle w:val="Default"/>
              <w:spacing w:line="360" w:lineRule="auto"/>
              <w:jc w:val="both"/>
              <w:rPr>
                <w:color w:val="000000" w:themeColor="text1"/>
                <w:sz w:val="28"/>
                <w:szCs w:val="28"/>
                <w:bdr w:val="none" w:sz="0" w:space="0" w:color="auto" w:frame="1"/>
              </w:rPr>
            </w:pPr>
            <w:r>
              <w:rPr>
                <w:color w:val="000000" w:themeColor="text1"/>
                <w:sz w:val="28"/>
                <w:szCs w:val="28"/>
                <w:bdr w:val="none" w:sz="0" w:space="0" w:color="auto" w:frame="1"/>
              </w:rPr>
              <w:lastRenderedPageBreak/>
              <w:t>10</w:t>
            </w:r>
            <w:r w:rsidR="00734D81">
              <w:rPr>
                <w:color w:val="000000" w:themeColor="text1"/>
                <w:sz w:val="28"/>
                <w:szCs w:val="28"/>
                <w:bdr w:val="none" w:sz="0" w:space="0" w:color="auto" w:frame="1"/>
              </w:rPr>
              <w:t>.</w:t>
            </w:r>
            <w:r w:rsidR="00E0428D">
              <w:rPr>
                <w:color w:val="000000" w:themeColor="text1"/>
                <w:sz w:val="28"/>
                <w:szCs w:val="28"/>
                <w:bdr w:val="none" w:sz="0" w:space="0" w:color="auto" w:frame="1"/>
              </w:rPr>
              <w:t>Минимальные стандарты</w:t>
            </w:r>
          </w:p>
        </w:tc>
        <w:tc>
          <w:tcPr>
            <w:tcW w:w="3284" w:type="dxa"/>
          </w:tcPr>
          <w:p w:rsidR="00E0428D" w:rsidRPr="009A7A5F" w:rsidRDefault="00E0428D" w:rsidP="00815FE5">
            <w:pPr>
              <w:pStyle w:val="Default"/>
              <w:spacing w:line="360" w:lineRule="auto"/>
              <w:jc w:val="both"/>
              <w:rPr>
                <w:sz w:val="28"/>
                <w:szCs w:val="28"/>
              </w:rPr>
            </w:pPr>
            <w:r>
              <w:rPr>
                <w:sz w:val="28"/>
                <w:szCs w:val="28"/>
              </w:rPr>
              <w:t>Ст. 27 Директивы закрепляет возможность принятия технических минимальных стандартов</w:t>
            </w:r>
            <w:r w:rsidRPr="00E0428D">
              <w:rPr>
                <w:sz w:val="28"/>
                <w:szCs w:val="28"/>
              </w:rPr>
              <w:t xml:space="preserve"> для деятельности по обработке отходов</w:t>
            </w:r>
            <w:r>
              <w:rPr>
                <w:sz w:val="28"/>
                <w:szCs w:val="28"/>
              </w:rPr>
              <w:t>, е</w:t>
            </w:r>
            <w:r w:rsidRPr="00E0428D">
              <w:rPr>
                <w:sz w:val="28"/>
                <w:szCs w:val="28"/>
              </w:rPr>
              <w:t>сли они будут полезны для защиты здоровья человека и окружающей среды</w:t>
            </w:r>
            <w:r>
              <w:rPr>
                <w:sz w:val="28"/>
                <w:szCs w:val="28"/>
              </w:rPr>
              <w:t>.</w:t>
            </w:r>
          </w:p>
        </w:tc>
        <w:tc>
          <w:tcPr>
            <w:tcW w:w="3285" w:type="dxa"/>
          </w:tcPr>
          <w:p w:rsidR="00E0428D" w:rsidRDefault="009A7A5F" w:rsidP="00815FE5">
            <w:pPr>
              <w:pStyle w:val="Default"/>
              <w:spacing w:line="360" w:lineRule="auto"/>
              <w:jc w:val="both"/>
              <w:rPr>
                <w:bCs/>
                <w:color w:val="000000" w:themeColor="text1"/>
                <w:sz w:val="28"/>
                <w:szCs w:val="28"/>
                <w:bdr w:val="none" w:sz="0" w:space="0" w:color="auto" w:frame="1"/>
              </w:rPr>
            </w:pPr>
            <w:r>
              <w:rPr>
                <w:bCs/>
                <w:color w:val="000000" w:themeColor="text1"/>
                <w:sz w:val="28"/>
                <w:szCs w:val="28"/>
                <w:bdr w:val="none" w:sz="0" w:space="0" w:color="auto" w:frame="1"/>
              </w:rPr>
              <w:t xml:space="preserve">Возможность закрепления </w:t>
            </w:r>
            <w:r>
              <w:rPr>
                <w:sz w:val="28"/>
                <w:szCs w:val="28"/>
              </w:rPr>
              <w:t>технических минимальных стандартов</w:t>
            </w:r>
            <w:r w:rsidRPr="00E0428D">
              <w:rPr>
                <w:sz w:val="28"/>
                <w:szCs w:val="28"/>
              </w:rPr>
              <w:t xml:space="preserve"> для деятельности по обработке отходов</w:t>
            </w:r>
            <w:r>
              <w:rPr>
                <w:sz w:val="28"/>
                <w:szCs w:val="28"/>
              </w:rPr>
              <w:t xml:space="preserve"> не закреплена.</w:t>
            </w:r>
          </w:p>
        </w:tc>
      </w:tr>
      <w:tr w:rsidR="00734D81" w:rsidRPr="00E241B3" w:rsidTr="00E241B3">
        <w:tc>
          <w:tcPr>
            <w:tcW w:w="3284" w:type="dxa"/>
          </w:tcPr>
          <w:p w:rsidR="00734D81" w:rsidRDefault="00D04E8F" w:rsidP="00815FE5">
            <w:pPr>
              <w:pStyle w:val="Default"/>
              <w:spacing w:line="360" w:lineRule="auto"/>
              <w:jc w:val="both"/>
              <w:rPr>
                <w:color w:val="000000" w:themeColor="text1"/>
                <w:sz w:val="28"/>
                <w:szCs w:val="28"/>
                <w:bdr w:val="none" w:sz="0" w:space="0" w:color="auto" w:frame="1"/>
              </w:rPr>
            </w:pPr>
            <w:r>
              <w:rPr>
                <w:color w:val="000000" w:themeColor="text1"/>
                <w:sz w:val="28"/>
                <w:szCs w:val="28"/>
                <w:bdr w:val="none" w:sz="0" w:space="0" w:color="auto" w:frame="1"/>
              </w:rPr>
              <w:t>11</w:t>
            </w:r>
            <w:r w:rsidR="00734D81">
              <w:rPr>
                <w:color w:val="000000" w:themeColor="text1"/>
                <w:sz w:val="28"/>
                <w:szCs w:val="28"/>
                <w:bdr w:val="none" w:sz="0" w:space="0" w:color="auto" w:frame="1"/>
              </w:rPr>
              <w:t>.</w:t>
            </w:r>
            <w:r w:rsidR="00734D81" w:rsidRPr="00734D81">
              <w:rPr>
                <w:color w:val="000000" w:themeColor="text1"/>
                <w:sz w:val="28"/>
                <w:szCs w:val="28"/>
                <w:bdr w:val="none" w:sz="0" w:space="0" w:color="auto" w:frame="1"/>
              </w:rPr>
              <w:t>Толкование и адаптация к техническому прогрессу</w:t>
            </w:r>
          </w:p>
        </w:tc>
        <w:tc>
          <w:tcPr>
            <w:tcW w:w="3284" w:type="dxa"/>
          </w:tcPr>
          <w:p w:rsidR="00734D81" w:rsidRDefault="00734D81" w:rsidP="00815FE5">
            <w:pPr>
              <w:pStyle w:val="Default"/>
              <w:spacing w:line="360" w:lineRule="auto"/>
              <w:jc w:val="both"/>
              <w:rPr>
                <w:sz w:val="28"/>
                <w:szCs w:val="28"/>
              </w:rPr>
            </w:pPr>
            <w:r>
              <w:rPr>
                <w:sz w:val="28"/>
                <w:szCs w:val="28"/>
              </w:rPr>
              <w:t xml:space="preserve">Ст. 38 Директивы закрепляет право Еврокомиссии на изменение толкования ряда понятий в связи с техническим прогрессом в области управления отходами. Также указывается необходимость учета </w:t>
            </w:r>
            <w:r>
              <w:rPr>
                <w:sz w:val="28"/>
                <w:szCs w:val="28"/>
              </w:rPr>
              <w:lastRenderedPageBreak/>
              <w:t>климатических условий региона для выбора способа обращения с отходами.</w:t>
            </w:r>
          </w:p>
        </w:tc>
        <w:tc>
          <w:tcPr>
            <w:tcW w:w="3285" w:type="dxa"/>
          </w:tcPr>
          <w:p w:rsidR="00734D81" w:rsidRDefault="00734D81" w:rsidP="00815FE5">
            <w:pPr>
              <w:pStyle w:val="Default"/>
              <w:spacing w:line="360" w:lineRule="auto"/>
              <w:jc w:val="both"/>
              <w:rPr>
                <w:bCs/>
                <w:color w:val="000000" w:themeColor="text1"/>
                <w:sz w:val="28"/>
                <w:szCs w:val="28"/>
                <w:bdr w:val="none" w:sz="0" w:space="0" w:color="auto" w:frame="1"/>
              </w:rPr>
            </w:pPr>
            <w:proofErr w:type="gramStart"/>
            <w:r>
              <w:rPr>
                <w:bCs/>
                <w:color w:val="000000" w:themeColor="text1"/>
                <w:sz w:val="28"/>
                <w:szCs w:val="28"/>
                <w:bdr w:val="none" w:sz="0" w:space="0" w:color="auto" w:frame="1"/>
              </w:rPr>
              <w:lastRenderedPageBreak/>
              <w:t xml:space="preserve">Вопрос о «прогрессивном толковании» в российском законодательстве не закреплен; технический прогресс указывается лишь в Постановлении </w:t>
            </w:r>
            <w:r w:rsidRPr="00734D81">
              <w:rPr>
                <w:bCs/>
                <w:color w:val="000000" w:themeColor="text1"/>
                <w:sz w:val="28"/>
                <w:szCs w:val="28"/>
                <w:bdr w:val="none" w:sz="0" w:space="0" w:color="auto" w:frame="1"/>
              </w:rPr>
              <w:t xml:space="preserve">Главного государственного </w:t>
            </w:r>
            <w:r w:rsidRPr="00734D81">
              <w:rPr>
                <w:bCs/>
                <w:color w:val="000000" w:themeColor="text1"/>
                <w:sz w:val="28"/>
                <w:szCs w:val="28"/>
                <w:bdr w:val="none" w:sz="0" w:space="0" w:color="auto" w:frame="1"/>
              </w:rPr>
              <w:lastRenderedPageBreak/>
              <w:t>санитарного врача РФ от 30.04.2003 N 80 "О введении в действие Санитарно-эпидемиологических правил и нормативов СанПиН 2.1.7.1322-03"</w:t>
            </w:r>
            <w:r>
              <w:rPr>
                <w:bCs/>
                <w:color w:val="000000" w:themeColor="text1"/>
                <w:sz w:val="28"/>
                <w:szCs w:val="28"/>
                <w:bdr w:val="none" w:sz="0" w:space="0" w:color="auto" w:frame="1"/>
              </w:rPr>
              <w:t xml:space="preserve"> в части возможности складирования отходов, которые на нынешнем уровне технического прогресса не могут быть утилизированы иным образом.</w:t>
            </w:r>
            <w:proofErr w:type="gramEnd"/>
          </w:p>
        </w:tc>
      </w:tr>
      <w:tr w:rsidR="00E241B3" w:rsidRPr="00E241B3" w:rsidTr="00E241B3">
        <w:tc>
          <w:tcPr>
            <w:tcW w:w="3284" w:type="dxa"/>
          </w:tcPr>
          <w:p w:rsidR="00E241B3" w:rsidRPr="00E241B3" w:rsidRDefault="00D04E8F" w:rsidP="00815FE5">
            <w:pPr>
              <w:pStyle w:val="Default"/>
              <w:spacing w:line="360" w:lineRule="auto"/>
              <w:jc w:val="both"/>
              <w:rPr>
                <w:color w:val="000000" w:themeColor="text1"/>
                <w:sz w:val="28"/>
                <w:szCs w:val="28"/>
                <w:bdr w:val="none" w:sz="0" w:space="0" w:color="auto" w:frame="1"/>
              </w:rPr>
            </w:pPr>
            <w:r>
              <w:rPr>
                <w:color w:val="000000" w:themeColor="text1"/>
                <w:sz w:val="28"/>
                <w:szCs w:val="28"/>
                <w:bdr w:val="none" w:sz="0" w:space="0" w:color="auto" w:frame="1"/>
              </w:rPr>
              <w:lastRenderedPageBreak/>
              <w:t>12.</w:t>
            </w:r>
            <w:r w:rsidR="00E241B3" w:rsidRPr="00E241B3">
              <w:rPr>
                <w:color w:val="000000" w:themeColor="text1"/>
                <w:sz w:val="28"/>
                <w:szCs w:val="28"/>
                <w:bdr w:val="none" w:sz="0" w:space="0" w:color="auto" w:frame="1"/>
              </w:rPr>
              <w:t>Раздельный сбор мусора</w:t>
            </w:r>
          </w:p>
        </w:tc>
        <w:tc>
          <w:tcPr>
            <w:tcW w:w="3284" w:type="dxa"/>
          </w:tcPr>
          <w:p w:rsidR="00E241B3" w:rsidRPr="00E241B3" w:rsidRDefault="00283FA0" w:rsidP="00815FE5">
            <w:pPr>
              <w:pStyle w:val="Default"/>
              <w:spacing w:line="360" w:lineRule="auto"/>
              <w:jc w:val="both"/>
              <w:rPr>
                <w:color w:val="000000" w:themeColor="text1"/>
                <w:sz w:val="28"/>
                <w:szCs w:val="28"/>
                <w:bdr w:val="none" w:sz="0" w:space="0" w:color="auto" w:frame="1"/>
              </w:rPr>
            </w:pPr>
            <w:r w:rsidRPr="0054121B">
              <w:rPr>
                <w:color w:val="auto"/>
                <w:sz w:val="28"/>
                <w:szCs w:val="28"/>
              </w:rPr>
              <w:t xml:space="preserve">Директива ЕС об отходах предписывает раздельный сбор, как минимум, четырех </w:t>
            </w:r>
            <w:r>
              <w:rPr>
                <w:color w:val="auto"/>
                <w:sz w:val="28"/>
                <w:szCs w:val="28"/>
              </w:rPr>
              <w:t>видов</w:t>
            </w:r>
            <w:r w:rsidRPr="0054121B">
              <w:rPr>
                <w:color w:val="auto"/>
                <w:sz w:val="28"/>
                <w:szCs w:val="28"/>
              </w:rPr>
              <w:t xml:space="preserve"> твердых коммунальных отходов – </w:t>
            </w:r>
            <w:r>
              <w:rPr>
                <w:color w:val="auto"/>
                <w:sz w:val="28"/>
                <w:szCs w:val="28"/>
              </w:rPr>
              <w:t>бумаги, металла, пластика и стекла</w:t>
            </w:r>
            <w:r w:rsidRPr="0054121B">
              <w:rPr>
                <w:color w:val="auto"/>
                <w:sz w:val="28"/>
                <w:szCs w:val="28"/>
              </w:rPr>
              <w:t>. При этом различные национальные законодательства могут осуществлять еще более тщательную сортировку мусора</w:t>
            </w:r>
          </w:p>
        </w:tc>
        <w:tc>
          <w:tcPr>
            <w:tcW w:w="3285" w:type="dxa"/>
          </w:tcPr>
          <w:p w:rsidR="00E241B3" w:rsidRPr="00C0000E" w:rsidRDefault="00283FA0" w:rsidP="00815FE5">
            <w:pPr>
              <w:pStyle w:val="Default"/>
              <w:spacing w:line="360" w:lineRule="auto"/>
              <w:jc w:val="both"/>
              <w:rPr>
                <w:color w:val="000000" w:themeColor="text1"/>
                <w:sz w:val="28"/>
                <w:szCs w:val="28"/>
                <w:bdr w:val="none" w:sz="0" w:space="0" w:color="auto" w:frame="1"/>
                <w:lang w:val="en-US"/>
              </w:rPr>
            </w:pPr>
            <w:r>
              <w:rPr>
                <w:color w:val="000000" w:themeColor="text1"/>
                <w:sz w:val="28"/>
                <w:szCs w:val="28"/>
                <w:bdr w:val="none" w:sz="0" w:space="0" w:color="auto" w:frame="1"/>
              </w:rPr>
              <w:t xml:space="preserve">Ст.6, 13, 13.3, 13.4  ФЗ «Об отходах…» содержат уточнения о раздельном накоплении отходов относительно </w:t>
            </w:r>
            <w:proofErr w:type="gramStart"/>
            <w:r>
              <w:rPr>
                <w:color w:val="000000" w:themeColor="text1"/>
                <w:sz w:val="28"/>
                <w:szCs w:val="28"/>
                <w:bdr w:val="none" w:sz="0" w:space="0" w:color="auto" w:frame="1"/>
              </w:rPr>
              <w:t>накопления</w:t>
            </w:r>
            <w:proofErr w:type="gramEnd"/>
            <w:r>
              <w:rPr>
                <w:color w:val="000000" w:themeColor="text1"/>
                <w:sz w:val="28"/>
                <w:szCs w:val="28"/>
                <w:bdr w:val="none" w:sz="0" w:space="0" w:color="auto" w:frame="1"/>
              </w:rPr>
              <w:t xml:space="preserve"> в общем.</w:t>
            </w:r>
            <w:r w:rsidR="0045065D">
              <w:rPr>
                <w:color w:val="000000" w:themeColor="text1"/>
                <w:sz w:val="28"/>
                <w:szCs w:val="28"/>
                <w:bdr w:val="none" w:sz="0" w:space="0" w:color="auto" w:frame="1"/>
              </w:rPr>
              <w:t xml:space="preserve"> Требования к раздельному сбору не закреплены.</w:t>
            </w:r>
          </w:p>
        </w:tc>
      </w:tr>
    </w:tbl>
    <w:p w:rsidR="00E241B3" w:rsidRDefault="00E241B3" w:rsidP="00E241B3">
      <w:pPr>
        <w:pStyle w:val="Default"/>
        <w:spacing w:line="360" w:lineRule="auto"/>
        <w:jc w:val="both"/>
        <w:rPr>
          <w:color w:val="333333"/>
          <w:sz w:val="28"/>
          <w:szCs w:val="28"/>
          <w:bdr w:val="none" w:sz="0" w:space="0" w:color="auto" w:frame="1"/>
          <w:lang w:val="en-US"/>
        </w:rPr>
      </w:pPr>
    </w:p>
    <w:p w:rsidR="0015463A" w:rsidRDefault="0015463A" w:rsidP="00E241B3">
      <w:pPr>
        <w:pStyle w:val="Default"/>
        <w:spacing w:line="360" w:lineRule="auto"/>
        <w:jc w:val="both"/>
        <w:rPr>
          <w:color w:val="333333"/>
          <w:sz w:val="28"/>
          <w:szCs w:val="28"/>
          <w:bdr w:val="none" w:sz="0" w:space="0" w:color="auto" w:frame="1"/>
          <w:lang w:val="en-US"/>
        </w:rPr>
      </w:pPr>
    </w:p>
    <w:p w:rsidR="0015463A" w:rsidRDefault="0015463A" w:rsidP="00E241B3">
      <w:pPr>
        <w:pStyle w:val="Default"/>
        <w:spacing w:line="360" w:lineRule="auto"/>
        <w:jc w:val="both"/>
        <w:rPr>
          <w:color w:val="333333"/>
          <w:sz w:val="28"/>
          <w:szCs w:val="28"/>
          <w:bdr w:val="none" w:sz="0" w:space="0" w:color="auto" w:frame="1"/>
          <w:lang w:val="en-US"/>
        </w:rPr>
      </w:pPr>
    </w:p>
    <w:p w:rsidR="0015463A" w:rsidRPr="0015463A" w:rsidRDefault="0015463A" w:rsidP="00E241B3">
      <w:pPr>
        <w:pStyle w:val="Default"/>
        <w:spacing w:line="360" w:lineRule="auto"/>
        <w:jc w:val="both"/>
        <w:rPr>
          <w:color w:val="333333"/>
          <w:sz w:val="28"/>
          <w:szCs w:val="28"/>
          <w:bdr w:val="none" w:sz="0" w:space="0" w:color="auto" w:frame="1"/>
          <w:lang w:val="en-US"/>
        </w:rPr>
      </w:pPr>
      <w:bookmarkStart w:id="5" w:name="_GoBack"/>
      <w:r>
        <w:rPr>
          <w:noProof/>
          <w:color w:val="333333"/>
          <w:sz w:val="28"/>
          <w:szCs w:val="28"/>
          <w:bdr w:val="none" w:sz="0" w:space="0" w:color="auto" w:frame="1"/>
          <w:lang w:eastAsia="ru-RU"/>
        </w:rPr>
        <w:drawing>
          <wp:inline distT="0" distB="0" distL="0" distR="0">
            <wp:extent cx="6127013" cy="344465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урсч.jpg"/>
                    <pic:cNvPicPr/>
                  </pic:nvPicPr>
                  <pic:blipFill>
                    <a:blip r:embed="rId11">
                      <a:extLst>
                        <a:ext uri="{28A0092B-C50C-407E-A947-70E740481C1C}">
                          <a14:useLocalDpi xmlns:a14="http://schemas.microsoft.com/office/drawing/2010/main" val="0"/>
                        </a:ext>
                      </a:extLst>
                    </a:blip>
                    <a:stretch>
                      <a:fillRect/>
                    </a:stretch>
                  </pic:blipFill>
                  <pic:spPr>
                    <a:xfrm>
                      <a:off x="0" y="0"/>
                      <a:ext cx="6121279" cy="3441433"/>
                    </a:xfrm>
                    <a:prstGeom prst="rect">
                      <a:avLst/>
                    </a:prstGeom>
                  </pic:spPr>
                </pic:pic>
              </a:graphicData>
            </a:graphic>
          </wp:inline>
        </w:drawing>
      </w:r>
      <w:bookmarkEnd w:id="5"/>
    </w:p>
    <w:sectPr w:rsidR="0015463A" w:rsidRPr="0015463A" w:rsidSect="00431ECE">
      <w:footerReference w:type="default" r:id="rId12"/>
      <w:footerReference w:type="first" r:id="rId13"/>
      <w:footnotePr>
        <w:numRestart w:val="eachPage"/>
      </w:footnotePr>
      <w:pgSz w:w="11906" w:h="16838" w:code="9"/>
      <w:pgMar w:top="1134" w:right="851"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78D8" w:rsidRDefault="00E078D8" w:rsidP="00C04766">
      <w:pPr>
        <w:spacing w:after="0" w:line="240" w:lineRule="auto"/>
      </w:pPr>
      <w:r>
        <w:separator/>
      </w:r>
    </w:p>
  </w:endnote>
  <w:endnote w:type="continuationSeparator" w:id="0">
    <w:p w:rsidR="00E078D8" w:rsidRDefault="00E078D8" w:rsidP="00C047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1316082"/>
      <w:docPartObj>
        <w:docPartGallery w:val="Page Numbers (Bottom of Page)"/>
        <w:docPartUnique/>
      </w:docPartObj>
    </w:sdtPr>
    <w:sdtEndPr/>
    <w:sdtContent>
      <w:p w:rsidR="00E078D8" w:rsidRDefault="00E078D8">
        <w:pPr>
          <w:pStyle w:val="ad"/>
          <w:jc w:val="right"/>
        </w:pPr>
        <w:r>
          <w:fldChar w:fldCharType="begin"/>
        </w:r>
        <w:r>
          <w:instrText>PAGE   \* MERGEFORMAT</w:instrText>
        </w:r>
        <w:r>
          <w:fldChar w:fldCharType="separate"/>
        </w:r>
        <w:r w:rsidR="001B15CD">
          <w:rPr>
            <w:noProof/>
          </w:rPr>
          <w:t>40</w:t>
        </w:r>
        <w:r>
          <w:rPr>
            <w:noProof/>
          </w:rPr>
          <w:fldChar w:fldCharType="end"/>
        </w:r>
      </w:p>
    </w:sdtContent>
  </w:sdt>
  <w:p w:rsidR="00E078D8" w:rsidRDefault="00E078D8">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8D8" w:rsidRDefault="00E078D8">
    <w:pPr>
      <w:pStyle w:val="ad"/>
      <w:jc w:val="right"/>
    </w:pPr>
  </w:p>
  <w:p w:rsidR="00E078D8" w:rsidRDefault="00E078D8">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78D8" w:rsidRDefault="00E078D8" w:rsidP="00C04766">
      <w:pPr>
        <w:spacing w:after="0" w:line="240" w:lineRule="auto"/>
      </w:pPr>
      <w:r>
        <w:separator/>
      </w:r>
    </w:p>
  </w:footnote>
  <w:footnote w:type="continuationSeparator" w:id="0">
    <w:p w:rsidR="00E078D8" w:rsidRDefault="00E078D8" w:rsidP="00C04766">
      <w:pPr>
        <w:spacing w:after="0" w:line="240" w:lineRule="auto"/>
      </w:pPr>
      <w:r>
        <w:continuationSeparator/>
      </w:r>
    </w:p>
  </w:footnote>
  <w:footnote w:id="1">
    <w:p w:rsidR="00E078D8" w:rsidRPr="009D19F1" w:rsidRDefault="00E078D8" w:rsidP="00681DBC">
      <w:pPr>
        <w:pStyle w:val="af0"/>
        <w:jc w:val="both"/>
        <w:rPr>
          <w:rFonts w:ascii="Times New Roman" w:hAnsi="Times New Roman" w:cs="Times New Roman"/>
          <w:bCs/>
          <w:sz w:val="24"/>
          <w:szCs w:val="24"/>
          <w:lang w:val="en-US"/>
        </w:rPr>
      </w:pPr>
      <w:r w:rsidRPr="00681DBC">
        <w:rPr>
          <w:rStyle w:val="af2"/>
          <w:rFonts w:ascii="Times New Roman" w:hAnsi="Times New Roman" w:cs="Times New Roman"/>
          <w:sz w:val="24"/>
          <w:szCs w:val="24"/>
        </w:rPr>
        <w:footnoteRef/>
      </w:r>
      <w:r w:rsidR="009D19F1" w:rsidRPr="009D19F1">
        <w:rPr>
          <w:rFonts w:ascii="Times New Roman" w:hAnsi="Times New Roman" w:cs="Times New Roman"/>
          <w:bCs/>
          <w:sz w:val="24"/>
          <w:szCs w:val="24"/>
          <w:lang w:val="en-US"/>
        </w:rPr>
        <w:t>Municipal waste statistics // URL:https://ec.europa.eu/eurostat/statistics-explained/index.php?title=Municipal_waste_statistics (</w:t>
      </w:r>
      <w:r w:rsidR="009D19F1" w:rsidRPr="009D19F1">
        <w:rPr>
          <w:rFonts w:ascii="Times New Roman" w:hAnsi="Times New Roman" w:cs="Times New Roman"/>
          <w:bCs/>
          <w:sz w:val="24"/>
          <w:szCs w:val="24"/>
        </w:rPr>
        <w:t>дата</w:t>
      </w:r>
      <w:r w:rsidR="009D19F1" w:rsidRPr="009D19F1">
        <w:rPr>
          <w:rFonts w:ascii="Times New Roman" w:hAnsi="Times New Roman" w:cs="Times New Roman"/>
          <w:bCs/>
          <w:sz w:val="24"/>
          <w:szCs w:val="24"/>
          <w:lang w:val="en-US"/>
        </w:rPr>
        <w:t xml:space="preserve"> </w:t>
      </w:r>
      <w:r w:rsidR="009D19F1" w:rsidRPr="009D19F1">
        <w:rPr>
          <w:rFonts w:ascii="Times New Roman" w:hAnsi="Times New Roman" w:cs="Times New Roman"/>
          <w:bCs/>
          <w:sz w:val="24"/>
          <w:szCs w:val="24"/>
        </w:rPr>
        <w:t>обращения</w:t>
      </w:r>
      <w:r w:rsidR="009D19F1" w:rsidRPr="009D19F1">
        <w:rPr>
          <w:rFonts w:ascii="Times New Roman" w:hAnsi="Times New Roman" w:cs="Times New Roman"/>
          <w:bCs/>
          <w:sz w:val="24"/>
          <w:szCs w:val="24"/>
          <w:lang w:val="en-US"/>
        </w:rPr>
        <w:t>: 01.04.2020)</w:t>
      </w:r>
    </w:p>
  </w:footnote>
  <w:footnote w:id="2">
    <w:p w:rsidR="00E078D8" w:rsidRPr="00AD5B26" w:rsidRDefault="00E078D8" w:rsidP="009D19F1">
      <w:pPr>
        <w:pStyle w:val="af0"/>
        <w:jc w:val="both"/>
        <w:rPr>
          <w:rFonts w:ascii="Times New Roman" w:hAnsi="Times New Roman" w:cs="Times New Roman"/>
          <w:sz w:val="24"/>
          <w:szCs w:val="24"/>
          <w:lang w:val="en-US"/>
        </w:rPr>
      </w:pPr>
      <w:r w:rsidRPr="00681DBC">
        <w:rPr>
          <w:rStyle w:val="af2"/>
          <w:rFonts w:ascii="Times New Roman" w:hAnsi="Times New Roman" w:cs="Times New Roman"/>
          <w:sz w:val="24"/>
          <w:szCs w:val="24"/>
        </w:rPr>
        <w:footnoteRef/>
      </w:r>
      <w:proofErr w:type="gramStart"/>
      <w:r w:rsidR="009D19F1" w:rsidRPr="009D19F1">
        <w:rPr>
          <w:rFonts w:ascii="Times New Roman" w:hAnsi="Times New Roman" w:cs="Times New Roman"/>
          <w:sz w:val="24"/>
          <w:szCs w:val="24"/>
          <w:lang w:val="en-US"/>
        </w:rPr>
        <w:t>European Commission Press Release.</w:t>
      </w:r>
      <w:proofErr w:type="gramEnd"/>
      <w:r w:rsidR="009D19F1" w:rsidRPr="009D19F1">
        <w:rPr>
          <w:rFonts w:ascii="Times New Roman" w:hAnsi="Times New Roman" w:cs="Times New Roman"/>
          <w:sz w:val="24"/>
          <w:szCs w:val="24"/>
          <w:lang w:val="en-US"/>
        </w:rPr>
        <w:t xml:space="preserve"> Support to Implementation  // </w:t>
      </w:r>
      <w:r w:rsidR="009D19F1" w:rsidRPr="009D19F1">
        <w:rPr>
          <w:rFonts w:ascii="Times New Roman" w:hAnsi="Times New Roman" w:cs="Times New Roman"/>
          <w:bCs/>
          <w:sz w:val="24"/>
          <w:szCs w:val="24"/>
          <w:lang w:val="en-US"/>
        </w:rPr>
        <w:t xml:space="preserve">URL: </w:t>
      </w:r>
      <w:r w:rsidR="009D19F1" w:rsidRPr="009D19F1">
        <w:rPr>
          <w:rFonts w:ascii="Times New Roman" w:hAnsi="Times New Roman" w:cs="Times New Roman"/>
          <w:sz w:val="24"/>
          <w:szCs w:val="24"/>
          <w:lang w:val="en-US"/>
        </w:rPr>
        <w:t>https://ec.europa.eu/environment/waste/framework/support_implementation.htm</w:t>
      </w:r>
      <w:r w:rsidR="00AD5B26" w:rsidRPr="00AD5B26">
        <w:rPr>
          <w:rFonts w:ascii="Times New Roman" w:hAnsi="Times New Roman" w:cs="Times New Roman"/>
          <w:sz w:val="24"/>
          <w:szCs w:val="24"/>
          <w:lang w:val="en-US"/>
        </w:rPr>
        <w:t xml:space="preserve"> (</w:t>
      </w:r>
      <w:r w:rsidR="00AD5B26">
        <w:rPr>
          <w:rFonts w:ascii="Times New Roman" w:hAnsi="Times New Roman" w:cs="Times New Roman"/>
          <w:sz w:val="24"/>
          <w:szCs w:val="24"/>
        </w:rPr>
        <w:t>дата</w:t>
      </w:r>
      <w:r w:rsidR="00AD5B26" w:rsidRPr="00AD5B26">
        <w:rPr>
          <w:rFonts w:ascii="Times New Roman" w:hAnsi="Times New Roman" w:cs="Times New Roman"/>
          <w:sz w:val="24"/>
          <w:szCs w:val="24"/>
          <w:lang w:val="en-US"/>
        </w:rPr>
        <w:t xml:space="preserve"> </w:t>
      </w:r>
      <w:r w:rsidR="00AD5B26">
        <w:rPr>
          <w:rFonts w:ascii="Times New Roman" w:hAnsi="Times New Roman" w:cs="Times New Roman"/>
          <w:sz w:val="24"/>
          <w:szCs w:val="24"/>
        </w:rPr>
        <w:t>обращения</w:t>
      </w:r>
      <w:r w:rsidR="00AD5B26" w:rsidRPr="00AD5B26">
        <w:rPr>
          <w:rFonts w:ascii="Times New Roman" w:hAnsi="Times New Roman" w:cs="Times New Roman"/>
          <w:sz w:val="24"/>
          <w:szCs w:val="24"/>
          <w:lang w:val="en-US"/>
        </w:rPr>
        <w:t>: 04.04.2020)</w:t>
      </w:r>
    </w:p>
  </w:footnote>
  <w:footnote w:id="3">
    <w:p w:rsidR="00E078D8" w:rsidRPr="00031D37" w:rsidRDefault="00E078D8" w:rsidP="00681DBC">
      <w:pPr>
        <w:pStyle w:val="af0"/>
        <w:jc w:val="both"/>
        <w:rPr>
          <w:rFonts w:ascii="Times New Roman" w:hAnsi="Times New Roman" w:cs="Times New Roman"/>
          <w:sz w:val="24"/>
          <w:szCs w:val="24"/>
        </w:rPr>
      </w:pPr>
      <w:r w:rsidRPr="00681DBC">
        <w:rPr>
          <w:rStyle w:val="af2"/>
          <w:rFonts w:ascii="Times New Roman" w:hAnsi="Times New Roman" w:cs="Times New Roman"/>
          <w:sz w:val="24"/>
          <w:szCs w:val="24"/>
        </w:rPr>
        <w:footnoteRef/>
      </w:r>
      <w:r w:rsidRPr="00681DBC">
        <w:rPr>
          <w:rFonts w:ascii="Times New Roman" w:hAnsi="Times New Roman" w:cs="Times New Roman"/>
          <w:sz w:val="24"/>
          <w:szCs w:val="24"/>
        </w:rPr>
        <w:t xml:space="preserve">Статья 2 </w:t>
      </w:r>
      <w:r w:rsidRPr="00681DBC">
        <w:rPr>
          <w:rFonts w:ascii="Times New Roman" w:hAnsi="Times New Roman" w:cs="Times New Roman"/>
          <w:bCs/>
          <w:sz w:val="24"/>
          <w:szCs w:val="24"/>
        </w:rPr>
        <w:t>Договора, учреждающего Европейское Сообщество (Рим, 25 марта 1957 г.</w:t>
      </w:r>
      <w:proofErr w:type="gramStart"/>
      <w:r w:rsidRPr="00681DBC">
        <w:rPr>
          <w:rFonts w:ascii="Times New Roman" w:hAnsi="Times New Roman" w:cs="Times New Roman"/>
          <w:bCs/>
          <w:sz w:val="24"/>
          <w:szCs w:val="24"/>
        </w:rPr>
        <w:t>)(</w:t>
      </w:r>
      <w:proofErr w:type="gramEnd"/>
      <w:r w:rsidRPr="00681DBC">
        <w:rPr>
          <w:rFonts w:ascii="Times New Roman" w:hAnsi="Times New Roman" w:cs="Times New Roman"/>
          <w:bCs/>
          <w:sz w:val="24"/>
          <w:szCs w:val="24"/>
        </w:rPr>
        <w:t xml:space="preserve">консолидированный текст с учетом </w:t>
      </w:r>
      <w:proofErr w:type="spellStart"/>
      <w:r w:rsidRPr="00681DBC">
        <w:rPr>
          <w:rFonts w:ascii="Times New Roman" w:hAnsi="Times New Roman" w:cs="Times New Roman"/>
          <w:bCs/>
          <w:sz w:val="24"/>
          <w:szCs w:val="24"/>
        </w:rPr>
        <w:t>Ниццcких</w:t>
      </w:r>
      <w:proofErr w:type="spellEnd"/>
      <w:r w:rsidRPr="00681DBC">
        <w:rPr>
          <w:rFonts w:ascii="Times New Roman" w:hAnsi="Times New Roman" w:cs="Times New Roman"/>
          <w:bCs/>
          <w:sz w:val="24"/>
          <w:szCs w:val="24"/>
        </w:rPr>
        <w:t xml:space="preserve"> изменений)</w:t>
      </w:r>
      <w:r w:rsidR="00AF2691">
        <w:rPr>
          <w:rFonts w:ascii="Times New Roman" w:hAnsi="Times New Roman" w:cs="Times New Roman"/>
          <w:bCs/>
          <w:sz w:val="24"/>
          <w:szCs w:val="24"/>
        </w:rPr>
        <w:t xml:space="preserve"> // </w:t>
      </w:r>
      <w:r w:rsidRPr="00681DBC">
        <w:rPr>
          <w:rFonts w:ascii="Times New Roman" w:hAnsi="Times New Roman" w:cs="Times New Roman"/>
          <w:bCs/>
          <w:sz w:val="24"/>
          <w:szCs w:val="24"/>
          <w:lang w:val="en-US"/>
        </w:rPr>
        <w:t>URL</w:t>
      </w:r>
      <w:r w:rsidRPr="00031D37">
        <w:rPr>
          <w:rFonts w:ascii="Times New Roman" w:hAnsi="Times New Roman" w:cs="Times New Roman"/>
          <w:bCs/>
          <w:sz w:val="24"/>
          <w:szCs w:val="24"/>
        </w:rPr>
        <w:t>:</w:t>
      </w:r>
      <w:r w:rsidRPr="00031D37">
        <w:rPr>
          <w:rFonts w:ascii="Times New Roman" w:hAnsi="Times New Roman" w:cs="Times New Roman"/>
          <w:sz w:val="24"/>
          <w:szCs w:val="24"/>
        </w:rPr>
        <w:t xml:space="preserve"> </w:t>
      </w:r>
      <w:r w:rsidRPr="00681DBC">
        <w:rPr>
          <w:rFonts w:ascii="Times New Roman" w:hAnsi="Times New Roman" w:cs="Times New Roman"/>
          <w:sz w:val="24"/>
          <w:szCs w:val="24"/>
          <w:lang w:val="en-US"/>
        </w:rPr>
        <w:t>https</w:t>
      </w:r>
      <w:r w:rsidRPr="00031D37">
        <w:rPr>
          <w:rFonts w:ascii="Times New Roman" w:hAnsi="Times New Roman" w:cs="Times New Roman"/>
          <w:sz w:val="24"/>
          <w:szCs w:val="24"/>
        </w:rPr>
        <w:t>://</w:t>
      </w:r>
      <w:proofErr w:type="spellStart"/>
      <w:r w:rsidRPr="00681DBC">
        <w:rPr>
          <w:rFonts w:ascii="Times New Roman" w:hAnsi="Times New Roman" w:cs="Times New Roman"/>
          <w:sz w:val="24"/>
          <w:szCs w:val="24"/>
          <w:lang w:val="en-US"/>
        </w:rPr>
        <w:t>eulaw</w:t>
      </w:r>
      <w:proofErr w:type="spellEnd"/>
      <w:r w:rsidRPr="00031D37">
        <w:rPr>
          <w:rFonts w:ascii="Times New Roman" w:hAnsi="Times New Roman" w:cs="Times New Roman"/>
          <w:sz w:val="24"/>
          <w:szCs w:val="24"/>
        </w:rPr>
        <w:t>.</w:t>
      </w:r>
      <w:proofErr w:type="spellStart"/>
      <w:r w:rsidRPr="00681DBC">
        <w:rPr>
          <w:rFonts w:ascii="Times New Roman" w:hAnsi="Times New Roman" w:cs="Times New Roman"/>
          <w:sz w:val="24"/>
          <w:szCs w:val="24"/>
          <w:lang w:val="en-US"/>
        </w:rPr>
        <w:t>ru</w:t>
      </w:r>
      <w:proofErr w:type="spellEnd"/>
      <w:r w:rsidRPr="00031D37">
        <w:rPr>
          <w:rFonts w:ascii="Times New Roman" w:hAnsi="Times New Roman" w:cs="Times New Roman"/>
          <w:sz w:val="24"/>
          <w:szCs w:val="24"/>
        </w:rPr>
        <w:t>/</w:t>
      </w:r>
      <w:r w:rsidRPr="00681DBC">
        <w:rPr>
          <w:rFonts w:ascii="Times New Roman" w:hAnsi="Times New Roman" w:cs="Times New Roman"/>
          <w:sz w:val="24"/>
          <w:szCs w:val="24"/>
          <w:lang w:val="en-US"/>
        </w:rPr>
        <w:t>treaties</w:t>
      </w:r>
      <w:r w:rsidRPr="00031D37">
        <w:rPr>
          <w:rFonts w:ascii="Times New Roman" w:hAnsi="Times New Roman" w:cs="Times New Roman"/>
          <w:sz w:val="24"/>
          <w:szCs w:val="24"/>
        </w:rPr>
        <w:t>/</w:t>
      </w:r>
      <w:proofErr w:type="spellStart"/>
      <w:r w:rsidRPr="00681DBC">
        <w:rPr>
          <w:rFonts w:ascii="Times New Roman" w:hAnsi="Times New Roman" w:cs="Times New Roman"/>
          <w:sz w:val="24"/>
          <w:szCs w:val="24"/>
          <w:lang w:val="en-US"/>
        </w:rPr>
        <w:t>teuratom</w:t>
      </w:r>
      <w:proofErr w:type="spellEnd"/>
      <w:r w:rsidRPr="00031D37">
        <w:rPr>
          <w:rFonts w:ascii="Times New Roman" w:hAnsi="Times New Roman" w:cs="Times New Roman"/>
          <w:sz w:val="24"/>
          <w:szCs w:val="24"/>
        </w:rPr>
        <w:t>_</w:t>
      </w:r>
      <w:r w:rsidRPr="00681DBC">
        <w:rPr>
          <w:rFonts w:ascii="Times New Roman" w:hAnsi="Times New Roman" w:cs="Times New Roman"/>
          <w:sz w:val="24"/>
          <w:szCs w:val="24"/>
          <w:lang w:val="en-US"/>
        </w:rPr>
        <w:t>edit</w:t>
      </w:r>
      <w:r w:rsidRPr="00031D37">
        <w:rPr>
          <w:rFonts w:ascii="Times New Roman" w:hAnsi="Times New Roman" w:cs="Times New Roman"/>
          <w:sz w:val="24"/>
          <w:szCs w:val="24"/>
        </w:rPr>
        <w:t xml:space="preserve">/ </w:t>
      </w:r>
      <w:r>
        <w:rPr>
          <w:rFonts w:ascii="Times New Roman" w:hAnsi="Times New Roman" w:cs="Times New Roman"/>
          <w:sz w:val="24"/>
          <w:szCs w:val="24"/>
        </w:rPr>
        <w:t>(дата обращения 03.04.2020)</w:t>
      </w:r>
    </w:p>
  </w:footnote>
  <w:footnote w:id="4">
    <w:p w:rsidR="00E078D8" w:rsidRPr="00031D37" w:rsidRDefault="00E078D8" w:rsidP="00681DBC">
      <w:pPr>
        <w:pStyle w:val="af0"/>
        <w:jc w:val="both"/>
        <w:rPr>
          <w:rFonts w:ascii="Times New Roman" w:hAnsi="Times New Roman" w:cs="Times New Roman"/>
          <w:sz w:val="24"/>
          <w:szCs w:val="24"/>
        </w:rPr>
      </w:pPr>
      <w:r w:rsidRPr="00681DBC">
        <w:rPr>
          <w:rStyle w:val="af2"/>
          <w:rFonts w:ascii="Times New Roman" w:hAnsi="Times New Roman" w:cs="Times New Roman"/>
          <w:sz w:val="24"/>
          <w:szCs w:val="24"/>
        </w:rPr>
        <w:footnoteRef/>
      </w:r>
      <w:r w:rsidR="00031F27">
        <w:rPr>
          <w:rFonts w:ascii="Times New Roman" w:hAnsi="Times New Roman" w:cs="Times New Roman"/>
          <w:bCs/>
          <w:sz w:val="24"/>
          <w:szCs w:val="24"/>
        </w:rPr>
        <w:t>Рамочная</w:t>
      </w:r>
      <w:r w:rsidR="00982872" w:rsidRPr="00982872">
        <w:rPr>
          <w:rFonts w:ascii="Times New Roman" w:hAnsi="Times New Roman" w:cs="Times New Roman"/>
          <w:bCs/>
          <w:sz w:val="24"/>
          <w:szCs w:val="24"/>
        </w:rPr>
        <w:t xml:space="preserve"> </w:t>
      </w:r>
      <w:r w:rsidR="00982872">
        <w:rPr>
          <w:rFonts w:ascii="Times New Roman" w:hAnsi="Times New Roman" w:cs="Times New Roman"/>
          <w:bCs/>
          <w:sz w:val="24"/>
          <w:szCs w:val="24"/>
        </w:rPr>
        <w:t>Директива</w:t>
      </w:r>
      <w:r w:rsidR="00982872" w:rsidRPr="00982872">
        <w:rPr>
          <w:rFonts w:ascii="Times New Roman" w:hAnsi="Times New Roman" w:cs="Times New Roman"/>
          <w:bCs/>
          <w:sz w:val="24"/>
          <w:szCs w:val="24"/>
        </w:rPr>
        <w:t xml:space="preserve"> Европарламента и Совета по Отходам 2006/12/EC от 5 апреля 2006 г</w:t>
      </w:r>
      <w:r w:rsidR="00982872">
        <w:rPr>
          <w:rFonts w:ascii="Times New Roman" w:hAnsi="Times New Roman" w:cs="Times New Roman"/>
          <w:bCs/>
          <w:sz w:val="24"/>
          <w:szCs w:val="24"/>
        </w:rPr>
        <w:t xml:space="preserve">. // </w:t>
      </w:r>
      <w:r w:rsidRPr="00681DBC">
        <w:rPr>
          <w:rFonts w:ascii="Times New Roman" w:hAnsi="Times New Roman" w:cs="Times New Roman"/>
          <w:bCs/>
          <w:sz w:val="24"/>
          <w:szCs w:val="24"/>
          <w:lang w:val="en-US"/>
        </w:rPr>
        <w:t>URL</w:t>
      </w:r>
      <w:r w:rsidRPr="00031D37">
        <w:rPr>
          <w:rFonts w:ascii="Times New Roman" w:hAnsi="Times New Roman" w:cs="Times New Roman"/>
          <w:bCs/>
          <w:sz w:val="24"/>
          <w:szCs w:val="24"/>
        </w:rPr>
        <w:t>:</w:t>
      </w:r>
      <w:r w:rsidRPr="00031D37">
        <w:rPr>
          <w:rFonts w:ascii="Times New Roman" w:hAnsi="Times New Roman" w:cs="Times New Roman"/>
          <w:sz w:val="24"/>
          <w:szCs w:val="24"/>
        </w:rPr>
        <w:t xml:space="preserve"> </w:t>
      </w:r>
      <w:r w:rsidRPr="00681DBC">
        <w:rPr>
          <w:rFonts w:ascii="Times New Roman" w:hAnsi="Times New Roman" w:cs="Times New Roman"/>
          <w:sz w:val="24"/>
          <w:szCs w:val="24"/>
          <w:lang w:val="en-US"/>
        </w:rPr>
        <w:t>https</w:t>
      </w:r>
      <w:r w:rsidRPr="00031D37">
        <w:rPr>
          <w:rFonts w:ascii="Times New Roman" w:hAnsi="Times New Roman" w:cs="Times New Roman"/>
          <w:sz w:val="24"/>
          <w:szCs w:val="24"/>
        </w:rPr>
        <w:t>://</w:t>
      </w:r>
      <w:r w:rsidRPr="00681DBC">
        <w:rPr>
          <w:rFonts w:ascii="Times New Roman" w:hAnsi="Times New Roman" w:cs="Times New Roman"/>
          <w:sz w:val="24"/>
          <w:szCs w:val="24"/>
          <w:lang w:val="en-US"/>
        </w:rPr>
        <w:t>base</w:t>
      </w:r>
      <w:r w:rsidRPr="00031D37">
        <w:rPr>
          <w:rFonts w:ascii="Times New Roman" w:hAnsi="Times New Roman" w:cs="Times New Roman"/>
          <w:sz w:val="24"/>
          <w:szCs w:val="24"/>
        </w:rPr>
        <w:t>.</w:t>
      </w:r>
      <w:proofErr w:type="spellStart"/>
      <w:r w:rsidRPr="00681DBC">
        <w:rPr>
          <w:rFonts w:ascii="Times New Roman" w:hAnsi="Times New Roman" w:cs="Times New Roman"/>
          <w:sz w:val="24"/>
          <w:szCs w:val="24"/>
          <w:lang w:val="en-US"/>
        </w:rPr>
        <w:t>garant</w:t>
      </w:r>
      <w:proofErr w:type="spellEnd"/>
      <w:r w:rsidRPr="00031D37">
        <w:rPr>
          <w:rFonts w:ascii="Times New Roman" w:hAnsi="Times New Roman" w:cs="Times New Roman"/>
          <w:sz w:val="24"/>
          <w:szCs w:val="24"/>
        </w:rPr>
        <w:t>.</w:t>
      </w:r>
      <w:proofErr w:type="spellStart"/>
      <w:r w:rsidRPr="00681DBC">
        <w:rPr>
          <w:rFonts w:ascii="Times New Roman" w:hAnsi="Times New Roman" w:cs="Times New Roman"/>
          <w:sz w:val="24"/>
          <w:szCs w:val="24"/>
          <w:lang w:val="en-US"/>
        </w:rPr>
        <w:t>ru</w:t>
      </w:r>
      <w:proofErr w:type="spellEnd"/>
      <w:r w:rsidRPr="00031D37">
        <w:rPr>
          <w:rFonts w:ascii="Times New Roman" w:hAnsi="Times New Roman" w:cs="Times New Roman"/>
          <w:sz w:val="24"/>
          <w:szCs w:val="24"/>
        </w:rPr>
        <w:t xml:space="preserve">/2568519/ </w:t>
      </w:r>
      <w:r>
        <w:rPr>
          <w:rFonts w:ascii="Times New Roman" w:hAnsi="Times New Roman" w:cs="Times New Roman"/>
          <w:sz w:val="24"/>
          <w:szCs w:val="24"/>
        </w:rPr>
        <w:t>(дата обращения 03.04.2020)</w:t>
      </w:r>
    </w:p>
  </w:footnote>
  <w:footnote w:id="5">
    <w:p w:rsidR="00E078D8" w:rsidRPr="00031D37" w:rsidRDefault="00E078D8" w:rsidP="00681DBC">
      <w:pPr>
        <w:pStyle w:val="af0"/>
        <w:jc w:val="both"/>
        <w:rPr>
          <w:rFonts w:ascii="Times New Roman" w:hAnsi="Times New Roman" w:cs="Times New Roman"/>
          <w:sz w:val="24"/>
          <w:szCs w:val="24"/>
        </w:rPr>
      </w:pPr>
      <w:r w:rsidRPr="00681DBC">
        <w:rPr>
          <w:rStyle w:val="af2"/>
          <w:rFonts w:ascii="Times New Roman" w:hAnsi="Times New Roman" w:cs="Times New Roman"/>
          <w:sz w:val="24"/>
          <w:szCs w:val="24"/>
        </w:rPr>
        <w:footnoteRef/>
      </w:r>
      <w:r w:rsidRPr="00681DBC">
        <w:rPr>
          <w:rFonts w:ascii="Times New Roman" w:hAnsi="Times New Roman" w:cs="Times New Roman"/>
          <w:bCs/>
          <w:sz w:val="24"/>
          <w:szCs w:val="24"/>
        </w:rPr>
        <w:t>Директива N 2000/53/ЕС Европейского парламента и Совета Европейского Союза "О транспортных средствах с выработанным сроком эксплуатации"</w:t>
      </w:r>
      <w:r w:rsidR="00AF2691">
        <w:rPr>
          <w:rFonts w:ascii="Times New Roman" w:hAnsi="Times New Roman" w:cs="Times New Roman"/>
          <w:bCs/>
          <w:sz w:val="24"/>
          <w:szCs w:val="24"/>
        </w:rPr>
        <w:t xml:space="preserve"> // </w:t>
      </w:r>
      <w:r w:rsidRPr="00681DBC">
        <w:rPr>
          <w:rFonts w:ascii="Times New Roman" w:hAnsi="Times New Roman" w:cs="Times New Roman"/>
          <w:bCs/>
          <w:sz w:val="24"/>
          <w:szCs w:val="24"/>
          <w:lang w:val="en-US"/>
        </w:rPr>
        <w:t>URL</w:t>
      </w:r>
      <w:r w:rsidRPr="00031D37">
        <w:rPr>
          <w:rFonts w:ascii="Times New Roman" w:hAnsi="Times New Roman" w:cs="Times New Roman"/>
          <w:bCs/>
          <w:sz w:val="24"/>
          <w:szCs w:val="24"/>
        </w:rPr>
        <w:t>:</w:t>
      </w:r>
      <w:r w:rsidRPr="00031D37">
        <w:rPr>
          <w:rFonts w:ascii="Times New Roman" w:hAnsi="Times New Roman" w:cs="Times New Roman"/>
          <w:sz w:val="24"/>
          <w:szCs w:val="24"/>
        </w:rPr>
        <w:t xml:space="preserve"> </w:t>
      </w:r>
      <w:r w:rsidRPr="00681DBC">
        <w:rPr>
          <w:rFonts w:ascii="Times New Roman" w:hAnsi="Times New Roman" w:cs="Times New Roman"/>
          <w:sz w:val="24"/>
          <w:szCs w:val="24"/>
          <w:lang w:val="en-US"/>
        </w:rPr>
        <w:t>https</w:t>
      </w:r>
      <w:r w:rsidRPr="00031D37">
        <w:rPr>
          <w:rFonts w:ascii="Times New Roman" w:hAnsi="Times New Roman" w:cs="Times New Roman"/>
          <w:sz w:val="24"/>
          <w:szCs w:val="24"/>
        </w:rPr>
        <w:t>://</w:t>
      </w:r>
      <w:r w:rsidRPr="00681DBC">
        <w:rPr>
          <w:rFonts w:ascii="Times New Roman" w:hAnsi="Times New Roman" w:cs="Times New Roman"/>
          <w:sz w:val="24"/>
          <w:szCs w:val="24"/>
          <w:lang w:val="en-US"/>
        </w:rPr>
        <w:t>base</w:t>
      </w:r>
      <w:r w:rsidRPr="00031D37">
        <w:rPr>
          <w:rFonts w:ascii="Times New Roman" w:hAnsi="Times New Roman" w:cs="Times New Roman"/>
          <w:sz w:val="24"/>
          <w:szCs w:val="24"/>
        </w:rPr>
        <w:t>.</w:t>
      </w:r>
      <w:proofErr w:type="spellStart"/>
      <w:r w:rsidRPr="00681DBC">
        <w:rPr>
          <w:rFonts w:ascii="Times New Roman" w:hAnsi="Times New Roman" w:cs="Times New Roman"/>
          <w:sz w:val="24"/>
          <w:szCs w:val="24"/>
          <w:lang w:val="en-US"/>
        </w:rPr>
        <w:t>garant</w:t>
      </w:r>
      <w:proofErr w:type="spellEnd"/>
      <w:r w:rsidRPr="00031D37">
        <w:rPr>
          <w:rFonts w:ascii="Times New Roman" w:hAnsi="Times New Roman" w:cs="Times New Roman"/>
          <w:sz w:val="24"/>
          <w:szCs w:val="24"/>
        </w:rPr>
        <w:t>.</w:t>
      </w:r>
      <w:proofErr w:type="spellStart"/>
      <w:r w:rsidRPr="00681DBC">
        <w:rPr>
          <w:rFonts w:ascii="Times New Roman" w:hAnsi="Times New Roman" w:cs="Times New Roman"/>
          <w:sz w:val="24"/>
          <w:szCs w:val="24"/>
          <w:lang w:val="en-US"/>
        </w:rPr>
        <w:t>ru</w:t>
      </w:r>
      <w:proofErr w:type="spellEnd"/>
      <w:r w:rsidRPr="00031D37">
        <w:rPr>
          <w:rFonts w:ascii="Times New Roman" w:hAnsi="Times New Roman" w:cs="Times New Roman"/>
          <w:sz w:val="24"/>
          <w:szCs w:val="24"/>
        </w:rPr>
        <w:t xml:space="preserve">/2564448/ </w:t>
      </w:r>
      <w:r>
        <w:rPr>
          <w:rFonts w:ascii="Times New Roman" w:hAnsi="Times New Roman" w:cs="Times New Roman"/>
          <w:sz w:val="24"/>
          <w:szCs w:val="24"/>
        </w:rPr>
        <w:t>(дата обращения 03.04.2020)</w:t>
      </w:r>
    </w:p>
  </w:footnote>
  <w:footnote w:id="6">
    <w:p w:rsidR="00E078D8" w:rsidRPr="00681DBC" w:rsidRDefault="00E078D8" w:rsidP="00681DBC">
      <w:pPr>
        <w:pStyle w:val="af0"/>
        <w:jc w:val="both"/>
        <w:rPr>
          <w:rFonts w:ascii="Times New Roman" w:hAnsi="Times New Roman" w:cs="Times New Roman"/>
          <w:sz w:val="24"/>
          <w:szCs w:val="24"/>
        </w:rPr>
      </w:pPr>
      <w:r w:rsidRPr="00681DBC">
        <w:rPr>
          <w:rStyle w:val="af2"/>
          <w:rFonts w:ascii="Times New Roman" w:hAnsi="Times New Roman" w:cs="Times New Roman"/>
          <w:sz w:val="24"/>
          <w:szCs w:val="24"/>
        </w:rPr>
        <w:footnoteRef/>
      </w:r>
      <w:r w:rsidRPr="00681DBC">
        <w:rPr>
          <w:rFonts w:ascii="Times New Roman" w:hAnsi="Times New Roman" w:cs="Times New Roman"/>
          <w:sz w:val="24"/>
          <w:szCs w:val="24"/>
        </w:rPr>
        <w:t>Бобович, Б. Б. Управление отходами </w:t>
      </w:r>
      <w:r w:rsidRPr="00864968">
        <w:rPr>
          <w:rFonts w:ascii="Times New Roman" w:hAnsi="Times New Roman" w:cs="Times New Roman"/>
          <w:sz w:val="24"/>
          <w:szCs w:val="24"/>
        </w:rPr>
        <w:t xml:space="preserve"> </w:t>
      </w:r>
      <w:r w:rsidRPr="00681DBC">
        <w:rPr>
          <w:rFonts w:ascii="Times New Roman" w:hAnsi="Times New Roman" w:cs="Times New Roman"/>
          <w:sz w:val="24"/>
          <w:szCs w:val="24"/>
        </w:rPr>
        <w:t>//  учеб</w:t>
      </w:r>
      <w:proofErr w:type="gramStart"/>
      <w:r w:rsidRPr="00681DBC">
        <w:rPr>
          <w:rFonts w:ascii="Times New Roman" w:hAnsi="Times New Roman" w:cs="Times New Roman"/>
          <w:sz w:val="24"/>
          <w:szCs w:val="24"/>
        </w:rPr>
        <w:t>.</w:t>
      </w:r>
      <w:proofErr w:type="gramEnd"/>
      <w:r w:rsidRPr="00681DBC">
        <w:rPr>
          <w:rFonts w:ascii="Times New Roman" w:hAnsi="Times New Roman" w:cs="Times New Roman"/>
          <w:sz w:val="24"/>
          <w:szCs w:val="24"/>
        </w:rPr>
        <w:t xml:space="preserve"> </w:t>
      </w:r>
      <w:proofErr w:type="gramStart"/>
      <w:r w:rsidRPr="00681DBC">
        <w:rPr>
          <w:rFonts w:ascii="Times New Roman" w:hAnsi="Times New Roman" w:cs="Times New Roman"/>
          <w:sz w:val="24"/>
          <w:szCs w:val="24"/>
        </w:rPr>
        <w:t>п</w:t>
      </w:r>
      <w:proofErr w:type="gramEnd"/>
      <w:r w:rsidRPr="00681DBC">
        <w:rPr>
          <w:rFonts w:ascii="Times New Roman" w:hAnsi="Times New Roman" w:cs="Times New Roman"/>
          <w:sz w:val="24"/>
          <w:szCs w:val="24"/>
        </w:rPr>
        <w:t xml:space="preserve">особие — 3-е изд., </w:t>
      </w:r>
      <w:proofErr w:type="spellStart"/>
      <w:r w:rsidRPr="00681DBC">
        <w:rPr>
          <w:rFonts w:ascii="Times New Roman" w:hAnsi="Times New Roman" w:cs="Times New Roman"/>
          <w:sz w:val="24"/>
          <w:szCs w:val="24"/>
        </w:rPr>
        <w:t>перераб</w:t>
      </w:r>
      <w:proofErr w:type="spellEnd"/>
      <w:r w:rsidRPr="00681DBC">
        <w:rPr>
          <w:rFonts w:ascii="Times New Roman" w:hAnsi="Times New Roman" w:cs="Times New Roman"/>
          <w:sz w:val="24"/>
          <w:szCs w:val="24"/>
        </w:rPr>
        <w:t>. и доп. Москва : ФОРУМ</w:t>
      </w:r>
      <w:proofErr w:type="gramStart"/>
      <w:r w:rsidRPr="00681DBC">
        <w:rPr>
          <w:rFonts w:ascii="Times New Roman" w:hAnsi="Times New Roman" w:cs="Times New Roman"/>
          <w:sz w:val="24"/>
          <w:szCs w:val="24"/>
        </w:rPr>
        <w:t xml:space="preserve"> :</w:t>
      </w:r>
      <w:proofErr w:type="gramEnd"/>
      <w:r w:rsidRPr="00681DBC">
        <w:rPr>
          <w:rFonts w:ascii="Times New Roman" w:hAnsi="Times New Roman" w:cs="Times New Roman"/>
          <w:sz w:val="24"/>
          <w:szCs w:val="24"/>
        </w:rPr>
        <w:t xml:space="preserve"> ИНФРА-М, 2019. С. 24. </w:t>
      </w:r>
    </w:p>
  </w:footnote>
  <w:footnote w:id="7">
    <w:p w:rsidR="00E078D8" w:rsidRPr="00681DBC" w:rsidRDefault="00E078D8" w:rsidP="00681DBC">
      <w:pPr>
        <w:pStyle w:val="af0"/>
        <w:jc w:val="both"/>
        <w:rPr>
          <w:rFonts w:ascii="Times New Roman" w:hAnsi="Times New Roman" w:cs="Times New Roman"/>
          <w:sz w:val="24"/>
          <w:szCs w:val="24"/>
        </w:rPr>
      </w:pPr>
      <w:r w:rsidRPr="00681DBC">
        <w:rPr>
          <w:rStyle w:val="af2"/>
          <w:rFonts w:ascii="Times New Roman" w:hAnsi="Times New Roman" w:cs="Times New Roman"/>
          <w:sz w:val="24"/>
          <w:szCs w:val="24"/>
        </w:rPr>
        <w:footnoteRef/>
      </w:r>
      <w:proofErr w:type="spellStart"/>
      <w:r w:rsidRPr="00681DBC">
        <w:rPr>
          <w:rFonts w:ascii="Times New Roman" w:hAnsi="Times New Roman" w:cs="Times New Roman"/>
          <w:sz w:val="24"/>
          <w:szCs w:val="24"/>
        </w:rPr>
        <w:t>Клавдиенко</w:t>
      </w:r>
      <w:proofErr w:type="spellEnd"/>
      <w:r w:rsidRPr="00681DBC">
        <w:rPr>
          <w:rFonts w:ascii="Times New Roman" w:hAnsi="Times New Roman" w:cs="Times New Roman"/>
          <w:sz w:val="24"/>
          <w:szCs w:val="24"/>
        </w:rPr>
        <w:t xml:space="preserve"> В. П. Новая рамочная программа ЕС для исследований и инноваций: щедрое финансирование в трудные времена</w:t>
      </w:r>
      <w:r w:rsidRPr="00C56663">
        <w:rPr>
          <w:rFonts w:ascii="Times New Roman" w:hAnsi="Times New Roman" w:cs="Times New Roman"/>
          <w:sz w:val="24"/>
          <w:szCs w:val="24"/>
        </w:rPr>
        <w:t xml:space="preserve"> </w:t>
      </w:r>
      <w:r w:rsidRPr="00681DBC">
        <w:rPr>
          <w:rFonts w:ascii="Times New Roman" w:hAnsi="Times New Roman" w:cs="Times New Roman"/>
          <w:sz w:val="24"/>
          <w:szCs w:val="24"/>
        </w:rPr>
        <w:t>// Инновации. №4. 2014. С. 94-95</w:t>
      </w:r>
    </w:p>
  </w:footnote>
  <w:footnote w:id="8">
    <w:p w:rsidR="00E078D8" w:rsidRPr="00681DBC" w:rsidRDefault="00E078D8" w:rsidP="00681DBC">
      <w:pPr>
        <w:pStyle w:val="af0"/>
        <w:jc w:val="both"/>
        <w:rPr>
          <w:rFonts w:ascii="Times New Roman" w:hAnsi="Times New Roman" w:cs="Times New Roman"/>
          <w:sz w:val="24"/>
          <w:szCs w:val="24"/>
        </w:rPr>
      </w:pPr>
      <w:r w:rsidRPr="00681DBC">
        <w:rPr>
          <w:rStyle w:val="af2"/>
          <w:rFonts w:ascii="Times New Roman" w:hAnsi="Times New Roman" w:cs="Times New Roman"/>
          <w:sz w:val="24"/>
          <w:szCs w:val="24"/>
        </w:rPr>
        <w:footnoteRef/>
      </w:r>
      <w:r w:rsidRPr="00681DBC">
        <w:rPr>
          <w:rFonts w:ascii="Times New Roman" w:hAnsi="Times New Roman" w:cs="Times New Roman"/>
          <w:sz w:val="24"/>
          <w:szCs w:val="24"/>
        </w:rPr>
        <w:t>Ковалев Ю. Ю. Концепция устойчивого развития и ее реализация в Европейском Союзе</w:t>
      </w:r>
      <w:r w:rsidRPr="00C56663">
        <w:rPr>
          <w:rFonts w:ascii="Times New Roman" w:hAnsi="Times New Roman" w:cs="Times New Roman"/>
          <w:sz w:val="24"/>
          <w:szCs w:val="24"/>
        </w:rPr>
        <w:t xml:space="preserve"> </w:t>
      </w:r>
      <w:r w:rsidRPr="00681DBC">
        <w:rPr>
          <w:rFonts w:ascii="Times New Roman" w:hAnsi="Times New Roman" w:cs="Times New Roman"/>
          <w:sz w:val="24"/>
          <w:szCs w:val="24"/>
        </w:rPr>
        <w:t>// Конференция «Европа в меняющемся мире». 2014. С. 55</w:t>
      </w:r>
    </w:p>
  </w:footnote>
  <w:footnote w:id="9">
    <w:p w:rsidR="00E078D8" w:rsidRPr="00681DBC" w:rsidRDefault="00E078D8" w:rsidP="00681DBC">
      <w:pPr>
        <w:pStyle w:val="af0"/>
        <w:jc w:val="both"/>
        <w:rPr>
          <w:rFonts w:ascii="Times New Roman" w:hAnsi="Times New Roman" w:cs="Times New Roman"/>
          <w:sz w:val="24"/>
          <w:szCs w:val="24"/>
        </w:rPr>
      </w:pPr>
      <w:r w:rsidRPr="00681DBC">
        <w:rPr>
          <w:rStyle w:val="af2"/>
          <w:rFonts w:ascii="Times New Roman" w:hAnsi="Times New Roman" w:cs="Times New Roman"/>
          <w:sz w:val="24"/>
          <w:szCs w:val="24"/>
        </w:rPr>
        <w:footnoteRef/>
      </w:r>
      <w:r w:rsidRPr="00681DBC">
        <w:rPr>
          <w:rFonts w:ascii="Times New Roman" w:hAnsi="Times New Roman" w:cs="Times New Roman"/>
          <w:sz w:val="24"/>
          <w:szCs w:val="24"/>
        </w:rPr>
        <w:t>Директива Совета Европейских Сообществ 75/442/ЕЭС от 15.07.1975 г. «Об отходах</w:t>
      </w:r>
      <w:proofErr w:type="gramStart"/>
      <w:r w:rsidRPr="00681DBC">
        <w:rPr>
          <w:rFonts w:ascii="Times New Roman" w:hAnsi="Times New Roman" w:cs="Times New Roman"/>
          <w:sz w:val="24"/>
          <w:szCs w:val="24"/>
        </w:rPr>
        <w:t>»(</w:t>
      </w:r>
      <w:proofErr w:type="gramEnd"/>
      <w:r w:rsidRPr="00681DBC">
        <w:rPr>
          <w:rFonts w:ascii="Times New Roman" w:hAnsi="Times New Roman" w:cs="Times New Roman"/>
          <w:sz w:val="24"/>
          <w:szCs w:val="24"/>
        </w:rPr>
        <w:t>консолидированная версия).</w:t>
      </w:r>
    </w:p>
  </w:footnote>
  <w:footnote w:id="10">
    <w:p w:rsidR="00170CA8" w:rsidRPr="00170CA8" w:rsidRDefault="00E078D8" w:rsidP="00170CA8">
      <w:pPr>
        <w:pStyle w:val="af0"/>
        <w:jc w:val="both"/>
        <w:rPr>
          <w:rFonts w:ascii="Times New Roman" w:hAnsi="Times New Roman" w:cs="Times New Roman"/>
          <w:bCs/>
          <w:sz w:val="24"/>
          <w:szCs w:val="24"/>
          <w:lang w:val="en-US"/>
        </w:rPr>
      </w:pPr>
      <w:r w:rsidRPr="00681DBC">
        <w:rPr>
          <w:rStyle w:val="af2"/>
          <w:rFonts w:ascii="Times New Roman" w:hAnsi="Times New Roman" w:cs="Times New Roman"/>
          <w:sz w:val="24"/>
          <w:szCs w:val="24"/>
        </w:rPr>
        <w:footnoteRef/>
      </w:r>
      <w:proofErr w:type="spellStart"/>
      <w:r w:rsidR="00170CA8" w:rsidRPr="00170CA8">
        <w:rPr>
          <w:rFonts w:ascii="Times New Roman" w:hAnsi="Times New Roman" w:cs="Times New Roman"/>
          <w:bCs/>
          <w:sz w:val="24"/>
          <w:szCs w:val="24"/>
          <w:lang w:val="en-US"/>
        </w:rPr>
        <w:t>Ad</w:t>
      </w:r>
      <w:proofErr w:type="spellEnd"/>
      <w:r w:rsidR="00170CA8" w:rsidRPr="00170CA8">
        <w:rPr>
          <w:rFonts w:ascii="Times New Roman" w:hAnsi="Times New Roman" w:cs="Times New Roman"/>
          <w:bCs/>
          <w:sz w:val="24"/>
          <w:szCs w:val="24"/>
          <w:lang w:val="en-US"/>
        </w:rPr>
        <w:t xml:space="preserve"> </w:t>
      </w:r>
      <w:proofErr w:type="spellStart"/>
      <w:r w:rsidR="00170CA8" w:rsidRPr="00170CA8">
        <w:rPr>
          <w:rFonts w:ascii="Times New Roman" w:hAnsi="Times New Roman" w:cs="Times New Roman"/>
          <w:bCs/>
          <w:sz w:val="24"/>
          <w:szCs w:val="24"/>
          <w:lang w:val="en-US"/>
        </w:rPr>
        <w:t>Lansink</w:t>
      </w:r>
      <w:proofErr w:type="spellEnd"/>
      <w:r w:rsidR="00170CA8" w:rsidRPr="00170CA8">
        <w:rPr>
          <w:rFonts w:ascii="Times New Roman" w:hAnsi="Times New Roman" w:cs="Times New Roman"/>
          <w:bCs/>
          <w:sz w:val="24"/>
          <w:szCs w:val="24"/>
          <w:lang w:val="en-US"/>
        </w:rPr>
        <w:t>: Waste Hierarchy stimulates Circular Economy // URL: https://wastelessfuture.com/ad-lansink-waste-hierarchy-stimulates-circular-economy/ (</w:t>
      </w:r>
      <w:r w:rsidR="00170CA8" w:rsidRPr="00170CA8">
        <w:rPr>
          <w:rFonts w:ascii="Times New Roman" w:hAnsi="Times New Roman" w:cs="Times New Roman"/>
          <w:bCs/>
          <w:sz w:val="24"/>
          <w:szCs w:val="24"/>
        </w:rPr>
        <w:t>дата</w:t>
      </w:r>
      <w:r w:rsidR="00170CA8" w:rsidRPr="00170CA8">
        <w:rPr>
          <w:rFonts w:ascii="Times New Roman" w:hAnsi="Times New Roman" w:cs="Times New Roman"/>
          <w:bCs/>
          <w:sz w:val="24"/>
          <w:szCs w:val="24"/>
          <w:lang w:val="en-US"/>
        </w:rPr>
        <w:t xml:space="preserve"> </w:t>
      </w:r>
      <w:r w:rsidR="00170CA8" w:rsidRPr="00170CA8">
        <w:rPr>
          <w:rFonts w:ascii="Times New Roman" w:hAnsi="Times New Roman" w:cs="Times New Roman"/>
          <w:bCs/>
          <w:sz w:val="24"/>
          <w:szCs w:val="24"/>
        </w:rPr>
        <w:t>обращения</w:t>
      </w:r>
      <w:r w:rsidR="00170CA8" w:rsidRPr="00170CA8">
        <w:rPr>
          <w:rFonts w:ascii="Times New Roman" w:hAnsi="Times New Roman" w:cs="Times New Roman"/>
          <w:bCs/>
          <w:sz w:val="24"/>
          <w:szCs w:val="24"/>
          <w:lang w:val="en-US"/>
        </w:rPr>
        <w:t>: 01.04.2020)</w:t>
      </w:r>
    </w:p>
    <w:p w:rsidR="00E078D8" w:rsidRPr="00170CA8" w:rsidRDefault="00E078D8" w:rsidP="00681DBC">
      <w:pPr>
        <w:pStyle w:val="af0"/>
        <w:jc w:val="both"/>
        <w:rPr>
          <w:rFonts w:ascii="Times New Roman" w:hAnsi="Times New Roman" w:cs="Times New Roman"/>
          <w:sz w:val="24"/>
          <w:szCs w:val="24"/>
          <w:lang w:val="en-US"/>
        </w:rPr>
      </w:pPr>
    </w:p>
  </w:footnote>
  <w:footnote w:id="11">
    <w:p w:rsidR="00E078D8" w:rsidRPr="00EC061C" w:rsidRDefault="00E078D8" w:rsidP="00681DBC">
      <w:pPr>
        <w:pStyle w:val="af0"/>
        <w:jc w:val="both"/>
        <w:rPr>
          <w:rFonts w:ascii="Times New Roman" w:hAnsi="Times New Roman" w:cs="Times New Roman"/>
          <w:bCs/>
          <w:sz w:val="24"/>
          <w:szCs w:val="24"/>
          <w:lang w:val="en-US"/>
        </w:rPr>
      </w:pPr>
      <w:r w:rsidRPr="00681DBC">
        <w:rPr>
          <w:rStyle w:val="af2"/>
          <w:rFonts w:ascii="Times New Roman" w:hAnsi="Times New Roman" w:cs="Times New Roman"/>
          <w:sz w:val="24"/>
          <w:szCs w:val="24"/>
        </w:rPr>
        <w:footnoteRef/>
      </w:r>
      <w:r w:rsidR="00EC061C" w:rsidRPr="00EC061C">
        <w:rPr>
          <w:rFonts w:ascii="Times New Roman" w:hAnsi="Times New Roman" w:cs="Times New Roman"/>
          <w:bCs/>
          <w:sz w:val="24"/>
          <w:szCs w:val="24"/>
          <w:lang w:val="en-US"/>
        </w:rPr>
        <w:t>Reduce, Reuse, Recycle: The Three R’s and What They Mean // URL: https://www.greenandgrowing.org/reduce-reuse-recycle-information/ (</w:t>
      </w:r>
      <w:r w:rsidR="00EC061C" w:rsidRPr="00EC061C">
        <w:rPr>
          <w:rFonts w:ascii="Times New Roman" w:hAnsi="Times New Roman" w:cs="Times New Roman"/>
          <w:bCs/>
          <w:sz w:val="24"/>
          <w:szCs w:val="24"/>
        </w:rPr>
        <w:t>дата</w:t>
      </w:r>
      <w:r w:rsidR="00EC061C" w:rsidRPr="00EC061C">
        <w:rPr>
          <w:rFonts w:ascii="Times New Roman" w:hAnsi="Times New Roman" w:cs="Times New Roman"/>
          <w:bCs/>
          <w:sz w:val="24"/>
          <w:szCs w:val="24"/>
          <w:lang w:val="en-US"/>
        </w:rPr>
        <w:t xml:space="preserve"> </w:t>
      </w:r>
      <w:r w:rsidR="00EC061C" w:rsidRPr="00EC061C">
        <w:rPr>
          <w:rFonts w:ascii="Times New Roman" w:hAnsi="Times New Roman" w:cs="Times New Roman"/>
          <w:bCs/>
          <w:sz w:val="24"/>
          <w:szCs w:val="24"/>
        </w:rPr>
        <w:t>обращения</w:t>
      </w:r>
      <w:r w:rsidR="00EC061C" w:rsidRPr="00EC061C">
        <w:rPr>
          <w:rFonts w:ascii="Times New Roman" w:hAnsi="Times New Roman" w:cs="Times New Roman"/>
          <w:bCs/>
          <w:sz w:val="24"/>
          <w:szCs w:val="24"/>
          <w:lang w:val="en-US"/>
        </w:rPr>
        <w:t>: 01.04.2020)</w:t>
      </w:r>
    </w:p>
  </w:footnote>
  <w:footnote w:id="12">
    <w:p w:rsidR="00E078D8" w:rsidRPr="0015463A" w:rsidRDefault="00E078D8" w:rsidP="00681DBC">
      <w:pPr>
        <w:pStyle w:val="af0"/>
        <w:jc w:val="both"/>
        <w:rPr>
          <w:rFonts w:ascii="Times New Roman" w:hAnsi="Times New Roman" w:cs="Times New Roman"/>
          <w:sz w:val="24"/>
          <w:szCs w:val="24"/>
          <w:lang w:val="en-US"/>
        </w:rPr>
      </w:pPr>
      <w:r w:rsidRPr="00681DBC">
        <w:rPr>
          <w:rStyle w:val="af2"/>
          <w:rFonts w:ascii="Times New Roman" w:hAnsi="Times New Roman" w:cs="Times New Roman"/>
          <w:sz w:val="24"/>
          <w:szCs w:val="24"/>
        </w:rPr>
        <w:footnoteRef/>
      </w:r>
      <w:proofErr w:type="gramStart"/>
      <w:r w:rsidRPr="00681DBC">
        <w:rPr>
          <w:rFonts w:ascii="Times New Roman" w:hAnsi="Times New Roman" w:cs="Times New Roman"/>
          <w:sz w:val="24"/>
          <w:szCs w:val="24"/>
          <w:lang w:val="en-US"/>
        </w:rPr>
        <w:t>Waste prevention in Europe – the status in 2014.</w:t>
      </w:r>
      <w:proofErr w:type="gramEnd"/>
      <w:r w:rsidRPr="00681DBC">
        <w:rPr>
          <w:rFonts w:ascii="Times New Roman" w:hAnsi="Times New Roman" w:cs="Times New Roman"/>
          <w:sz w:val="24"/>
          <w:szCs w:val="24"/>
          <w:lang w:val="en-US"/>
        </w:rPr>
        <w:t xml:space="preserve"> EEA Report No 6 </w:t>
      </w:r>
      <w:r w:rsidRPr="00EC36F7">
        <w:rPr>
          <w:rFonts w:ascii="Times New Roman" w:hAnsi="Times New Roman" w:cs="Times New Roman"/>
          <w:sz w:val="24"/>
          <w:szCs w:val="24"/>
          <w:lang w:val="en-US"/>
        </w:rPr>
        <w:t>//</w:t>
      </w:r>
      <w:r w:rsidRPr="00681DBC">
        <w:rPr>
          <w:rFonts w:ascii="Times New Roman" w:hAnsi="Times New Roman" w:cs="Times New Roman"/>
          <w:sz w:val="24"/>
          <w:szCs w:val="24"/>
          <w:lang w:val="en-US"/>
        </w:rPr>
        <w:t xml:space="preserve"> 2015 European Environment Agency. – Luxembourg: Publications Office </w:t>
      </w:r>
      <w:r w:rsidR="00843508">
        <w:rPr>
          <w:rFonts w:ascii="Times New Roman" w:hAnsi="Times New Roman" w:cs="Times New Roman"/>
          <w:sz w:val="24"/>
          <w:szCs w:val="24"/>
          <w:lang w:val="en-US"/>
        </w:rPr>
        <w:t xml:space="preserve">of the European Union, 2015. </w:t>
      </w:r>
      <w:r w:rsidR="00843508">
        <w:rPr>
          <w:rFonts w:ascii="Times New Roman" w:hAnsi="Times New Roman" w:cs="Times New Roman"/>
          <w:sz w:val="24"/>
          <w:szCs w:val="24"/>
        </w:rPr>
        <w:t>С</w:t>
      </w:r>
      <w:r w:rsidRPr="0015463A">
        <w:rPr>
          <w:rFonts w:ascii="Times New Roman" w:hAnsi="Times New Roman" w:cs="Times New Roman"/>
          <w:sz w:val="24"/>
          <w:szCs w:val="24"/>
          <w:lang w:val="en-US"/>
        </w:rPr>
        <w:t>. 7. (</w:t>
      </w:r>
      <w:r>
        <w:rPr>
          <w:rFonts w:ascii="Times New Roman" w:hAnsi="Times New Roman" w:cs="Times New Roman"/>
          <w:sz w:val="24"/>
          <w:szCs w:val="24"/>
        </w:rPr>
        <w:t>дата</w:t>
      </w:r>
      <w:r w:rsidRPr="0015463A">
        <w:rPr>
          <w:rFonts w:ascii="Times New Roman" w:hAnsi="Times New Roman" w:cs="Times New Roman"/>
          <w:sz w:val="24"/>
          <w:szCs w:val="24"/>
          <w:lang w:val="en-US"/>
        </w:rPr>
        <w:t xml:space="preserve"> </w:t>
      </w:r>
      <w:r>
        <w:rPr>
          <w:rFonts w:ascii="Times New Roman" w:hAnsi="Times New Roman" w:cs="Times New Roman"/>
          <w:sz w:val="24"/>
          <w:szCs w:val="24"/>
        </w:rPr>
        <w:t>обращения</w:t>
      </w:r>
      <w:r w:rsidRPr="0015463A">
        <w:rPr>
          <w:rFonts w:ascii="Times New Roman" w:hAnsi="Times New Roman" w:cs="Times New Roman"/>
          <w:sz w:val="24"/>
          <w:szCs w:val="24"/>
          <w:lang w:val="en-US"/>
        </w:rPr>
        <w:t xml:space="preserve"> 01.04.2020)</w:t>
      </w:r>
    </w:p>
  </w:footnote>
  <w:footnote w:id="13">
    <w:p w:rsidR="00E078D8" w:rsidRPr="00644DFD" w:rsidRDefault="00E078D8" w:rsidP="00681DBC">
      <w:pPr>
        <w:pStyle w:val="af0"/>
        <w:jc w:val="both"/>
        <w:rPr>
          <w:rFonts w:ascii="Times New Roman" w:hAnsi="Times New Roman" w:cs="Times New Roman"/>
          <w:bCs/>
          <w:sz w:val="24"/>
          <w:szCs w:val="24"/>
          <w:lang w:val="en-US"/>
        </w:rPr>
      </w:pPr>
      <w:r w:rsidRPr="00681DBC">
        <w:rPr>
          <w:rStyle w:val="af2"/>
          <w:rFonts w:ascii="Times New Roman" w:hAnsi="Times New Roman" w:cs="Times New Roman"/>
          <w:sz w:val="24"/>
          <w:szCs w:val="24"/>
        </w:rPr>
        <w:footnoteRef/>
      </w:r>
      <w:r w:rsidR="00644DFD" w:rsidRPr="00644DFD">
        <w:rPr>
          <w:rFonts w:ascii="Times New Roman" w:hAnsi="Times New Roman" w:cs="Times New Roman"/>
          <w:bCs/>
          <w:sz w:val="24"/>
          <w:szCs w:val="24"/>
          <w:lang w:val="en-US"/>
        </w:rPr>
        <w:t xml:space="preserve">Energy, transport and environment statistics - 2019 edition // URL:  https://ec.europa.eu/eurostat/documents/3217494/10165279/KS-DK-19-001-EN-N.pdf/76651a29-b817-eed4-f9f2-92bf692e1ed9, </w:t>
      </w:r>
      <w:r w:rsidR="00644DFD" w:rsidRPr="00644DFD">
        <w:rPr>
          <w:rFonts w:ascii="Times New Roman" w:hAnsi="Times New Roman" w:cs="Times New Roman"/>
          <w:bCs/>
          <w:sz w:val="24"/>
          <w:szCs w:val="24"/>
        </w:rPr>
        <w:t>С</w:t>
      </w:r>
      <w:r w:rsidR="00644DFD" w:rsidRPr="00644DFD">
        <w:rPr>
          <w:rFonts w:ascii="Times New Roman" w:hAnsi="Times New Roman" w:cs="Times New Roman"/>
          <w:bCs/>
          <w:sz w:val="24"/>
          <w:szCs w:val="24"/>
          <w:lang w:val="en-US"/>
        </w:rPr>
        <w:t>. 136 (</w:t>
      </w:r>
      <w:r w:rsidR="00644DFD" w:rsidRPr="00644DFD">
        <w:rPr>
          <w:rFonts w:ascii="Times New Roman" w:hAnsi="Times New Roman" w:cs="Times New Roman"/>
          <w:bCs/>
          <w:sz w:val="24"/>
          <w:szCs w:val="24"/>
        </w:rPr>
        <w:t>дата</w:t>
      </w:r>
      <w:r w:rsidR="00644DFD" w:rsidRPr="00644DFD">
        <w:rPr>
          <w:rFonts w:ascii="Times New Roman" w:hAnsi="Times New Roman" w:cs="Times New Roman"/>
          <w:bCs/>
          <w:sz w:val="24"/>
          <w:szCs w:val="24"/>
          <w:lang w:val="en-US"/>
        </w:rPr>
        <w:t xml:space="preserve"> </w:t>
      </w:r>
      <w:r w:rsidR="00644DFD" w:rsidRPr="00644DFD">
        <w:rPr>
          <w:rFonts w:ascii="Times New Roman" w:hAnsi="Times New Roman" w:cs="Times New Roman"/>
          <w:bCs/>
          <w:sz w:val="24"/>
          <w:szCs w:val="24"/>
        </w:rPr>
        <w:t>обращения</w:t>
      </w:r>
      <w:r w:rsidR="00644DFD" w:rsidRPr="00644DFD">
        <w:rPr>
          <w:rFonts w:ascii="Times New Roman" w:hAnsi="Times New Roman" w:cs="Times New Roman"/>
          <w:bCs/>
          <w:sz w:val="24"/>
          <w:szCs w:val="24"/>
          <w:lang w:val="en-US"/>
        </w:rPr>
        <w:t>: 01.04.2020)</w:t>
      </w:r>
    </w:p>
  </w:footnote>
  <w:footnote w:id="14">
    <w:p w:rsidR="00E078D8" w:rsidRPr="00681DBC" w:rsidRDefault="00E078D8" w:rsidP="00681DBC">
      <w:pPr>
        <w:pStyle w:val="af0"/>
        <w:jc w:val="both"/>
        <w:rPr>
          <w:rFonts w:ascii="Times New Roman" w:hAnsi="Times New Roman" w:cs="Times New Roman"/>
          <w:sz w:val="24"/>
          <w:szCs w:val="24"/>
        </w:rPr>
      </w:pPr>
      <w:r w:rsidRPr="00681DBC">
        <w:rPr>
          <w:rStyle w:val="af2"/>
          <w:rFonts w:ascii="Times New Roman" w:hAnsi="Times New Roman" w:cs="Times New Roman"/>
          <w:sz w:val="24"/>
          <w:szCs w:val="24"/>
        </w:rPr>
        <w:footnoteRef/>
      </w:r>
      <w:r w:rsidRPr="00681DBC">
        <w:rPr>
          <w:rFonts w:ascii="Times New Roman" w:hAnsi="Times New Roman" w:cs="Times New Roman"/>
          <w:sz w:val="24"/>
          <w:szCs w:val="24"/>
        </w:rPr>
        <w:t>Биогазовая энергетика: Опыт ЕС</w:t>
      </w:r>
      <w:r>
        <w:rPr>
          <w:rFonts w:ascii="Times New Roman" w:hAnsi="Times New Roman" w:cs="Times New Roman"/>
          <w:sz w:val="24"/>
          <w:szCs w:val="24"/>
        </w:rPr>
        <w:t xml:space="preserve"> //</w:t>
      </w:r>
      <w:r w:rsidRPr="00EC36F7">
        <w:rPr>
          <w:rFonts w:ascii="Times New Roman" w:hAnsi="Times New Roman" w:cs="Times New Roman"/>
          <w:bCs/>
          <w:sz w:val="24"/>
          <w:szCs w:val="24"/>
        </w:rPr>
        <w:t xml:space="preserve"> </w:t>
      </w:r>
      <w:r w:rsidRPr="00681DBC">
        <w:rPr>
          <w:rFonts w:ascii="Times New Roman" w:hAnsi="Times New Roman" w:cs="Times New Roman"/>
          <w:bCs/>
          <w:sz w:val="24"/>
          <w:szCs w:val="24"/>
          <w:lang w:val="en-US"/>
        </w:rPr>
        <w:t>URL</w:t>
      </w:r>
      <w:r w:rsidRPr="00EC36F7">
        <w:rPr>
          <w:rFonts w:ascii="Times New Roman" w:hAnsi="Times New Roman" w:cs="Times New Roman"/>
          <w:bCs/>
          <w:sz w:val="24"/>
          <w:szCs w:val="24"/>
        </w:rPr>
        <w:t>:</w:t>
      </w:r>
      <w:r w:rsidRPr="00EC36F7">
        <w:rPr>
          <w:rFonts w:ascii="Times New Roman" w:hAnsi="Times New Roman" w:cs="Times New Roman"/>
          <w:sz w:val="24"/>
          <w:szCs w:val="24"/>
        </w:rPr>
        <w:t xml:space="preserve">  </w:t>
      </w:r>
      <w:r w:rsidRPr="00681DBC">
        <w:rPr>
          <w:rFonts w:ascii="Times New Roman" w:hAnsi="Times New Roman" w:cs="Times New Roman"/>
          <w:sz w:val="24"/>
          <w:szCs w:val="24"/>
        </w:rPr>
        <w:t xml:space="preserve"> aenergy.ru/1793</w:t>
      </w:r>
      <w:r>
        <w:rPr>
          <w:rFonts w:ascii="Times New Roman" w:hAnsi="Times New Roman" w:cs="Times New Roman"/>
          <w:sz w:val="24"/>
          <w:szCs w:val="24"/>
        </w:rPr>
        <w:t xml:space="preserve"> (дата обращения 01.04.2020)</w:t>
      </w:r>
    </w:p>
  </w:footnote>
  <w:footnote w:id="15">
    <w:p w:rsidR="00E078D8" w:rsidRPr="00031D37" w:rsidRDefault="00E078D8" w:rsidP="00681DBC">
      <w:pPr>
        <w:pStyle w:val="af0"/>
        <w:jc w:val="both"/>
        <w:rPr>
          <w:rFonts w:ascii="Times New Roman" w:hAnsi="Times New Roman" w:cs="Times New Roman"/>
          <w:sz w:val="24"/>
          <w:szCs w:val="24"/>
        </w:rPr>
      </w:pPr>
      <w:r w:rsidRPr="00681DBC">
        <w:rPr>
          <w:rStyle w:val="af2"/>
          <w:rFonts w:ascii="Times New Roman" w:hAnsi="Times New Roman" w:cs="Times New Roman"/>
          <w:sz w:val="24"/>
          <w:szCs w:val="24"/>
        </w:rPr>
        <w:footnoteRef/>
      </w:r>
      <w:r w:rsidRPr="00681DBC">
        <w:rPr>
          <w:rFonts w:ascii="Times New Roman" w:hAnsi="Times New Roman" w:cs="Times New Roman"/>
          <w:sz w:val="24"/>
          <w:szCs w:val="24"/>
        </w:rPr>
        <w:t>Директива Совета Европейского Союза 1999/31/ЕС от 26 апреля 1999 г. по полигонам захоронения отходов</w:t>
      </w:r>
      <w:r w:rsidR="00AF2691">
        <w:rPr>
          <w:rFonts w:ascii="Times New Roman" w:hAnsi="Times New Roman" w:cs="Times New Roman"/>
          <w:sz w:val="24"/>
          <w:szCs w:val="24"/>
        </w:rPr>
        <w:t xml:space="preserve"> // </w:t>
      </w:r>
      <w:r w:rsidRPr="00681DBC">
        <w:rPr>
          <w:rFonts w:ascii="Times New Roman" w:hAnsi="Times New Roman" w:cs="Times New Roman"/>
          <w:bCs/>
          <w:sz w:val="24"/>
          <w:szCs w:val="24"/>
          <w:lang w:val="en-US"/>
        </w:rPr>
        <w:t>URL</w:t>
      </w:r>
      <w:r w:rsidRPr="00031D37">
        <w:rPr>
          <w:rFonts w:ascii="Times New Roman" w:hAnsi="Times New Roman" w:cs="Times New Roman"/>
          <w:bCs/>
          <w:sz w:val="24"/>
          <w:szCs w:val="24"/>
        </w:rPr>
        <w:t>:</w:t>
      </w:r>
      <w:r w:rsidRPr="00031D37">
        <w:rPr>
          <w:rFonts w:ascii="Times New Roman" w:hAnsi="Times New Roman" w:cs="Times New Roman"/>
          <w:sz w:val="24"/>
          <w:szCs w:val="24"/>
        </w:rPr>
        <w:t xml:space="preserve"> </w:t>
      </w:r>
      <w:r w:rsidRPr="00031D37">
        <w:rPr>
          <w:rFonts w:ascii="Times New Roman" w:hAnsi="Times New Roman" w:cs="Times New Roman"/>
          <w:sz w:val="24"/>
          <w:szCs w:val="24"/>
          <w:lang w:val="en-US"/>
        </w:rPr>
        <w:t>https</w:t>
      </w:r>
      <w:r w:rsidRPr="00031D37">
        <w:rPr>
          <w:rFonts w:ascii="Times New Roman" w:hAnsi="Times New Roman" w:cs="Times New Roman"/>
          <w:sz w:val="24"/>
          <w:szCs w:val="24"/>
        </w:rPr>
        <w:t>://</w:t>
      </w:r>
      <w:r w:rsidRPr="00031D37">
        <w:rPr>
          <w:rFonts w:ascii="Times New Roman" w:hAnsi="Times New Roman" w:cs="Times New Roman"/>
          <w:sz w:val="24"/>
          <w:szCs w:val="24"/>
          <w:lang w:val="en-US"/>
        </w:rPr>
        <w:t>base</w:t>
      </w:r>
      <w:r w:rsidRPr="00031D37">
        <w:rPr>
          <w:rFonts w:ascii="Times New Roman" w:hAnsi="Times New Roman" w:cs="Times New Roman"/>
          <w:sz w:val="24"/>
          <w:szCs w:val="24"/>
        </w:rPr>
        <w:t>.</w:t>
      </w:r>
      <w:proofErr w:type="spellStart"/>
      <w:r w:rsidRPr="00031D37">
        <w:rPr>
          <w:rFonts w:ascii="Times New Roman" w:hAnsi="Times New Roman" w:cs="Times New Roman"/>
          <w:sz w:val="24"/>
          <w:szCs w:val="24"/>
          <w:lang w:val="en-US"/>
        </w:rPr>
        <w:t>garant</w:t>
      </w:r>
      <w:proofErr w:type="spellEnd"/>
      <w:r w:rsidRPr="00031D37">
        <w:rPr>
          <w:rFonts w:ascii="Times New Roman" w:hAnsi="Times New Roman" w:cs="Times New Roman"/>
          <w:sz w:val="24"/>
          <w:szCs w:val="24"/>
        </w:rPr>
        <w:t>.</w:t>
      </w:r>
      <w:proofErr w:type="spellStart"/>
      <w:r w:rsidRPr="00031D37">
        <w:rPr>
          <w:rFonts w:ascii="Times New Roman" w:hAnsi="Times New Roman" w:cs="Times New Roman"/>
          <w:sz w:val="24"/>
          <w:szCs w:val="24"/>
          <w:lang w:val="en-US"/>
        </w:rPr>
        <w:t>ru</w:t>
      </w:r>
      <w:proofErr w:type="spellEnd"/>
      <w:r w:rsidRPr="00031D37">
        <w:rPr>
          <w:rFonts w:ascii="Times New Roman" w:hAnsi="Times New Roman" w:cs="Times New Roman"/>
          <w:sz w:val="24"/>
          <w:szCs w:val="24"/>
        </w:rPr>
        <w:t>/2563786/</w:t>
      </w:r>
      <w:r>
        <w:rPr>
          <w:rFonts w:ascii="Times New Roman" w:hAnsi="Times New Roman" w:cs="Times New Roman"/>
          <w:sz w:val="24"/>
          <w:szCs w:val="24"/>
        </w:rPr>
        <w:t xml:space="preserve"> (дата обращения 03.04.2020)</w:t>
      </w:r>
    </w:p>
  </w:footnote>
  <w:footnote w:id="16">
    <w:p w:rsidR="00E078D8" w:rsidRPr="00031D37" w:rsidRDefault="00E078D8" w:rsidP="00681DBC">
      <w:pPr>
        <w:pStyle w:val="af0"/>
        <w:jc w:val="both"/>
        <w:rPr>
          <w:rFonts w:ascii="Times New Roman" w:hAnsi="Times New Roman" w:cs="Times New Roman"/>
          <w:sz w:val="24"/>
          <w:szCs w:val="24"/>
        </w:rPr>
      </w:pPr>
      <w:r w:rsidRPr="00681DBC">
        <w:rPr>
          <w:rStyle w:val="af2"/>
          <w:rFonts w:ascii="Times New Roman" w:hAnsi="Times New Roman" w:cs="Times New Roman"/>
          <w:sz w:val="24"/>
          <w:szCs w:val="24"/>
        </w:rPr>
        <w:footnoteRef/>
      </w:r>
      <w:r w:rsidRPr="00681DBC">
        <w:rPr>
          <w:rFonts w:ascii="Times New Roman" w:hAnsi="Times New Roman" w:cs="Times New Roman"/>
          <w:sz w:val="24"/>
          <w:szCs w:val="24"/>
        </w:rPr>
        <w:t>Рамочная директива 2008/98/ЕС Европейского парламента и Совета Европейского Союза “Об отходах и отмене ряда Директив”</w:t>
      </w:r>
      <w:r w:rsidR="00AF2691">
        <w:rPr>
          <w:rFonts w:ascii="Times New Roman" w:hAnsi="Times New Roman" w:cs="Times New Roman"/>
          <w:sz w:val="24"/>
          <w:szCs w:val="24"/>
        </w:rPr>
        <w:t xml:space="preserve"> // </w:t>
      </w:r>
      <w:r w:rsidRPr="00681DBC">
        <w:rPr>
          <w:rFonts w:ascii="Times New Roman" w:hAnsi="Times New Roman" w:cs="Times New Roman"/>
          <w:bCs/>
          <w:sz w:val="24"/>
          <w:szCs w:val="24"/>
          <w:lang w:val="en-US"/>
        </w:rPr>
        <w:t>URL</w:t>
      </w:r>
      <w:r w:rsidRPr="00031D37">
        <w:rPr>
          <w:rFonts w:ascii="Times New Roman" w:hAnsi="Times New Roman" w:cs="Times New Roman"/>
          <w:bCs/>
          <w:sz w:val="24"/>
          <w:szCs w:val="24"/>
        </w:rPr>
        <w:t>:</w:t>
      </w:r>
      <w:r w:rsidRPr="00031D37">
        <w:rPr>
          <w:rFonts w:ascii="Times New Roman" w:hAnsi="Times New Roman" w:cs="Times New Roman"/>
          <w:sz w:val="24"/>
          <w:szCs w:val="24"/>
        </w:rPr>
        <w:t xml:space="preserve"> </w:t>
      </w:r>
      <w:r w:rsidRPr="00031D37">
        <w:rPr>
          <w:rFonts w:ascii="Times New Roman" w:hAnsi="Times New Roman" w:cs="Times New Roman"/>
          <w:sz w:val="24"/>
          <w:szCs w:val="24"/>
          <w:lang w:val="en-US"/>
        </w:rPr>
        <w:t>https</w:t>
      </w:r>
      <w:r w:rsidRPr="00031D37">
        <w:rPr>
          <w:rFonts w:ascii="Times New Roman" w:hAnsi="Times New Roman" w:cs="Times New Roman"/>
          <w:sz w:val="24"/>
          <w:szCs w:val="24"/>
        </w:rPr>
        <w:t>://</w:t>
      </w:r>
      <w:proofErr w:type="spellStart"/>
      <w:r w:rsidRPr="00031D37">
        <w:rPr>
          <w:rFonts w:ascii="Times New Roman" w:hAnsi="Times New Roman" w:cs="Times New Roman"/>
          <w:sz w:val="24"/>
          <w:szCs w:val="24"/>
          <w:lang w:val="en-US"/>
        </w:rPr>
        <w:t>eur</w:t>
      </w:r>
      <w:proofErr w:type="spellEnd"/>
      <w:r w:rsidRPr="00031D37">
        <w:rPr>
          <w:rFonts w:ascii="Times New Roman" w:hAnsi="Times New Roman" w:cs="Times New Roman"/>
          <w:sz w:val="24"/>
          <w:szCs w:val="24"/>
        </w:rPr>
        <w:t>-</w:t>
      </w:r>
      <w:proofErr w:type="spellStart"/>
      <w:r w:rsidRPr="00031D37">
        <w:rPr>
          <w:rFonts w:ascii="Times New Roman" w:hAnsi="Times New Roman" w:cs="Times New Roman"/>
          <w:sz w:val="24"/>
          <w:szCs w:val="24"/>
          <w:lang w:val="en-US"/>
        </w:rPr>
        <w:t>lex</w:t>
      </w:r>
      <w:proofErr w:type="spellEnd"/>
      <w:r w:rsidRPr="00031D37">
        <w:rPr>
          <w:rFonts w:ascii="Times New Roman" w:hAnsi="Times New Roman" w:cs="Times New Roman"/>
          <w:sz w:val="24"/>
          <w:szCs w:val="24"/>
        </w:rPr>
        <w:t>.</w:t>
      </w:r>
      <w:proofErr w:type="spellStart"/>
      <w:r w:rsidRPr="00031D37">
        <w:rPr>
          <w:rFonts w:ascii="Times New Roman" w:hAnsi="Times New Roman" w:cs="Times New Roman"/>
          <w:sz w:val="24"/>
          <w:szCs w:val="24"/>
          <w:lang w:val="en-US"/>
        </w:rPr>
        <w:t>europa</w:t>
      </w:r>
      <w:proofErr w:type="spellEnd"/>
      <w:r w:rsidRPr="00031D37">
        <w:rPr>
          <w:rFonts w:ascii="Times New Roman" w:hAnsi="Times New Roman" w:cs="Times New Roman"/>
          <w:sz w:val="24"/>
          <w:szCs w:val="24"/>
        </w:rPr>
        <w:t>.</w:t>
      </w:r>
      <w:proofErr w:type="spellStart"/>
      <w:r w:rsidRPr="00031D37">
        <w:rPr>
          <w:rFonts w:ascii="Times New Roman" w:hAnsi="Times New Roman" w:cs="Times New Roman"/>
          <w:sz w:val="24"/>
          <w:szCs w:val="24"/>
          <w:lang w:val="en-US"/>
        </w:rPr>
        <w:t>eu</w:t>
      </w:r>
      <w:proofErr w:type="spellEnd"/>
      <w:r w:rsidRPr="00031D37">
        <w:rPr>
          <w:rFonts w:ascii="Times New Roman" w:hAnsi="Times New Roman" w:cs="Times New Roman"/>
          <w:sz w:val="24"/>
          <w:szCs w:val="24"/>
        </w:rPr>
        <w:t>/</w:t>
      </w:r>
      <w:r w:rsidRPr="00031D37">
        <w:rPr>
          <w:rFonts w:ascii="Times New Roman" w:hAnsi="Times New Roman" w:cs="Times New Roman"/>
          <w:sz w:val="24"/>
          <w:szCs w:val="24"/>
          <w:lang w:val="en-US"/>
        </w:rPr>
        <w:t>legal</w:t>
      </w:r>
      <w:r w:rsidRPr="00031D37">
        <w:rPr>
          <w:rFonts w:ascii="Times New Roman" w:hAnsi="Times New Roman" w:cs="Times New Roman"/>
          <w:sz w:val="24"/>
          <w:szCs w:val="24"/>
        </w:rPr>
        <w:t>-</w:t>
      </w:r>
      <w:r w:rsidRPr="00031D37">
        <w:rPr>
          <w:rFonts w:ascii="Times New Roman" w:hAnsi="Times New Roman" w:cs="Times New Roman"/>
          <w:sz w:val="24"/>
          <w:szCs w:val="24"/>
          <w:lang w:val="en-US"/>
        </w:rPr>
        <w:t>content</w:t>
      </w:r>
      <w:r w:rsidRPr="00031D37">
        <w:rPr>
          <w:rFonts w:ascii="Times New Roman" w:hAnsi="Times New Roman" w:cs="Times New Roman"/>
          <w:sz w:val="24"/>
          <w:szCs w:val="24"/>
        </w:rPr>
        <w:t>/</w:t>
      </w:r>
      <w:r w:rsidRPr="00031D37">
        <w:rPr>
          <w:rFonts w:ascii="Times New Roman" w:hAnsi="Times New Roman" w:cs="Times New Roman"/>
          <w:sz w:val="24"/>
          <w:szCs w:val="24"/>
          <w:lang w:val="en-US"/>
        </w:rPr>
        <w:t>EN</w:t>
      </w:r>
      <w:r w:rsidRPr="00031D37">
        <w:rPr>
          <w:rFonts w:ascii="Times New Roman" w:hAnsi="Times New Roman" w:cs="Times New Roman"/>
          <w:sz w:val="24"/>
          <w:szCs w:val="24"/>
        </w:rPr>
        <w:t>/</w:t>
      </w:r>
      <w:r w:rsidRPr="00031D37">
        <w:rPr>
          <w:rFonts w:ascii="Times New Roman" w:hAnsi="Times New Roman" w:cs="Times New Roman"/>
          <w:sz w:val="24"/>
          <w:szCs w:val="24"/>
          <w:lang w:val="en-US"/>
        </w:rPr>
        <w:t>TXT</w:t>
      </w:r>
      <w:r w:rsidRPr="00031D37">
        <w:rPr>
          <w:rFonts w:ascii="Times New Roman" w:hAnsi="Times New Roman" w:cs="Times New Roman"/>
          <w:sz w:val="24"/>
          <w:szCs w:val="24"/>
        </w:rPr>
        <w:t>/?</w:t>
      </w:r>
      <w:proofErr w:type="spellStart"/>
      <w:r w:rsidRPr="00031D37">
        <w:rPr>
          <w:rFonts w:ascii="Times New Roman" w:hAnsi="Times New Roman" w:cs="Times New Roman"/>
          <w:sz w:val="24"/>
          <w:szCs w:val="24"/>
          <w:lang w:val="en-US"/>
        </w:rPr>
        <w:t>uri</w:t>
      </w:r>
      <w:proofErr w:type="spellEnd"/>
      <w:r w:rsidRPr="00031D37">
        <w:rPr>
          <w:rFonts w:ascii="Times New Roman" w:hAnsi="Times New Roman" w:cs="Times New Roman"/>
          <w:sz w:val="24"/>
          <w:szCs w:val="24"/>
        </w:rPr>
        <w:t>=</w:t>
      </w:r>
      <w:r w:rsidRPr="00031D37">
        <w:rPr>
          <w:rFonts w:ascii="Times New Roman" w:hAnsi="Times New Roman" w:cs="Times New Roman"/>
          <w:sz w:val="24"/>
          <w:szCs w:val="24"/>
          <w:lang w:val="en-US"/>
        </w:rPr>
        <w:t>CELEX</w:t>
      </w:r>
      <w:r w:rsidRPr="00031D37">
        <w:rPr>
          <w:rFonts w:ascii="Times New Roman" w:hAnsi="Times New Roman" w:cs="Times New Roman"/>
          <w:sz w:val="24"/>
          <w:szCs w:val="24"/>
        </w:rPr>
        <w:t>:32008</w:t>
      </w:r>
      <w:r w:rsidRPr="00031D37">
        <w:rPr>
          <w:rFonts w:ascii="Times New Roman" w:hAnsi="Times New Roman" w:cs="Times New Roman"/>
          <w:sz w:val="24"/>
          <w:szCs w:val="24"/>
          <w:lang w:val="en-US"/>
        </w:rPr>
        <w:t>L</w:t>
      </w:r>
      <w:r w:rsidRPr="00031D37">
        <w:rPr>
          <w:rFonts w:ascii="Times New Roman" w:hAnsi="Times New Roman" w:cs="Times New Roman"/>
          <w:sz w:val="24"/>
          <w:szCs w:val="24"/>
        </w:rPr>
        <w:t xml:space="preserve">0098 </w:t>
      </w:r>
      <w:r>
        <w:rPr>
          <w:rFonts w:ascii="Times New Roman" w:hAnsi="Times New Roman" w:cs="Times New Roman"/>
          <w:sz w:val="24"/>
          <w:szCs w:val="24"/>
        </w:rPr>
        <w:t>(дата обращения 03.04.2020)</w:t>
      </w:r>
    </w:p>
  </w:footnote>
  <w:footnote w:id="17">
    <w:p w:rsidR="00E078D8" w:rsidRPr="00657626" w:rsidRDefault="00E078D8" w:rsidP="00681DBC">
      <w:pPr>
        <w:pStyle w:val="af0"/>
        <w:jc w:val="both"/>
        <w:rPr>
          <w:rFonts w:ascii="Times New Roman" w:hAnsi="Times New Roman" w:cs="Times New Roman"/>
          <w:bCs/>
          <w:sz w:val="24"/>
          <w:szCs w:val="24"/>
          <w:lang w:val="en-US"/>
        </w:rPr>
      </w:pPr>
      <w:r w:rsidRPr="00681DBC">
        <w:rPr>
          <w:rStyle w:val="af2"/>
          <w:rFonts w:ascii="Times New Roman" w:hAnsi="Times New Roman" w:cs="Times New Roman"/>
          <w:sz w:val="24"/>
          <w:szCs w:val="24"/>
        </w:rPr>
        <w:footnoteRef/>
      </w:r>
      <w:r w:rsidR="00200B1C" w:rsidRPr="00200B1C">
        <w:rPr>
          <w:rFonts w:ascii="Times New Roman" w:hAnsi="Times New Roman" w:cs="Times New Roman"/>
          <w:bCs/>
          <w:sz w:val="24"/>
          <w:szCs w:val="24"/>
          <w:lang w:val="en-US"/>
        </w:rPr>
        <w:t>Directive 2008/98/EC on waste (Waste Framework Directive) // URL: https://ec.europa.eu/environment/waste/framework/ (</w:t>
      </w:r>
      <w:r w:rsidR="00200B1C" w:rsidRPr="00200B1C">
        <w:rPr>
          <w:rFonts w:ascii="Times New Roman" w:hAnsi="Times New Roman" w:cs="Times New Roman"/>
          <w:bCs/>
          <w:sz w:val="24"/>
          <w:szCs w:val="24"/>
        </w:rPr>
        <w:t>дата</w:t>
      </w:r>
      <w:r w:rsidR="00200B1C" w:rsidRPr="00200B1C">
        <w:rPr>
          <w:rFonts w:ascii="Times New Roman" w:hAnsi="Times New Roman" w:cs="Times New Roman"/>
          <w:bCs/>
          <w:sz w:val="24"/>
          <w:szCs w:val="24"/>
          <w:lang w:val="en-US"/>
        </w:rPr>
        <w:t xml:space="preserve"> </w:t>
      </w:r>
      <w:r w:rsidR="00200B1C" w:rsidRPr="00200B1C">
        <w:rPr>
          <w:rFonts w:ascii="Times New Roman" w:hAnsi="Times New Roman" w:cs="Times New Roman"/>
          <w:bCs/>
          <w:sz w:val="24"/>
          <w:szCs w:val="24"/>
        </w:rPr>
        <w:t>обращения</w:t>
      </w:r>
      <w:r w:rsidR="00200B1C" w:rsidRPr="00200B1C">
        <w:rPr>
          <w:rFonts w:ascii="Times New Roman" w:hAnsi="Times New Roman" w:cs="Times New Roman"/>
          <w:bCs/>
          <w:sz w:val="24"/>
          <w:szCs w:val="24"/>
          <w:lang w:val="en-US"/>
        </w:rPr>
        <w:t>: 01.04.2020)</w:t>
      </w:r>
    </w:p>
  </w:footnote>
  <w:footnote w:id="18">
    <w:p w:rsidR="00E078D8" w:rsidRPr="006C1B74" w:rsidRDefault="00E078D8" w:rsidP="00681DBC">
      <w:pPr>
        <w:pStyle w:val="af0"/>
        <w:jc w:val="both"/>
        <w:rPr>
          <w:rFonts w:ascii="Times New Roman" w:hAnsi="Times New Roman" w:cs="Times New Roman"/>
          <w:sz w:val="24"/>
          <w:szCs w:val="24"/>
        </w:rPr>
      </w:pPr>
      <w:r w:rsidRPr="00681DBC">
        <w:rPr>
          <w:rStyle w:val="af2"/>
          <w:rFonts w:ascii="Times New Roman" w:hAnsi="Times New Roman" w:cs="Times New Roman"/>
          <w:sz w:val="24"/>
          <w:szCs w:val="24"/>
        </w:rPr>
        <w:footnoteRef/>
      </w:r>
      <w:r w:rsidR="00C41DB1" w:rsidRPr="00C41DB1">
        <w:rPr>
          <w:rFonts w:ascii="Times New Roman" w:hAnsi="Times New Roman" w:cs="Times New Roman"/>
          <w:sz w:val="24"/>
          <w:szCs w:val="24"/>
        </w:rPr>
        <w:t xml:space="preserve">Зарубежный опыт управления с отходами // </w:t>
      </w:r>
      <w:r w:rsidR="00C41DB1" w:rsidRPr="00C41DB1">
        <w:rPr>
          <w:rFonts w:ascii="Times New Roman" w:hAnsi="Times New Roman" w:cs="Times New Roman"/>
          <w:bCs/>
          <w:sz w:val="24"/>
          <w:szCs w:val="24"/>
          <w:lang w:val="en-US"/>
        </w:rPr>
        <w:t>URL</w:t>
      </w:r>
      <w:r w:rsidR="00C41DB1" w:rsidRPr="00C41DB1">
        <w:rPr>
          <w:rFonts w:ascii="Times New Roman" w:hAnsi="Times New Roman" w:cs="Times New Roman"/>
          <w:bCs/>
          <w:sz w:val="24"/>
          <w:szCs w:val="24"/>
        </w:rPr>
        <w:t>:</w:t>
      </w:r>
      <w:r w:rsidR="00C41DB1" w:rsidRPr="00C41DB1">
        <w:rPr>
          <w:rFonts w:ascii="Times New Roman" w:hAnsi="Times New Roman" w:cs="Times New Roman"/>
          <w:sz w:val="24"/>
          <w:szCs w:val="24"/>
        </w:rPr>
        <w:t xml:space="preserve"> </w:t>
      </w:r>
      <w:r w:rsidR="00C41DB1" w:rsidRPr="00C41DB1">
        <w:rPr>
          <w:rFonts w:ascii="Times New Roman" w:hAnsi="Times New Roman" w:cs="Times New Roman"/>
          <w:sz w:val="24"/>
          <w:szCs w:val="24"/>
          <w:lang w:val="en-US"/>
        </w:rPr>
        <w:t>http</w:t>
      </w:r>
      <w:r w:rsidR="00C41DB1" w:rsidRPr="00C41DB1">
        <w:rPr>
          <w:rFonts w:ascii="Times New Roman" w:hAnsi="Times New Roman" w:cs="Times New Roman"/>
          <w:sz w:val="24"/>
          <w:szCs w:val="24"/>
        </w:rPr>
        <w:t>://</w:t>
      </w:r>
      <w:r w:rsidR="00C41DB1" w:rsidRPr="00C41DB1">
        <w:rPr>
          <w:rFonts w:ascii="Times New Roman" w:hAnsi="Times New Roman" w:cs="Times New Roman"/>
          <w:sz w:val="24"/>
          <w:szCs w:val="24"/>
          <w:lang w:val="en-US"/>
        </w:rPr>
        <w:t>www</w:t>
      </w:r>
      <w:r w:rsidR="00C41DB1" w:rsidRPr="00C41DB1">
        <w:rPr>
          <w:rFonts w:ascii="Times New Roman" w:hAnsi="Times New Roman" w:cs="Times New Roman"/>
          <w:sz w:val="24"/>
          <w:szCs w:val="24"/>
        </w:rPr>
        <w:t>.</w:t>
      </w:r>
      <w:r w:rsidR="00C41DB1" w:rsidRPr="00C41DB1">
        <w:rPr>
          <w:rFonts w:ascii="Times New Roman" w:hAnsi="Times New Roman" w:cs="Times New Roman"/>
          <w:sz w:val="24"/>
          <w:szCs w:val="24"/>
          <w:lang w:val="en-US"/>
        </w:rPr>
        <w:t>recyclers</w:t>
      </w:r>
      <w:r w:rsidR="00C41DB1" w:rsidRPr="00C41DB1">
        <w:rPr>
          <w:rFonts w:ascii="Times New Roman" w:hAnsi="Times New Roman" w:cs="Times New Roman"/>
          <w:sz w:val="24"/>
          <w:szCs w:val="24"/>
        </w:rPr>
        <w:t>.</w:t>
      </w:r>
      <w:proofErr w:type="spellStart"/>
      <w:r w:rsidR="00C41DB1" w:rsidRPr="00C41DB1">
        <w:rPr>
          <w:rFonts w:ascii="Times New Roman" w:hAnsi="Times New Roman" w:cs="Times New Roman"/>
          <w:sz w:val="24"/>
          <w:szCs w:val="24"/>
          <w:lang w:val="en-US"/>
        </w:rPr>
        <w:t>ru</w:t>
      </w:r>
      <w:proofErr w:type="spellEnd"/>
      <w:r w:rsidR="00C41DB1" w:rsidRPr="00C41DB1">
        <w:rPr>
          <w:rFonts w:ascii="Times New Roman" w:hAnsi="Times New Roman" w:cs="Times New Roman"/>
          <w:sz w:val="24"/>
          <w:szCs w:val="24"/>
        </w:rPr>
        <w:t>/</w:t>
      </w:r>
      <w:r w:rsidR="00C41DB1" w:rsidRPr="00C41DB1">
        <w:rPr>
          <w:rFonts w:ascii="Times New Roman" w:hAnsi="Times New Roman" w:cs="Times New Roman"/>
          <w:sz w:val="24"/>
          <w:szCs w:val="24"/>
          <w:lang w:val="en-US"/>
        </w:rPr>
        <w:t>modules</w:t>
      </w:r>
      <w:r w:rsidR="00C41DB1" w:rsidRPr="00C41DB1">
        <w:rPr>
          <w:rFonts w:ascii="Times New Roman" w:hAnsi="Times New Roman" w:cs="Times New Roman"/>
          <w:sz w:val="24"/>
          <w:szCs w:val="24"/>
        </w:rPr>
        <w:t>/</w:t>
      </w:r>
      <w:r w:rsidR="00C41DB1" w:rsidRPr="00C41DB1">
        <w:rPr>
          <w:rFonts w:ascii="Times New Roman" w:hAnsi="Times New Roman" w:cs="Times New Roman"/>
          <w:sz w:val="24"/>
          <w:szCs w:val="24"/>
          <w:lang w:val="en-US"/>
        </w:rPr>
        <w:t>section</w:t>
      </w:r>
      <w:r w:rsidR="00C41DB1" w:rsidRPr="00C41DB1">
        <w:rPr>
          <w:rFonts w:ascii="Times New Roman" w:hAnsi="Times New Roman" w:cs="Times New Roman"/>
          <w:sz w:val="24"/>
          <w:szCs w:val="24"/>
        </w:rPr>
        <w:t>/</w:t>
      </w:r>
      <w:r w:rsidR="00C41DB1" w:rsidRPr="00C41DB1">
        <w:rPr>
          <w:rFonts w:ascii="Times New Roman" w:hAnsi="Times New Roman" w:cs="Times New Roman"/>
          <w:sz w:val="24"/>
          <w:szCs w:val="24"/>
          <w:lang w:val="en-US"/>
        </w:rPr>
        <w:t>item</w:t>
      </w:r>
      <w:r w:rsidR="00C41DB1" w:rsidRPr="00C41DB1">
        <w:rPr>
          <w:rFonts w:ascii="Times New Roman" w:hAnsi="Times New Roman" w:cs="Times New Roman"/>
          <w:sz w:val="24"/>
          <w:szCs w:val="24"/>
        </w:rPr>
        <w:t>.</w:t>
      </w:r>
      <w:proofErr w:type="spellStart"/>
      <w:r w:rsidR="00C41DB1" w:rsidRPr="00C41DB1">
        <w:rPr>
          <w:rFonts w:ascii="Times New Roman" w:hAnsi="Times New Roman" w:cs="Times New Roman"/>
          <w:sz w:val="24"/>
          <w:szCs w:val="24"/>
          <w:lang w:val="en-US"/>
        </w:rPr>
        <w:t>php</w:t>
      </w:r>
      <w:proofErr w:type="spellEnd"/>
      <w:r w:rsidR="00C41DB1" w:rsidRPr="00C41DB1">
        <w:rPr>
          <w:rFonts w:ascii="Times New Roman" w:hAnsi="Times New Roman" w:cs="Times New Roman"/>
          <w:sz w:val="24"/>
          <w:szCs w:val="24"/>
        </w:rPr>
        <w:t>?</w:t>
      </w:r>
      <w:proofErr w:type="spellStart"/>
      <w:r w:rsidR="00C41DB1" w:rsidRPr="00C41DB1">
        <w:rPr>
          <w:rFonts w:ascii="Times New Roman" w:hAnsi="Times New Roman" w:cs="Times New Roman"/>
          <w:sz w:val="24"/>
          <w:szCs w:val="24"/>
          <w:lang w:val="en-US"/>
        </w:rPr>
        <w:t>itemid</w:t>
      </w:r>
      <w:proofErr w:type="spellEnd"/>
      <w:r w:rsidR="00C41DB1" w:rsidRPr="00C41DB1">
        <w:rPr>
          <w:rFonts w:ascii="Times New Roman" w:hAnsi="Times New Roman" w:cs="Times New Roman"/>
          <w:sz w:val="24"/>
          <w:szCs w:val="24"/>
        </w:rPr>
        <w:t>=56 (дата обращения: 01.04.2020)</w:t>
      </w:r>
    </w:p>
  </w:footnote>
  <w:footnote w:id="19">
    <w:p w:rsidR="00E078D8" w:rsidRPr="00031D37" w:rsidRDefault="00E078D8" w:rsidP="00681DBC">
      <w:pPr>
        <w:pStyle w:val="af0"/>
        <w:jc w:val="both"/>
        <w:rPr>
          <w:rFonts w:ascii="Times New Roman" w:hAnsi="Times New Roman" w:cs="Times New Roman"/>
          <w:sz w:val="24"/>
          <w:szCs w:val="24"/>
        </w:rPr>
      </w:pPr>
      <w:r w:rsidRPr="00681DBC">
        <w:rPr>
          <w:rStyle w:val="af2"/>
          <w:rFonts w:ascii="Times New Roman" w:hAnsi="Times New Roman" w:cs="Times New Roman"/>
          <w:sz w:val="24"/>
          <w:szCs w:val="24"/>
        </w:rPr>
        <w:footnoteRef/>
      </w:r>
      <w:r w:rsidRPr="00681DBC">
        <w:rPr>
          <w:rFonts w:ascii="Times New Roman" w:hAnsi="Times New Roman" w:cs="Times New Roman"/>
          <w:sz w:val="24"/>
          <w:szCs w:val="24"/>
        </w:rPr>
        <w:t>Директива Совета Европейских Сообществ 91/689/ЕЭС от 12.12.1991 г. «Об опасных отходах»</w:t>
      </w:r>
      <w:r w:rsidR="00AB683D">
        <w:rPr>
          <w:rFonts w:ascii="Times New Roman" w:hAnsi="Times New Roman" w:cs="Times New Roman"/>
          <w:sz w:val="24"/>
          <w:szCs w:val="24"/>
        </w:rPr>
        <w:t xml:space="preserve"> // </w:t>
      </w:r>
      <w:r>
        <w:rPr>
          <w:rFonts w:ascii="Times New Roman" w:hAnsi="Times New Roman" w:cs="Times New Roman"/>
          <w:sz w:val="24"/>
          <w:szCs w:val="24"/>
          <w:lang w:val="en-US"/>
        </w:rPr>
        <w:t>URL</w:t>
      </w:r>
      <w:r w:rsidRPr="00031D37">
        <w:rPr>
          <w:rFonts w:ascii="Times New Roman" w:hAnsi="Times New Roman" w:cs="Times New Roman"/>
          <w:sz w:val="24"/>
          <w:szCs w:val="24"/>
        </w:rPr>
        <w:t xml:space="preserve">: </w:t>
      </w:r>
      <w:r w:rsidRPr="00D95296">
        <w:rPr>
          <w:rFonts w:ascii="Times New Roman" w:hAnsi="Times New Roman" w:cs="Times New Roman"/>
          <w:sz w:val="24"/>
          <w:szCs w:val="24"/>
          <w:lang w:val="en-US"/>
        </w:rPr>
        <w:t>https</w:t>
      </w:r>
      <w:r w:rsidRPr="00031D37">
        <w:rPr>
          <w:rFonts w:ascii="Times New Roman" w:hAnsi="Times New Roman" w:cs="Times New Roman"/>
          <w:sz w:val="24"/>
          <w:szCs w:val="24"/>
        </w:rPr>
        <w:t>://</w:t>
      </w:r>
      <w:r w:rsidRPr="00D95296">
        <w:rPr>
          <w:rFonts w:ascii="Times New Roman" w:hAnsi="Times New Roman" w:cs="Times New Roman"/>
          <w:sz w:val="24"/>
          <w:szCs w:val="24"/>
          <w:lang w:val="en-US"/>
        </w:rPr>
        <w:t>base</w:t>
      </w:r>
      <w:r w:rsidRPr="00031D37">
        <w:rPr>
          <w:rFonts w:ascii="Times New Roman" w:hAnsi="Times New Roman" w:cs="Times New Roman"/>
          <w:sz w:val="24"/>
          <w:szCs w:val="24"/>
        </w:rPr>
        <w:t>.</w:t>
      </w:r>
      <w:proofErr w:type="spellStart"/>
      <w:r w:rsidRPr="00D95296">
        <w:rPr>
          <w:rFonts w:ascii="Times New Roman" w:hAnsi="Times New Roman" w:cs="Times New Roman"/>
          <w:sz w:val="24"/>
          <w:szCs w:val="24"/>
          <w:lang w:val="en-US"/>
        </w:rPr>
        <w:t>garant</w:t>
      </w:r>
      <w:proofErr w:type="spellEnd"/>
      <w:r w:rsidRPr="00031D37">
        <w:rPr>
          <w:rFonts w:ascii="Times New Roman" w:hAnsi="Times New Roman" w:cs="Times New Roman"/>
          <w:sz w:val="24"/>
          <w:szCs w:val="24"/>
        </w:rPr>
        <w:t>.</w:t>
      </w:r>
      <w:proofErr w:type="spellStart"/>
      <w:r w:rsidRPr="00D95296">
        <w:rPr>
          <w:rFonts w:ascii="Times New Roman" w:hAnsi="Times New Roman" w:cs="Times New Roman"/>
          <w:sz w:val="24"/>
          <w:szCs w:val="24"/>
          <w:lang w:val="en-US"/>
        </w:rPr>
        <w:t>ru</w:t>
      </w:r>
      <w:proofErr w:type="spellEnd"/>
      <w:r w:rsidRPr="00031D37">
        <w:rPr>
          <w:rFonts w:ascii="Times New Roman" w:hAnsi="Times New Roman" w:cs="Times New Roman"/>
          <w:sz w:val="24"/>
          <w:szCs w:val="24"/>
        </w:rPr>
        <w:t xml:space="preserve">/2564459/ </w:t>
      </w:r>
      <w:r>
        <w:rPr>
          <w:rFonts w:ascii="Times New Roman" w:hAnsi="Times New Roman" w:cs="Times New Roman"/>
          <w:sz w:val="24"/>
          <w:szCs w:val="24"/>
        </w:rPr>
        <w:t>(дата обращения 03.04.2020)</w:t>
      </w:r>
    </w:p>
  </w:footnote>
  <w:footnote w:id="20">
    <w:p w:rsidR="00E078D8" w:rsidRPr="00031D37" w:rsidRDefault="00E078D8" w:rsidP="00681DBC">
      <w:pPr>
        <w:pStyle w:val="af0"/>
        <w:jc w:val="both"/>
        <w:rPr>
          <w:rFonts w:ascii="Times New Roman" w:hAnsi="Times New Roman" w:cs="Times New Roman"/>
          <w:sz w:val="24"/>
          <w:szCs w:val="24"/>
        </w:rPr>
      </w:pPr>
      <w:r w:rsidRPr="00681DBC">
        <w:rPr>
          <w:rStyle w:val="af2"/>
          <w:rFonts w:ascii="Times New Roman" w:hAnsi="Times New Roman" w:cs="Times New Roman"/>
          <w:sz w:val="24"/>
          <w:szCs w:val="24"/>
        </w:rPr>
        <w:footnoteRef/>
      </w:r>
      <w:r w:rsidRPr="00681DBC">
        <w:rPr>
          <w:rFonts w:ascii="Times New Roman" w:hAnsi="Times New Roman" w:cs="Times New Roman"/>
          <w:bCs/>
          <w:sz w:val="24"/>
          <w:szCs w:val="24"/>
        </w:rPr>
        <w:t>Директива Европейского Парламента и Совета Европейского Союза 94/62/EC от 20 декабря 1994 г. об упаковке и отходах от упаковки</w:t>
      </w:r>
      <w:r w:rsidR="00AB683D">
        <w:rPr>
          <w:rFonts w:ascii="Times New Roman" w:hAnsi="Times New Roman" w:cs="Times New Roman"/>
          <w:bCs/>
          <w:sz w:val="24"/>
          <w:szCs w:val="24"/>
        </w:rPr>
        <w:t xml:space="preserve"> // </w:t>
      </w:r>
      <w:r w:rsidRPr="00681DBC">
        <w:rPr>
          <w:rFonts w:ascii="Times New Roman" w:hAnsi="Times New Roman" w:cs="Times New Roman"/>
          <w:bCs/>
          <w:sz w:val="24"/>
          <w:szCs w:val="24"/>
          <w:lang w:val="en-US"/>
        </w:rPr>
        <w:t>URL</w:t>
      </w:r>
      <w:r w:rsidRPr="00031D37">
        <w:rPr>
          <w:rFonts w:ascii="Times New Roman" w:hAnsi="Times New Roman" w:cs="Times New Roman"/>
          <w:bCs/>
          <w:sz w:val="24"/>
          <w:szCs w:val="24"/>
        </w:rPr>
        <w:t>:</w:t>
      </w:r>
      <w:r w:rsidRPr="00031D37">
        <w:rPr>
          <w:rFonts w:ascii="Times New Roman" w:hAnsi="Times New Roman" w:cs="Times New Roman"/>
          <w:sz w:val="24"/>
          <w:szCs w:val="24"/>
        </w:rPr>
        <w:t xml:space="preserve">  </w:t>
      </w:r>
      <w:r w:rsidRPr="00681DBC">
        <w:rPr>
          <w:rFonts w:ascii="Times New Roman" w:hAnsi="Times New Roman" w:cs="Times New Roman"/>
          <w:sz w:val="24"/>
          <w:szCs w:val="24"/>
          <w:lang w:val="en-US"/>
        </w:rPr>
        <w:t>https</w:t>
      </w:r>
      <w:r w:rsidRPr="00031D37">
        <w:rPr>
          <w:rFonts w:ascii="Times New Roman" w:hAnsi="Times New Roman" w:cs="Times New Roman"/>
          <w:sz w:val="24"/>
          <w:szCs w:val="24"/>
        </w:rPr>
        <w:t>://</w:t>
      </w:r>
      <w:r w:rsidRPr="00681DBC">
        <w:rPr>
          <w:rFonts w:ascii="Times New Roman" w:hAnsi="Times New Roman" w:cs="Times New Roman"/>
          <w:sz w:val="24"/>
          <w:szCs w:val="24"/>
          <w:lang w:val="en-US"/>
        </w:rPr>
        <w:t>base</w:t>
      </w:r>
      <w:r w:rsidRPr="00031D37">
        <w:rPr>
          <w:rFonts w:ascii="Times New Roman" w:hAnsi="Times New Roman" w:cs="Times New Roman"/>
          <w:sz w:val="24"/>
          <w:szCs w:val="24"/>
        </w:rPr>
        <w:t>.</w:t>
      </w:r>
      <w:proofErr w:type="spellStart"/>
      <w:r w:rsidRPr="00681DBC">
        <w:rPr>
          <w:rFonts w:ascii="Times New Roman" w:hAnsi="Times New Roman" w:cs="Times New Roman"/>
          <w:sz w:val="24"/>
          <w:szCs w:val="24"/>
          <w:lang w:val="en-US"/>
        </w:rPr>
        <w:t>garant</w:t>
      </w:r>
      <w:proofErr w:type="spellEnd"/>
      <w:r w:rsidRPr="00031D37">
        <w:rPr>
          <w:rFonts w:ascii="Times New Roman" w:hAnsi="Times New Roman" w:cs="Times New Roman"/>
          <w:sz w:val="24"/>
          <w:szCs w:val="24"/>
        </w:rPr>
        <w:t>.</w:t>
      </w:r>
      <w:proofErr w:type="spellStart"/>
      <w:r w:rsidRPr="00681DBC">
        <w:rPr>
          <w:rFonts w:ascii="Times New Roman" w:hAnsi="Times New Roman" w:cs="Times New Roman"/>
          <w:sz w:val="24"/>
          <w:szCs w:val="24"/>
          <w:lang w:val="en-US"/>
        </w:rPr>
        <w:t>ru</w:t>
      </w:r>
      <w:proofErr w:type="spellEnd"/>
      <w:r w:rsidRPr="00031D37">
        <w:rPr>
          <w:rFonts w:ascii="Times New Roman" w:hAnsi="Times New Roman" w:cs="Times New Roman"/>
          <w:sz w:val="24"/>
          <w:szCs w:val="24"/>
        </w:rPr>
        <w:t xml:space="preserve">/2564458/ </w:t>
      </w:r>
      <w:r>
        <w:rPr>
          <w:rFonts w:ascii="Times New Roman" w:hAnsi="Times New Roman" w:cs="Times New Roman"/>
          <w:sz w:val="24"/>
          <w:szCs w:val="24"/>
        </w:rPr>
        <w:t>(дата обращения 03.04.2020)</w:t>
      </w:r>
    </w:p>
  </w:footnote>
  <w:footnote w:id="21">
    <w:p w:rsidR="00E078D8" w:rsidRPr="00031D37" w:rsidRDefault="00E078D8" w:rsidP="00681DBC">
      <w:pPr>
        <w:pStyle w:val="af0"/>
        <w:jc w:val="both"/>
        <w:rPr>
          <w:rFonts w:ascii="Times New Roman" w:hAnsi="Times New Roman" w:cs="Times New Roman"/>
          <w:bCs/>
          <w:sz w:val="24"/>
          <w:szCs w:val="24"/>
        </w:rPr>
      </w:pPr>
      <w:r w:rsidRPr="00681DBC">
        <w:rPr>
          <w:rStyle w:val="af2"/>
          <w:rFonts w:ascii="Times New Roman" w:hAnsi="Times New Roman" w:cs="Times New Roman"/>
          <w:sz w:val="24"/>
          <w:szCs w:val="24"/>
        </w:rPr>
        <w:footnoteRef/>
      </w:r>
      <w:r w:rsidRPr="00681DBC">
        <w:rPr>
          <w:rFonts w:ascii="Times New Roman" w:hAnsi="Times New Roman" w:cs="Times New Roman"/>
          <w:bCs/>
          <w:sz w:val="24"/>
          <w:szCs w:val="24"/>
        </w:rPr>
        <w:t>Директива Европейского Парламента и Совета Европейского Союза 2000/53/ЕС от 18 сентября 2000 г. о транспортных средствах с выработанным сроком эксплуатации</w:t>
      </w:r>
      <w:r w:rsidR="00AB683D">
        <w:rPr>
          <w:rFonts w:ascii="Times New Roman" w:hAnsi="Times New Roman" w:cs="Times New Roman"/>
          <w:bCs/>
          <w:sz w:val="24"/>
          <w:szCs w:val="24"/>
        </w:rPr>
        <w:t xml:space="preserve"> // </w:t>
      </w:r>
      <w:r w:rsidRPr="00681DBC">
        <w:rPr>
          <w:rFonts w:ascii="Times New Roman" w:hAnsi="Times New Roman" w:cs="Times New Roman"/>
          <w:bCs/>
          <w:sz w:val="24"/>
          <w:szCs w:val="24"/>
          <w:lang w:val="en-US"/>
        </w:rPr>
        <w:t>URL</w:t>
      </w:r>
      <w:r w:rsidRPr="00031D37">
        <w:rPr>
          <w:rFonts w:ascii="Times New Roman" w:hAnsi="Times New Roman" w:cs="Times New Roman"/>
          <w:bCs/>
          <w:sz w:val="24"/>
          <w:szCs w:val="24"/>
        </w:rPr>
        <w:t>:</w:t>
      </w:r>
      <w:r w:rsidRPr="00031D37">
        <w:rPr>
          <w:rFonts w:ascii="Times New Roman" w:hAnsi="Times New Roman" w:cs="Times New Roman"/>
          <w:sz w:val="24"/>
          <w:szCs w:val="24"/>
        </w:rPr>
        <w:t xml:space="preserve"> </w:t>
      </w:r>
      <w:r w:rsidRPr="00681DBC">
        <w:rPr>
          <w:rFonts w:ascii="Times New Roman" w:hAnsi="Times New Roman" w:cs="Times New Roman"/>
          <w:bCs/>
          <w:sz w:val="24"/>
          <w:szCs w:val="24"/>
          <w:lang w:val="en-US"/>
        </w:rPr>
        <w:t>https</w:t>
      </w:r>
      <w:r w:rsidRPr="00031D37">
        <w:rPr>
          <w:rFonts w:ascii="Times New Roman" w:hAnsi="Times New Roman" w:cs="Times New Roman"/>
          <w:bCs/>
          <w:sz w:val="24"/>
          <w:szCs w:val="24"/>
        </w:rPr>
        <w:t>://</w:t>
      </w:r>
      <w:r w:rsidRPr="00681DBC">
        <w:rPr>
          <w:rFonts w:ascii="Times New Roman" w:hAnsi="Times New Roman" w:cs="Times New Roman"/>
          <w:bCs/>
          <w:sz w:val="24"/>
          <w:szCs w:val="24"/>
          <w:lang w:val="en-US"/>
        </w:rPr>
        <w:t>base</w:t>
      </w:r>
      <w:r w:rsidRPr="00031D37">
        <w:rPr>
          <w:rFonts w:ascii="Times New Roman" w:hAnsi="Times New Roman" w:cs="Times New Roman"/>
          <w:bCs/>
          <w:sz w:val="24"/>
          <w:szCs w:val="24"/>
        </w:rPr>
        <w:t>.</w:t>
      </w:r>
      <w:proofErr w:type="spellStart"/>
      <w:r w:rsidRPr="00681DBC">
        <w:rPr>
          <w:rFonts w:ascii="Times New Roman" w:hAnsi="Times New Roman" w:cs="Times New Roman"/>
          <w:bCs/>
          <w:sz w:val="24"/>
          <w:szCs w:val="24"/>
          <w:lang w:val="en-US"/>
        </w:rPr>
        <w:t>garant</w:t>
      </w:r>
      <w:proofErr w:type="spellEnd"/>
      <w:r w:rsidRPr="00031D37">
        <w:rPr>
          <w:rFonts w:ascii="Times New Roman" w:hAnsi="Times New Roman" w:cs="Times New Roman"/>
          <w:bCs/>
          <w:sz w:val="24"/>
          <w:szCs w:val="24"/>
        </w:rPr>
        <w:t>.</w:t>
      </w:r>
      <w:proofErr w:type="spellStart"/>
      <w:r w:rsidRPr="00681DBC">
        <w:rPr>
          <w:rFonts w:ascii="Times New Roman" w:hAnsi="Times New Roman" w:cs="Times New Roman"/>
          <w:bCs/>
          <w:sz w:val="24"/>
          <w:szCs w:val="24"/>
          <w:lang w:val="en-US"/>
        </w:rPr>
        <w:t>ru</w:t>
      </w:r>
      <w:proofErr w:type="spellEnd"/>
      <w:r w:rsidRPr="00031D37">
        <w:rPr>
          <w:rFonts w:ascii="Times New Roman" w:hAnsi="Times New Roman" w:cs="Times New Roman"/>
          <w:bCs/>
          <w:sz w:val="24"/>
          <w:szCs w:val="24"/>
        </w:rPr>
        <w:t xml:space="preserve">/2564448/ </w:t>
      </w:r>
      <w:r>
        <w:rPr>
          <w:rFonts w:ascii="Times New Roman" w:hAnsi="Times New Roman" w:cs="Times New Roman"/>
          <w:sz w:val="24"/>
          <w:szCs w:val="24"/>
        </w:rPr>
        <w:t>(дата обращения 03.04.2020)</w:t>
      </w:r>
    </w:p>
  </w:footnote>
  <w:footnote w:id="22">
    <w:p w:rsidR="00E078D8" w:rsidRPr="00031D37" w:rsidRDefault="00E078D8" w:rsidP="00681DBC">
      <w:pPr>
        <w:pStyle w:val="af0"/>
        <w:jc w:val="both"/>
        <w:rPr>
          <w:rFonts w:ascii="Times New Roman" w:hAnsi="Times New Roman" w:cs="Times New Roman"/>
          <w:bCs/>
          <w:sz w:val="24"/>
          <w:szCs w:val="24"/>
        </w:rPr>
      </w:pPr>
      <w:r w:rsidRPr="00681DBC">
        <w:rPr>
          <w:rStyle w:val="af2"/>
          <w:rFonts w:ascii="Times New Roman" w:hAnsi="Times New Roman" w:cs="Times New Roman"/>
          <w:sz w:val="24"/>
          <w:szCs w:val="24"/>
        </w:rPr>
        <w:footnoteRef/>
      </w:r>
      <w:r w:rsidRPr="00681DBC">
        <w:rPr>
          <w:rFonts w:ascii="Times New Roman" w:hAnsi="Times New Roman" w:cs="Times New Roman"/>
          <w:bCs/>
          <w:sz w:val="24"/>
          <w:szCs w:val="24"/>
        </w:rPr>
        <w:t>Директива Европейского парламента и Совета Европейского Союза N 2002/96/ЕС от 27 января 2003 г. об отходах электрического и электронного оборудования</w:t>
      </w:r>
      <w:r w:rsidR="00AB683D">
        <w:rPr>
          <w:rFonts w:ascii="Times New Roman" w:hAnsi="Times New Roman" w:cs="Times New Roman"/>
          <w:bCs/>
          <w:sz w:val="24"/>
          <w:szCs w:val="24"/>
        </w:rPr>
        <w:t xml:space="preserve"> // </w:t>
      </w:r>
      <w:r w:rsidRPr="00681DBC">
        <w:rPr>
          <w:rFonts w:ascii="Times New Roman" w:hAnsi="Times New Roman" w:cs="Times New Roman"/>
          <w:bCs/>
          <w:sz w:val="24"/>
          <w:szCs w:val="24"/>
          <w:lang w:val="en-US"/>
        </w:rPr>
        <w:t>URL</w:t>
      </w:r>
      <w:r w:rsidRPr="00031D37">
        <w:rPr>
          <w:rFonts w:ascii="Times New Roman" w:hAnsi="Times New Roman" w:cs="Times New Roman"/>
          <w:bCs/>
          <w:sz w:val="24"/>
          <w:szCs w:val="24"/>
        </w:rPr>
        <w:t>:</w:t>
      </w:r>
      <w:r w:rsidRPr="00031D37">
        <w:rPr>
          <w:rFonts w:ascii="Times New Roman" w:hAnsi="Times New Roman" w:cs="Times New Roman"/>
          <w:sz w:val="24"/>
          <w:szCs w:val="24"/>
        </w:rPr>
        <w:t xml:space="preserve"> </w:t>
      </w:r>
      <w:r w:rsidRPr="00681DBC">
        <w:rPr>
          <w:rFonts w:ascii="Times New Roman" w:hAnsi="Times New Roman" w:cs="Times New Roman"/>
          <w:bCs/>
          <w:sz w:val="24"/>
          <w:szCs w:val="24"/>
          <w:lang w:val="en-US"/>
        </w:rPr>
        <w:t>https</w:t>
      </w:r>
      <w:r w:rsidRPr="00031D37">
        <w:rPr>
          <w:rFonts w:ascii="Times New Roman" w:hAnsi="Times New Roman" w:cs="Times New Roman"/>
          <w:bCs/>
          <w:sz w:val="24"/>
          <w:szCs w:val="24"/>
        </w:rPr>
        <w:t>://</w:t>
      </w:r>
      <w:r w:rsidRPr="00681DBC">
        <w:rPr>
          <w:rFonts w:ascii="Times New Roman" w:hAnsi="Times New Roman" w:cs="Times New Roman"/>
          <w:bCs/>
          <w:sz w:val="24"/>
          <w:szCs w:val="24"/>
          <w:lang w:val="en-US"/>
        </w:rPr>
        <w:t>base</w:t>
      </w:r>
      <w:r w:rsidRPr="00031D37">
        <w:rPr>
          <w:rFonts w:ascii="Times New Roman" w:hAnsi="Times New Roman" w:cs="Times New Roman"/>
          <w:bCs/>
          <w:sz w:val="24"/>
          <w:szCs w:val="24"/>
        </w:rPr>
        <w:t>.</w:t>
      </w:r>
      <w:proofErr w:type="spellStart"/>
      <w:r w:rsidRPr="00681DBC">
        <w:rPr>
          <w:rFonts w:ascii="Times New Roman" w:hAnsi="Times New Roman" w:cs="Times New Roman"/>
          <w:bCs/>
          <w:sz w:val="24"/>
          <w:szCs w:val="24"/>
          <w:lang w:val="en-US"/>
        </w:rPr>
        <w:t>garant</w:t>
      </w:r>
      <w:proofErr w:type="spellEnd"/>
      <w:r w:rsidRPr="00031D37">
        <w:rPr>
          <w:rFonts w:ascii="Times New Roman" w:hAnsi="Times New Roman" w:cs="Times New Roman"/>
          <w:bCs/>
          <w:sz w:val="24"/>
          <w:szCs w:val="24"/>
        </w:rPr>
        <w:t>.</w:t>
      </w:r>
      <w:proofErr w:type="spellStart"/>
      <w:r w:rsidRPr="00681DBC">
        <w:rPr>
          <w:rFonts w:ascii="Times New Roman" w:hAnsi="Times New Roman" w:cs="Times New Roman"/>
          <w:bCs/>
          <w:sz w:val="24"/>
          <w:szCs w:val="24"/>
          <w:lang w:val="en-US"/>
        </w:rPr>
        <w:t>ru</w:t>
      </w:r>
      <w:proofErr w:type="spellEnd"/>
      <w:r w:rsidRPr="00031D37">
        <w:rPr>
          <w:rFonts w:ascii="Times New Roman" w:hAnsi="Times New Roman" w:cs="Times New Roman"/>
          <w:bCs/>
          <w:sz w:val="24"/>
          <w:szCs w:val="24"/>
        </w:rPr>
        <w:t xml:space="preserve">/2564446/ </w:t>
      </w:r>
      <w:r>
        <w:rPr>
          <w:rFonts w:ascii="Times New Roman" w:hAnsi="Times New Roman" w:cs="Times New Roman"/>
          <w:sz w:val="24"/>
          <w:szCs w:val="24"/>
        </w:rPr>
        <w:t>(дата обращения 03.04.2020)</w:t>
      </w:r>
    </w:p>
  </w:footnote>
  <w:footnote w:id="23">
    <w:p w:rsidR="00E078D8" w:rsidRPr="00031D37" w:rsidRDefault="00E078D8" w:rsidP="00681DBC">
      <w:pPr>
        <w:pStyle w:val="af0"/>
        <w:jc w:val="both"/>
        <w:rPr>
          <w:rFonts w:ascii="Times New Roman" w:hAnsi="Times New Roman" w:cs="Times New Roman"/>
          <w:bCs/>
          <w:sz w:val="24"/>
          <w:szCs w:val="24"/>
        </w:rPr>
      </w:pPr>
      <w:r w:rsidRPr="00681DBC">
        <w:rPr>
          <w:rStyle w:val="af2"/>
          <w:rFonts w:ascii="Times New Roman" w:hAnsi="Times New Roman" w:cs="Times New Roman"/>
          <w:sz w:val="24"/>
          <w:szCs w:val="24"/>
        </w:rPr>
        <w:footnoteRef/>
      </w:r>
      <w:r w:rsidRPr="00681DBC">
        <w:rPr>
          <w:rFonts w:ascii="Times New Roman" w:hAnsi="Times New Roman" w:cs="Times New Roman"/>
          <w:bCs/>
          <w:sz w:val="24"/>
          <w:szCs w:val="24"/>
        </w:rPr>
        <w:t>Директива Европейского Парламента и Совета Европейского Союза 2006/21/ЕС от 15 марта 2006 г. "Об управлении отходами добывающей промышленности и о внесении изменений в Директиву 2004/35/EC"</w:t>
      </w:r>
      <w:r w:rsidR="00AB683D">
        <w:rPr>
          <w:rFonts w:ascii="Times New Roman" w:hAnsi="Times New Roman" w:cs="Times New Roman"/>
          <w:bCs/>
          <w:sz w:val="24"/>
          <w:szCs w:val="24"/>
        </w:rPr>
        <w:t xml:space="preserve"> // </w:t>
      </w:r>
      <w:r w:rsidRPr="00681DBC">
        <w:rPr>
          <w:rFonts w:ascii="Times New Roman" w:hAnsi="Times New Roman" w:cs="Times New Roman"/>
          <w:bCs/>
          <w:sz w:val="24"/>
          <w:szCs w:val="24"/>
          <w:lang w:val="en-US"/>
        </w:rPr>
        <w:t>URL</w:t>
      </w:r>
      <w:r w:rsidRPr="00031D37">
        <w:rPr>
          <w:rFonts w:ascii="Times New Roman" w:hAnsi="Times New Roman" w:cs="Times New Roman"/>
          <w:bCs/>
          <w:sz w:val="24"/>
          <w:szCs w:val="24"/>
        </w:rPr>
        <w:t>:</w:t>
      </w:r>
      <w:r w:rsidRPr="00031D37">
        <w:rPr>
          <w:rFonts w:ascii="Times New Roman" w:hAnsi="Times New Roman" w:cs="Times New Roman"/>
          <w:sz w:val="24"/>
          <w:szCs w:val="24"/>
        </w:rPr>
        <w:t xml:space="preserve"> </w:t>
      </w:r>
      <w:r w:rsidRPr="00681DBC">
        <w:rPr>
          <w:rFonts w:ascii="Times New Roman" w:hAnsi="Times New Roman" w:cs="Times New Roman"/>
          <w:bCs/>
          <w:sz w:val="24"/>
          <w:szCs w:val="24"/>
          <w:lang w:val="en-US"/>
        </w:rPr>
        <w:t>https</w:t>
      </w:r>
      <w:r w:rsidRPr="00031D37">
        <w:rPr>
          <w:rFonts w:ascii="Times New Roman" w:hAnsi="Times New Roman" w:cs="Times New Roman"/>
          <w:bCs/>
          <w:sz w:val="24"/>
          <w:szCs w:val="24"/>
        </w:rPr>
        <w:t>://</w:t>
      </w:r>
      <w:r w:rsidRPr="00681DBC">
        <w:rPr>
          <w:rFonts w:ascii="Times New Roman" w:hAnsi="Times New Roman" w:cs="Times New Roman"/>
          <w:bCs/>
          <w:sz w:val="24"/>
          <w:szCs w:val="24"/>
          <w:lang w:val="en-US"/>
        </w:rPr>
        <w:t>base</w:t>
      </w:r>
      <w:r w:rsidRPr="00031D37">
        <w:rPr>
          <w:rFonts w:ascii="Times New Roman" w:hAnsi="Times New Roman" w:cs="Times New Roman"/>
          <w:bCs/>
          <w:sz w:val="24"/>
          <w:szCs w:val="24"/>
        </w:rPr>
        <w:t>.</w:t>
      </w:r>
      <w:proofErr w:type="spellStart"/>
      <w:r w:rsidRPr="00681DBC">
        <w:rPr>
          <w:rFonts w:ascii="Times New Roman" w:hAnsi="Times New Roman" w:cs="Times New Roman"/>
          <w:bCs/>
          <w:sz w:val="24"/>
          <w:szCs w:val="24"/>
          <w:lang w:val="en-US"/>
        </w:rPr>
        <w:t>garant</w:t>
      </w:r>
      <w:proofErr w:type="spellEnd"/>
      <w:r w:rsidRPr="00031D37">
        <w:rPr>
          <w:rFonts w:ascii="Times New Roman" w:hAnsi="Times New Roman" w:cs="Times New Roman"/>
          <w:bCs/>
          <w:sz w:val="24"/>
          <w:szCs w:val="24"/>
        </w:rPr>
        <w:t>.</w:t>
      </w:r>
      <w:proofErr w:type="spellStart"/>
      <w:r w:rsidRPr="00681DBC">
        <w:rPr>
          <w:rFonts w:ascii="Times New Roman" w:hAnsi="Times New Roman" w:cs="Times New Roman"/>
          <w:bCs/>
          <w:sz w:val="24"/>
          <w:szCs w:val="24"/>
          <w:lang w:val="en-US"/>
        </w:rPr>
        <w:t>ru</w:t>
      </w:r>
      <w:proofErr w:type="spellEnd"/>
      <w:r w:rsidRPr="00031D37">
        <w:rPr>
          <w:rFonts w:ascii="Times New Roman" w:hAnsi="Times New Roman" w:cs="Times New Roman"/>
          <w:bCs/>
          <w:sz w:val="24"/>
          <w:szCs w:val="24"/>
        </w:rPr>
        <w:t xml:space="preserve">/2570150/ </w:t>
      </w:r>
      <w:r>
        <w:rPr>
          <w:rFonts w:ascii="Times New Roman" w:hAnsi="Times New Roman" w:cs="Times New Roman"/>
          <w:sz w:val="24"/>
          <w:szCs w:val="24"/>
        </w:rPr>
        <w:t>(дата обращения 03.04.2020)</w:t>
      </w:r>
    </w:p>
  </w:footnote>
  <w:footnote w:id="24">
    <w:p w:rsidR="00E078D8" w:rsidRPr="00031D37" w:rsidRDefault="00E078D8" w:rsidP="00681DBC">
      <w:pPr>
        <w:pStyle w:val="af0"/>
        <w:jc w:val="both"/>
        <w:rPr>
          <w:rFonts w:ascii="Times New Roman" w:hAnsi="Times New Roman" w:cs="Times New Roman"/>
          <w:bCs/>
          <w:sz w:val="24"/>
          <w:szCs w:val="24"/>
        </w:rPr>
      </w:pPr>
      <w:r w:rsidRPr="00681DBC">
        <w:rPr>
          <w:rStyle w:val="af2"/>
          <w:rFonts w:ascii="Times New Roman" w:hAnsi="Times New Roman" w:cs="Times New Roman"/>
          <w:sz w:val="24"/>
          <w:szCs w:val="24"/>
        </w:rPr>
        <w:footnoteRef/>
      </w:r>
      <w:r w:rsidRPr="00681DBC">
        <w:rPr>
          <w:rFonts w:ascii="Times New Roman" w:hAnsi="Times New Roman" w:cs="Times New Roman"/>
          <w:bCs/>
          <w:sz w:val="24"/>
          <w:szCs w:val="24"/>
        </w:rPr>
        <w:t>Директива Европейского Парламента и Совета Европейского Союза 2006/66/ЕС от 6 сентября 2006 г. о батареях и аккумуляторах, об отходах батарей и аккумуляторов и об отмене Директивы 91/157/ЕЭС</w:t>
      </w:r>
      <w:r w:rsidR="00AB683D">
        <w:rPr>
          <w:rFonts w:ascii="Times New Roman" w:hAnsi="Times New Roman" w:cs="Times New Roman"/>
          <w:bCs/>
          <w:sz w:val="24"/>
          <w:szCs w:val="24"/>
        </w:rPr>
        <w:t xml:space="preserve"> // </w:t>
      </w:r>
      <w:r w:rsidRPr="00681DBC">
        <w:rPr>
          <w:rFonts w:ascii="Times New Roman" w:hAnsi="Times New Roman" w:cs="Times New Roman"/>
          <w:bCs/>
          <w:sz w:val="24"/>
          <w:szCs w:val="24"/>
          <w:lang w:val="en-US"/>
        </w:rPr>
        <w:t>URL</w:t>
      </w:r>
      <w:r w:rsidRPr="00031D37">
        <w:rPr>
          <w:rFonts w:ascii="Times New Roman" w:hAnsi="Times New Roman" w:cs="Times New Roman"/>
          <w:bCs/>
          <w:sz w:val="24"/>
          <w:szCs w:val="24"/>
        </w:rPr>
        <w:t>:</w:t>
      </w:r>
      <w:r w:rsidRPr="00031D37">
        <w:rPr>
          <w:rFonts w:ascii="Times New Roman" w:hAnsi="Times New Roman" w:cs="Times New Roman"/>
          <w:sz w:val="24"/>
          <w:szCs w:val="24"/>
        </w:rPr>
        <w:t xml:space="preserve"> </w:t>
      </w:r>
      <w:r w:rsidRPr="00681DBC">
        <w:rPr>
          <w:rFonts w:ascii="Times New Roman" w:hAnsi="Times New Roman" w:cs="Times New Roman"/>
          <w:bCs/>
          <w:sz w:val="24"/>
          <w:szCs w:val="24"/>
          <w:lang w:val="en-US"/>
        </w:rPr>
        <w:t>https</w:t>
      </w:r>
      <w:r w:rsidRPr="00031D37">
        <w:rPr>
          <w:rFonts w:ascii="Times New Roman" w:hAnsi="Times New Roman" w:cs="Times New Roman"/>
          <w:bCs/>
          <w:sz w:val="24"/>
          <w:szCs w:val="24"/>
        </w:rPr>
        <w:t>://</w:t>
      </w:r>
      <w:r w:rsidRPr="00681DBC">
        <w:rPr>
          <w:rFonts w:ascii="Times New Roman" w:hAnsi="Times New Roman" w:cs="Times New Roman"/>
          <w:bCs/>
          <w:sz w:val="24"/>
          <w:szCs w:val="24"/>
          <w:lang w:val="en-US"/>
        </w:rPr>
        <w:t>base</w:t>
      </w:r>
      <w:r w:rsidRPr="00031D37">
        <w:rPr>
          <w:rFonts w:ascii="Times New Roman" w:hAnsi="Times New Roman" w:cs="Times New Roman"/>
          <w:bCs/>
          <w:sz w:val="24"/>
          <w:szCs w:val="24"/>
        </w:rPr>
        <w:t>.</w:t>
      </w:r>
      <w:proofErr w:type="spellStart"/>
      <w:r w:rsidRPr="00681DBC">
        <w:rPr>
          <w:rFonts w:ascii="Times New Roman" w:hAnsi="Times New Roman" w:cs="Times New Roman"/>
          <w:bCs/>
          <w:sz w:val="24"/>
          <w:szCs w:val="24"/>
          <w:lang w:val="en-US"/>
        </w:rPr>
        <w:t>garant</w:t>
      </w:r>
      <w:proofErr w:type="spellEnd"/>
      <w:r w:rsidRPr="00031D37">
        <w:rPr>
          <w:rFonts w:ascii="Times New Roman" w:hAnsi="Times New Roman" w:cs="Times New Roman"/>
          <w:bCs/>
          <w:sz w:val="24"/>
          <w:szCs w:val="24"/>
        </w:rPr>
        <w:t>.</w:t>
      </w:r>
      <w:proofErr w:type="spellStart"/>
      <w:r w:rsidRPr="00681DBC">
        <w:rPr>
          <w:rFonts w:ascii="Times New Roman" w:hAnsi="Times New Roman" w:cs="Times New Roman"/>
          <w:bCs/>
          <w:sz w:val="24"/>
          <w:szCs w:val="24"/>
          <w:lang w:val="en-US"/>
        </w:rPr>
        <w:t>ru</w:t>
      </w:r>
      <w:proofErr w:type="spellEnd"/>
      <w:r w:rsidRPr="00031D37">
        <w:rPr>
          <w:rFonts w:ascii="Times New Roman" w:hAnsi="Times New Roman" w:cs="Times New Roman"/>
          <w:bCs/>
          <w:sz w:val="24"/>
          <w:szCs w:val="24"/>
        </w:rPr>
        <w:t xml:space="preserve">/70198106/ </w:t>
      </w:r>
      <w:r>
        <w:rPr>
          <w:rFonts w:ascii="Times New Roman" w:hAnsi="Times New Roman" w:cs="Times New Roman"/>
          <w:sz w:val="24"/>
          <w:szCs w:val="24"/>
        </w:rPr>
        <w:t>(дата обращения 03.04.2020)</w:t>
      </w:r>
    </w:p>
  </w:footnote>
  <w:footnote w:id="25">
    <w:p w:rsidR="00E078D8" w:rsidRPr="00031D37" w:rsidRDefault="00E078D8" w:rsidP="00681DBC">
      <w:pPr>
        <w:pStyle w:val="af0"/>
        <w:jc w:val="both"/>
        <w:rPr>
          <w:rFonts w:ascii="Times New Roman" w:hAnsi="Times New Roman" w:cs="Times New Roman"/>
          <w:sz w:val="24"/>
          <w:szCs w:val="24"/>
        </w:rPr>
      </w:pPr>
      <w:r w:rsidRPr="00681DBC">
        <w:rPr>
          <w:rStyle w:val="af2"/>
          <w:rFonts w:ascii="Times New Roman" w:hAnsi="Times New Roman" w:cs="Times New Roman"/>
          <w:sz w:val="24"/>
          <w:szCs w:val="24"/>
        </w:rPr>
        <w:footnoteRef/>
      </w:r>
      <w:r w:rsidRPr="00681DBC">
        <w:rPr>
          <w:rFonts w:ascii="Times New Roman" w:hAnsi="Times New Roman" w:cs="Times New Roman"/>
          <w:bCs/>
          <w:sz w:val="24"/>
          <w:szCs w:val="24"/>
        </w:rPr>
        <w:t xml:space="preserve">Директива Совета Европейского Союза 96/59/EC от 16 сентября 1996 г. относительно утилизации </w:t>
      </w:r>
      <w:proofErr w:type="spellStart"/>
      <w:r w:rsidRPr="00681DBC">
        <w:rPr>
          <w:rFonts w:ascii="Times New Roman" w:hAnsi="Times New Roman" w:cs="Times New Roman"/>
          <w:bCs/>
          <w:sz w:val="24"/>
          <w:szCs w:val="24"/>
        </w:rPr>
        <w:t>полихлорированного</w:t>
      </w:r>
      <w:proofErr w:type="spellEnd"/>
      <w:r w:rsidRPr="00681DBC">
        <w:rPr>
          <w:rFonts w:ascii="Times New Roman" w:hAnsi="Times New Roman" w:cs="Times New Roman"/>
          <w:bCs/>
          <w:sz w:val="24"/>
          <w:szCs w:val="24"/>
        </w:rPr>
        <w:t xml:space="preserve"> </w:t>
      </w:r>
      <w:proofErr w:type="spellStart"/>
      <w:r w:rsidRPr="00681DBC">
        <w:rPr>
          <w:rFonts w:ascii="Times New Roman" w:hAnsi="Times New Roman" w:cs="Times New Roman"/>
          <w:bCs/>
          <w:sz w:val="24"/>
          <w:szCs w:val="24"/>
        </w:rPr>
        <w:t>бифенила</w:t>
      </w:r>
      <w:proofErr w:type="spellEnd"/>
      <w:r w:rsidRPr="00681DBC">
        <w:rPr>
          <w:rFonts w:ascii="Times New Roman" w:hAnsi="Times New Roman" w:cs="Times New Roman"/>
          <w:bCs/>
          <w:sz w:val="24"/>
          <w:szCs w:val="24"/>
        </w:rPr>
        <w:t xml:space="preserve"> и </w:t>
      </w:r>
      <w:proofErr w:type="spellStart"/>
      <w:r w:rsidRPr="00681DBC">
        <w:rPr>
          <w:rFonts w:ascii="Times New Roman" w:hAnsi="Times New Roman" w:cs="Times New Roman"/>
          <w:bCs/>
          <w:sz w:val="24"/>
          <w:szCs w:val="24"/>
        </w:rPr>
        <w:t>полихлорированного</w:t>
      </w:r>
      <w:proofErr w:type="spellEnd"/>
      <w:r w:rsidRPr="00681DBC">
        <w:rPr>
          <w:rFonts w:ascii="Times New Roman" w:hAnsi="Times New Roman" w:cs="Times New Roman"/>
          <w:bCs/>
          <w:sz w:val="24"/>
          <w:szCs w:val="24"/>
        </w:rPr>
        <w:t xml:space="preserve"> </w:t>
      </w:r>
      <w:proofErr w:type="spellStart"/>
      <w:r w:rsidRPr="00681DBC">
        <w:rPr>
          <w:rFonts w:ascii="Times New Roman" w:hAnsi="Times New Roman" w:cs="Times New Roman"/>
          <w:bCs/>
          <w:sz w:val="24"/>
          <w:szCs w:val="24"/>
        </w:rPr>
        <w:t>терфенила</w:t>
      </w:r>
      <w:proofErr w:type="spellEnd"/>
      <w:r w:rsidRPr="00681DBC">
        <w:rPr>
          <w:rFonts w:ascii="Times New Roman" w:hAnsi="Times New Roman" w:cs="Times New Roman"/>
          <w:bCs/>
          <w:sz w:val="24"/>
          <w:szCs w:val="24"/>
        </w:rPr>
        <w:t xml:space="preserve"> (PCB/PCT)</w:t>
      </w:r>
      <w:r w:rsidR="00AB683D">
        <w:rPr>
          <w:rFonts w:ascii="Times New Roman" w:hAnsi="Times New Roman" w:cs="Times New Roman"/>
          <w:bCs/>
          <w:sz w:val="24"/>
          <w:szCs w:val="24"/>
        </w:rPr>
        <w:t xml:space="preserve"> // </w:t>
      </w:r>
      <w:r w:rsidRPr="00681DBC">
        <w:rPr>
          <w:rFonts w:ascii="Times New Roman" w:hAnsi="Times New Roman" w:cs="Times New Roman"/>
          <w:bCs/>
          <w:sz w:val="24"/>
          <w:szCs w:val="24"/>
          <w:lang w:val="en-US"/>
        </w:rPr>
        <w:t>URL</w:t>
      </w:r>
      <w:r w:rsidRPr="00031D37">
        <w:rPr>
          <w:rFonts w:ascii="Times New Roman" w:hAnsi="Times New Roman" w:cs="Times New Roman"/>
          <w:bCs/>
          <w:sz w:val="24"/>
          <w:szCs w:val="24"/>
        </w:rPr>
        <w:t>:</w:t>
      </w:r>
      <w:r w:rsidRPr="00031D37">
        <w:rPr>
          <w:rFonts w:ascii="Times New Roman" w:hAnsi="Times New Roman" w:cs="Times New Roman"/>
          <w:sz w:val="24"/>
          <w:szCs w:val="24"/>
        </w:rPr>
        <w:t xml:space="preserve"> </w:t>
      </w:r>
      <w:r w:rsidRPr="00681DBC">
        <w:rPr>
          <w:rFonts w:ascii="Times New Roman" w:hAnsi="Times New Roman" w:cs="Times New Roman"/>
          <w:bCs/>
          <w:sz w:val="24"/>
          <w:szCs w:val="24"/>
          <w:lang w:val="en-US"/>
        </w:rPr>
        <w:t>https</w:t>
      </w:r>
      <w:r w:rsidRPr="00031D37">
        <w:rPr>
          <w:rFonts w:ascii="Times New Roman" w:hAnsi="Times New Roman" w:cs="Times New Roman"/>
          <w:bCs/>
          <w:sz w:val="24"/>
          <w:szCs w:val="24"/>
        </w:rPr>
        <w:t>://</w:t>
      </w:r>
      <w:r w:rsidRPr="00681DBC">
        <w:rPr>
          <w:rFonts w:ascii="Times New Roman" w:hAnsi="Times New Roman" w:cs="Times New Roman"/>
          <w:bCs/>
          <w:sz w:val="24"/>
          <w:szCs w:val="24"/>
          <w:lang w:val="en-US"/>
        </w:rPr>
        <w:t>base</w:t>
      </w:r>
      <w:r w:rsidRPr="00031D37">
        <w:rPr>
          <w:rFonts w:ascii="Times New Roman" w:hAnsi="Times New Roman" w:cs="Times New Roman"/>
          <w:bCs/>
          <w:sz w:val="24"/>
          <w:szCs w:val="24"/>
        </w:rPr>
        <w:t>.</w:t>
      </w:r>
      <w:proofErr w:type="spellStart"/>
      <w:r w:rsidRPr="00681DBC">
        <w:rPr>
          <w:rFonts w:ascii="Times New Roman" w:hAnsi="Times New Roman" w:cs="Times New Roman"/>
          <w:bCs/>
          <w:sz w:val="24"/>
          <w:szCs w:val="24"/>
          <w:lang w:val="en-US"/>
        </w:rPr>
        <w:t>garant</w:t>
      </w:r>
      <w:proofErr w:type="spellEnd"/>
      <w:r w:rsidRPr="00031D37">
        <w:rPr>
          <w:rFonts w:ascii="Times New Roman" w:hAnsi="Times New Roman" w:cs="Times New Roman"/>
          <w:bCs/>
          <w:sz w:val="24"/>
          <w:szCs w:val="24"/>
        </w:rPr>
        <w:t>.</w:t>
      </w:r>
      <w:proofErr w:type="spellStart"/>
      <w:r w:rsidRPr="00681DBC">
        <w:rPr>
          <w:rFonts w:ascii="Times New Roman" w:hAnsi="Times New Roman" w:cs="Times New Roman"/>
          <w:bCs/>
          <w:sz w:val="24"/>
          <w:szCs w:val="24"/>
          <w:lang w:val="en-US"/>
        </w:rPr>
        <w:t>ru</w:t>
      </w:r>
      <w:proofErr w:type="spellEnd"/>
      <w:r w:rsidRPr="00031D37">
        <w:rPr>
          <w:rFonts w:ascii="Times New Roman" w:hAnsi="Times New Roman" w:cs="Times New Roman"/>
          <w:bCs/>
          <w:sz w:val="24"/>
          <w:szCs w:val="24"/>
        </w:rPr>
        <w:t xml:space="preserve">/70417704/ </w:t>
      </w:r>
      <w:r>
        <w:rPr>
          <w:rFonts w:ascii="Times New Roman" w:hAnsi="Times New Roman" w:cs="Times New Roman"/>
          <w:sz w:val="24"/>
          <w:szCs w:val="24"/>
        </w:rPr>
        <w:t>(дата обращения 03.04.2020)</w:t>
      </w:r>
    </w:p>
  </w:footnote>
  <w:footnote w:id="26">
    <w:p w:rsidR="00E078D8" w:rsidRPr="005B702D" w:rsidRDefault="00E078D8" w:rsidP="00681DBC">
      <w:pPr>
        <w:pStyle w:val="af0"/>
        <w:jc w:val="both"/>
        <w:rPr>
          <w:rFonts w:ascii="Times New Roman" w:hAnsi="Times New Roman" w:cs="Times New Roman"/>
          <w:sz w:val="24"/>
          <w:szCs w:val="24"/>
        </w:rPr>
      </w:pPr>
      <w:r w:rsidRPr="00681DBC">
        <w:rPr>
          <w:rStyle w:val="af2"/>
          <w:rFonts w:ascii="Times New Roman" w:hAnsi="Times New Roman" w:cs="Times New Roman"/>
          <w:sz w:val="24"/>
          <w:szCs w:val="24"/>
        </w:rPr>
        <w:footnoteRef/>
      </w:r>
      <w:r w:rsidRPr="00681DBC">
        <w:rPr>
          <w:rFonts w:ascii="Times New Roman" w:hAnsi="Times New Roman" w:cs="Times New Roman"/>
          <w:sz w:val="24"/>
          <w:szCs w:val="24"/>
        </w:rPr>
        <w:t>Директива Совета Европейского Союза 1999/31/ЕС от 26 апреля 1999 г. по полигонам захоронения отходов</w:t>
      </w:r>
      <w:r w:rsidR="0063262B">
        <w:rPr>
          <w:rFonts w:ascii="Times New Roman" w:hAnsi="Times New Roman" w:cs="Times New Roman"/>
          <w:sz w:val="24"/>
          <w:szCs w:val="24"/>
        </w:rPr>
        <w:t xml:space="preserve"> // </w:t>
      </w:r>
      <w:r w:rsidRPr="00681DBC">
        <w:rPr>
          <w:rFonts w:ascii="Times New Roman" w:hAnsi="Times New Roman" w:cs="Times New Roman"/>
          <w:bCs/>
          <w:sz w:val="24"/>
          <w:szCs w:val="24"/>
          <w:lang w:val="en-US"/>
        </w:rPr>
        <w:t>URL</w:t>
      </w:r>
      <w:r w:rsidRPr="005B702D">
        <w:rPr>
          <w:rFonts w:ascii="Times New Roman" w:hAnsi="Times New Roman" w:cs="Times New Roman"/>
          <w:bCs/>
          <w:sz w:val="24"/>
          <w:szCs w:val="24"/>
        </w:rPr>
        <w:t>:</w:t>
      </w:r>
      <w:r w:rsidRPr="005B702D">
        <w:rPr>
          <w:rFonts w:ascii="Times New Roman" w:hAnsi="Times New Roman" w:cs="Times New Roman"/>
          <w:sz w:val="24"/>
          <w:szCs w:val="24"/>
        </w:rPr>
        <w:t xml:space="preserve"> </w:t>
      </w:r>
      <w:r w:rsidRPr="00681DBC">
        <w:rPr>
          <w:rFonts w:ascii="Times New Roman" w:hAnsi="Times New Roman" w:cs="Times New Roman"/>
          <w:sz w:val="24"/>
          <w:szCs w:val="24"/>
          <w:lang w:val="en-US"/>
        </w:rPr>
        <w:t>https</w:t>
      </w:r>
      <w:r w:rsidRPr="005B702D">
        <w:rPr>
          <w:rFonts w:ascii="Times New Roman" w:hAnsi="Times New Roman" w:cs="Times New Roman"/>
          <w:sz w:val="24"/>
          <w:szCs w:val="24"/>
        </w:rPr>
        <w:t>://</w:t>
      </w:r>
      <w:r w:rsidRPr="00681DBC">
        <w:rPr>
          <w:rFonts w:ascii="Times New Roman" w:hAnsi="Times New Roman" w:cs="Times New Roman"/>
          <w:sz w:val="24"/>
          <w:szCs w:val="24"/>
          <w:lang w:val="en-US"/>
        </w:rPr>
        <w:t>base</w:t>
      </w:r>
      <w:r w:rsidRPr="005B702D">
        <w:rPr>
          <w:rFonts w:ascii="Times New Roman" w:hAnsi="Times New Roman" w:cs="Times New Roman"/>
          <w:sz w:val="24"/>
          <w:szCs w:val="24"/>
        </w:rPr>
        <w:t>.</w:t>
      </w:r>
      <w:proofErr w:type="spellStart"/>
      <w:r w:rsidRPr="00681DBC">
        <w:rPr>
          <w:rFonts w:ascii="Times New Roman" w:hAnsi="Times New Roman" w:cs="Times New Roman"/>
          <w:sz w:val="24"/>
          <w:szCs w:val="24"/>
          <w:lang w:val="en-US"/>
        </w:rPr>
        <w:t>garant</w:t>
      </w:r>
      <w:proofErr w:type="spellEnd"/>
      <w:r w:rsidRPr="005B702D">
        <w:rPr>
          <w:rFonts w:ascii="Times New Roman" w:hAnsi="Times New Roman" w:cs="Times New Roman"/>
          <w:sz w:val="24"/>
          <w:szCs w:val="24"/>
        </w:rPr>
        <w:t>.</w:t>
      </w:r>
      <w:proofErr w:type="spellStart"/>
      <w:r w:rsidRPr="00681DBC">
        <w:rPr>
          <w:rFonts w:ascii="Times New Roman" w:hAnsi="Times New Roman" w:cs="Times New Roman"/>
          <w:sz w:val="24"/>
          <w:szCs w:val="24"/>
          <w:lang w:val="en-US"/>
        </w:rPr>
        <w:t>ru</w:t>
      </w:r>
      <w:proofErr w:type="spellEnd"/>
      <w:r w:rsidRPr="005B702D">
        <w:rPr>
          <w:rFonts w:ascii="Times New Roman" w:hAnsi="Times New Roman" w:cs="Times New Roman"/>
          <w:sz w:val="24"/>
          <w:szCs w:val="24"/>
        </w:rPr>
        <w:t xml:space="preserve">/2563786/ </w:t>
      </w:r>
      <w:r>
        <w:rPr>
          <w:rFonts w:ascii="Times New Roman" w:hAnsi="Times New Roman" w:cs="Times New Roman"/>
          <w:sz w:val="24"/>
          <w:szCs w:val="24"/>
        </w:rPr>
        <w:t>(дата обращения 03.04.2020)</w:t>
      </w:r>
    </w:p>
  </w:footnote>
  <w:footnote w:id="27">
    <w:p w:rsidR="00E078D8" w:rsidRPr="00681DBC" w:rsidRDefault="00E078D8" w:rsidP="00681DBC">
      <w:pPr>
        <w:pStyle w:val="af0"/>
        <w:jc w:val="both"/>
        <w:rPr>
          <w:rFonts w:ascii="Times New Roman" w:hAnsi="Times New Roman" w:cs="Times New Roman"/>
          <w:sz w:val="24"/>
          <w:szCs w:val="24"/>
        </w:rPr>
      </w:pPr>
      <w:r w:rsidRPr="00681DBC">
        <w:rPr>
          <w:rStyle w:val="af2"/>
          <w:rFonts w:ascii="Times New Roman" w:hAnsi="Times New Roman" w:cs="Times New Roman"/>
          <w:sz w:val="24"/>
          <w:szCs w:val="24"/>
        </w:rPr>
        <w:footnoteRef/>
      </w:r>
      <w:r w:rsidRPr="00681DBC">
        <w:rPr>
          <w:rFonts w:ascii="Times New Roman" w:hAnsi="Times New Roman" w:cs="Times New Roman"/>
          <w:sz w:val="24"/>
          <w:szCs w:val="24"/>
        </w:rPr>
        <w:t>Директива Совета и Европарламента 2000/76/EC от 4 декабря 2000 г. о сжигании отходов</w:t>
      </w:r>
      <w:r w:rsidR="0063262B">
        <w:rPr>
          <w:rFonts w:ascii="Times New Roman" w:hAnsi="Times New Roman" w:cs="Times New Roman"/>
          <w:sz w:val="24"/>
          <w:szCs w:val="24"/>
        </w:rPr>
        <w:t xml:space="preserve"> // </w:t>
      </w:r>
      <w:r w:rsidRPr="00681DBC">
        <w:rPr>
          <w:rFonts w:ascii="Times New Roman" w:hAnsi="Times New Roman" w:cs="Times New Roman"/>
          <w:bCs/>
          <w:sz w:val="24"/>
          <w:szCs w:val="24"/>
          <w:lang w:val="en-US"/>
        </w:rPr>
        <w:t>URL</w:t>
      </w:r>
      <w:r w:rsidRPr="00681DBC">
        <w:rPr>
          <w:rFonts w:ascii="Times New Roman" w:hAnsi="Times New Roman" w:cs="Times New Roman"/>
          <w:bCs/>
          <w:sz w:val="24"/>
          <w:szCs w:val="24"/>
        </w:rPr>
        <w:t>:</w:t>
      </w:r>
      <w:r w:rsidRPr="00681DBC">
        <w:rPr>
          <w:rFonts w:ascii="Times New Roman" w:hAnsi="Times New Roman" w:cs="Times New Roman"/>
          <w:sz w:val="24"/>
          <w:szCs w:val="24"/>
        </w:rPr>
        <w:t>http://www.consultant.ru/cons/cgi/online.cgi?req=doc&amp;base=INT&amp;n=26397#01897617356778578</w:t>
      </w:r>
      <w:r>
        <w:rPr>
          <w:rFonts w:ascii="Times New Roman" w:hAnsi="Times New Roman" w:cs="Times New Roman"/>
          <w:sz w:val="24"/>
          <w:szCs w:val="24"/>
        </w:rPr>
        <w:t xml:space="preserve"> (дата обращения 03.04.2020)</w:t>
      </w:r>
    </w:p>
  </w:footnote>
  <w:footnote w:id="28">
    <w:p w:rsidR="00E078D8" w:rsidRPr="0030340B" w:rsidRDefault="00E078D8" w:rsidP="00681DBC">
      <w:pPr>
        <w:pStyle w:val="af0"/>
        <w:jc w:val="both"/>
        <w:rPr>
          <w:rFonts w:ascii="Times New Roman" w:hAnsi="Times New Roman" w:cs="Times New Roman"/>
          <w:bCs/>
          <w:sz w:val="24"/>
          <w:szCs w:val="24"/>
        </w:rPr>
      </w:pPr>
      <w:r w:rsidRPr="00681DBC">
        <w:rPr>
          <w:rStyle w:val="af2"/>
          <w:rFonts w:ascii="Times New Roman" w:hAnsi="Times New Roman" w:cs="Times New Roman"/>
          <w:sz w:val="24"/>
          <w:szCs w:val="24"/>
        </w:rPr>
        <w:footnoteRef/>
      </w:r>
      <w:r w:rsidR="0030340B" w:rsidRPr="0030340B">
        <w:rPr>
          <w:rFonts w:ascii="Times New Roman" w:hAnsi="Times New Roman" w:cs="Times New Roman"/>
          <w:bCs/>
          <w:sz w:val="24"/>
          <w:szCs w:val="24"/>
        </w:rPr>
        <w:t xml:space="preserve">Федеральная служба государственной статистики – Окружающая среда // </w:t>
      </w:r>
      <w:r w:rsidR="0030340B" w:rsidRPr="0030340B">
        <w:rPr>
          <w:rFonts w:ascii="Times New Roman" w:hAnsi="Times New Roman" w:cs="Times New Roman"/>
          <w:bCs/>
          <w:sz w:val="24"/>
          <w:szCs w:val="24"/>
          <w:lang w:val="en-US"/>
        </w:rPr>
        <w:t>URL</w:t>
      </w:r>
      <w:r w:rsidR="0030340B" w:rsidRPr="0030340B">
        <w:rPr>
          <w:rFonts w:ascii="Times New Roman" w:hAnsi="Times New Roman" w:cs="Times New Roman"/>
          <w:bCs/>
          <w:sz w:val="24"/>
          <w:szCs w:val="24"/>
        </w:rPr>
        <w:t xml:space="preserve">: </w:t>
      </w:r>
      <w:r w:rsidR="0030340B" w:rsidRPr="0030340B">
        <w:rPr>
          <w:rFonts w:ascii="Times New Roman" w:hAnsi="Times New Roman" w:cs="Times New Roman"/>
          <w:bCs/>
          <w:sz w:val="24"/>
          <w:szCs w:val="24"/>
          <w:lang w:val="en-US"/>
        </w:rPr>
        <w:t>https</w:t>
      </w:r>
      <w:r w:rsidR="0030340B" w:rsidRPr="0030340B">
        <w:rPr>
          <w:rFonts w:ascii="Times New Roman" w:hAnsi="Times New Roman" w:cs="Times New Roman"/>
          <w:bCs/>
          <w:sz w:val="24"/>
          <w:szCs w:val="24"/>
        </w:rPr>
        <w:t>://</w:t>
      </w:r>
      <w:proofErr w:type="spellStart"/>
      <w:r w:rsidR="0030340B" w:rsidRPr="0030340B">
        <w:rPr>
          <w:rFonts w:ascii="Times New Roman" w:hAnsi="Times New Roman" w:cs="Times New Roman"/>
          <w:bCs/>
          <w:sz w:val="24"/>
          <w:szCs w:val="24"/>
          <w:lang w:val="en-US"/>
        </w:rPr>
        <w:t>gks</w:t>
      </w:r>
      <w:proofErr w:type="spellEnd"/>
      <w:r w:rsidR="0030340B" w:rsidRPr="0030340B">
        <w:rPr>
          <w:rFonts w:ascii="Times New Roman" w:hAnsi="Times New Roman" w:cs="Times New Roman"/>
          <w:bCs/>
          <w:sz w:val="24"/>
          <w:szCs w:val="24"/>
        </w:rPr>
        <w:t>.</w:t>
      </w:r>
      <w:proofErr w:type="spellStart"/>
      <w:r w:rsidR="0030340B" w:rsidRPr="0030340B">
        <w:rPr>
          <w:rFonts w:ascii="Times New Roman" w:hAnsi="Times New Roman" w:cs="Times New Roman"/>
          <w:bCs/>
          <w:sz w:val="24"/>
          <w:szCs w:val="24"/>
          <w:lang w:val="en-US"/>
        </w:rPr>
        <w:t>ru</w:t>
      </w:r>
      <w:proofErr w:type="spellEnd"/>
      <w:r w:rsidR="0030340B" w:rsidRPr="0030340B">
        <w:rPr>
          <w:rFonts w:ascii="Times New Roman" w:hAnsi="Times New Roman" w:cs="Times New Roman"/>
          <w:bCs/>
          <w:sz w:val="24"/>
          <w:szCs w:val="24"/>
        </w:rPr>
        <w:t>/</w:t>
      </w:r>
      <w:r w:rsidR="0030340B" w:rsidRPr="0030340B">
        <w:rPr>
          <w:rFonts w:ascii="Times New Roman" w:hAnsi="Times New Roman" w:cs="Times New Roman"/>
          <w:bCs/>
          <w:sz w:val="24"/>
          <w:szCs w:val="24"/>
          <w:lang w:val="en-US"/>
        </w:rPr>
        <w:t>folder</w:t>
      </w:r>
      <w:r w:rsidR="0030340B" w:rsidRPr="0030340B">
        <w:rPr>
          <w:rFonts w:ascii="Times New Roman" w:hAnsi="Times New Roman" w:cs="Times New Roman"/>
          <w:bCs/>
          <w:sz w:val="24"/>
          <w:szCs w:val="24"/>
        </w:rPr>
        <w:t>/11194 (дата обращения: 01.04.2020)</w:t>
      </w:r>
    </w:p>
  </w:footnote>
  <w:footnote w:id="29">
    <w:p w:rsidR="00E078D8" w:rsidRPr="005B702D" w:rsidRDefault="00E078D8" w:rsidP="00681DBC">
      <w:pPr>
        <w:pStyle w:val="af0"/>
        <w:jc w:val="both"/>
        <w:rPr>
          <w:rFonts w:ascii="Times New Roman" w:hAnsi="Times New Roman" w:cs="Times New Roman"/>
          <w:sz w:val="24"/>
          <w:szCs w:val="24"/>
        </w:rPr>
      </w:pPr>
      <w:r w:rsidRPr="00681DBC">
        <w:rPr>
          <w:rStyle w:val="af2"/>
          <w:rFonts w:ascii="Times New Roman" w:hAnsi="Times New Roman" w:cs="Times New Roman"/>
          <w:sz w:val="24"/>
          <w:szCs w:val="24"/>
        </w:rPr>
        <w:footnoteRef/>
      </w:r>
      <w:r w:rsidR="00F221C0" w:rsidRPr="00F221C0">
        <w:rPr>
          <w:rFonts w:ascii="Times New Roman" w:hAnsi="Times New Roman" w:cs="Times New Roman"/>
          <w:bCs/>
          <w:sz w:val="24"/>
          <w:szCs w:val="24"/>
        </w:rPr>
        <w:t>«Основы государственной политики в области экологического развития России на период до 2030 года»</w:t>
      </w:r>
      <w:r w:rsidR="00F221C0">
        <w:rPr>
          <w:rFonts w:ascii="Times New Roman" w:hAnsi="Times New Roman" w:cs="Times New Roman"/>
          <w:bCs/>
          <w:sz w:val="24"/>
          <w:szCs w:val="24"/>
        </w:rPr>
        <w:t xml:space="preserve"> // </w:t>
      </w:r>
      <w:r w:rsidRPr="00681DBC">
        <w:rPr>
          <w:rFonts w:ascii="Times New Roman" w:hAnsi="Times New Roman" w:cs="Times New Roman"/>
          <w:bCs/>
          <w:sz w:val="24"/>
          <w:szCs w:val="24"/>
          <w:lang w:val="en-US"/>
        </w:rPr>
        <w:t>URL</w:t>
      </w:r>
      <w:r w:rsidRPr="005B702D">
        <w:rPr>
          <w:rFonts w:ascii="Times New Roman" w:hAnsi="Times New Roman" w:cs="Times New Roman"/>
          <w:bCs/>
          <w:sz w:val="24"/>
          <w:szCs w:val="24"/>
        </w:rPr>
        <w:t>:</w:t>
      </w:r>
      <w:r w:rsidRPr="005B702D">
        <w:rPr>
          <w:rFonts w:ascii="Times New Roman" w:hAnsi="Times New Roman" w:cs="Times New Roman"/>
          <w:sz w:val="24"/>
          <w:szCs w:val="24"/>
        </w:rPr>
        <w:t xml:space="preserve">  </w:t>
      </w:r>
      <w:r w:rsidRPr="00681DBC">
        <w:rPr>
          <w:rFonts w:ascii="Times New Roman" w:hAnsi="Times New Roman" w:cs="Times New Roman"/>
          <w:sz w:val="24"/>
          <w:szCs w:val="24"/>
          <w:lang w:val="en-US"/>
        </w:rPr>
        <w:t>https</w:t>
      </w:r>
      <w:r w:rsidRPr="005B702D">
        <w:rPr>
          <w:rFonts w:ascii="Times New Roman" w:hAnsi="Times New Roman" w:cs="Times New Roman"/>
          <w:sz w:val="24"/>
          <w:szCs w:val="24"/>
        </w:rPr>
        <w:t>://</w:t>
      </w:r>
      <w:r w:rsidRPr="00681DBC">
        <w:rPr>
          <w:rFonts w:ascii="Times New Roman" w:hAnsi="Times New Roman" w:cs="Times New Roman"/>
          <w:sz w:val="24"/>
          <w:szCs w:val="24"/>
          <w:lang w:val="en-US"/>
        </w:rPr>
        <w:t>base</w:t>
      </w:r>
      <w:r w:rsidRPr="005B702D">
        <w:rPr>
          <w:rFonts w:ascii="Times New Roman" w:hAnsi="Times New Roman" w:cs="Times New Roman"/>
          <w:sz w:val="24"/>
          <w:szCs w:val="24"/>
        </w:rPr>
        <w:t>.</w:t>
      </w:r>
      <w:proofErr w:type="spellStart"/>
      <w:r w:rsidRPr="00681DBC">
        <w:rPr>
          <w:rFonts w:ascii="Times New Roman" w:hAnsi="Times New Roman" w:cs="Times New Roman"/>
          <w:sz w:val="24"/>
          <w:szCs w:val="24"/>
          <w:lang w:val="en-US"/>
        </w:rPr>
        <w:t>garant</w:t>
      </w:r>
      <w:proofErr w:type="spellEnd"/>
      <w:r w:rsidRPr="005B702D">
        <w:rPr>
          <w:rFonts w:ascii="Times New Roman" w:hAnsi="Times New Roman" w:cs="Times New Roman"/>
          <w:sz w:val="24"/>
          <w:szCs w:val="24"/>
        </w:rPr>
        <w:t>.</w:t>
      </w:r>
      <w:proofErr w:type="spellStart"/>
      <w:r w:rsidRPr="00681DBC">
        <w:rPr>
          <w:rFonts w:ascii="Times New Roman" w:hAnsi="Times New Roman" w:cs="Times New Roman"/>
          <w:sz w:val="24"/>
          <w:szCs w:val="24"/>
          <w:lang w:val="en-US"/>
        </w:rPr>
        <w:t>ru</w:t>
      </w:r>
      <w:proofErr w:type="spellEnd"/>
      <w:r w:rsidRPr="005B702D">
        <w:rPr>
          <w:rFonts w:ascii="Times New Roman" w:hAnsi="Times New Roman" w:cs="Times New Roman"/>
          <w:sz w:val="24"/>
          <w:szCs w:val="24"/>
        </w:rPr>
        <w:t xml:space="preserve">/70169264/ </w:t>
      </w:r>
      <w:r>
        <w:rPr>
          <w:rFonts w:ascii="Times New Roman" w:hAnsi="Times New Roman" w:cs="Times New Roman"/>
          <w:sz w:val="24"/>
          <w:szCs w:val="24"/>
        </w:rPr>
        <w:t>(дата обращения 03.04.2020)</w:t>
      </w:r>
    </w:p>
  </w:footnote>
  <w:footnote w:id="30">
    <w:p w:rsidR="00E078D8" w:rsidRPr="005B702D" w:rsidRDefault="00E078D8" w:rsidP="00681DBC">
      <w:pPr>
        <w:pStyle w:val="af0"/>
        <w:jc w:val="both"/>
        <w:rPr>
          <w:rFonts w:ascii="Times New Roman" w:hAnsi="Times New Roman" w:cs="Times New Roman"/>
          <w:sz w:val="24"/>
          <w:szCs w:val="24"/>
        </w:rPr>
      </w:pPr>
      <w:r w:rsidRPr="00681DBC">
        <w:rPr>
          <w:rStyle w:val="af2"/>
          <w:rFonts w:ascii="Times New Roman" w:hAnsi="Times New Roman" w:cs="Times New Roman"/>
          <w:sz w:val="24"/>
          <w:szCs w:val="24"/>
        </w:rPr>
        <w:footnoteRef/>
      </w:r>
      <w:r w:rsidR="0063262B">
        <w:rPr>
          <w:rFonts w:ascii="Times New Roman" w:hAnsi="Times New Roman" w:cs="Times New Roman"/>
          <w:bCs/>
          <w:sz w:val="24"/>
          <w:szCs w:val="24"/>
        </w:rPr>
        <w:t>Федеральный закон</w:t>
      </w:r>
      <w:r w:rsidR="0063262B" w:rsidRPr="0063262B">
        <w:rPr>
          <w:rFonts w:ascii="Times New Roman" w:hAnsi="Times New Roman" w:cs="Times New Roman"/>
          <w:bCs/>
          <w:sz w:val="24"/>
          <w:szCs w:val="24"/>
        </w:rPr>
        <w:t xml:space="preserve"> от 24 июня 1998 г. № 89-ФЗ «Об отходах производства и потребления»</w:t>
      </w:r>
      <w:r w:rsidR="0063262B">
        <w:rPr>
          <w:rFonts w:ascii="Times New Roman" w:hAnsi="Times New Roman" w:cs="Times New Roman"/>
          <w:bCs/>
          <w:sz w:val="24"/>
          <w:szCs w:val="24"/>
        </w:rPr>
        <w:t xml:space="preserve"> // </w:t>
      </w:r>
      <w:r w:rsidRPr="00681DBC">
        <w:rPr>
          <w:rFonts w:ascii="Times New Roman" w:hAnsi="Times New Roman" w:cs="Times New Roman"/>
          <w:bCs/>
          <w:sz w:val="24"/>
          <w:szCs w:val="24"/>
          <w:lang w:val="en-US"/>
        </w:rPr>
        <w:t>URL</w:t>
      </w:r>
      <w:r w:rsidRPr="005B702D">
        <w:rPr>
          <w:rFonts w:ascii="Times New Roman" w:hAnsi="Times New Roman" w:cs="Times New Roman"/>
          <w:bCs/>
          <w:sz w:val="24"/>
          <w:szCs w:val="24"/>
        </w:rPr>
        <w:t>:</w:t>
      </w:r>
      <w:r w:rsidRPr="005B702D">
        <w:rPr>
          <w:rFonts w:ascii="Times New Roman" w:hAnsi="Times New Roman" w:cs="Times New Roman"/>
          <w:sz w:val="24"/>
          <w:szCs w:val="24"/>
        </w:rPr>
        <w:t xml:space="preserve"> </w:t>
      </w:r>
      <w:r w:rsidRPr="00681DBC">
        <w:rPr>
          <w:rFonts w:ascii="Times New Roman" w:hAnsi="Times New Roman" w:cs="Times New Roman"/>
          <w:sz w:val="24"/>
          <w:szCs w:val="24"/>
          <w:lang w:val="en-US"/>
        </w:rPr>
        <w:t>http</w:t>
      </w:r>
      <w:r w:rsidRPr="005B702D">
        <w:rPr>
          <w:rFonts w:ascii="Times New Roman" w:hAnsi="Times New Roman" w:cs="Times New Roman"/>
          <w:sz w:val="24"/>
          <w:szCs w:val="24"/>
        </w:rPr>
        <w:t>://</w:t>
      </w:r>
      <w:r w:rsidRPr="00681DBC">
        <w:rPr>
          <w:rFonts w:ascii="Times New Roman" w:hAnsi="Times New Roman" w:cs="Times New Roman"/>
          <w:sz w:val="24"/>
          <w:szCs w:val="24"/>
          <w:lang w:val="en-US"/>
        </w:rPr>
        <w:t>www</w:t>
      </w:r>
      <w:r w:rsidRPr="005B702D">
        <w:rPr>
          <w:rFonts w:ascii="Times New Roman" w:hAnsi="Times New Roman" w:cs="Times New Roman"/>
          <w:sz w:val="24"/>
          <w:szCs w:val="24"/>
        </w:rPr>
        <w:t>.</w:t>
      </w:r>
      <w:r w:rsidRPr="00681DBC">
        <w:rPr>
          <w:rFonts w:ascii="Times New Roman" w:hAnsi="Times New Roman" w:cs="Times New Roman"/>
          <w:sz w:val="24"/>
          <w:szCs w:val="24"/>
          <w:lang w:val="en-US"/>
        </w:rPr>
        <w:t>consultant</w:t>
      </w:r>
      <w:r w:rsidRPr="005B702D">
        <w:rPr>
          <w:rFonts w:ascii="Times New Roman" w:hAnsi="Times New Roman" w:cs="Times New Roman"/>
          <w:sz w:val="24"/>
          <w:szCs w:val="24"/>
        </w:rPr>
        <w:t>.</w:t>
      </w:r>
      <w:proofErr w:type="spellStart"/>
      <w:r w:rsidRPr="00681DBC">
        <w:rPr>
          <w:rFonts w:ascii="Times New Roman" w:hAnsi="Times New Roman" w:cs="Times New Roman"/>
          <w:sz w:val="24"/>
          <w:szCs w:val="24"/>
          <w:lang w:val="en-US"/>
        </w:rPr>
        <w:t>ru</w:t>
      </w:r>
      <w:proofErr w:type="spellEnd"/>
      <w:r w:rsidRPr="005B702D">
        <w:rPr>
          <w:rFonts w:ascii="Times New Roman" w:hAnsi="Times New Roman" w:cs="Times New Roman"/>
          <w:sz w:val="24"/>
          <w:szCs w:val="24"/>
        </w:rPr>
        <w:t>/</w:t>
      </w:r>
      <w:r w:rsidRPr="00681DBC">
        <w:rPr>
          <w:rFonts w:ascii="Times New Roman" w:hAnsi="Times New Roman" w:cs="Times New Roman"/>
          <w:sz w:val="24"/>
          <w:szCs w:val="24"/>
          <w:lang w:val="en-US"/>
        </w:rPr>
        <w:t>document</w:t>
      </w:r>
      <w:r w:rsidRPr="005B702D">
        <w:rPr>
          <w:rFonts w:ascii="Times New Roman" w:hAnsi="Times New Roman" w:cs="Times New Roman"/>
          <w:sz w:val="24"/>
          <w:szCs w:val="24"/>
        </w:rPr>
        <w:t>/</w:t>
      </w:r>
      <w:r w:rsidRPr="00681DBC">
        <w:rPr>
          <w:rFonts w:ascii="Times New Roman" w:hAnsi="Times New Roman" w:cs="Times New Roman"/>
          <w:sz w:val="24"/>
          <w:szCs w:val="24"/>
          <w:lang w:val="en-US"/>
        </w:rPr>
        <w:t>cons</w:t>
      </w:r>
      <w:r w:rsidRPr="005B702D">
        <w:rPr>
          <w:rFonts w:ascii="Times New Roman" w:hAnsi="Times New Roman" w:cs="Times New Roman"/>
          <w:sz w:val="24"/>
          <w:szCs w:val="24"/>
        </w:rPr>
        <w:t>_</w:t>
      </w:r>
      <w:r w:rsidRPr="00681DBC">
        <w:rPr>
          <w:rFonts w:ascii="Times New Roman" w:hAnsi="Times New Roman" w:cs="Times New Roman"/>
          <w:sz w:val="24"/>
          <w:szCs w:val="24"/>
          <w:lang w:val="en-US"/>
        </w:rPr>
        <w:t>doc</w:t>
      </w:r>
      <w:r w:rsidRPr="005B702D">
        <w:rPr>
          <w:rFonts w:ascii="Times New Roman" w:hAnsi="Times New Roman" w:cs="Times New Roman"/>
          <w:sz w:val="24"/>
          <w:szCs w:val="24"/>
        </w:rPr>
        <w:t>_</w:t>
      </w:r>
      <w:r w:rsidRPr="00681DBC">
        <w:rPr>
          <w:rFonts w:ascii="Times New Roman" w:hAnsi="Times New Roman" w:cs="Times New Roman"/>
          <w:sz w:val="24"/>
          <w:szCs w:val="24"/>
          <w:lang w:val="en-US"/>
        </w:rPr>
        <w:t>LAW</w:t>
      </w:r>
      <w:r w:rsidRPr="005B702D">
        <w:rPr>
          <w:rFonts w:ascii="Times New Roman" w:hAnsi="Times New Roman" w:cs="Times New Roman"/>
          <w:sz w:val="24"/>
          <w:szCs w:val="24"/>
        </w:rPr>
        <w:t xml:space="preserve">_19109/ </w:t>
      </w:r>
      <w:r>
        <w:rPr>
          <w:rFonts w:ascii="Times New Roman" w:hAnsi="Times New Roman" w:cs="Times New Roman"/>
          <w:sz w:val="24"/>
          <w:szCs w:val="24"/>
        </w:rPr>
        <w:t>(дата обращения 03.04.2020)</w:t>
      </w:r>
    </w:p>
  </w:footnote>
  <w:footnote w:id="31">
    <w:p w:rsidR="00E078D8" w:rsidRPr="0004373C" w:rsidRDefault="00E078D8" w:rsidP="00681DBC">
      <w:pPr>
        <w:pStyle w:val="af0"/>
        <w:jc w:val="both"/>
        <w:rPr>
          <w:rFonts w:ascii="Times New Roman" w:hAnsi="Times New Roman" w:cs="Times New Roman"/>
          <w:bCs/>
          <w:sz w:val="24"/>
          <w:szCs w:val="24"/>
        </w:rPr>
      </w:pPr>
      <w:r w:rsidRPr="00681DBC">
        <w:rPr>
          <w:rStyle w:val="af2"/>
          <w:rFonts w:ascii="Times New Roman" w:hAnsi="Times New Roman" w:cs="Times New Roman"/>
          <w:sz w:val="24"/>
          <w:szCs w:val="24"/>
        </w:rPr>
        <w:footnoteRef/>
      </w:r>
      <w:r w:rsidR="0004373C" w:rsidRPr="0004373C">
        <w:rPr>
          <w:rFonts w:ascii="Times New Roman" w:hAnsi="Times New Roman" w:cs="Times New Roman"/>
          <w:bCs/>
          <w:sz w:val="24"/>
          <w:szCs w:val="24"/>
        </w:rPr>
        <w:t xml:space="preserve">Чисто. Конкретно // </w:t>
      </w:r>
      <w:r w:rsidR="0004373C" w:rsidRPr="0004373C">
        <w:rPr>
          <w:rFonts w:ascii="Times New Roman" w:hAnsi="Times New Roman" w:cs="Times New Roman"/>
          <w:bCs/>
          <w:sz w:val="24"/>
          <w:szCs w:val="24"/>
          <w:lang w:val="en-US"/>
        </w:rPr>
        <w:t>URL</w:t>
      </w:r>
      <w:r w:rsidR="0004373C" w:rsidRPr="0004373C">
        <w:rPr>
          <w:rFonts w:ascii="Times New Roman" w:hAnsi="Times New Roman" w:cs="Times New Roman"/>
          <w:bCs/>
          <w:sz w:val="24"/>
          <w:szCs w:val="24"/>
        </w:rPr>
        <w:t xml:space="preserve">: </w:t>
      </w:r>
      <w:r w:rsidR="0004373C" w:rsidRPr="0004373C">
        <w:rPr>
          <w:rFonts w:ascii="Times New Roman" w:hAnsi="Times New Roman" w:cs="Times New Roman"/>
          <w:bCs/>
          <w:sz w:val="24"/>
          <w:szCs w:val="24"/>
          <w:lang w:val="en-US"/>
        </w:rPr>
        <w:t>https</w:t>
      </w:r>
      <w:r w:rsidR="0004373C" w:rsidRPr="0004373C">
        <w:rPr>
          <w:rFonts w:ascii="Times New Roman" w:hAnsi="Times New Roman" w:cs="Times New Roman"/>
          <w:bCs/>
          <w:sz w:val="24"/>
          <w:szCs w:val="24"/>
        </w:rPr>
        <w:t>://</w:t>
      </w:r>
      <w:proofErr w:type="spellStart"/>
      <w:r w:rsidR="0004373C" w:rsidRPr="0004373C">
        <w:rPr>
          <w:rFonts w:ascii="Times New Roman" w:hAnsi="Times New Roman" w:cs="Times New Roman"/>
          <w:bCs/>
          <w:sz w:val="24"/>
          <w:szCs w:val="24"/>
          <w:lang w:val="en-US"/>
        </w:rPr>
        <w:t>rg</w:t>
      </w:r>
      <w:proofErr w:type="spellEnd"/>
      <w:r w:rsidR="0004373C" w:rsidRPr="0004373C">
        <w:rPr>
          <w:rFonts w:ascii="Times New Roman" w:hAnsi="Times New Roman" w:cs="Times New Roman"/>
          <w:bCs/>
          <w:sz w:val="24"/>
          <w:szCs w:val="24"/>
        </w:rPr>
        <w:t>.</w:t>
      </w:r>
      <w:proofErr w:type="spellStart"/>
      <w:r w:rsidR="0004373C" w:rsidRPr="0004373C">
        <w:rPr>
          <w:rFonts w:ascii="Times New Roman" w:hAnsi="Times New Roman" w:cs="Times New Roman"/>
          <w:bCs/>
          <w:sz w:val="24"/>
          <w:szCs w:val="24"/>
          <w:lang w:val="en-US"/>
        </w:rPr>
        <w:t>ru</w:t>
      </w:r>
      <w:proofErr w:type="spellEnd"/>
      <w:r w:rsidR="0004373C" w:rsidRPr="0004373C">
        <w:rPr>
          <w:rFonts w:ascii="Times New Roman" w:hAnsi="Times New Roman" w:cs="Times New Roman"/>
          <w:bCs/>
          <w:sz w:val="24"/>
          <w:szCs w:val="24"/>
        </w:rPr>
        <w:t>/2018/12/25/</w:t>
      </w:r>
      <w:r w:rsidR="0004373C" w:rsidRPr="0004373C">
        <w:rPr>
          <w:rFonts w:ascii="Times New Roman" w:hAnsi="Times New Roman" w:cs="Times New Roman"/>
          <w:bCs/>
          <w:sz w:val="24"/>
          <w:szCs w:val="24"/>
          <w:lang w:val="en-US"/>
        </w:rPr>
        <w:t>s</w:t>
      </w:r>
      <w:r w:rsidR="0004373C" w:rsidRPr="0004373C">
        <w:rPr>
          <w:rFonts w:ascii="Times New Roman" w:hAnsi="Times New Roman" w:cs="Times New Roman"/>
          <w:bCs/>
          <w:sz w:val="24"/>
          <w:szCs w:val="24"/>
        </w:rPr>
        <w:t>-1-</w:t>
      </w:r>
      <w:proofErr w:type="spellStart"/>
      <w:r w:rsidR="0004373C" w:rsidRPr="0004373C">
        <w:rPr>
          <w:rFonts w:ascii="Times New Roman" w:hAnsi="Times New Roman" w:cs="Times New Roman"/>
          <w:bCs/>
          <w:sz w:val="24"/>
          <w:szCs w:val="24"/>
          <w:lang w:val="en-US"/>
        </w:rPr>
        <w:t>ianvaria</w:t>
      </w:r>
      <w:proofErr w:type="spellEnd"/>
      <w:r w:rsidR="0004373C" w:rsidRPr="0004373C">
        <w:rPr>
          <w:rFonts w:ascii="Times New Roman" w:hAnsi="Times New Roman" w:cs="Times New Roman"/>
          <w:bCs/>
          <w:sz w:val="24"/>
          <w:szCs w:val="24"/>
        </w:rPr>
        <w:t>-2019-</w:t>
      </w:r>
      <w:proofErr w:type="spellStart"/>
      <w:r w:rsidR="0004373C" w:rsidRPr="0004373C">
        <w:rPr>
          <w:rFonts w:ascii="Times New Roman" w:hAnsi="Times New Roman" w:cs="Times New Roman"/>
          <w:bCs/>
          <w:sz w:val="24"/>
          <w:szCs w:val="24"/>
          <w:lang w:val="en-US"/>
        </w:rPr>
        <w:t>goda</w:t>
      </w:r>
      <w:proofErr w:type="spellEnd"/>
      <w:r w:rsidR="0004373C" w:rsidRPr="0004373C">
        <w:rPr>
          <w:rFonts w:ascii="Times New Roman" w:hAnsi="Times New Roman" w:cs="Times New Roman"/>
          <w:bCs/>
          <w:sz w:val="24"/>
          <w:szCs w:val="24"/>
        </w:rPr>
        <w:t>-</w:t>
      </w:r>
      <w:r w:rsidR="0004373C" w:rsidRPr="0004373C">
        <w:rPr>
          <w:rFonts w:ascii="Times New Roman" w:hAnsi="Times New Roman" w:cs="Times New Roman"/>
          <w:bCs/>
          <w:sz w:val="24"/>
          <w:szCs w:val="24"/>
          <w:lang w:val="en-US"/>
        </w:rPr>
        <w:t>v</w:t>
      </w:r>
      <w:r w:rsidR="0004373C" w:rsidRPr="0004373C">
        <w:rPr>
          <w:rFonts w:ascii="Times New Roman" w:hAnsi="Times New Roman" w:cs="Times New Roman"/>
          <w:bCs/>
          <w:sz w:val="24"/>
          <w:szCs w:val="24"/>
        </w:rPr>
        <w:t>-</w:t>
      </w:r>
      <w:proofErr w:type="spellStart"/>
      <w:r w:rsidR="0004373C" w:rsidRPr="0004373C">
        <w:rPr>
          <w:rFonts w:ascii="Times New Roman" w:hAnsi="Times New Roman" w:cs="Times New Roman"/>
          <w:bCs/>
          <w:sz w:val="24"/>
          <w:szCs w:val="24"/>
          <w:lang w:val="en-US"/>
        </w:rPr>
        <w:t>rossii</w:t>
      </w:r>
      <w:proofErr w:type="spellEnd"/>
      <w:r w:rsidR="0004373C" w:rsidRPr="0004373C">
        <w:rPr>
          <w:rFonts w:ascii="Times New Roman" w:hAnsi="Times New Roman" w:cs="Times New Roman"/>
          <w:bCs/>
          <w:sz w:val="24"/>
          <w:szCs w:val="24"/>
        </w:rPr>
        <w:t>-</w:t>
      </w:r>
      <w:proofErr w:type="spellStart"/>
      <w:r w:rsidR="0004373C" w:rsidRPr="0004373C">
        <w:rPr>
          <w:rFonts w:ascii="Times New Roman" w:hAnsi="Times New Roman" w:cs="Times New Roman"/>
          <w:bCs/>
          <w:sz w:val="24"/>
          <w:szCs w:val="24"/>
          <w:lang w:val="en-US"/>
        </w:rPr>
        <w:t>nachnetsia</w:t>
      </w:r>
      <w:proofErr w:type="spellEnd"/>
      <w:r w:rsidR="0004373C" w:rsidRPr="0004373C">
        <w:rPr>
          <w:rFonts w:ascii="Times New Roman" w:hAnsi="Times New Roman" w:cs="Times New Roman"/>
          <w:bCs/>
          <w:sz w:val="24"/>
          <w:szCs w:val="24"/>
        </w:rPr>
        <w:t>-</w:t>
      </w:r>
      <w:proofErr w:type="spellStart"/>
      <w:r w:rsidR="0004373C" w:rsidRPr="0004373C">
        <w:rPr>
          <w:rFonts w:ascii="Times New Roman" w:hAnsi="Times New Roman" w:cs="Times New Roman"/>
          <w:bCs/>
          <w:sz w:val="24"/>
          <w:szCs w:val="24"/>
          <w:lang w:val="en-US"/>
        </w:rPr>
        <w:t>musornaia</w:t>
      </w:r>
      <w:proofErr w:type="spellEnd"/>
      <w:r w:rsidR="0004373C" w:rsidRPr="0004373C">
        <w:rPr>
          <w:rFonts w:ascii="Times New Roman" w:hAnsi="Times New Roman" w:cs="Times New Roman"/>
          <w:bCs/>
          <w:sz w:val="24"/>
          <w:szCs w:val="24"/>
        </w:rPr>
        <w:t>-</w:t>
      </w:r>
      <w:proofErr w:type="spellStart"/>
      <w:r w:rsidR="0004373C" w:rsidRPr="0004373C">
        <w:rPr>
          <w:rFonts w:ascii="Times New Roman" w:hAnsi="Times New Roman" w:cs="Times New Roman"/>
          <w:bCs/>
          <w:sz w:val="24"/>
          <w:szCs w:val="24"/>
          <w:lang w:val="en-US"/>
        </w:rPr>
        <w:t>reforma</w:t>
      </w:r>
      <w:proofErr w:type="spellEnd"/>
      <w:r w:rsidR="0004373C" w:rsidRPr="0004373C">
        <w:rPr>
          <w:rFonts w:ascii="Times New Roman" w:hAnsi="Times New Roman" w:cs="Times New Roman"/>
          <w:bCs/>
          <w:sz w:val="24"/>
          <w:szCs w:val="24"/>
        </w:rPr>
        <w:t>.</w:t>
      </w:r>
      <w:r w:rsidR="0004373C" w:rsidRPr="0004373C">
        <w:rPr>
          <w:rFonts w:ascii="Times New Roman" w:hAnsi="Times New Roman" w:cs="Times New Roman"/>
          <w:bCs/>
          <w:sz w:val="24"/>
          <w:szCs w:val="24"/>
          <w:lang w:val="en-US"/>
        </w:rPr>
        <w:t>html</w:t>
      </w:r>
      <w:r w:rsidR="0004373C" w:rsidRPr="0004373C">
        <w:rPr>
          <w:rFonts w:ascii="Times New Roman" w:hAnsi="Times New Roman" w:cs="Times New Roman"/>
          <w:bCs/>
          <w:sz w:val="24"/>
          <w:szCs w:val="24"/>
        </w:rPr>
        <w:t xml:space="preserve"> (дата обращения: 01.04.2020)</w:t>
      </w:r>
    </w:p>
  </w:footnote>
  <w:footnote w:id="32">
    <w:p w:rsidR="00E078D8" w:rsidRPr="005B702D" w:rsidRDefault="00E078D8" w:rsidP="00681DBC">
      <w:pPr>
        <w:pStyle w:val="af0"/>
        <w:jc w:val="both"/>
        <w:rPr>
          <w:rFonts w:ascii="Times New Roman" w:hAnsi="Times New Roman" w:cs="Times New Roman"/>
          <w:sz w:val="24"/>
          <w:szCs w:val="24"/>
        </w:rPr>
      </w:pPr>
      <w:r w:rsidRPr="00681DBC">
        <w:rPr>
          <w:rStyle w:val="af2"/>
          <w:rFonts w:ascii="Times New Roman" w:hAnsi="Times New Roman" w:cs="Times New Roman"/>
          <w:sz w:val="24"/>
          <w:szCs w:val="24"/>
        </w:rPr>
        <w:footnoteRef/>
      </w:r>
      <w:r w:rsidRPr="00812AE0">
        <w:rPr>
          <w:rFonts w:ascii="Times New Roman" w:hAnsi="Times New Roman" w:cs="Times New Roman"/>
          <w:bCs/>
          <w:sz w:val="24"/>
          <w:szCs w:val="24"/>
        </w:rPr>
        <w:t>Приказ Министерства природных ресурсов и экологии РФ от 14 мая 2019 г. № 303 “Об утверждении Порядка формирования и изменения перечня объектов размещения твердых коммунальных отходов</w:t>
      </w:r>
      <w:r>
        <w:rPr>
          <w:rFonts w:ascii="Times New Roman" w:hAnsi="Times New Roman" w:cs="Times New Roman"/>
          <w:bCs/>
          <w:sz w:val="24"/>
          <w:szCs w:val="24"/>
        </w:rPr>
        <w:t xml:space="preserve"> …»</w:t>
      </w:r>
      <w:r w:rsidR="00C02924">
        <w:rPr>
          <w:rFonts w:ascii="Times New Roman" w:hAnsi="Times New Roman" w:cs="Times New Roman"/>
          <w:bCs/>
          <w:sz w:val="24"/>
          <w:szCs w:val="24"/>
        </w:rPr>
        <w:t xml:space="preserve"> // </w:t>
      </w:r>
      <w:r w:rsidRPr="00681DBC">
        <w:rPr>
          <w:rFonts w:ascii="Times New Roman" w:hAnsi="Times New Roman" w:cs="Times New Roman"/>
          <w:bCs/>
          <w:sz w:val="24"/>
          <w:szCs w:val="24"/>
          <w:lang w:val="en-US"/>
        </w:rPr>
        <w:t>URL</w:t>
      </w:r>
      <w:r w:rsidRPr="005B702D">
        <w:rPr>
          <w:rFonts w:ascii="Times New Roman" w:hAnsi="Times New Roman" w:cs="Times New Roman"/>
          <w:bCs/>
          <w:sz w:val="24"/>
          <w:szCs w:val="24"/>
        </w:rPr>
        <w:t>:</w:t>
      </w:r>
      <w:r w:rsidRPr="005B702D">
        <w:rPr>
          <w:rFonts w:ascii="Times New Roman" w:hAnsi="Times New Roman" w:cs="Times New Roman"/>
          <w:sz w:val="24"/>
          <w:szCs w:val="24"/>
        </w:rPr>
        <w:t xml:space="preserve"> </w:t>
      </w:r>
      <w:r w:rsidRPr="00681DBC">
        <w:rPr>
          <w:rFonts w:ascii="Times New Roman" w:hAnsi="Times New Roman" w:cs="Times New Roman"/>
          <w:sz w:val="24"/>
          <w:szCs w:val="24"/>
          <w:lang w:val="en-US"/>
        </w:rPr>
        <w:t>https</w:t>
      </w:r>
      <w:r w:rsidRPr="005B702D">
        <w:rPr>
          <w:rFonts w:ascii="Times New Roman" w:hAnsi="Times New Roman" w:cs="Times New Roman"/>
          <w:sz w:val="24"/>
          <w:szCs w:val="24"/>
        </w:rPr>
        <w:t>://</w:t>
      </w:r>
      <w:r w:rsidRPr="00681DBC">
        <w:rPr>
          <w:rFonts w:ascii="Times New Roman" w:hAnsi="Times New Roman" w:cs="Times New Roman"/>
          <w:sz w:val="24"/>
          <w:szCs w:val="24"/>
          <w:lang w:val="en-US"/>
        </w:rPr>
        <w:t>www</w:t>
      </w:r>
      <w:r w:rsidRPr="005B702D">
        <w:rPr>
          <w:rFonts w:ascii="Times New Roman" w:hAnsi="Times New Roman" w:cs="Times New Roman"/>
          <w:sz w:val="24"/>
          <w:szCs w:val="24"/>
        </w:rPr>
        <w:t>.</w:t>
      </w:r>
      <w:proofErr w:type="spellStart"/>
      <w:r w:rsidRPr="00681DBC">
        <w:rPr>
          <w:rFonts w:ascii="Times New Roman" w:hAnsi="Times New Roman" w:cs="Times New Roman"/>
          <w:sz w:val="24"/>
          <w:szCs w:val="24"/>
          <w:lang w:val="en-US"/>
        </w:rPr>
        <w:t>garant</w:t>
      </w:r>
      <w:proofErr w:type="spellEnd"/>
      <w:r w:rsidRPr="005B702D">
        <w:rPr>
          <w:rFonts w:ascii="Times New Roman" w:hAnsi="Times New Roman" w:cs="Times New Roman"/>
          <w:sz w:val="24"/>
          <w:szCs w:val="24"/>
        </w:rPr>
        <w:t>.</w:t>
      </w:r>
      <w:proofErr w:type="spellStart"/>
      <w:r w:rsidRPr="00681DBC">
        <w:rPr>
          <w:rFonts w:ascii="Times New Roman" w:hAnsi="Times New Roman" w:cs="Times New Roman"/>
          <w:sz w:val="24"/>
          <w:szCs w:val="24"/>
          <w:lang w:val="en-US"/>
        </w:rPr>
        <w:t>ru</w:t>
      </w:r>
      <w:proofErr w:type="spellEnd"/>
      <w:r w:rsidRPr="005B702D">
        <w:rPr>
          <w:rFonts w:ascii="Times New Roman" w:hAnsi="Times New Roman" w:cs="Times New Roman"/>
          <w:sz w:val="24"/>
          <w:szCs w:val="24"/>
        </w:rPr>
        <w:t>/</w:t>
      </w:r>
      <w:r w:rsidRPr="00681DBC">
        <w:rPr>
          <w:rFonts w:ascii="Times New Roman" w:hAnsi="Times New Roman" w:cs="Times New Roman"/>
          <w:sz w:val="24"/>
          <w:szCs w:val="24"/>
          <w:lang w:val="en-US"/>
        </w:rPr>
        <w:t>products</w:t>
      </w:r>
      <w:r w:rsidRPr="005B702D">
        <w:rPr>
          <w:rFonts w:ascii="Times New Roman" w:hAnsi="Times New Roman" w:cs="Times New Roman"/>
          <w:sz w:val="24"/>
          <w:szCs w:val="24"/>
        </w:rPr>
        <w:t>/</w:t>
      </w:r>
      <w:proofErr w:type="spellStart"/>
      <w:r w:rsidRPr="00681DBC">
        <w:rPr>
          <w:rFonts w:ascii="Times New Roman" w:hAnsi="Times New Roman" w:cs="Times New Roman"/>
          <w:sz w:val="24"/>
          <w:szCs w:val="24"/>
          <w:lang w:val="en-US"/>
        </w:rPr>
        <w:t>ipo</w:t>
      </w:r>
      <w:proofErr w:type="spellEnd"/>
      <w:r w:rsidRPr="005B702D">
        <w:rPr>
          <w:rFonts w:ascii="Times New Roman" w:hAnsi="Times New Roman" w:cs="Times New Roman"/>
          <w:sz w:val="24"/>
          <w:szCs w:val="24"/>
        </w:rPr>
        <w:t>/</w:t>
      </w:r>
      <w:r w:rsidRPr="00681DBC">
        <w:rPr>
          <w:rFonts w:ascii="Times New Roman" w:hAnsi="Times New Roman" w:cs="Times New Roman"/>
          <w:sz w:val="24"/>
          <w:szCs w:val="24"/>
          <w:lang w:val="en-US"/>
        </w:rPr>
        <w:t>prime</w:t>
      </w:r>
      <w:r w:rsidRPr="005B702D">
        <w:rPr>
          <w:rFonts w:ascii="Times New Roman" w:hAnsi="Times New Roman" w:cs="Times New Roman"/>
          <w:sz w:val="24"/>
          <w:szCs w:val="24"/>
        </w:rPr>
        <w:t>/</w:t>
      </w:r>
      <w:r w:rsidRPr="00681DBC">
        <w:rPr>
          <w:rFonts w:ascii="Times New Roman" w:hAnsi="Times New Roman" w:cs="Times New Roman"/>
          <w:sz w:val="24"/>
          <w:szCs w:val="24"/>
          <w:lang w:val="en-US"/>
        </w:rPr>
        <w:t>doc</w:t>
      </w:r>
      <w:r w:rsidRPr="005B702D">
        <w:rPr>
          <w:rFonts w:ascii="Times New Roman" w:hAnsi="Times New Roman" w:cs="Times New Roman"/>
          <w:sz w:val="24"/>
          <w:szCs w:val="24"/>
        </w:rPr>
        <w:t xml:space="preserve">/72145878/ </w:t>
      </w:r>
      <w:r>
        <w:rPr>
          <w:rFonts w:ascii="Times New Roman" w:hAnsi="Times New Roman" w:cs="Times New Roman"/>
          <w:sz w:val="24"/>
          <w:szCs w:val="24"/>
        </w:rPr>
        <w:t>(дата обращения 03.04.2020)</w:t>
      </w:r>
    </w:p>
  </w:footnote>
  <w:footnote w:id="33">
    <w:p w:rsidR="00E078D8" w:rsidRPr="00B60762" w:rsidRDefault="00E078D8" w:rsidP="00681DBC">
      <w:pPr>
        <w:pStyle w:val="af0"/>
        <w:jc w:val="both"/>
        <w:rPr>
          <w:rFonts w:ascii="Times New Roman" w:hAnsi="Times New Roman" w:cs="Times New Roman"/>
          <w:bCs/>
          <w:sz w:val="24"/>
          <w:szCs w:val="24"/>
        </w:rPr>
      </w:pPr>
      <w:r w:rsidRPr="00681DBC">
        <w:rPr>
          <w:rStyle w:val="af2"/>
          <w:rFonts w:ascii="Times New Roman" w:hAnsi="Times New Roman" w:cs="Times New Roman"/>
          <w:sz w:val="24"/>
          <w:szCs w:val="24"/>
        </w:rPr>
        <w:footnoteRef/>
      </w:r>
      <w:r w:rsidR="00B60762" w:rsidRPr="00B60762">
        <w:rPr>
          <w:rFonts w:ascii="Times New Roman" w:hAnsi="Times New Roman" w:cs="Times New Roman"/>
          <w:bCs/>
          <w:sz w:val="24"/>
          <w:szCs w:val="24"/>
        </w:rPr>
        <w:t xml:space="preserve">Эксперты ОНФ: 66% торгов по выбору </w:t>
      </w:r>
      <w:proofErr w:type="spellStart"/>
      <w:r w:rsidR="00B60762" w:rsidRPr="00B60762">
        <w:rPr>
          <w:rFonts w:ascii="Times New Roman" w:hAnsi="Times New Roman" w:cs="Times New Roman"/>
          <w:bCs/>
          <w:sz w:val="24"/>
          <w:szCs w:val="24"/>
        </w:rPr>
        <w:t>регоператоров</w:t>
      </w:r>
      <w:proofErr w:type="spellEnd"/>
      <w:r w:rsidR="00B60762" w:rsidRPr="00B60762">
        <w:rPr>
          <w:rFonts w:ascii="Times New Roman" w:hAnsi="Times New Roman" w:cs="Times New Roman"/>
          <w:bCs/>
          <w:sz w:val="24"/>
          <w:szCs w:val="24"/>
        </w:rPr>
        <w:t xml:space="preserve"> в сфере обращения с отходами прошли с одним участником // </w:t>
      </w:r>
      <w:r w:rsidR="00B60762" w:rsidRPr="00B60762">
        <w:rPr>
          <w:rFonts w:ascii="Times New Roman" w:hAnsi="Times New Roman" w:cs="Times New Roman"/>
          <w:bCs/>
          <w:sz w:val="24"/>
          <w:szCs w:val="24"/>
          <w:lang w:val="en-US"/>
        </w:rPr>
        <w:t>URL</w:t>
      </w:r>
      <w:r w:rsidR="00B60762" w:rsidRPr="00B60762">
        <w:rPr>
          <w:rFonts w:ascii="Times New Roman" w:hAnsi="Times New Roman" w:cs="Times New Roman"/>
          <w:bCs/>
          <w:sz w:val="24"/>
          <w:szCs w:val="24"/>
        </w:rPr>
        <w:t xml:space="preserve">: </w:t>
      </w:r>
      <w:r w:rsidR="00B60762" w:rsidRPr="00B60762">
        <w:rPr>
          <w:rFonts w:ascii="Times New Roman" w:hAnsi="Times New Roman" w:cs="Times New Roman"/>
          <w:bCs/>
          <w:sz w:val="24"/>
          <w:szCs w:val="24"/>
          <w:lang w:val="en-US"/>
        </w:rPr>
        <w:t>https</w:t>
      </w:r>
      <w:r w:rsidR="00B60762" w:rsidRPr="00B60762">
        <w:rPr>
          <w:rFonts w:ascii="Times New Roman" w:hAnsi="Times New Roman" w:cs="Times New Roman"/>
          <w:bCs/>
          <w:sz w:val="24"/>
          <w:szCs w:val="24"/>
        </w:rPr>
        <w:t>://</w:t>
      </w:r>
      <w:proofErr w:type="spellStart"/>
      <w:r w:rsidR="00B60762" w:rsidRPr="00B60762">
        <w:rPr>
          <w:rFonts w:ascii="Times New Roman" w:hAnsi="Times New Roman" w:cs="Times New Roman"/>
          <w:bCs/>
          <w:sz w:val="24"/>
          <w:szCs w:val="24"/>
          <w:lang w:val="en-US"/>
        </w:rPr>
        <w:t>onf</w:t>
      </w:r>
      <w:proofErr w:type="spellEnd"/>
      <w:r w:rsidR="00B60762" w:rsidRPr="00B60762">
        <w:rPr>
          <w:rFonts w:ascii="Times New Roman" w:hAnsi="Times New Roman" w:cs="Times New Roman"/>
          <w:bCs/>
          <w:sz w:val="24"/>
          <w:szCs w:val="24"/>
        </w:rPr>
        <w:t>.</w:t>
      </w:r>
      <w:proofErr w:type="spellStart"/>
      <w:r w:rsidR="00B60762" w:rsidRPr="00B60762">
        <w:rPr>
          <w:rFonts w:ascii="Times New Roman" w:hAnsi="Times New Roman" w:cs="Times New Roman"/>
          <w:bCs/>
          <w:sz w:val="24"/>
          <w:szCs w:val="24"/>
          <w:lang w:val="en-US"/>
        </w:rPr>
        <w:t>ru</w:t>
      </w:r>
      <w:proofErr w:type="spellEnd"/>
      <w:r w:rsidR="00B60762" w:rsidRPr="00B60762">
        <w:rPr>
          <w:rFonts w:ascii="Times New Roman" w:hAnsi="Times New Roman" w:cs="Times New Roman"/>
          <w:bCs/>
          <w:sz w:val="24"/>
          <w:szCs w:val="24"/>
        </w:rPr>
        <w:t>/2019/03/05/</w:t>
      </w:r>
      <w:proofErr w:type="spellStart"/>
      <w:r w:rsidR="00B60762" w:rsidRPr="00B60762">
        <w:rPr>
          <w:rFonts w:ascii="Times New Roman" w:hAnsi="Times New Roman" w:cs="Times New Roman"/>
          <w:bCs/>
          <w:sz w:val="24"/>
          <w:szCs w:val="24"/>
          <w:lang w:val="en-US"/>
        </w:rPr>
        <w:t>eksperty</w:t>
      </w:r>
      <w:proofErr w:type="spellEnd"/>
      <w:r w:rsidR="00B60762" w:rsidRPr="00B60762">
        <w:rPr>
          <w:rFonts w:ascii="Times New Roman" w:hAnsi="Times New Roman" w:cs="Times New Roman"/>
          <w:bCs/>
          <w:sz w:val="24"/>
          <w:szCs w:val="24"/>
        </w:rPr>
        <w:t>-</w:t>
      </w:r>
      <w:proofErr w:type="spellStart"/>
      <w:r w:rsidR="00B60762" w:rsidRPr="00B60762">
        <w:rPr>
          <w:rFonts w:ascii="Times New Roman" w:hAnsi="Times New Roman" w:cs="Times New Roman"/>
          <w:bCs/>
          <w:sz w:val="24"/>
          <w:szCs w:val="24"/>
          <w:lang w:val="en-US"/>
        </w:rPr>
        <w:t>onf</w:t>
      </w:r>
      <w:proofErr w:type="spellEnd"/>
      <w:r w:rsidR="00B60762" w:rsidRPr="00B60762">
        <w:rPr>
          <w:rFonts w:ascii="Times New Roman" w:hAnsi="Times New Roman" w:cs="Times New Roman"/>
          <w:bCs/>
          <w:sz w:val="24"/>
          <w:szCs w:val="24"/>
        </w:rPr>
        <w:t>-66-</w:t>
      </w:r>
      <w:proofErr w:type="spellStart"/>
      <w:r w:rsidR="00B60762" w:rsidRPr="00B60762">
        <w:rPr>
          <w:rFonts w:ascii="Times New Roman" w:hAnsi="Times New Roman" w:cs="Times New Roman"/>
          <w:bCs/>
          <w:sz w:val="24"/>
          <w:szCs w:val="24"/>
          <w:lang w:val="en-US"/>
        </w:rPr>
        <w:t>torgov</w:t>
      </w:r>
      <w:proofErr w:type="spellEnd"/>
      <w:r w:rsidR="00B60762" w:rsidRPr="00B60762">
        <w:rPr>
          <w:rFonts w:ascii="Times New Roman" w:hAnsi="Times New Roman" w:cs="Times New Roman"/>
          <w:bCs/>
          <w:sz w:val="24"/>
          <w:szCs w:val="24"/>
        </w:rPr>
        <w:t>-</w:t>
      </w:r>
      <w:proofErr w:type="spellStart"/>
      <w:r w:rsidR="00B60762" w:rsidRPr="00B60762">
        <w:rPr>
          <w:rFonts w:ascii="Times New Roman" w:hAnsi="Times New Roman" w:cs="Times New Roman"/>
          <w:bCs/>
          <w:sz w:val="24"/>
          <w:szCs w:val="24"/>
          <w:lang w:val="en-US"/>
        </w:rPr>
        <w:t>po</w:t>
      </w:r>
      <w:proofErr w:type="spellEnd"/>
      <w:r w:rsidR="00B60762" w:rsidRPr="00B60762">
        <w:rPr>
          <w:rFonts w:ascii="Times New Roman" w:hAnsi="Times New Roman" w:cs="Times New Roman"/>
          <w:bCs/>
          <w:sz w:val="24"/>
          <w:szCs w:val="24"/>
        </w:rPr>
        <w:t>-</w:t>
      </w:r>
      <w:proofErr w:type="spellStart"/>
      <w:r w:rsidR="00B60762" w:rsidRPr="00B60762">
        <w:rPr>
          <w:rFonts w:ascii="Times New Roman" w:hAnsi="Times New Roman" w:cs="Times New Roman"/>
          <w:bCs/>
          <w:sz w:val="24"/>
          <w:szCs w:val="24"/>
          <w:lang w:val="en-US"/>
        </w:rPr>
        <w:t>vyboru</w:t>
      </w:r>
      <w:proofErr w:type="spellEnd"/>
      <w:r w:rsidR="00B60762" w:rsidRPr="00B60762">
        <w:rPr>
          <w:rFonts w:ascii="Times New Roman" w:hAnsi="Times New Roman" w:cs="Times New Roman"/>
          <w:bCs/>
          <w:sz w:val="24"/>
          <w:szCs w:val="24"/>
        </w:rPr>
        <w:t>-</w:t>
      </w:r>
      <w:proofErr w:type="spellStart"/>
      <w:r w:rsidR="00B60762" w:rsidRPr="00B60762">
        <w:rPr>
          <w:rFonts w:ascii="Times New Roman" w:hAnsi="Times New Roman" w:cs="Times New Roman"/>
          <w:bCs/>
          <w:sz w:val="24"/>
          <w:szCs w:val="24"/>
          <w:lang w:val="en-US"/>
        </w:rPr>
        <w:t>regoperatorov</w:t>
      </w:r>
      <w:proofErr w:type="spellEnd"/>
      <w:r w:rsidR="00B60762" w:rsidRPr="00B60762">
        <w:rPr>
          <w:rFonts w:ascii="Times New Roman" w:hAnsi="Times New Roman" w:cs="Times New Roman"/>
          <w:bCs/>
          <w:sz w:val="24"/>
          <w:szCs w:val="24"/>
        </w:rPr>
        <w:t>-</w:t>
      </w:r>
      <w:r w:rsidR="00B60762" w:rsidRPr="00B60762">
        <w:rPr>
          <w:rFonts w:ascii="Times New Roman" w:hAnsi="Times New Roman" w:cs="Times New Roman"/>
          <w:bCs/>
          <w:sz w:val="24"/>
          <w:szCs w:val="24"/>
          <w:lang w:val="en-US"/>
        </w:rPr>
        <w:t>v</w:t>
      </w:r>
      <w:r w:rsidR="00B60762" w:rsidRPr="00B60762">
        <w:rPr>
          <w:rFonts w:ascii="Times New Roman" w:hAnsi="Times New Roman" w:cs="Times New Roman"/>
          <w:bCs/>
          <w:sz w:val="24"/>
          <w:szCs w:val="24"/>
        </w:rPr>
        <w:t>-</w:t>
      </w:r>
      <w:proofErr w:type="spellStart"/>
      <w:r w:rsidR="00B60762" w:rsidRPr="00B60762">
        <w:rPr>
          <w:rFonts w:ascii="Times New Roman" w:hAnsi="Times New Roman" w:cs="Times New Roman"/>
          <w:bCs/>
          <w:sz w:val="24"/>
          <w:szCs w:val="24"/>
          <w:lang w:val="en-US"/>
        </w:rPr>
        <w:t>sfere</w:t>
      </w:r>
      <w:proofErr w:type="spellEnd"/>
      <w:r w:rsidR="00B60762" w:rsidRPr="00B60762">
        <w:rPr>
          <w:rFonts w:ascii="Times New Roman" w:hAnsi="Times New Roman" w:cs="Times New Roman"/>
          <w:bCs/>
          <w:sz w:val="24"/>
          <w:szCs w:val="24"/>
        </w:rPr>
        <w:t>-</w:t>
      </w:r>
      <w:proofErr w:type="spellStart"/>
      <w:r w:rsidR="00B60762" w:rsidRPr="00B60762">
        <w:rPr>
          <w:rFonts w:ascii="Times New Roman" w:hAnsi="Times New Roman" w:cs="Times New Roman"/>
          <w:bCs/>
          <w:sz w:val="24"/>
          <w:szCs w:val="24"/>
          <w:lang w:val="en-US"/>
        </w:rPr>
        <w:t>obrashcheniya</w:t>
      </w:r>
      <w:proofErr w:type="spellEnd"/>
      <w:r w:rsidR="00B60762" w:rsidRPr="00B60762">
        <w:rPr>
          <w:rFonts w:ascii="Times New Roman" w:hAnsi="Times New Roman" w:cs="Times New Roman"/>
          <w:bCs/>
          <w:sz w:val="24"/>
          <w:szCs w:val="24"/>
        </w:rPr>
        <w:t>-</w:t>
      </w:r>
      <w:r w:rsidR="00B60762" w:rsidRPr="00B60762">
        <w:rPr>
          <w:rFonts w:ascii="Times New Roman" w:hAnsi="Times New Roman" w:cs="Times New Roman"/>
          <w:bCs/>
          <w:sz w:val="24"/>
          <w:szCs w:val="24"/>
          <w:lang w:val="en-US"/>
        </w:rPr>
        <w:t>s</w:t>
      </w:r>
      <w:r w:rsidR="00B60762" w:rsidRPr="00B60762">
        <w:rPr>
          <w:rFonts w:ascii="Times New Roman" w:hAnsi="Times New Roman" w:cs="Times New Roman"/>
          <w:bCs/>
          <w:sz w:val="24"/>
          <w:szCs w:val="24"/>
        </w:rPr>
        <w:t>-</w:t>
      </w:r>
      <w:proofErr w:type="spellStart"/>
      <w:r w:rsidR="00B60762" w:rsidRPr="00B60762">
        <w:rPr>
          <w:rFonts w:ascii="Times New Roman" w:hAnsi="Times New Roman" w:cs="Times New Roman"/>
          <w:bCs/>
          <w:sz w:val="24"/>
          <w:szCs w:val="24"/>
          <w:lang w:val="en-US"/>
        </w:rPr>
        <w:t>othodami</w:t>
      </w:r>
      <w:proofErr w:type="spellEnd"/>
      <w:r w:rsidR="00B60762" w:rsidRPr="00B60762">
        <w:rPr>
          <w:rFonts w:ascii="Times New Roman" w:hAnsi="Times New Roman" w:cs="Times New Roman"/>
          <w:bCs/>
          <w:sz w:val="24"/>
          <w:szCs w:val="24"/>
        </w:rPr>
        <w:t>-</w:t>
      </w:r>
      <w:proofErr w:type="spellStart"/>
      <w:r w:rsidR="00B60762" w:rsidRPr="00B60762">
        <w:rPr>
          <w:rFonts w:ascii="Times New Roman" w:hAnsi="Times New Roman" w:cs="Times New Roman"/>
          <w:bCs/>
          <w:sz w:val="24"/>
          <w:szCs w:val="24"/>
          <w:lang w:val="en-US"/>
        </w:rPr>
        <w:t>proshli</w:t>
      </w:r>
      <w:proofErr w:type="spellEnd"/>
      <w:r w:rsidR="00B60762" w:rsidRPr="00B60762">
        <w:rPr>
          <w:rFonts w:ascii="Times New Roman" w:hAnsi="Times New Roman" w:cs="Times New Roman"/>
          <w:bCs/>
          <w:sz w:val="24"/>
          <w:szCs w:val="24"/>
        </w:rPr>
        <w:t>-</w:t>
      </w:r>
      <w:r w:rsidR="00B60762" w:rsidRPr="00B60762">
        <w:rPr>
          <w:rFonts w:ascii="Times New Roman" w:hAnsi="Times New Roman" w:cs="Times New Roman"/>
          <w:bCs/>
          <w:sz w:val="24"/>
          <w:szCs w:val="24"/>
          <w:lang w:val="en-US"/>
        </w:rPr>
        <w:t>s</w:t>
      </w:r>
      <w:r w:rsidR="00B60762" w:rsidRPr="00B60762">
        <w:rPr>
          <w:rFonts w:ascii="Times New Roman" w:hAnsi="Times New Roman" w:cs="Times New Roman"/>
          <w:bCs/>
          <w:sz w:val="24"/>
          <w:szCs w:val="24"/>
        </w:rPr>
        <w:t>/ (дата обращения: 01.04.2020)</w:t>
      </w:r>
    </w:p>
  </w:footnote>
  <w:footnote w:id="34">
    <w:p w:rsidR="00E078D8" w:rsidRPr="005B702D" w:rsidRDefault="00E078D8" w:rsidP="00681DBC">
      <w:pPr>
        <w:pStyle w:val="af0"/>
        <w:jc w:val="both"/>
        <w:rPr>
          <w:rFonts w:ascii="Times New Roman" w:hAnsi="Times New Roman" w:cs="Times New Roman"/>
          <w:sz w:val="24"/>
          <w:szCs w:val="24"/>
        </w:rPr>
      </w:pPr>
      <w:r w:rsidRPr="00681DBC">
        <w:rPr>
          <w:rStyle w:val="af2"/>
          <w:rFonts w:ascii="Times New Roman" w:hAnsi="Times New Roman" w:cs="Times New Roman"/>
          <w:sz w:val="24"/>
          <w:szCs w:val="24"/>
        </w:rPr>
        <w:footnoteRef/>
      </w:r>
      <w:r w:rsidRPr="00681DBC">
        <w:rPr>
          <w:rFonts w:ascii="Times New Roman" w:hAnsi="Times New Roman" w:cs="Times New Roman"/>
          <w:sz w:val="24"/>
          <w:szCs w:val="24"/>
        </w:rPr>
        <w:t>Федеральный закон от 10.01.2002 N 7-ФЗ  "Об охране окружающей среды"</w:t>
      </w:r>
      <w:r w:rsidR="00C02924">
        <w:rPr>
          <w:rFonts w:ascii="Times New Roman" w:hAnsi="Times New Roman" w:cs="Times New Roman"/>
          <w:sz w:val="24"/>
          <w:szCs w:val="24"/>
        </w:rPr>
        <w:t xml:space="preserve"> // </w:t>
      </w:r>
      <w:r w:rsidRPr="00681DBC">
        <w:rPr>
          <w:rFonts w:ascii="Times New Roman" w:hAnsi="Times New Roman" w:cs="Times New Roman"/>
          <w:bCs/>
          <w:sz w:val="24"/>
          <w:szCs w:val="24"/>
          <w:lang w:val="en-US"/>
        </w:rPr>
        <w:t>URL</w:t>
      </w:r>
      <w:r w:rsidRPr="005B702D">
        <w:rPr>
          <w:rFonts w:ascii="Times New Roman" w:hAnsi="Times New Roman" w:cs="Times New Roman"/>
          <w:bCs/>
          <w:sz w:val="24"/>
          <w:szCs w:val="24"/>
        </w:rPr>
        <w:t>:</w:t>
      </w:r>
      <w:r w:rsidRPr="005B702D">
        <w:rPr>
          <w:rFonts w:ascii="Times New Roman" w:hAnsi="Times New Roman" w:cs="Times New Roman"/>
          <w:sz w:val="24"/>
          <w:szCs w:val="24"/>
        </w:rPr>
        <w:t xml:space="preserve"> </w:t>
      </w:r>
      <w:r w:rsidRPr="00681DBC">
        <w:rPr>
          <w:rFonts w:ascii="Times New Roman" w:hAnsi="Times New Roman" w:cs="Times New Roman"/>
          <w:sz w:val="24"/>
          <w:szCs w:val="24"/>
          <w:lang w:val="en-US"/>
        </w:rPr>
        <w:t>http</w:t>
      </w:r>
      <w:r w:rsidRPr="005B702D">
        <w:rPr>
          <w:rFonts w:ascii="Times New Roman" w:hAnsi="Times New Roman" w:cs="Times New Roman"/>
          <w:sz w:val="24"/>
          <w:szCs w:val="24"/>
        </w:rPr>
        <w:t>://</w:t>
      </w:r>
      <w:r w:rsidRPr="00681DBC">
        <w:rPr>
          <w:rFonts w:ascii="Times New Roman" w:hAnsi="Times New Roman" w:cs="Times New Roman"/>
          <w:sz w:val="24"/>
          <w:szCs w:val="24"/>
          <w:lang w:val="en-US"/>
        </w:rPr>
        <w:t>www</w:t>
      </w:r>
      <w:r w:rsidRPr="005B702D">
        <w:rPr>
          <w:rFonts w:ascii="Times New Roman" w:hAnsi="Times New Roman" w:cs="Times New Roman"/>
          <w:sz w:val="24"/>
          <w:szCs w:val="24"/>
        </w:rPr>
        <w:t>.</w:t>
      </w:r>
      <w:r w:rsidRPr="00681DBC">
        <w:rPr>
          <w:rFonts w:ascii="Times New Roman" w:hAnsi="Times New Roman" w:cs="Times New Roman"/>
          <w:sz w:val="24"/>
          <w:szCs w:val="24"/>
          <w:lang w:val="en-US"/>
        </w:rPr>
        <w:t>consultant</w:t>
      </w:r>
      <w:r w:rsidRPr="005B702D">
        <w:rPr>
          <w:rFonts w:ascii="Times New Roman" w:hAnsi="Times New Roman" w:cs="Times New Roman"/>
          <w:sz w:val="24"/>
          <w:szCs w:val="24"/>
        </w:rPr>
        <w:t>.</w:t>
      </w:r>
      <w:proofErr w:type="spellStart"/>
      <w:r w:rsidRPr="00681DBC">
        <w:rPr>
          <w:rFonts w:ascii="Times New Roman" w:hAnsi="Times New Roman" w:cs="Times New Roman"/>
          <w:sz w:val="24"/>
          <w:szCs w:val="24"/>
          <w:lang w:val="en-US"/>
        </w:rPr>
        <w:t>ru</w:t>
      </w:r>
      <w:proofErr w:type="spellEnd"/>
      <w:r w:rsidRPr="005B702D">
        <w:rPr>
          <w:rFonts w:ascii="Times New Roman" w:hAnsi="Times New Roman" w:cs="Times New Roman"/>
          <w:sz w:val="24"/>
          <w:szCs w:val="24"/>
        </w:rPr>
        <w:t>/</w:t>
      </w:r>
      <w:r w:rsidRPr="00681DBC">
        <w:rPr>
          <w:rFonts w:ascii="Times New Roman" w:hAnsi="Times New Roman" w:cs="Times New Roman"/>
          <w:sz w:val="24"/>
          <w:szCs w:val="24"/>
          <w:lang w:val="en-US"/>
        </w:rPr>
        <w:t>document</w:t>
      </w:r>
      <w:r w:rsidRPr="005B702D">
        <w:rPr>
          <w:rFonts w:ascii="Times New Roman" w:hAnsi="Times New Roman" w:cs="Times New Roman"/>
          <w:sz w:val="24"/>
          <w:szCs w:val="24"/>
        </w:rPr>
        <w:t>/</w:t>
      </w:r>
      <w:r w:rsidRPr="00681DBC">
        <w:rPr>
          <w:rFonts w:ascii="Times New Roman" w:hAnsi="Times New Roman" w:cs="Times New Roman"/>
          <w:sz w:val="24"/>
          <w:szCs w:val="24"/>
          <w:lang w:val="en-US"/>
        </w:rPr>
        <w:t>cons</w:t>
      </w:r>
      <w:r w:rsidRPr="005B702D">
        <w:rPr>
          <w:rFonts w:ascii="Times New Roman" w:hAnsi="Times New Roman" w:cs="Times New Roman"/>
          <w:sz w:val="24"/>
          <w:szCs w:val="24"/>
        </w:rPr>
        <w:t>_</w:t>
      </w:r>
      <w:r w:rsidRPr="00681DBC">
        <w:rPr>
          <w:rFonts w:ascii="Times New Roman" w:hAnsi="Times New Roman" w:cs="Times New Roman"/>
          <w:sz w:val="24"/>
          <w:szCs w:val="24"/>
          <w:lang w:val="en-US"/>
        </w:rPr>
        <w:t>doc</w:t>
      </w:r>
      <w:r w:rsidRPr="005B702D">
        <w:rPr>
          <w:rFonts w:ascii="Times New Roman" w:hAnsi="Times New Roman" w:cs="Times New Roman"/>
          <w:sz w:val="24"/>
          <w:szCs w:val="24"/>
        </w:rPr>
        <w:t>_</w:t>
      </w:r>
      <w:r w:rsidRPr="00681DBC">
        <w:rPr>
          <w:rFonts w:ascii="Times New Roman" w:hAnsi="Times New Roman" w:cs="Times New Roman"/>
          <w:sz w:val="24"/>
          <w:szCs w:val="24"/>
          <w:lang w:val="en-US"/>
        </w:rPr>
        <w:t>LAW</w:t>
      </w:r>
      <w:r w:rsidRPr="005B702D">
        <w:rPr>
          <w:rFonts w:ascii="Times New Roman" w:hAnsi="Times New Roman" w:cs="Times New Roman"/>
          <w:sz w:val="24"/>
          <w:szCs w:val="24"/>
        </w:rPr>
        <w:t xml:space="preserve">_34823/ </w:t>
      </w:r>
      <w:r>
        <w:rPr>
          <w:rFonts w:ascii="Times New Roman" w:hAnsi="Times New Roman" w:cs="Times New Roman"/>
          <w:sz w:val="24"/>
          <w:szCs w:val="24"/>
        </w:rPr>
        <w:t>(дата обращения 03.04.2020)</w:t>
      </w:r>
    </w:p>
  </w:footnote>
  <w:footnote w:id="35">
    <w:p w:rsidR="00E078D8" w:rsidRPr="00681DBC" w:rsidRDefault="00E078D8" w:rsidP="00681DBC">
      <w:pPr>
        <w:pStyle w:val="af0"/>
        <w:jc w:val="both"/>
        <w:rPr>
          <w:rFonts w:ascii="Times New Roman" w:hAnsi="Times New Roman" w:cs="Times New Roman"/>
          <w:sz w:val="24"/>
          <w:szCs w:val="24"/>
        </w:rPr>
      </w:pPr>
      <w:r w:rsidRPr="00681DBC">
        <w:rPr>
          <w:rStyle w:val="af2"/>
          <w:rFonts w:ascii="Times New Roman" w:hAnsi="Times New Roman" w:cs="Times New Roman"/>
          <w:sz w:val="24"/>
          <w:szCs w:val="24"/>
        </w:rPr>
        <w:footnoteRef/>
      </w:r>
      <w:r w:rsidRPr="00681DBC">
        <w:rPr>
          <w:rFonts w:ascii="Times New Roman" w:hAnsi="Times New Roman" w:cs="Times New Roman"/>
          <w:sz w:val="24"/>
          <w:szCs w:val="24"/>
        </w:rPr>
        <w:t xml:space="preserve">Уланова О. В., </w:t>
      </w:r>
      <w:proofErr w:type="spellStart"/>
      <w:r w:rsidRPr="00681DBC">
        <w:rPr>
          <w:rFonts w:ascii="Times New Roman" w:hAnsi="Times New Roman" w:cs="Times New Roman"/>
          <w:sz w:val="24"/>
          <w:szCs w:val="24"/>
        </w:rPr>
        <w:t>Салхофер</w:t>
      </w:r>
      <w:proofErr w:type="spellEnd"/>
      <w:r w:rsidRPr="00681DBC">
        <w:rPr>
          <w:rFonts w:ascii="Times New Roman" w:hAnsi="Times New Roman" w:cs="Times New Roman"/>
          <w:sz w:val="24"/>
          <w:szCs w:val="24"/>
        </w:rPr>
        <w:t xml:space="preserve"> С. П., </w:t>
      </w:r>
      <w:proofErr w:type="spellStart"/>
      <w:r w:rsidRPr="00681DBC">
        <w:rPr>
          <w:rFonts w:ascii="Times New Roman" w:hAnsi="Times New Roman" w:cs="Times New Roman"/>
          <w:sz w:val="24"/>
          <w:szCs w:val="24"/>
        </w:rPr>
        <w:t>Вюнш</w:t>
      </w:r>
      <w:proofErr w:type="spellEnd"/>
      <w:r w:rsidRPr="00681DBC">
        <w:rPr>
          <w:rFonts w:ascii="Times New Roman" w:hAnsi="Times New Roman" w:cs="Times New Roman"/>
          <w:sz w:val="24"/>
          <w:szCs w:val="24"/>
        </w:rPr>
        <w:t xml:space="preserve"> К. Комплексное устойчивое управление отходами</w:t>
      </w:r>
      <w:r w:rsidRPr="00C56663">
        <w:rPr>
          <w:rFonts w:ascii="Times New Roman" w:hAnsi="Times New Roman" w:cs="Times New Roman"/>
          <w:sz w:val="24"/>
          <w:szCs w:val="24"/>
        </w:rPr>
        <w:t xml:space="preserve"> </w:t>
      </w:r>
      <w:r w:rsidRPr="00681DBC">
        <w:rPr>
          <w:rFonts w:ascii="Times New Roman" w:hAnsi="Times New Roman" w:cs="Times New Roman"/>
          <w:sz w:val="24"/>
          <w:szCs w:val="24"/>
        </w:rPr>
        <w:t>// Жилищно-коммунальное хозяйство. Учебное пособие для студентов высших учебных заведений. Москва, 2016. С. 48</w:t>
      </w:r>
    </w:p>
  </w:footnote>
  <w:footnote w:id="36">
    <w:p w:rsidR="00E078D8" w:rsidRPr="005B702D" w:rsidRDefault="00E078D8" w:rsidP="00681DBC">
      <w:pPr>
        <w:pStyle w:val="af0"/>
        <w:jc w:val="both"/>
        <w:rPr>
          <w:rFonts w:ascii="Times New Roman" w:hAnsi="Times New Roman" w:cs="Times New Roman"/>
          <w:sz w:val="24"/>
          <w:szCs w:val="24"/>
        </w:rPr>
      </w:pPr>
      <w:r w:rsidRPr="00681DBC">
        <w:rPr>
          <w:rStyle w:val="af2"/>
          <w:rFonts w:ascii="Times New Roman" w:hAnsi="Times New Roman" w:cs="Times New Roman"/>
          <w:sz w:val="24"/>
          <w:szCs w:val="24"/>
        </w:rPr>
        <w:footnoteRef/>
      </w:r>
      <w:r w:rsidR="00B60762" w:rsidRPr="00B60762">
        <w:rPr>
          <w:rFonts w:ascii="Times New Roman" w:hAnsi="Times New Roman" w:cs="Times New Roman"/>
          <w:bCs/>
          <w:sz w:val="24"/>
          <w:szCs w:val="24"/>
        </w:rPr>
        <w:t>Постановление Правительства РФ от 12 ноября 2016 г. N 1156 «Об обращении с твердыми коммунальными отходами и внесении изменения в постановление Правительства Российской Федерации от 25 августа 2008 г. N 641»</w:t>
      </w:r>
      <w:r w:rsidR="00B60762">
        <w:rPr>
          <w:rFonts w:ascii="Times New Roman" w:hAnsi="Times New Roman" w:cs="Times New Roman"/>
          <w:bCs/>
          <w:sz w:val="24"/>
          <w:szCs w:val="24"/>
        </w:rPr>
        <w:t xml:space="preserve"> // </w:t>
      </w:r>
      <w:r w:rsidRPr="00681DBC">
        <w:rPr>
          <w:rFonts w:ascii="Times New Roman" w:hAnsi="Times New Roman" w:cs="Times New Roman"/>
          <w:bCs/>
          <w:sz w:val="24"/>
          <w:szCs w:val="24"/>
          <w:lang w:val="en-US"/>
        </w:rPr>
        <w:t>URL</w:t>
      </w:r>
      <w:r w:rsidRPr="005B702D">
        <w:rPr>
          <w:rFonts w:ascii="Times New Roman" w:hAnsi="Times New Roman" w:cs="Times New Roman"/>
          <w:bCs/>
          <w:sz w:val="24"/>
          <w:szCs w:val="24"/>
        </w:rPr>
        <w:t>:</w:t>
      </w:r>
      <w:r w:rsidRPr="005B702D">
        <w:rPr>
          <w:rFonts w:ascii="Times New Roman" w:hAnsi="Times New Roman" w:cs="Times New Roman"/>
          <w:sz w:val="24"/>
          <w:szCs w:val="24"/>
        </w:rPr>
        <w:t xml:space="preserve"> </w:t>
      </w:r>
      <w:r w:rsidRPr="00681DBC">
        <w:rPr>
          <w:rFonts w:ascii="Times New Roman" w:hAnsi="Times New Roman" w:cs="Times New Roman"/>
          <w:sz w:val="24"/>
          <w:szCs w:val="24"/>
          <w:lang w:val="en-US"/>
        </w:rPr>
        <w:t>https</w:t>
      </w:r>
      <w:r w:rsidRPr="005B702D">
        <w:rPr>
          <w:rFonts w:ascii="Times New Roman" w:hAnsi="Times New Roman" w:cs="Times New Roman"/>
          <w:sz w:val="24"/>
          <w:szCs w:val="24"/>
        </w:rPr>
        <w:t>://</w:t>
      </w:r>
      <w:r w:rsidRPr="00681DBC">
        <w:rPr>
          <w:rFonts w:ascii="Times New Roman" w:hAnsi="Times New Roman" w:cs="Times New Roman"/>
          <w:sz w:val="24"/>
          <w:szCs w:val="24"/>
          <w:lang w:val="en-US"/>
        </w:rPr>
        <w:t>base</w:t>
      </w:r>
      <w:r w:rsidRPr="005B702D">
        <w:rPr>
          <w:rFonts w:ascii="Times New Roman" w:hAnsi="Times New Roman" w:cs="Times New Roman"/>
          <w:sz w:val="24"/>
          <w:szCs w:val="24"/>
        </w:rPr>
        <w:t>.</w:t>
      </w:r>
      <w:proofErr w:type="spellStart"/>
      <w:r w:rsidRPr="00681DBC">
        <w:rPr>
          <w:rFonts w:ascii="Times New Roman" w:hAnsi="Times New Roman" w:cs="Times New Roman"/>
          <w:sz w:val="24"/>
          <w:szCs w:val="24"/>
          <w:lang w:val="en-US"/>
        </w:rPr>
        <w:t>garant</w:t>
      </w:r>
      <w:proofErr w:type="spellEnd"/>
      <w:r w:rsidRPr="005B702D">
        <w:rPr>
          <w:rFonts w:ascii="Times New Roman" w:hAnsi="Times New Roman" w:cs="Times New Roman"/>
          <w:sz w:val="24"/>
          <w:szCs w:val="24"/>
        </w:rPr>
        <w:t>.</w:t>
      </w:r>
      <w:proofErr w:type="spellStart"/>
      <w:r w:rsidRPr="00681DBC">
        <w:rPr>
          <w:rFonts w:ascii="Times New Roman" w:hAnsi="Times New Roman" w:cs="Times New Roman"/>
          <w:sz w:val="24"/>
          <w:szCs w:val="24"/>
          <w:lang w:val="en-US"/>
        </w:rPr>
        <w:t>ru</w:t>
      </w:r>
      <w:proofErr w:type="spellEnd"/>
      <w:r w:rsidRPr="005B702D">
        <w:rPr>
          <w:rFonts w:ascii="Times New Roman" w:hAnsi="Times New Roman" w:cs="Times New Roman"/>
          <w:sz w:val="24"/>
          <w:szCs w:val="24"/>
        </w:rPr>
        <w:t xml:space="preserve">/71540160/ </w:t>
      </w:r>
      <w:r>
        <w:rPr>
          <w:rFonts w:ascii="Times New Roman" w:hAnsi="Times New Roman" w:cs="Times New Roman"/>
          <w:sz w:val="24"/>
          <w:szCs w:val="24"/>
        </w:rPr>
        <w:t>(дата обращения 03.04.2020)</w:t>
      </w:r>
    </w:p>
  </w:footnote>
  <w:footnote w:id="37">
    <w:p w:rsidR="00E078D8" w:rsidRPr="005B702D" w:rsidRDefault="00E078D8" w:rsidP="00681DBC">
      <w:pPr>
        <w:pStyle w:val="af0"/>
        <w:jc w:val="both"/>
        <w:rPr>
          <w:rFonts w:ascii="Times New Roman" w:hAnsi="Times New Roman" w:cs="Times New Roman"/>
          <w:sz w:val="24"/>
          <w:szCs w:val="24"/>
        </w:rPr>
      </w:pPr>
      <w:r w:rsidRPr="00681DBC">
        <w:rPr>
          <w:rStyle w:val="af2"/>
          <w:rFonts w:ascii="Times New Roman" w:hAnsi="Times New Roman" w:cs="Times New Roman"/>
          <w:sz w:val="24"/>
          <w:szCs w:val="24"/>
        </w:rPr>
        <w:footnoteRef/>
      </w:r>
      <w:r w:rsidR="00B60762" w:rsidRPr="00B60762">
        <w:rPr>
          <w:rFonts w:ascii="Times New Roman" w:hAnsi="Times New Roman" w:cs="Times New Roman"/>
          <w:bCs/>
          <w:sz w:val="24"/>
          <w:szCs w:val="24"/>
        </w:rPr>
        <w:t>Распоряжение Правительства РФ от 25.07.2017 N 1589-р «Об утверждении перечня видов отходов производства и потребления, в состав которых входят полезные компоненты, захоронение которых запрещается» и иные»</w:t>
      </w:r>
      <w:r w:rsidR="00B60762">
        <w:rPr>
          <w:rFonts w:ascii="Times New Roman" w:hAnsi="Times New Roman" w:cs="Times New Roman"/>
          <w:bCs/>
          <w:sz w:val="24"/>
          <w:szCs w:val="24"/>
        </w:rPr>
        <w:t xml:space="preserve"> // </w:t>
      </w:r>
      <w:r w:rsidRPr="00681DBC">
        <w:rPr>
          <w:rFonts w:ascii="Times New Roman" w:hAnsi="Times New Roman" w:cs="Times New Roman"/>
          <w:bCs/>
          <w:sz w:val="24"/>
          <w:szCs w:val="24"/>
          <w:lang w:val="en-US"/>
        </w:rPr>
        <w:t>URL</w:t>
      </w:r>
      <w:r w:rsidRPr="005B702D">
        <w:rPr>
          <w:rFonts w:ascii="Times New Roman" w:hAnsi="Times New Roman" w:cs="Times New Roman"/>
          <w:bCs/>
          <w:sz w:val="24"/>
          <w:szCs w:val="24"/>
        </w:rPr>
        <w:t>:</w:t>
      </w:r>
      <w:r w:rsidRPr="005B702D">
        <w:rPr>
          <w:rFonts w:ascii="Times New Roman" w:hAnsi="Times New Roman" w:cs="Times New Roman"/>
          <w:sz w:val="24"/>
          <w:szCs w:val="24"/>
        </w:rPr>
        <w:t xml:space="preserve"> </w:t>
      </w:r>
      <w:r w:rsidRPr="00681DBC">
        <w:rPr>
          <w:rFonts w:ascii="Times New Roman" w:hAnsi="Times New Roman" w:cs="Times New Roman"/>
          <w:sz w:val="24"/>
          <w:szCs w:val="24"/>
          <w:lang w:val="en-US"/>
        </w:rPr>
        <w:t>http</w:t>
      </w:r>
      <w:r w:rsidRPr="005B702D">
        <w:rPr>
          <w:rFonts w:ascii="Times New Roman" w:hAnsi="Times New Roman" w:cs="Times New Roman"/>
          <w:sz w:val="24"/>
          <w:szCs w:val="24"/>
        </w:rPr>
        <w:t>://</w:t>
      </w:r>
      <w:r w:rsidRPr="00681DBC">
        <w:rPr>
          <w:rFonts w:ascii="Times New Roman" w:hAnsi="Times New Roman" w:cs="Times New Roman"/>
          <w:sz w:val="24"/>
          <w:szCs w:val="24"/>
          <w:lang w:val="en-US"/>
        </w:rPr>
        <w:t>www</w:t>
      </w:r>
      <w:r w:rsidRPr="005B702D">
        <w:rPr>
          <w:rFonts w:ascii="Times New Roman" w:hAnsi="Times New Roman" w:cs="Times New Roman"/>
          <w:sz w:val="24"/>
          <w:szCs w:val="24"/>
        </w:rPr>
        <w:t>.</w:t>
      </w:r>
      <w:r w:rsidRPr="00681DBC">
        <w:rPr>
          <w:rFonts w:ascii="Times New Roman" w:hAnsi="Times New Roman" w:cs="Times New Roman"/>
          <w:sz w:val="24"/>
          <w:szCs w:val="24"/>
          <w:lang w:val="en-US"/>
        </w:rPr>
        <w:t>consultant</w:t>
      </w:r>
      <w:r w:rsidRPr="005B702D">
        <w:rPr>
          <w:rFonts w:ascii="Times New Roman" w:hAnsi="Times New Roman" w:cs="Times New Roman"/>
          <w:sz w:val="24"/>
          <w:szCs w:val="24"/>
        </w:rPr>
        <w:t>.</w:t>
      </w:r>
      <w:proofErr w:type="spellStart"/>
      <w:r w:rsidRPr="00681DBC">
        <w:rPr>
          <w:rFonts w:ascii="Times New Roman" w:hAnsi="Times New Roman" w:cs="Times New Roman"/>
          <w:sz w:val="24"/>
          <w:szCs w:val="24"/>
          <w:lang w:val="en-US"/>
        </w:rPr>
        <w:t>ru</w:t>
      </w:r>
      <w:proofErr w:type="spellEnd"/>
      <w:r w:rsidRPr="005B702D">
        <w:rPr>
          <w:rFonts w:ascii="Times New Roman" w:hAnsi="Times New Roman" w:cs="Times New Roman"/>
          <w:sz w:val="24"/>
          <w:szCs w:val="24"/>
        </w:rPr>
        <w:t>/</w:t>
      </w:r>
      <w:r w:rsidRPr="00681DBC">
        <w:rPr>
          <w:rFonts w:ascii="Times New Roman" w:hAnsi="Times New Roman" w:cs="Times New Roman"/>
          <w:sz w:val="24"/>
          <w:szCs w:val="24"/>
          <w:lang w:val="en-US"/>
        </w:rPr>
        <w:t>document</w:t>
      </w:r>
      <w:r w:rsidRPr="005B702D">
        <w:rPr>
          <w:rFonts w:ascii="Times New Roman" w:hAnsi="Times New Roman" w:cs="Times New Roman"/>
          <w:sz w:val="24"/>
          <w:szCs w:val="24"/>
        </w:rPr>
        <w:t>/</w:t>
      </w:r>
      <w:r w:rsidRPr="00681DBC">
        <w:rPr>
          <w:rFonts w:ascii="Times New Roman" w:hAnsi="Times New Roman" w:cs="Times New Roman"/>
          <w:sz w:val="24"/>
          <w:szCs w:val="24"/>
          <w:lang w:val="en-US"/>
        </w:rPr>
        <w:t>cons</w:t>
      </w:r>
      <w:r w:rsidRPr="005B702D">
        <w:rPr>
          <w:rFonts w:ascii="Times New Roman" w:hAnsi="Times New Roman" w:cs="Times New Roman"/>
          <w:sz w:val="24"/>
          <w:szCs w:val="24"/>
        </w:rPr>
        <w:t>_</w:t>
      </w:r>
      <w:r w:rsidRPr="00681DBC">
        <w:rPr>
          <w:rFonts w:ascii="Times New Roman" w:hAnsi="Times New Roman" w:cs="Times New Roman"/>
          <w:sz w:val="24"/>
          <w:szCs w:val="24"/>
          <w:lang w:val="en-US"/>
        </w:rPr>
        <w:t>doc</w:t>
      </w:r>
      <w:r w:rsidRPr="005B702D">
        <w:rPr>
          <w:rFonts w:ascii="Times New Roman" w:hAnsi="Times New Roman" w:cs="Times New Roman"/>
          <w:sz w:val="24"/>
          <w:szCs w:val="24"/>
        </w:rPr>
        <w:t>_</w:t>
      </w:r>
      <w:r w:rsidRPr="00681DBC">
        <w:rPr>
          <w:rFonts w:ascii="Times New Roman" w:hAnsi="Times New Roman" w:cs="Times New Roman"/>
          <w:sz w:val="24"/>
          <w:szCs w:val="24"/>
          <w:lang w:val="en-US"/>
        </w:rPr>
        <w:t>LAW</w:t>
      </w:r>
      <w:r w:rsidRPr="005B702D">
        <w:rPr>
          <w:rFonts w:ascii="Times New Roman" w:hAnsi="Times New Roman" w:cs="Times New Roman"/>
          <w:sz w:val="24"/>
          <w:szCs w:val="24"/>
        </w:rPr>
        <w:t xml:space="preserve">_221683/ </w:t>
      </w:r>
      <w:r>
        <w:rPr>
          <w:rFonts w:ascii="Times New Roman" w:hAnsi="Times New Roman" w:cs="Times New Roman"/>
          <w:sz w:val="24"/>
          <w:szCs w:val="24"/>
        </w:rPr>
        <w:t>(дата обращения 03.04.2020)</w:t>
      </w:r>
    </w:p>
  </w:footnote>
  <w:footnote w:id="38">
    <w:p w:rsidR="00E078D8" w:rsidRPr="005B702D" w:rsidRDefault="00E078D8" w:rsidP="008F5D67">
      <w:pPr>
        <w:pStyle w:val="af0"/>
        <w:jc w:val="both"/>
        <w:rPr>
          <w:rFonts w:ascii="Times New Roman" w:hAnsi="Times New Roman" w:cs="Times New Roman"/>
          <w:sz w:val="24"/>
          <w:szCs w:val="24"/>
        </w:rPr>
      </w:pPr>
      <w:r w:rsidRPr="00681DBC">
        <w:rPr>
          <w:rStyle w:val="af2"/>
          <w:rFonts w:ascii="Times New Roman" w:hAnsi="Times New Roman" w:cs="Times New Roman"/>
          <w:sz w:val="24"/>
          <w:szCs w:val="24"/>
        </w:rPr>
        <w:footnoteRef/>
      </w:r>
      <w:r w:rsidR="008F5D67">
        <w:rPr>
          <w:rFonts w:ascii="Times New Roman" w:hAnsi="Times New Roman" w:cs="Times New Roman"/>
          <w:bCs/>
          <w:sz w:val="24"/>
          <w:szCs w:val="24"/>
        </w:rPr>
        <w:t>П</w:t>
      </w:r>
      <w:r w:rsidR="008F5D67" w:rsidRPr="008F5D67">
        <w:rPr>
          <w:rFonts w:ascii="Times New Roman" w:hAnsi="Times New Roman" w:cs="Times New Roman"/>
          <w:bCs/>
          <w:sz w:val="24"/>
          <w:szCs w:val="24"/>
        </w:rPr>
        <w:t>роект Постановления Правительства РФ "О ценообразовании в области обра</w:t>
      </w:r>
      <w:r w:rsidR="008F5D67">
        <w:rPr>
          <w:rFonts w:ascii="Times New Roman" w:hAnsi="Times New Roman" w:cs="Times New Roman"/>
          <w:bCs/>
          <w:sz w:val="24"/>
          <w:szCs w:val="24"/>
        </w:rPr>
        <w:t xml:space="preserve">щения с отходами I и II классов </w:t>
      </w:r>
      <w:r w:rsidR="008F5D67" w:rsidRPr="008F5D67">
        <w:rPr>
          <w:rFonts w:ascii="Times New Roman" w:hAnsi="Times New Roman" w:cs="Times New Roman"/>
          <w:bCs/>
          <w:sz w:val="24"/>
          <w:szCs w:val="24"/>
        </w:rPr>
        <w:t>опасности"</w:t>
      </w:r>
      <w:r w:rsidR="008F5D67">
        <w:rPr>
          <w:rFonts w:ascii="Times New Roman" w:hAnsi="Times New Roman" w:cs="Times New Roman"/>
          <w:bCs/>
          <w:sz w:val="24"/>
          <w:szCs w:val="24"/>
        </w:rPr>
        <w:t xml:space="preserve">. // </w:t>
      </w:r>
      <w:r w:rsidR="008F5D67" w:rsidRPr="00681DBC">
        <w:rPr>
          <w:rFonts w:ascii="Times New Roman" w:hAnsi="Times New Roman" w:cs="Times New Roman"/>
          <w:bCs/>
          <w:sz w:val="24"/>
          <w:szCs w:val="24"/>
          <w:lang w:val="en-US"/>
        </w:rPr>
        <w:t>URL</w:t>
      </w:r>
      <w:r w:rsidR="008F5D67" w:rsidRPr="005B702D">
        <w:rPr>
          <w:rFonts w:ascii="Times New Roman" w:hAnsi="Times New Roman" w:cs="Times New Roman"/>
          <w:bCs/>
          <w:sz w:val="24"/>
          <w:szCs w:val="24"/>
        </w:rPr>
        <w:t>:</w:t>
      </w:r>
      <w:r w:rsidR="008F5D67" w:rsidRPr="00681DBC">
        <w:rPr>
          <w:rFonts w:ascii="Times New Roman" w:hAnsi="Times New Roman" w:cs="Times New Roman"/>
          <w:sz w:val="24"/>
          <w:szCs w:val="24"/>
          <w:lang w:val="en-US"/>
        </w:rPr>
        <w:t>http</w:t>
      </w:r>
      <w:r w:rsidR="008F5D67" w:rsidRPr="005B702D">
        <w:rPr>
          <w:rFonts w:ascii="Times New Roman" w:hAnsi="Times New Roman" w:cs="Times New Roman"/>
          <w:sz w:val="24"/>
          <w:szCs w:val="24"/>
        </w:rPr>
        <w:t>://</w:t>
      </w:r>
      <w:r w:rsidR="008F5D67" w:rsidRPr="00681DBC">
        <w:rPr>
          <w:rFonts w:ascii="Times New Roman" w:hAnsi="Times New Roman" w:cs="Times New Roman"/>
          <w:sz w:val="24"/>
          <w:szCs w:val="24"/>
          <w:lang w:val="en-US"/>
        </w:rPr>
        <w:t>www</w:t>
      </w:r>
      <w:r w:rsidR="008F5D67" w:rsidRPr="005B702D">
        <w:rPr>
          <w:rFonts w:ascii="Times New Roman" w:hAnsi="Times New Roman" w:cs="Times New Roman"/>
          <w:sz w:val="24"/>
          <w:szCs w:val="24"/>
        </w:rPr>
        <w:t>.</w:t>
      </w:r>
      <w:r w:rsidR="008F5D67" w:rsidRPr="00681DBC">
        <w:rPr>
          <w:rFonts w:ascii="Times New Roman" w:hAnsi="Times New Roman" w:cs="Times New Roman"/>
          <w:sz w:val="24"/>
          <w:szCs w:val="24"/>
          <w:lang w:val="en-US"/>
        </w:rPr>
        <w:t>consultant</w:t>
      </w:r>
      <w:r w:rsidR="008F5D67" w:rsidRPr="005B702D">
        <w:rPr>
          <w:rFonts w:ascii="Times New Roman" w:hAnsi="Times New Roman" w:cs="Times New Roman"/>
          <w:sz w:val="24"/>
          <w:szCs w:val="24"/>
        </w:rPr>
        <w:t>.</w:t>
      </w:r>
      <w:proofErr w:type="spellStart"/>
      <w:r w:rsidR="008F5D67" w:rsidRPr="00681DBC">
        <w:rPr>
          <w:rFonts w:ascii="Times New Roman" w:hAnsi="Times New Roman" w:cs="Times New Roman"/>
          <w:sz w:val="24"/>
          <w:szCs w:val="24"/>
          <w:lang w:val="en-US"/>
        </w:rPr>
        <w:t>ru</w:t>
      </w:r>
      <w:proofErr w:type="spellEnd"/>
      <w:r w:rsidR="008F5D67" w:rsidRPr="005B702D">
        <w:rPr>
          <w:rFonts w:ascii="Times New Roman" w:hAnsi="Times New Roman" w:cs="Times New Roman"/>
          <w:sz w:val="24"/>
          <w:szCs w:val="24"/>
        </w:rPr>
        <w:t>/</w:t>
      </w:r>
      <w:r w:rsidR="008F5D67" w:rsidRPr="00681DBC">
        <w:rPr>
          <w:rFonts w:ascii="Times New Roman" w:hAnsi="Times New Roman" w:cs="Times New Roman"/>
          <w:sz w:val="24"/>
          <w:szCs w:val="24"/>
          <w:lang w:val="en-US"/>
        </w:rPr>
        <w:t>cons</w:t>
      </w:r>
      <w:r w:rsidR="008F5D67" w:rsidRPr="005B702D">
        <w:rPr>
          <w:rFonts w:ascii="Times New Roman" w:hAnsi="Times New Roman" w:cs="Times New Roman"/>
          <w:sz w:val="24"/>
          <w:szCs w:val="24"/>
        </w:rPr>
        <w:t>/</w:t>
      </w:r>
      <w:proofErr w:type="spellStart"/>
      <w:r w:rsidR="008F5D67" w:rsidRPr="00681DBC">
        <w:rPr>
          <w:rFonts w:ascii="Times New Roman" w:hAnsi="Times New Roman" w:cs="Times New Roman"/>
          <w:sz w:val="24"/>
          <w:szCs w:val="24"/>
          <w:lang w:val="en-US"/>
        </w:rPr>
        <w:t>cgi</w:t>
      </w:r>
      <w:proofErr w:type="spellEnd"/>
      <w:r w:rsidR="008F5D67" w:rsidRPr="005B702D">
        <w:rPr>
          <w:rFonts w:ascii="Times New Roman" w:hAnsi="Times New Roman" w:cs="Times New Roman"/>
          <w:sz w:val="24"/>
          <w:szCs w:val="24"/>
        </w:rPr>
        <w:t>/</w:t>
      </w:r>
      <w:r w:rsidR="008F5D67" w:rsidRPr="00681DBC">
        <w:rPr>
          <w:rFonts w:ascii="Times New Roman" w:hAnsi="Times New Roman" w:cs="Times New Roman"/>
          <w:sz w:val="24"/>
          <w:szCs w:val="24"/>
          <w:lang w:val="en-US"/>
        </w:rPr>
        <w:t>online</w:t>
      </w:r>
      <w:r w:rsidR="008F5D67" w:rsidRPr="005B702D">
        <w:rPr>
          <w:rFonts w:ascii="Times New Roman" w:hAnsi="Times New Roman" w:cs="Times New Roman"/>
          <w:sz w:val="24"/>
          <w:szCs w:val="24"/>
        </w:rPr>
        <w:t>.</w:t>
      </w:r>
      <w:proofErr w:type="spellStart"/>
      <w:r w:rsidR="008F5D67" w:rsidRPr="00681DBC">
        <w:rPr>
          <w:rFonts w:ascii="Times New Roman" w:hAnsi="Times New Roman" w:cs="Times New Roman"/>
          <w:sz w:val="24"/>
          <w:szCs w:val="24"/>
          <w:lang w:val="en-US"/>
        </w:rPr>
        <w:t>cgi</w:t>
      </w:r>
      <w:proofErr w:type="spellEnd"/>
      <w:r w:rsidR="008F5D67" w:rsidRPr="005B702D">
        <w:rPr>
          <w:rFonts w:ascii="Times New Roman" w:hAnsi="Times New Roman" w:cs="Times New Roman"/>
          <w:sz w:val="24"/>
          <w:szCs w:val="24"/>
        </w:rPr>
        <w:t>?</w:t>
      </w:r>
      <w:proofErr w:type="spellStart"/>
      <w:r w:rsidR="008F5D67" w:rsidRPr="00681DBC">
        <w:rPr>
          <w:rFonts w:ascii="Times New Roman" w:hAnsi="Times New Roman" w:cs="Times New Roman"/>
          <w:sz w:val="24"/>
          <w:szCs w:val="24"/>
          <w:lang w:val="en-US"/>
        </w:rPr>
        <w:t>req</w:t>
      </w:r>
      <w:proofErr w:type="spellEnd"/>
      <w:r w:rsidR="008F5D67" w:rsidRPr="005B702D">
        <w:rPr>
          <w:rFonts w:ascii="Times New Roman" w:hAnsi="Times New Roman" w:cs="Times New Roman"/>
          <w:sz w:val="24"/>
          <w:szCs w:val="24"/>
        </w:rPr>
        <w:t>=</w:t>
      </w:r>
      <w:r w:rsidR="008F5D67" w:rsidRPr="00681DBC">
        <w:rPr>
          <w:rFonts w:ascii="Times New Roman" w:hAnsi="Times New Roman" w:cs="Times New Roman"/>
          <w:sz w:val="24"/>
          <w:szCs w:val="24"/>
          <w:lang w:val="en-US"/>
        </w:rPr>
        <w:t>doc</w:t>
      </w:r>
      <w:r w:rsidR="008F5D67" w:rsidRPr="005B702D">
        <w:rPr>
          <w:rFonts w:ascii="Times New Roman" w:hAnsi="Times New Roman" w:cs="Times New Roman"/>
          <w:sz w:val="24"/>
          <w:szCs w:val="24"/>
        </w:rPr>
        <w:t>;</w:t>
      </w:r>
      <w:r w:rsidR="008F5D67" w:rsidRPr="00681DBC">
        <w:rPr>
          <w:rFonts w:ascii="Times New Roman" w:hAnsi="Times New Roman" w:cs="Times New Roman"/>
          <w:sz w:val="24"/>
          <w:szCs w:val="24"/>
          <w:lang w:val="en-US"/>
        </w:rPr>
        <w:t>base</w:t>
      </w:r>
      <w:r w:rsidR="008F5D67" w:rsidRPr="005B702D">
        <w:rPr>
          <w:rFonts w:ascii="Times New Roman" w:hAnsi="Times New Roman" w:cs="Times New Roman"/>
          <w:sz w:val="24"/>
          <w:szCs w:val="24"/>
        </w:rPr>
        <w:t>=</w:t>
      </w:r>
      <w:r w:rsidR="008F5D67" w:rsidRPr="00681DBC">
        <w:rPr>
          <w:rFonts w:ascii="Times New Roman" w:hAnsi="Times New Roman" w:cs="Times New Roman"/>
          <w:sz w:val="24"/>
          <w:szCs w:val="24"/>
          <w:lang w:val="en-US"/>
        </w:rPr>
        <w:t>PNPA</w:t>
      </w:r>
      <w:r w:rsidR="008F5D67" w:rsidRPr="005B702D">
        <w:rPr>
          <w:rFonts w:ascii="Times New Roman" w:hAnsi="Times New Roman" w:cs="Times New Roman"/>
          <w:sz w:val="24"/>
          <w:szCs w:val="24"/>
        </w:rPr>
        <w:t>;</w:t>
      </w:r>
      <w:r w:rsidR="008F5D67" w:rsidRPr="00681DBC">
        <w:rPr>
          <w:rFonts w:ascii="Times New Roman" w:hAnsi="Times New Roman" w:cs="Times New Roman"/>
          <w:sz w:val="24"/>
          <w:szCs w:val="24"/>
          <w:lang w:val="en-US"/>
        </w:rPr>
        <w:t>n</w:t>
      </w:r>
      <w:r w:rsidR="008F5D67" w:rsidRPr="005B702D">
        <w:rPr>
          <w:rFonts w:ascii="Times New Roman" w:hAnsi="Times New Roman" w:cs="Times New Roman"/>
          <w:sz w:val="24"/>
          <w:szCs w:val="24"/>
        </w:rPr>
        <w:t>=55382#01306418722178222</w:t>
      </w:r>
      <w:r w:rsidR="008F5D67">
        <w:rPr>
          <w:rFonts w:ascii="Times New Roman" w:hAnsi="Times New Roman" w:cs="Times New Roman"/>
          <w:sz w:val="24"/>
          <w:szCs w:val="24"/>
        </w:rPr>
        <w:t xml:space="preserve"> (дата обращения 03.04.2020)</w:t>
      </w:r>
    </w:p>
  </w:footnote>
  <w:footnote w:id="39">
    <w:p w:rsidR="00E078D8" w:rsidRPr="008F5D67" w:rsidRDefault="00E078D8" w:rsidP="00681DBC">
      <w:pPr>
        <w:pStyle w:val="af0"/>
        <w:jc w:val="both"/>
        <w:rPr>
          <w:rFonts w:ascii="Times New Roman" w:hAnsi="Times New Roman" w:cs="Times New Roman"/>
          <w:bCs/>
          <w:sz w:val="24"/>
          <w:szCs w:val="24"/>
        </w:rPr>
      </w:pPr>
      <w:r w:rsidRPr="00681DBC">
        <w:rPr>
          <w:rStyle w:val="af2"/>
          <w:rFonts w:ascii="Times New Roman" w:hAnsi="Times New Roman" w:cs="Times New Roman"/>
          <w:sz w:val="24"/>
          <w:szCs w:val="24"/>
        </w:rPr>
        <w:footnoteRef/>
      </w:r>
      <w:r w:rsidR="008F5D67" w:rsidRPr="008F5D67">
        <w:rPr>
          <w:rFonts w:ascii="Times New Roman" w:hAnsi="Times New Roman" w:cs="Times New Roman"/>
          <w:bCs/>
          <w:sz w:val="24"/>
          <w:szCs w:val="24"/>
        </w:rPr>
        <w:t xml:space="preserve">Проекты Национального проекта «Экология» // </w:t>
      </w:r>
      <w:r w:rsidR="008F5D67" w:rsidRPr="008F5D67">
        <w:rPr>
          <w:rFonts w:ascii="Times New Roman" w:hAnsi="Times New Roman" w:cs="Times New Roman"/>
          <w:bCs/>
          <w:sz w:val="24"/>
          <w:szCs w:val="24"/>
          <w:lang w:val="en-US"/>
        </w:rPr>
        <w:t>URL</w:t>
      </w:r>
      <w:r w:rsidR="008F5D67" w:rsidRPr="008F5D67">
        <w:rPr>
          <w:rFonts w:ascii="Times New Roman" w:hAnsi="Times New Roman" w:cs="Times New Roman"/>
          <w:bCs/>
          <w:sz w:val="24"/>
          <w:szCs w:val="24"/>
        </w:rPr>
        <w:t xml:space="preserve">:  </w:t>
      </w:r>
      <w:r w:rsidR="008F5D67" w:rsidRPr="008F5D67">
        <w:rPr>
          <w:rFonts w:ascii="Times New Roman" w:hAnsi="Times New Roman" w:cs="Times New Roman"/>
          <w:bCs/>
          <w:sz w:val="24"/>
          <w:szCs w:val="24"/>
          <w:lang w:val="en-US"/>
        </w:rPr>
        <w:t>https</w:t>
      </w:r>
      <w:r w:rsidR="008F5D67" w:rsidRPr="008F5D67">
        <w:rPr>
          <w:rFonts w:ascii="Times New Roman" w:hAnsi="Times New Roman" w:cs="Times New Roman"/>
          <w:bCs/>
          <w:sz w:val="24"/>
          <w:szCs w:val="24"/>
        </w:rPr>
        <w:t>://</w:t>
      </w:r>
      <w:proofErr w:type="spellStart"/>
      <w:r w:rsidR="008F5D67" w:rsidRPr="008F5D67">
        <w:rPr>
          <w:rFonts w:ascii="Times New Roman" w:hAnsi="Times New Roman" w:cs="Times New Roman"/>
          <w:bCs/>
          <w:sz w:val="24"/>
          <w:szCs w:val="24"/>
        </w:rPr>
        <w:t>нацпроектэкология</w:t>
      </w:r>
      <w:proofErr w:type="gramStart"/>
      <w:r w:rsidR="008F5D67" w:rsidRPr="008F5D67">
        <w:rPr>
          <w:rFonts w:ascii="Times New Roman" w:hAnsi="Times New Roman" w:cs="Times New Roman"/>
          <w:bCs/>
          <w:sz w:val="24"/>
          <w:szCs w:val="24"/>
        </w:rPr>
        <w:t>.р</w:t>
      </w:r>
      <w:proofErr w:type="gramEnd"/>
      <w:r w:rsidR="008F5D67" w:rsidRPr="008F5D67">
        <w:rPr>
          <w:rFonts w:ascii="Times New Roman" w:hAnsi="Times New Roman" w:cs="Times New Roman"/>
          <w:bCs/>
          <w:sz w:val="24"/>
          <w:szCs w:val="24"/>
        </w:rPr>
        <w:t>ф</w:t>
      </w:r>
      <w:proofErr w:type="spellEnd"/>
      <w:r w:rsidR="008F5D67" w:rsidRPr="008F5D67">
        <w:rPr>
          <w:rFonts w:ascii="Times New Roman" w:hAnsi="Times New Roman" w:cs="Times New Roman"/>
          <w:bCs/>
          <w:sz w:val="24"/>
          <w:szCs w:val="24"/>
        </w:rPr>
        <w:t>/</w:t>
      </w:r>
      <w:proofErr w:type="spellStart"/>
      <w:r w:rsidR="008F5D67" w:rsidRPr="008F5D67">
        <w:rPr>
          <w:rFonts w:ascii="Times New Roman" w:hAnsi="Times New Roman" w:cs="Times New Roman"/>
          <w:bCs/>
          <w:sz w:val="24"/>
          <w:szCs w:val="24"/>
          <w:lang w:val="en-US"/>
        </w:rPr>
        <w:t>proekt</w:t>
      </w:r>
      <w:proofErr w:type="spellEnd"/>
      <w:r w:rsidR="008F5D67" w:rsidRPr="008F5D67">
        <w:rPr>
          <w:rFonts w:ascii="Times New Roman" w:hAnsi="Times New Roman" w:cs="Times New Roman"/>
          <w:bCs/>
          <w:sz w:val="24"/>
          <w:szCs w:val="24"/>
        </w:rPr>
        <w:t>/ (дата обращения: 01.04.2020)</w:t>
      </w:r>
    </w:p>
  </w:footnote>
  <w:footnote w:id="40">
    <w:p w:rsidR="00E078D8" w:rsidRPr="00681DBC" w:rsidRDefault="00E078D8" w:rsidP="00681DBC">
      <w:pPr>
        <w:pStyle w:val="af0"/>
        <w:jc w:val="both"/>
        <w:rPr>
          <w:rFonts w:ascii="Times New Roman" w:hAnsi="Times New Roman" w:cs="Times New Roman"/>
          <w:sz w:val="24"/>
          <w:szCs w:val="24"/>
        </w:rPr>
      </w:pPr>
      <w:r w:rsidRPr="00681DBC">
        <w:rPr>
          <w:rStyle w:val="af2"/>
          <w:rFonts w:ascii="Times New Roman" w:hAnsi="Times New Roman" w:cs="Times New Roman"/>
          <w:sz w:val="24"/>
          <w:szCs w:val="24"/>
        </w:rPr>
        <w:footnoteRef/>
      </w:r>
      <w:proofErr w:type="spellStart"/>
      <w:r w:rsidRPr="00681DBC">
        <w:rPr>
          <w:rFonts w:ascii="Times New Roman" w:hAnsi="Times New Roman" w:cs="Times New Roman"/>
          <w:sz w:val="24"/>
          <w:szCs w:val="24"/>
        </w:rPr>
        <w:t>Цымлянская</w:t>
      </w:r>
      <w:proofErr w:type="spellEnd"/>
      <w:r w:rsidRPr="00681DBC">
        <w:rPr>
          <w:rFonts w:ascii="Times New Roman" w:hAnsi="Times New Roman" w:cs="Times New Roman"/>
          <w:sz w:val="24"/>
          <w:szCs w:val="24"/>
        </w:rPr>
        <w:t xml:space="preserve"> О.А. Аксиологические аспекты правового реформирования обращения с отходами производства и потребления в России</w:t>
      </w:r>
      <w:r w:rsidRPr="00C56663">
        <w:rPr>
          <w:rFonts w:ascii="Times New Roman" w:hAnsi="Times New Roman" w:cs="Times New Roman"/>
          <w:sz w:val="24"/>
          <w:szCs w:val="24"/>
        </w:rPr>
        <w:t xml:space="preserve"> </w:t>
      </w:r>
      <w:r w:rsidRPr="00681DBC">
        <w:rPr>
          <w:rFonts w:ascii="Times New Roman" w:hAnsi="Times New Roman" w:cs="Times New Roman"/>
          <w:sz w:val="24"/>
          <w:szCs w:val="24"/>
        </w:rPr>
        <w:t>// Философия права. 2019. № 4 (91). С. 73.</w:t>
      </w:r>
    </w:p>
  </w:footnote>
  <w:footnote w:id="41">
    <w:p w:rsidR="00E078D8" w:rsidRPr="001713F3" w:rsidRDefault="00E078D8" w:rsidP="00681DBC">
      <w:pPr>
        <w:pStyle w:val="af0"/>
        <w:jc w:val="both"/>
        <w:rPr>
          <w:rFonts w:ascii="Times New Roman" w:hAnsi="Times New Roman" w:cs="Times New Roman"/>
          <w:bCs/>
          <w:sz w:val="24"/>
          <w:szCs w:val="24"/>
        </w:rPr>
      </w:pPr>
      <w:r w:rsidRPr="00681DBC">
        <w:rPr>
          <w:rStyle w:val="af2"/>
          <w:rFonts w:ascii="Times New Roman" w:hAnsi="Times New Roman" w:cs="Times New Roman"/>
          <w:sz w:val="24"/>
          <w:szCs w:val="24"/>
        </w:rPr>
        <w:footnoteRef/>
      </w:r>
      <w:r w:rsidR="009D19F1" w:rsidRPr="009D19F1">
        <w:rPr>
          <w:rFonts w:ascii="Times New Roman" w:hAnsi="Times New Roman" w:cs="Times New Roman"/>
          <w:bCs/>
          <w:sz w:val="24"/>
          <w:szCs w:val="24"/>
        </w:rPr>
        <w:t xml:space="preserve">В городах России прошли протесты против мусорных свалок // </w:t>
      </w:r>
      <w:r w:rsidR="009D19F1" w:rsidRPr="009D19F1">
        <w:rPr>
          <w:rFonts w:ascii="Times New Roman" w:hAnsi="Times New Roman" w:cs="Times New Roman"/>
          <w:bCs/>
          <w:sz w:val="24"/>
          <w:szCs w:val="24"/>
          <w:lang w:val="en-US"/>
        </w:rPr>
        <w:t>URL</w:t>
      </w:r>
      <w:r w:rsidR="009D19F1" w:rsidRPr="009D19F1">
        <w:rPr>
          <w:rFonts w:ascii="Times New Roman" w:hAnsi="Times New Roman" w:cs="Times New Roman"/>
          <w:bCs/>
          <w:sz w:val="24"/>
          <w:szCs w:val="24"/>
        </w:rPr>
        <w:t xml:space="preserve">: </w:t>
      </w:r>
      <w:r w:rsidR="009D19F1" w:rsidRPr="009D19F1">
        <w:rPr>
          <w:rFonts w:ascii="Times New Roman" w:hAnsi="Times New Roman" w:cs="Times New Roman"/>
          <w:bCs/>
          <w:sz w:val="24"/>
          <w:szCs w:val="24"/>
          <w:lang w:val="en-US"/>
        </w:rPr>
        <w:t>https</w:t>
      </w:r>
      <w:r w:rsidR="009D19F1" w:rsidRPr="009D19F1">
        <w:rPr>
          <w:rFonts w:ascii="Times New Roman" w:hAnsi="Times New Roman" w:cs="Times New Roman"/>
          <w:bCs/>
          <w:sz w:val="24"/>
          <w:szCs w:val="24"/>
        </w:rPr>
        <w:t>://</w:t>
      </w:r>
      <w:r w:rsidR="009D19F1" w:rsidRPr="009D19F1">
        <w:rPr>
          <w:rFonts w:ascii="Times New Roman" w:hAnsi="Times New Roman" w:cs="Times New Roman"/>
          <w:bCs/>
          <w:sz w:val="24"/>
          <w:szCs w:val="24"/>
          <w:lang w:val="en-US"/>
        </w:rPr>
        <w:t>www</w:t>
      </w:r>
      <w:r w:rsidR="009D19F1" w:rsidRPr="009D19F1">
        <w:rPr>
          <w:rFonts w:ascii="Times New Roman" w:hAnsi="Times New Roman" w:cs="Times New Roman"/>
          <w:bCs/>
          <w:sz w:val="24"/>
          <w:szCs w:val="24"/>
        </w:rPr>
        <w:t>.</w:t>
      </w:r>
      <w:proofErr w:type="spellStart"/>
      <w:r w:rsidR="009D19F1" w:rsidRPr="009D19F1">
        <w:rPr>
          <w:rFonts w:ascii="Times New Roman" w:hAnsi="Times New Roman" w:cs="Times New Roman"/>
          <w:bCs/>
          <w:sz w:val="24"/>
          <w:szCs w:val="24"/>
          <w:lang w:val="en-US"/>
        </w:rPr>
        <w:t>rbc</w:t>
      </w:r>
      <w:proofErr w:type="spellEnd"/>
      <w:r w:rsidR="009D19F1" w:rsidRPr="009D19F1">
        <w:rPr>
          <w:rFonts w:ascii="Times New Roman" w:hAnsi="Times New Roman" w:cs="Times New Roman"/>
          <w:bCs/>
          <w:sz w:val="24"/>
          <w:szCs w:val="24"/>
        </w:rPr>
        <w:t>.</w:t>
      </w:r>
      <w:proofErr w:type="spellStart"/>
      <w:r w:rsidR="009D19F1" w:rsidRPr="009D19F1">
        <w:rPr>
          <w:rFonts w:ascii="Times New Roman" w:hAnsi="Times New Roman" w:cs="Times New Roman"/>
          <w:bCs/>
          <w:sz w:val="24"/>
          <w:szCs w:val="24"/>
          <w:lang w:val="en-US"/>
        </w:rPr>
        <w:t>ru</w:t>
      </w:r>
      <w:proofErr w:type="spellEnd"/>
      <w:r w:rsidR="009D19F1" w:rsidRPr="009D19F1">
        <w:rPr>
          <w:rFonts w:ascii="Times New Roman" w:hAnsi="Times New Roman" w:cs="Times New Roman"/>
          <w:bCs/>
          <w:sz w:val="24"/>
          <w:szCs w:val="24"/>
        </w:rPr>
        <w:t>/</w:t>
      </w:r>
      <w:r w:rsidR="009D19F1" w:rsidRPr="009D19F1">
        <w:rPr>
          <w:rFonts w:ascii="Times New Roman" w:hAnsi="Times New Roman" w:cs="Times New Roman"/>
          <w:bCs/>
          <w:sz w:val="24"/>
          <w:szCs w:val="24"/>
          <w:lang w:val="en-US"/>
        </w:rPr>
        <w:t>society</w:t>
      </w:r>
      <w:r w:rsidR="009D19F1" w:rsidRPr="009D19F1">
        <w:rPr>
          <w:rFonts w:ascii="Times New Roman" w:hAnsi="Times New Roman" w:cs="Times New Roman"/>
          <w:bCs/>
          <w:sz w:val="24"/>
          <w:szCs w:val="24"/>
        </w:rPr>
        <w:t>/03/02/2019/5</w:t>
      </w:r>
      <w:r w:rsidR="009D19F1" w:rsidRPr="009D19F1">
        <w:rPr>
          <w:rFonts w:ascii="Times New Roman" w:hAnsi="Times New Roman" w:cs="Times New Roman"/>
          <w:bCs/>
          <w:sz w:val="24"/>
          <w:szCs w:val="24"/>
          <w:lang w:val="en-US"/>
        </w:rPr>
        <w:t>c</w:t>
      </w:r>
      <w:r w:rsidR="009D19F1" w:rsidRPr="009D19F1">
        <w:rPr>
          <w:rFonts w:ascii="Times New Roman" w:hAnsi="Times New Roman" w:cs="Times New Roman"/>
          <w:bCs/>
          <w:sz w:val="24"/>
          <w:szCs w:val="24"/>
        </w:rPr>
        <w:t>56</w:t>
      </w:r>
      <w:proofErr w:type="spellStart"/>
      <w:r w:rsidR="009D19F1" w:rsidRPr="009D19F1">
        <w:rPr>
          <w:rFonts w:ascii="Times New Roman" w:hAnsi="Times New Roman" w:cs="Times New Roman"/>
          <w:bCs/>
          <w:sz w:val="24"/>
          <w:szCs w:val="24"/>
          <w:lang w:val="en-US"/>
        </w:rPr>
        <w:t>fe</w:t>
      </w:r>
      <w:proofErr w:type="spellEnd"/>
      <w:r w:rsidR="009D19F1" w:rsidRPr="009D19F1">
        <w:rPr>
          <w:rFonts w:ascii="Times New Roman" w:hAnsi="Times New Roman" w:cs="Times New Roman"/>
          <w:bCs/>
          <w:sz w:val="24"/>
          <w:szCs w:val="24"/>
        </w:rPr>
        <w:t>4</w:t>
      </w:r>
      <w:r w:rsidR="009D19F1" w:rsidRPr="009D19F1">
        <w:rPr>
          <w:rFonts w:ascii="Times New Roman" w:hAnsi="Times New Roman" w:cs="Times New Roman"/>
          <w:bCs/>
          <w:sz w:val="24"/>
          <w:szCs w:val="24"/>
          <w:lang w:val="en-US"/>
        </w:rPr>
        <w:t>c</w:t>
      </w:r>
      <w:r w:rsidR="009D19F1" w:rsidRPr="009D19F1">
        <w:rPr>
          <w:rFonts w:ascii="Times New Roman" w:hAnsi="Times New Roman" w:cs="Times New Roman"/>
          <w:bCs/>
          <w:sz w:val="24"/>
          <w:szCs w:val="24"/>
        </w:rPr>
        <w:t>9</w:t>
      </w:r>
      <w:r w:rsidR="009D19F1" w:rsidRPr="009D19F1">
        <w:rPr>
          <w:rFonts w:ascii="Times New Roman" w:hAnsi="Times New Roman" w:cs="Times New Roman"/>
          <w:bCs/>
          <w:sz w:val="24"/>
          <w:szCs w:val="24"/>
          <w:lang w:val="en-US"/>
        </w:rPr>
        <w:t>a</w:t>
      </w:r>
      <w:r w:rsidR="009D19F1" w:rsidRPr="009D19F1">
        <w:rPr>
          <w:rFonts w:ascii="Times New Roman" w:hAnsi="Times New Roman" w:cs="Times New Roman"/>
          <w:bCs/>
          <w:sz w:val="24"/>
          <w:szCs w:val="24"/>
        </w:rPr>
        <w:t>7947</w:t>
      </w:r>
      <w:r w:rsidR="009D19F1" w:rsidRPr="009D19F1">
        <w:rPr>
          <w:rFonts w:ascii="Times New Roman" w:hAnsi="Times New Roman" w:cs="Times New Roman"/>
          <w:bCs/>
          <w:sz w:val="24"/>
          <w:szCs w:val="24"/>
          <w:lang w:val="en-US"/>
        </w:rPr>
        <w:t>c</w:t>
      </w:r>
      <w:r w:rsidR="009D19F1" w:rsidRPr="009D19F1">
        <w:rPr>
          <w:rFonts w:ascii="Times New Roman" w:hAnsi="Times New Roman" w:cs="Times New Roman"/>
          <w:bCs/>
          <w:sz w:val="24"/>
          <w:szCs w:val="24"/>
        </w:rPr>
        <w:t>0698465</w:t>
      </w:r>
      <w:r w:rsidR="009D19F1" w:rsidRPr="009D19F1">
        <w:rPr>
          <w:rFonts w:ascii="Times New Roman" w:hAnsi="Times New Roman" w:cs="Times New Roman"/>
          <w:bCs/>
          <w:sz w:val="24"/>
          <w:szCs w:val="24"/>
          <w:lang w:val="en-US"/>
        </w:rPr>
        <w:t>c</w:t>
      </w:r>
      <w:r w:rsidR="009D19F1" w:rsidRPr="009D19F1">
        <w:rPr>
          <w:rFonts w:ascii="Times New Roman" w:hAnsi="Times New Roman" w:cs="Times New Roman"/>
          <w:bCs/>
          <w:sz w:val="24"/>
          <w:szCs w:val="24"/>
        </w:rPr>
        <w:t>2 (дата обращения: 01.04.2020)</w:t>
      </w:r>
    </w:p>
  </w:footnote>
  <w:footnote w:id="42">
    <w:p w:rsidR="00E078D8" w:rsidRPr="00681DBC" w:rsidRDefault="00E078D8" w:rsidP="00681DBC">
      <w:pPr>
        <w:pStyle w:val="af0"/>
        <w:jc w:val="both"/>
        <w:rPr>
          <w:rFonts w:ascii="Times New Roman" w:hAnsi="Times New Roman" w:cs="Times New Roman"/>
          <w:sz w:val="24"/>
          <w:szCs w:val="24"/>
        </w:rPr>
      </w:pPr>
      <w:r w:rsidRPr="00681DBC">
        <w:rPr>
          <w:rStyle w:val="af2"/>
          <w:rFonts w:ascii="Times New Roman" w:hAnsi="Times New Roman" w:cs="Times New Roman"/>
          <w:sz w:val="24"/>
          <w:szCs w:val="24"/>
        </w:rPr>
        <w:footnoteRef/>
      </w:r>
      <w:proofErr w:type="spellStart"/>
      <w:r w:rsidRPr="00681DBC">
        <w:rPr>
          <w:rFonts w:ascii="Times New Roman" w:hAnsi="Times New Roman" w:cs="Times New Roman"/>
          <w:sz w:val="24"/>
          <w:szCs w:val="24"/>
        </w:rPr>
        <w:t>Никуличев</w:t>
      </w:r>
      <w:proofErr w:type="spellEnd"/>
      <w:r w:rsidRPr="00681DBC">
        <w:rPr>
          <w:rFonts w:ascii="Times New Roman" w:hAnsi="Times New Roman" w:cs="Times New Roman"/>
          <w:sz w:val="24"/>
          <w:szCs w:val="24"/>
        </w:rPr>
        <w:t xml:space="preserve"> Ю. В. Управление отходами. Опыт Европейского Союза</w:t>
      </w:r>
      <w:r w:rsidRPr="00DD0622">
        <w:rPr>
          <w:rFonts w:ascii="Times New Roman" w:hAnsi="Times New Roman" w:cs="Times New Roman"/>
          <w:sz w:val="24"/>
          <w:szCs w:val="24"/>
        </w:rPr>
        <w:t xml:space="preserve"> </w:t>
      </w:r>
      <w:r w:rsidRPr="00681DBC">
        <w:rPr>
          <w:rFonts w:ascii="Times New Roman" w:hAnsi="Times New Roman" w:cs="Times New Roman"/>
          <w:sz w:val="24"/>
          <w:szCs w:val="24"/>
        </w:rPr>
        <w:t>// РАН. ИНИОН. Социальные и экономические проблемы глобализации. М., 2017. С. 9.</w:t>
      </w:r>
    </w:p>
  </w:footnote>
  <w:footnote w:id="43">
    <w:p w:rsidR="00E078D8" w:rsidRPr="001713F3" w:rsidRDefault="00E078D8" w:rsidP="00681DBC">
      <w:pPr>
        <w:pStyle w:val="af0"/>
        <w:jc w:val="both"/>
        <w:rPr>
          <w:rFonts w:ascii="Times New Roman" w:hAnsi="Times New Roman" w:cs="Times New Roman"/>
          <w:bCs/>
          <w:sz w:val="24"/>
          <w:szCs w:val="24"/>
        </w:rPr>
      </w:pPr>
      <w:r w:rsidRPr="00681DBC">
        <w:rPr>
          <w:rStyle w:val="af2"/>
          <w:rFonts w:ascii="Times New Roman" w:hAnsi="Times New Roman" w:cs="Times New Roman"/>
          <w:sz w:val="24"/>
          <w:szCs w:val="24"/>
        </w:rPr>
        <w:footnoteRef/>
      </w:r>
      <w:r w:rsidR="001713F3" w:rsidRPr="001713F3">
        <w:rPr>
          <w:rFonts w:ascii="Times New Roman" w:hAnsi="Times New Roman" w:cs="Times New Roman"/>
          <w:bCs/>
          <w:sz w:val="24"/>
          <w:szCs w:val="24"/>
        </w:rPr>
        <w:t xml:space="preserve">Около половины мусорных полигонов работает с нарушениями // </w:t>
      </w:r>
      <w:r w:rsidR="001713F3" w:rsidRPr="001713F3">
        <w:rPr>
          <w:rFonts w:ascii="Times New Roman" w:hAnsi="Times New Roman" w:cs="Times New Roman"/>
          <w:bCs/>
          <w:sz w:val="24"/>
          <w:szCs w:val="24"/>
          <w:lang w:val="en-US"/>
        </w:rPr>
        <w:t>URL</w:t>
      </w:r>
      <w:r w:rsidR="001713F3" w:rsidRPr="001713F3">
        <w:rPr>
          <w:rFonts w:ascii="Times New Roman" w:hAnsi="Times New Roman" w:cs="Times New Roman"/>
          <w:bCs/>
          <w:sz w:val="24"/>
          <w:szCs w:val="24"/>
        </w:rPr>
        <w:t xml:space="preserve">: </w:t>
      </w:r>
      <w:r w:rsidR="001713F3" w:rsidRPr="001713F3">
        <w:rPr>
          <w:rFonts w:ascii="Times New Roman" w:hAnsi="Times New Roman" w:cs="Times New Roman"/>
          <w:bCs/>
          <w:sz w:val="24"/>
          <w:szCs w:val="24"/>
          <w:lang w:val="en-US"/>
        </w:rPr>
        <w:t>https</w:t>
      </w:r>
      <w:r w:rsidR="001713F3" w:rsidRPr="001713F3">
        <w:rPr>
          <w:rFonts w:ascii="Times New Roman" w:hAnsi="Times New Roman" w:cs="Times New Roman"/>
          <w:bCs/>
          <w:sz w:val="24"/>
          <w:szCs w:val="24"/>
        </w:rPr>
        <w:t>://</w:t>
      </w:r>
      <w:r w:rsidR="001713F3" w:rsidRPr="001713F3">
        <w:rPr>
          <w:rFonts w:ascii="Times New Roman" w:hAnsi="Times New Roman" w:cs="Times New Roman"/>
          <w:bCs/>
          <w:sz w:val="24"/>
          <w:szCs w:val="24"/>
          <w:lang w:val="en-US"/>
        </w:rPr>
        <w:t>www</w:t>
      </w:r>
      <w:r w:rsidR="001713F3" w:rsidRPr="001713F3">
        <w:rPr>
          <w:rFonts w:ascii="Times New Roman" w:hAnsi="Times New Roman" w:cs="Times New Roman"/>
          <w:bCs/>
          <w:sz w:val="24"/>
          <w:szCs w:val="24"/>
        </w:rPr>
        <w:t>.</w:t>
      </w:r>
      <w:proofErr w:type="spellStart"/>
      <w:r w:rsidR="001713F3" w:rsidRPr="001713F3">
        <w:rPr>
          <w:rFonts w:ascii="Times New Roman" w:hAnsi="Times New Roman" w:cs="Times New Roman"/>
          <w:bCs/>
          <w:sz w:val="24"/>
          <w:szCs w:val="24"/>
          <w:lang w:val="en-US"/>
        </w:rPr>
        <w:t>vedomosti</w:t>
      </w:r>
      <w:proofErr w:type="spellEnd"/>
      <w:r w:rsidR="001713F3" w:rsidRPr="001713F3">
        <w:rPr>
          <w:rFonts w:ascii="Times New Roman" w:hAnsi="Times New Roman" w:cs="Times New Roman"/>
          <w:bCs/>
          <w:sz w:val="24"/>
          <w:szCs w:val="24"/>
        </w:rPr>
        <w:t>.</w:t>
      </w:r>
      <w:proofErr w:type="spellStart"/>
      <w:r w:rsidR="001713F3" w:rsidRPr="001713F3">
        <w:rPr>
          <w:rFonts w:ascii="Times New Roman" w:hAnsi="Times New Roman" w:cs="Times New Roman"/>
          <w:bCs/>
          <w:sz w:val="24"/>
          <w:szCs w:val="24"/>
          <w:lang w:val="en-US"/>
        </w:rPr>
        <w:t>ru</w:t>
      </w:r>
      <w:proofErr w:type="spellEnd"/>
      <w:r w:rsidR="001713F3" w:rsidRPr="001713F3">
        <w:rPr>
          <w:rFonts w:ascii="Times New Roman" w:hAnsi="Times New Roman" w:cs="Times New Roman"/>
          <w:bCs/>
          <w:sz w:val="24"/>
          <w:szCs w:val="24"/>
        </w:rPr>
        <w:t>/</w:t>
      </w:r>
      <w:r w:rsidR="001713F3" w:rsidRPr="001713F3">
        <w:rPr>
          <w:rFonts w:ascii="Times New Roman" w:hAnsi="Times New Roman" w:cs="Times New Roman"/>
          <w:bCs/>
          <w:sz w:val="24"/>
          <w:szCs w:val="24"/>
          <w:lang w:val="en-US"/>
        </w:rPr>
        <w:t>economics</w:t>
      </w:r>
      <w:r w:rsidR="001713F3" w:rsidRPr="001713F3">
        <w:rPr>
          <w:rFonts w:ascii="Times New Roman" w:hAnsi="Times New Roman" w:cs="Times New Roman"/>
          <w:bCs/>
          <w:sz w:val="24"/>
          <w:szCs w:val="24"/>
        </w:rPr>
        <w:t>/</w:t>
      </w:r>
      <w:r w:rsidR="001713F3" w:rsidRPr="001713F3">
        <w:rPr>
          <w:rFonts w:ascii="Times New Roman" w:hAnsi="Times New Roman" w:cs="Times New Roman"/>
          <w:bCs/>
          <w:sz w:val="24"/>
          <w:szCs w:val="24"/>
          <w:lang w:val="en-US"/>
        </w:rPr>
        <w:t>articles</w:t>
      </w:r>
      <w:r w:rsidR="001713F3" w:rsidRPr="001713F3">
        <w:rPr>
          <w:rFonts w:ascii="Times New Roman" w:hAnsi="Times New Roman" w:cs="Times New Roman"/>
          <w:bCs/>
          <w:sz w:val="24"/>
          <w:szCs w:val="24"/>
        </w:rPr>
        <w:t>/2019/07/23/807161-</w:t>
      </w:r>
      <w:proofErr w:type="spellStart"/>
      <w:r w:rsidR="001713F3" w:rsidRPr="001713F3">
        <w:rPr>
          <w:rFonts w:ascii="Times New Roman" w:hAnsi="Times New Roman" w:cs="Times New Roman"/>
          <w:bCs/>
          <w:sz w:val="24"/>
          <w:szCs w:val="24"/>
          <w:lang w:val="en-US"/>
        </w:rPr>
        <w:t>okolo</w:t>
      </w:r>
      <w:proofErr w:type="spellEnd"/>
      <w:r w:rsidR="001713F3" w:rsidRPr="001713F3">
        <w:rPr>
          <w:rFonts w:ascii="Times New Roman" w:hAnsi="Times New Roman" w:cs="Times New Roman"/>
          <w:bCs/>
          <w:sz w:val="24"/>
          <w:szCs w:val="24"/>
        </w:rPr>
        <w:t>-</w:t>
      </w:r>
      <w:proofErr w:type="spellStart"/>
      <w:r w:rsidR="001713F3" w:rsidRPr="001713F3">
        <w:rPr>
          <w:rFonts w:ascii="Times New Roman" w:hAnsi="Times New Roman" w:cs="Times New Roman"/>
          <w:bCs/>
          <w:sz w:val="24"/>
          <w:szCs w:val="24"/>
          <w:lang w:val="en-US"/>
        </w:rPr>
        <w:t>polovini</w:t>
      </w:r>
      <w:proofErr w:type="spellEnd"/>
      <w:r w:rsidR="001713F3" w:rsidRPr="001713F3">
        <w:rPr>
          <w:rFonts w:ascii="Times New Roman" w:hAnsi="Times New Roman" w:cs="Times New Roman"/>
          <w:bCs/>
          <w:sz w:val="24"/>
          <w:szCs w:val="24"/>
        </w:rPr>
        <w:t>-</w:t>
      </w:r>
      <w:proofErr w:type="spellStart"/>
      <w:r w:rsidR="001713F3" w:rsidRPr="001713F3">
        <w:rPr>
          <w:rFonts w:ascii="Times New Roman" w:hAnsi="Times New Roman" w:cs="Times New Roman"/>
          <w:bCs/>
          <w:sz w:val="24"/>
          <w:szCs w:val="24"/>
          <w:lang w:val="en-US"/>
        </w:rPr>
        <w:t>musornih</w:t>
      </w:r>
      <w:proofErr w:type="spellEnd"/>
      <w:r w:rsidR="001713F3" w:rsidRPr="001713F3">
        <w:rPr>
          <w:rFonts w:ascii="Times New Roman" w:hAnsi="Times New Roman" w:cs="Times New Roman"/>
          <w:bCs/>
          <w:sz w:val="24"/>
          <w:szCs w:val="24"/>
        </w:rPr>
        <w:t>-</w:t>
      </w:r>
      <w:proofErr w:type="spellStart"/>
      <w:r w:rsidR="001713F3" w:rsidRPr="001713F3">
        <w:rPr>
          <w:rFonts w:ascii="Times New Roman" w:hAnsi="Times New Roman" w:cs="Times New Roman"/>
          <w:bCs/>
          <w:sz w:val="24"/>
          <w:szCs w:val="24"/>
          <w:lang w:val="en-US"/>
        </w:rPr>
        <w:t>poligonov</w:t>
      </w:r>
      <w:proofErr w:type="spellEnd"/>
      <w:r w:rsidR="001713F3" w:rsidRPr="001713F3">
        <w:rPr>
          <w:rFonts w:ascii="Times New Roman" w:hAnsi="Times New Roman" w:cs="Times New Roman"/>
          <w:bCs/>
          <w:sz w:val="24"/>
          <w:szCs w:val="24"/>
        </w:rPr>
        <w:t xml:space="preserve"> (дата обращения: 01.04.2020)</w:t>
      </w:r>
    </w:p>
  </w:footnote>
  <w:footnote w:id="44">
    <w:p w:rsidR="00E078D8" w:rsidRPr="005B702D" w:rsidRDefault="00E078D8" w:rsidP="00681DBC">
      <w:pPr>
        <w:pStyle w:val="af0"/>
        <w:jc w:val="both"/>
        <w:rPr>
          <w:rFonts w:ascii="Times New Roman" w:hAnsi="Times New Roman" w:cs="Times New Roman"/>
          <w:sz w:val="24"/>
          <w:szCs w:val="24"/>
        </w:rPr>
      </w:pPr>
      <w:r w:rsidRPr="00681DBC">
        <w:rPr>
          <w:rStyle w:val="af2"/>
          <w:rFonts w:ascii="Times New Roman" w:hAnsi="Times New Roman" w:cs="Times New Roman"/>
          <w:sz w:val="24"/>
          <w:szCs w:val="24"/>
        </w:rPr>
        <w:footnoteRef/>
      </w:r>
      <w:r w:rsidRPr="009340C0">
        <w:rPr>
          <w:rFonts w:ascii="Times New Roman" w:hAnsi="Times New Roman" w:cs="Times New Roman"/>
          <w:bCs/>
          <w:sz w:val="24"/>
          <w:szCs w:val="24"/>
        </w:rPr>
        <w:t>Постановление Правительства РФ от 17 июля 2019 г. N 906 “Об утверждении Правил предоставления из федерального бюджета субсидии на реализацию отдельных мероприятий федерального проекта "Комплексная система обращения с твердыми коммунальными отходами" национального проекта "Экология"</w:t>
      </w:r>
      <w:r w:rsidR="00C02924">
        <w:rPr>
          <w:rFonts w:ascii="Times New Roman" w:hAnsi="Times New Roman" w:cs="Times New Roman"/>
          <w:bCs/>
          <w:sz w:val="24"/>
          <w:szCs w:val="24"/>
        </w:rPr>
        <w:t xml:space="preserve"> // </w:t>
      </w:r>
      <w:r w:rsidRPr="00681DBC">
        <w:rPr>
          <w:rFonts w:ascii="Times New Roman" w:hAnsi="Times New Roman" w:cs="Times New Roman"/>
          <w:bCs/>
          <w:sz w:val="24"/>
          <w:szCs w:val="24"/>
          <w:lang w:val="en-US"/>
        </w:rPr>
        <w:t>URL</w:t>
      </w:r>
      <w:r w:rsidRPr="005B702D">
        <w:rPr>
          <w:rFonts w:ascii="Times New Roman" w:hAnsi="Times New Roman" w:cs="Times New Roman"/>
          <w:bCs/>
          <w:sz w:val="24"/>
          <w:szCs w:val="24"/>
        </w:rPr>
        <w:t>:</w:t>
      </w:r>
      <w:r w:rsidRPr="005B702D">
        <w:rPr>
          <w:rFonts w:ascii="Times New Roman" w:hAnsi="Times New Roman" w:cs="Times New Roman"/>
          <w:sz w:val="24"/>
          <w:szCs w:val="24"/>
        </w:rPr>
        <w:t xml:space="preserve">  </w:t>
      </w:r>
      <w:r w:rsidRPr="00681DBC">
        <w:rPr>
          <w:rFonts w:ascii="Times New Roman" w:hAnsi="Times New Roman" w:cs="Times New Roman"/>
          <w:sz w:val="24"/>
          <w:szCs w:val="24"/>
          <w:lang w:val="en-US"/>
        </w:rPr>
        <w:t>https</w:t>
      </w:r>
      <w:r w:rsidRPr="005B702D">
        <w:rPr>
          <w:rFonts w:ascii="Times New Roman" w:hAnsi="Times New Roman" w:cs="Times New Roman"/>
          <w:sz w:val="24"/>
          <w:szCs w:val="24"/>
        </w:rPr>
        <w:t>://</w:t>
      </w:r>
      <w:r w:rsidRPr="00681DBC">
        <w:rPr>
          <w:rFonts w:ascii="Times New Roman" w:hAnsi="Times New Roman" w:cs="Times New Roman"/>
          <w:sz w:val="24"/>
          <w:szCs w:val="24"/>
          <w:lang w:val="en-US"/>
        </w:rPr>
        <w:t>www</w:t>
      </w:r>
      <w:r w:rsidRPr="005B702D">
        <w:rPr>
          <w:rFonts w:ascii="Times New Roman" w:hAnsi="Times New Roman" w:cs="Times New Roman"/>
          <w:sz w:val="24"/>
          <w:szCs w:val="24"/>
        </w:rPr>
        <w:t>.</w:t>
      </w:r>
      <w:proofErr w:type="spellStart"/>
      <w:r w:rsidRPr="00681DBC">
        <w:rPr>
          <w:rFonts w:ascii="Times New Roman" w:hAnsi="Times New Roman" w:cs="Times New Roman"/>
          <w:sz w:val="24"/>
          <w:szCs w:val="24"/>
          <w:lang w:val="en-US"/>
        </w:rPr>
        <w:t>garant</w:t>
      </w:r>
      <w:proofErr w:type="spellEnd"/>
      <w:r w:rsidRPr="005B702D">
        <w:rPr>
          <w:rFonts w:ascii="Times New Roman" w:hAnsi="Times New Roman" w:cs="Times New Roman"/>
          <w:sz w:val="24"/>
          <w:szCs w:val="24"/>
        </w:rPr>
        <w:t>.</w:t>
      </w:r>
      <w:proofErr w:type="spellStart"/>
      <w:r w:rsidRPr="00681DBC">
        <w:rPr>
          <w:rFonts w:ascii="Times New Roman" w:hAnsi="Times New Roman" w:cs="Times New Roman"/>
          <w:sz w:val="24"/>
          <w:szCs w:val="24"/>
          <w:lang w:val="en-US"/>
        </w:rPr>
        <w:t>ru</w:t>
      </w:r>
      <w:proofErr w:type="spellEnd"/>
      <w:r w:rsidRPr="005B702D">
        <w:rPr>
          <w:rFonts w:ascii="Times New Roman" w:hAnsi="Times New Roman" w:cs="Times New Roman"/>
          <w:sz w:val="24"/>
          <w:szCs w:val="24"/>
        </w:rPr>
        <w:t>/</w:t>
      </w:r>
      <w:r w:rsidRPr="00681DBC">
        <w:rPr>
          <w:rFonts w:ascii="Times New Roman" w:hAnsi="Times New Roman" w:cs="Times New Roman"/>
          <w:sz w:val="24"/>
          <w:szCs w:val="24"/>
          <w:lang w:val="en-US"/>
        </w:rPr>
        <w:t>products</w:t>
      </w:r>
      <w:r w:rsidRPr="005B702D">
        <w:rPr>
          <w:rFonts w:ascii="Times New Roman" w:hAnsi="Times New Roman" w:cs="Times New Roman"/>
          <w:sz w:val="24"/>
          <w:szCs w:val="24"/>
        </w:rPr>
        <w:t>/</w:t>
      </w:r>
      <w:proofErr w:type="spellStart"/>
      <w:r w:rsidRPr="00681DBC">
        <w:rPr>
          <w:rFonts w:ascii="Times New Roman" w:hAnsi="Times New Roman" w:cs="Times New Roman"/>
          <w:sz w:val="24"/>
          <w:szCs w:val="24"/>
          <w:lang w:val="en-US"/>
        </w:rPr>
        <w:t>ipo</w:t>
      </w:r>
      <w:proofErr w:type="spellEnd"/>
      <w:r w:rsidRPr="005B702D">
        <w:rPr>
          <w:rFonts w:ascii="Times New Roman" w:hAnsi="Times New Roman" w:cs="Times New Roman"/>
          <w:sz w:val="24"/>
          <w:szCs w:val="24"/>
        </w:rPr>
        <w:t>/</w:t>
      </w:r>
      <w:r w:rsidRPr="00681DBC">
        <w:rPr>
          <w:rFonts w:ascii="Times New Roman" w:hAnsi="Times New Roman" w:cs="Times New Roman"/>
          <w:sz w:val="24"/>
          <w:szCs w:val="24"/>
          <w:lang w:val="en-US"/>
        </w:rPr>
        <w:t>prime</w:t>
      </w:r>
      <w:r w:rsidRPr="005B702D">
        <w:rPr>
          <w:rFonts w:ascii="Times New Roman" w:hAnsi="Times New Roman" w:cs="Times New Roman"/>
          <w:sz w:val="24"/>
          <w:szCs w:val="24"/>
        </w:rPr>
        <w:t>/</w:t>
      </w:r>
      <w:r w:rsidRPr="00681DBC">
        <w:rPr>
          <w:rFonts w:ascii="Times New Roman" w:hAnsi="Times New Roman" w:cs="Times New Roman"/>
          <w:sz w:val="24"/>
          <w:szCs w:val="24"/>
          <w:lang w:val="en-US"/>
        </w:rPr>
        <w:t>doc</w:t>
      </w:r>
      <w:r w:rsidRPr="005B702D">
        <w:rPr>
          <w:rFonts w:ascii="Times New Roman" w:hAnsi="Times New Roman" w:cs="Times New Roman"/>
          <w:sz w:val="24"/>
          <w:szCs w:val="24"/>
        </w:rPr>
        <w:t xml:space="preserve">/72201818/ </w:t>
      </w:r>
      <w:r>
        <w:rPr>
          <w:rFonts w:ascii="Times New Roman" w:hAnsi="Times New Roman" w:cs="Times New Roman"/>
          <w:sz w:val="24"/>
          <w:szCs w:val="24"/>
        </w:rPr>
        <w:t>(дата обращения 03.04.2020)</w:t>
      </w:r>
    </w:p>
  </w:footnote>
  <w:footnote w:id="45">
    <w:p w:rsidR="00E078D8" w:rsidRPr="005B702D" w:rsidRDefault="00E078D8" w:rsidP="00681DBC">
      <w:pPr>
        <w:pStyle w:val="af0"/>
        <w:jc w:val="both"/>
        <w:rPr>
          <w:rFonts w:ascii="Times New Roman" w:hAnsi="Times New Roman" w:cs="Times New Roman"/>
          <w:sz w:val="24"/>
          <w:szCs w:val="24"/>
        </w:rPr>
      </w:pPr>
      <w:r w:rsidRPr="00681DBC">
        <w:rPr>
          <w:rStyle w:val="af2"/>
          <w:rFonts w:ascii="Times New Roman" w:hAnsi="Times New Roman" w:cs="Times New Roman"/>
          <w:sz w:val="24"/>
          <w:szCs w:val="24"/>
        </w:rPr>
        <w:footnoteRef/>
      </w:r>
      <w:proofErr w:type="gramStart"/>
      <w:r w:rsidRPr="00681DBC">
        <w:rPr>
          <w:rFonts w:ascii="Times New Roman" w:hAnsi="Times New Roman" w:cs="Times New Roman"/>
          <w:sz w:val="24"/>
          <w:szCs w:val="24"/>
        </w:rPr>
        <w:t>Постановление Правительства РФ от 29.06.2018 N 758 (ред. от 16.02.2019) "О ставках платы за негативное воздействие на окружающую среду при размещении твердых коммунальных отходов IV класса опасности (малоопасные) и внесении изменений в некоторые акты Правительства Российской Федерации"</w:t>
      </w:r>
      <w:r w:rsidR="00C02924">
        <w:rPr>
          <w:rFonts w:ascii="Times New Roman" w:hAnsi="Times New Roman" w:cs="Times New Roman"/>
          <w:sz w:val="24"/>
          <w:szCs w:val="24"/>
        </w:rPr>
        <w:t xml:space="preserve"> // </w:t>
      </w:r>
      <w:r w:rsidRPr="00681DBC">
        <w:rPr>
          <w:rFonts w:ascii="Times New Roman" w:hAnsi="Times New Roman" w:cs="Times New Roman"/>
          <w:bCs/>
          <w:sz w:val="24"/>
          <w:szCs w:val="24"/>
          <w:lang w:val="en-US"/>
        </w:rPr>
        <w:t>URL</w:t>
      </w:r>
      <w:r w:rsidRPr="005B702D">
        <w:rPr>
          <w:rFonts w:ascii="Times New Roman" w:hAnsi="Times New Roman" w:cs="Times New Roman"/>
          <w:bCs/>
          <w:sz w:val="24"/>
          <w:szCs w:val="24"/>
        </w:rPr>
        <w:t>:</w:t>
      </w:r>
      <w:r w:rsidRPr="00681DBC">
        <w:rPr>
          <w:rFonts w:ascii="Times New Roman" w:hAnsi="Times New Roman" w:cs="Times New Roman"/>
          <w:sz w:val="24"/>
          <w:szCs w:val="24"/>
          <w:lang w:val="en-US"/>
        </w:rPr>
        <w:t>http</w:t>
      </w:r>
      <w:r w:rsidRPr="005B702D">
        <w:rPr>
          <w:rFonts w:ascii="Times New Roman" w:hAnsi="Times New Roman" w:cs="Times New Roman"/>
          <w:sz w:val="24"/>
          <w:szCs w:val="24"/>
        </w:rPr>
        <w:t>://</w:t>
      </w:r>
      <w:r w:rsidRPr="00681DBC">
        <w:rPr>
          <w:rFonts w:ascii="Times New Roman" w:hAnsi="Times New Roman" w:cs="Times New Roman"/>
          <w:sz w:val="24"/>
          <w:szCs w:val="24"/>
          <w:lang w:val="en-US"/>
        </w:rPr>
        <w:t>www</w:t>
      </w:r>
      <w:r w:rsidRPr="005B702D">
        <w:rPr>
          <w:rFonts w:ascii="Times New Roman" w:hAnsi="Times New Roman" w:cs="Times New Roman"/>
          <w:sz w:val="24"/>
          <w:szCs w:val="24"/>
        </w:rPr>
        <w:t>.</w:t>
      </w:r>
      <w:r w:rsidRPr="00681DBC">
        <w:rPr>
          <w:rFonts w:ascii="Times New Roman" w:hAnsi="Times New Roman" w:cs="Times New Roman"/>
          <w:sz w:val="24"/>
          <w:szCs w:val="24"/>
          <w:lang w:val="en-US"/>
        </w:rPr>
        <w:t>consultant</w:t>
      </w:r>
      <w:r w:rsidRPr="005B702D">
        <w:rPr>
          <w:rFonts w:ascii="Times New Roman" w:hAnsi="Times New Roman" w:cs="Times New Roman"/>
          <w:sz w:val="24"/>
          <w:szCs w:val="24"/>
        </w:rPr>
        <w:t>.</w:t>
      </w:r>
      <w:proofErr w:type="spellStart"/>
      <w:r w:rsidRPr="00681DBC">
        <w:rPr>
          <w:rFonts w:ascii="Times New Roman" w:hAnsi="Times New Roman" w:cs="Times New Roman"/>
          <w:sz w:val="24"/>
          <w:szCs w:val="24"/>
          <w:lang w:val="en-US"/>
        </w:rPr>
        <w:t>ru</w:t>
      </w:r>
      <w:proofErr w:type="spellEnd"/>
      <w:r w:rsidRPr="005B702D">
        <w:rPr>
          <w:rFonts w:ascii="Times New Roman" w:hAnsi="Times New Roman" w:cs="Times New Roman"/>
          <w:sz w:val="24"/>
          <w:szCs w:val="24"/>
        </w:rPr>
        <w:t>/</w:t>
      </w:r>
      <w:r w:rsidRPr="00681DBC">
        <w:rPr>
          <w:rFonts w:ascii="Times New Roman" w:hAnsi="Times New Roman" w:cs="Times New Roman"/>
          <w:sz w:val="24"/>
          <w:szCs w:val="24"/>
          <w:lang w:val="en-US"/>
        </w:rPr>
        <w:t>cons</w:t>
      </w:r>
      <w:r w:rsidRPr="005B702D">
        <w:rPr>
          <w:rFonts w:ascii="Times New Roman" w:hAnsi="Times New Roman" w:cs="Times New Roman"/>
          <w:sz w:val="24"/>
          <w:szCs w:val="24"/>
        </w:rPr>
        <w:t>/</w:t>
      </w:r>
      <w:proofErr w:type="spellStart"/>
      <w:r w:rsidRPr="00681DBC">
        <w:rPr>
          <w:rFonts w:ascii="Times New Roman" w:hAnsi="Times New Roman" w:cs="Times New Roman"/>
          <w:sz w:val="24"/>
          <w:szCs w:val="24"/>
          <w:lang w:val="en-US"/>
        </w:rPr>
        <w:t>cgi</w:t>
      </w:r>
      <w:proofErr w:type="spellEnd"/>
      <w:r w:rsidRPr="005B702D">
        <w:rPr>
          <w:rFonts w:ascii="Times New Roman" w:hAnsi="Times New Roman" w:cs="Times New Roman"/>
          <w:sz w:val="24"/>
          <w:szCs w:val="24"/>
        </w:rPr>
        <w:t>/</w:t>
      </w:r>
      <w:r w:rsidRPr="00681DBC">
        <w:rPr>
          <w:rFonts w:ascii="Times New Roman" w:hAnsi="Times New Roman" w:cs="Times New Roman"/>
          <w:sz w:val="24"/>
          <w:szCs w:val="24"/>
          <w:lang w:val="en-US"/>
        </w:rPr>
        <w:t>online</w:t>
      </w:r>
      <w:r w:rsidRPr="005B702D">
        <w:rPr>
          <w:rFonts w:ascii="Times New Roman" w:hAnsi="Times New Roman" w:cs="Times New Roman"/>
          <w:sz w:val="24"/>
          <w:szCs w:val="24"/>
        </w:rPr>
        <w:t>.</w:t>
      </w:r>
      <w:proofErr w:type="spellStart"/>
      <w:r w:rsidRPr="00681DBC">
        <w:rPr>
          <w:rFonts w:ascii="Times New Roman" w:hAnsi="Times New Roman" w:cs="Times New Roman"/>
          <w:sz w:val="24"/>
          <w:szCs w:val="24"/>
          <w:lang w:val="en-US"/>
        </w:rPr>
        <w:t>cgi</w:t>
      </w:r>
      <w:proofErr w:type="spellEnd"/>
      <w:r w:rsidRPr="005B702D">
        <w:rPr>
          <w:rFonts w:ascii="Times New Roman" w:hAnsi="Times New Roman" w:cs="Times New Roman"/>
          <w:sz w:val="24"/>
          <w:szCs w:val="24"/>
        </w:rPr>
        <w:t>?</w:t>
      </w:r>
      <w:proofErr w:type="spellStart"/>
      <w:r w:rsidRPr="00681DBC">
        <w:rPr>
          <w:rFonts w:ascii="Times New Roman" w:hAnsi="Times New Roman" w:cs="Times New Roman"/>
          <w:sz w:val="24"/>
          <w:szCs w:val="24"/>
          <w:lang w:val="en-US"/>
        </w:rPr>
        <w:t>req</w:t>
      </w:r>
      <w:proofErr w:type="spellEnd"/>
      <w:r w:rsidRPr="005B702D">
        <w:rPr>
          <w:rFonts w:ascii="Times New Roman" w:hAnsi="Times New Roman" w:cs="Times New Roman"/>
          <w:sz w:val="24"/>
          <w:szCs w:val="24"/>
        </w:rPr>
        <w:t>=</w:t>
      </w:r>
      <w:r w:rsidRPr="00681DBC">
        <w:rPr>
          <w:rFonts w:ascii="Times New Roman" w:hAnsi="Times New Roman" w:cs="Times New Roman"/>
          <w:sz w:val="24"/>
          <w:szCs w:val="24"/>
          <w:lang w:val="en-US"/>
        </w:rPr>
        <w:t>doc</w:t>
      </w:r>
      <w:r w:rsidRPr="005B702D">
        <w:rPr>
          <w:rFonts w:ascii="Times New Roman" w:hAnsi="Times New Roman" w:cs="Times New Roman"/>
          <w:sz w:val="24"/>
          <w:szCs w:val="24"/>
        </w:rPr>
        <w:t>&amp;</w:t>
      </w:r>
      <w:r w:rsidRPr="00681DBC">
        <w:rPr>
          <w:rFonts w:ascii="Times New Roman" w:hAnsi="Times New Roman" w:cs="Times New Roman"/>
          <w:sz w:val="24"/>
          <w:szCs w:val="24"/>
          <w:lang w:val="en-US"/>
        </w:rPr>
        <w:t>base</w:t>
      </w:r>
      <w:r w:rsidRPr="005B702D">
        <w:rPr>
          <w:rFonts w:ascii="Times New Roman" w:hAnsi="Times New Roman" w:cs="Times New Roman"/>
          <w:sz w:val="24"/>
          <w:szCs w:val="24"/>
        </w:rPr>
        <w:t>=</w:t>
      </w:r>
      <w:r w:rsidRPr="00681DBC">
        <w:rPr>
          <w:rFonts w:ascii="Times New Roman" w:hAnsi="Times New Roman" w:cs="Times New Roman"/>
          <w:sz w:val="24"/>
          <w:szCs w:val="24"/>
          <w:lang w:val="en-US"/>
        </w:rPr>
        <w:t>LAW</w:t>
      </w:r>
      <w:r w:rsidRPr="005B702D">
        <w:rPr>
          <w:rFonts w:ascii="Times New Roman" w:hAnsi="Times New Roman" w:cs="Times New Roman"/>
          <w:sz w:val="24"/>
          <w:szCs w:val="24"/>
        </w:rPr>
        <w:t>&amp;</w:t>
      </w:r>
      <w:r w:rsidRPr="00681DBC">
        <w:rPr>
          <w:rFonts w:ascii="Times New Roman" w:hAnsi="Times New Roman" w:cs="Times New Roman"/>
          <w:sz w:val="24"/>
          <w:szCs w:val="24"/>
          <w:lang w:val="en-US"/>
        </w:rPr>
        <w:t>n</w:t>
      </w:r>
      <w:r w:rsidRPr="005B702D">
        <w:rPr>
          <w:rFonts w:ascii="Times New Roman" w:hAnsi="Times New Roman" w:cs="Times New Roman"/>
          <w:sz w:val="24"/>
          <w:szCs w:val="24"/>
        </w:rPr>
        <w:t>=318512&amp;</w:t>
      </w:r>
      <w:proofErr w:type="spellStart"/>
      <w:r w:rsidRPr="00681DBC">
        <w:rPr>
          <w:rFonts w:ascii="Times New Roman" w:hAnsi="Times New Roman" w:cs="Times New Roman"/>
          <w:sz w:val="24"/>
          <w:szCs w:val="24"/>
          <w:lang w:val="en-US"/>
        </w:rPr>
        <w:t>fld</w:t>
      </w:r>
      <w:proofErr w:type="spellEnd"/>
      <w:r w:rsidRPr="005B702D">
        <w:rPr>
          <w:rFonts w:ascii="Times New Roman" w:hAnsi="Times New Roman" w:cs="Times New Roman"/>
          <w:sz w:val="24"/>
          <w:szCs w:val="24"/>
        </w:rPr>
        <w:t>=134&amp;</w:t>
      </w:r>
      <w:proofErr w:type="spellStart"/>
      <w:r w:rsidRPr="00681DBC">
        <w:rPr>
          <w:rFonts w:ascii="Times New Roman" w:hAnsi="Times New Roman" w:cs="Times New Roman"/>
          <w:sz w:val="24"/>
          <w:szCs w:val="24"/>
          <w:lang w:val="en-US"/>
        </w:rPr>
        <w:t>dst</w:t>
      </w:r>
      <w:proofErr w:type="spellEnd"/>
      <w:r w:rsidRPr="005B702D">
        <w:rPr>
          <w:rFonts w:ascii="Times New Roman" w:hAnsi="Times New Roman" w:cs="Times New Roman"/>
          <w:sz w:val="24"/>
          <w:szCs w:val="24"/>
        </w:rPr>
        <w:t>=1000000001,0&amp;</w:t>
      </w:r>
      <w:proofErr w:type="spellStart"/>
      <w:r w:rsidRPr="00681DBC">
        <w:rPr>
          <w:rFonts w:ascii="Times New Roman" w:hAnsi="Times New Roman" w:cs="Times New Roman"/>
          <w:sz w:val="24"/>
          <w:szCs w:val="24"/>
          <w:lang w:val="en-US"/>
        </w:rPr>
        <w:t>rnd</w:t>
      </w:r>
      <w:proofErr w:type="spellEnd"/>
      <w:r w:rsidRPr="005B702D">
        <w:rPr>
          <w:rFonts w:ascii="Times New Roman" w:hAnsi="Times New Roman" w:cs="Times New Roman"/>
          <w:sz w:val="24"/>
          <w:szCs w:val="24"/>
        </w:rPr>
        <w:t>=0.42732877755458754#022082127386978412</w:t>
      </w:r>
      <w:r>
        <w:rPr>
          <w:rFonts w:ascii="Times New Roman" w:hAnsi="Times New Roman" w:cs="Times New Roman"/>
          <w:sz w:val="24"/>
          <w:szCs w:val="24"/>
        </w:rPr>
        <w:t xml:space="preserve"> (дата</w:t>
      </w:r>
      <w:proofErr w:type="gramEnd"/>
      <w:r>
        <w:rPr>
          <w:rFonts w:ascii="Times New Roman" w:hAnsi="Times New Roman" w:cs="Times New Roman"/>
          <w:sz w:val="24"/>
          <w:szCs w:val="24"/>
        </w:rPr>
        <w:t xml:space="preserve"> обращения 03.04.2020)</w:t>
      </w:r>
    </w:p>
  </w:footnote>
  <w:footnote w:id="46">
    <w:p w:rsidR="00E078D8" w:rsidRPr="00C02924" w:rsidRDefault="00E078D8" w:rsidP="00681DBC">
      <w:pPr>
        <w:pStyle w:val="af0"/>
        <w:jc w:val="both"/>
        <w:rPr>
          <w:rFonts w:ascii="Times New Roman" w:hAnsi="Times New Roman" w:cs="Times New Roman"/>
          <w:sz w:val="24"/>
          <w:szCs w:val="24"/>
        </w:rPr>
      </w:pPr>
      <w:r w:rsidRPr="00681DBC">
        <w:rPr>
          <w:rStyle w:val="af2"/>
          <w:rFonts w:ascii="Times New Roman" w:hAnsi="Times New Roman" w:cs="Times New Roman"/>
          <w:sz w:val="24"/>
          <w:szCs w:val="24"/>
        </w:rPr>
        <w:footnoteRef/>
      </w:r>
      <w:r w:rsidRPr="00681DBC">
        <w:rPr>
          <w:rFonts w:ascii="Times New Roman" w:hAnsi="Times New Roman" w:cs="Times New Roman"/>
          <w:sz w:val="24"/>
          <w:szCs w:val="24"/>
        </w:rPr>
        <w:t>Распоряжение Правительства РФ от 25.01.2018 № 84-р «Об утверждении Стратегии развития промышленности по обработке, утилизации и обезвреживанию отходов производства и потребления на период до 2030 года»</w:t>
      </w:r>
      <w:r w:rsidR="00C02924">
        <w:rPr>
          <w:rFonts w:ascii="Times New Roman" w:hAnsi="Times New Roman" w:cs="Times New Roman"/>
          <w:sz w:val="24"/>
          <w:szCs w:val="24"/>
        </w:rPr>
        <w:t xml:space="preserve"> // </w:t>
      </w:r>
      <w:r w:rsidRPr="00681DBC">
        <w:rPr>
          <w:rFonts w:ascii="Times New Roman" w:hAnsi="Times New Roman" w:cs="Times New Roman"/>
          <w:bCs/>
          <w:sz w:val="24"/>
          <w:szCs w:val="24"/>
          <w:lang w:val="en-US"/>
        </w:rPr>
        <w:t>URL</w:t>
      </w:r>
      <w:r w:rsidRPr="00C02924">
        <w:rPr>
          <w:rFonts w:ascii="Times New Roman" w:hAnsi="Times New Roman" w:cs="Times New Roman"/>
          <w:bCs/>
          <w:sz w:val="24"/>
          <w:szCs w:val="24"/>
        </w:rPr>
        <w:t>:</w:t>
      </w:r>
      <w:r w:rsidRPr="00C02924">
        <w:rPr>
          <w:rFonts w:ascii="Times New Roman" w:hAnsi="Times New Roman" w:cs="Times New Roman"/>
          <w:sz w:val="24"/>
          <w:szCs w:val="24"/>
        </w:rPr>
        <w:t xml:space="preserve"> </w:t>
      </w:r>
      <w:r w:rsidRPr="00681DBC">
        <w:rPr>
          <w:rFonts w:ascii="Times New Roman" w:hAnsi="Times New Roman" w:cs="Times New Roman"/>
          <w:sz w:val="24"/>
          <w:szCs w:val="24"/>
          <w:lang w:val="en-US"/>
        </w:rPr>
        <w:t>http</w:t>
      </w:r>
      <w:r w:rsidRPr="00C02924">
        <w:rPr>
          <w:rFonts w:ascii="Times New Roman" w:hAnsi="Times New Roman" w:cs="Times New Roman"/>
          <w:sz w:val="24"/>
          <w:szCs w:val="24"/>
        </w:rPr>
        <w:t>://</w:t>
      </w:r>
      <w:r w:rsidRPr="00681DBC">
        <w:rPr>
          <w:rFonts w:ascii="Times New Roman" w:hAnsi="Times New Roman" w:cs="Times New Roman"/>
          <w:sz w:val="24"/>
          <w:szCs w:val="24"/>
          <w:lang w:val="en-US"/>
        </w:rPr>
        <w:t>www</w:t>
      </w:r>
      <w:r w:rsidRPr="00C02924">
        <w:rPr>
          <w:rFonts w:ascii="Times New Roman" w:hAnsi="Times New Roman" w:cs="Times New Roman"/>
          <w:sz w:val="24"/>
          <w:szCs w:val="24"/>
        </w:rPr>
        <w:t>.</w:t>
      </w:r>
      <w:r w:rsidRPr="00681DBC">
        <w:rPr>
          <w:rFonts w:ascii="Times New Roman" w:hAnsi="Times New Roman" w:cs="Times New Roman"/>
          <w:sz w:val="24"/>
          <w:szCs w:val="24"/>
          <w:lang w:val="en-US"/>
        </w:rPr>
        <w:t>consultant</w:t>
      </w:r>
      <w:r w:rsidRPr="00C02924">
        <w:rPr>
          <w:rFonts w:ascii="Times New Roman" w:hAnsi="Times New Roman" w:cs="Times New Roman"/>
          <w:sz w:val="24"/>
          <w:szCs w:val="24"/>
        </w:rPr>
        <w:t>.</w:t>
      </w:r>
      <w:proofErr w:type="spellStart"/>
      <w:r w:rsidRPr="00681DBC">
        <w:rPr>
          <w:rFonts w:ascii="Times New Roman" w:hAnsi="Times New Roman" w:cs="Times New Roman"/>
          <w:sz w:val="24"/>
          <w:szCs w:val="24"/>
          <w:lang w:val="en-US"/>
        </w:rPr>
        <w:t>ru</w:t>
      </w:r>
      <w:proofErr w:type="spellEnd"/>
      <w:r w:rsidRPr="00C02924">
        <w:rPr>
          <w:rFonts w:ascii="Times New Roman" w:hAnsi="Times New Roman" w:cs="Times New Roman"/>
          <w:sz w:val="24"/>
          <w:szCs w:val="24"/>
        </w:rPr>
        <w:t>/</w:t>
      </w:r>
      <w:r w:rsidRPr="00681DBC">
        <w:rPr>
          <w:rFonts w:ascii="Times New Roman" w:hAnsi="Times New Roman" w:cs="Times New Roman"/>
          <w:sz w:val="24"/>
          <w:szCs w:val="24"/>
          <w:lang w:val="en-US"/>
        </w:rPr>
        <w:t>document</w:t>
      </w:r>
      <w:r w:rsidRPr="00C02924">
        <w:rPr>
          <w:rFonts w:ascii="Times New Roman" w:hAnsi="Times New Roman" w:cs="Times New Roman"/>
          <w:sz w:val="24"/>
          <w:szCs w:val="24"/>
        </w:rPr>
        <w:t>/</w:t>
      </w:r>
      <w:r w:rsidRPr="00681DBC">
        <w:rPr>
          <w:rFonts w:ascii="Times New Roman" w:hAnsi="Times New Roman" w:cs="Times New Roman"/>
          <w:sz w:val="24"/>
          <w:szCs w:val="24"/>
          <w:lang w:val="en-US"/>
        </w:rPr>
        <w:t>cons</w:t>
      </w:r>
      <w:r w:rsidRPr="00C02924">
        <w:rPr>
          <w:rFonts w:ascii="Times New Roman" w:hAnsi="Times New Roman" w:cs="Times New Roman"/>
          <w:sz w:val="24"/>
          <w:szCs w:val="24"/>
        </w:rPr>
        <w:t>_</w:t>
      </w:r>
      <w:r w:rsidRPr="00681DBC">
        <w:rPr>
          <w:rFonts w:ascii="Times New Roman" w:hAnsi="Times New Roman" w:cs="Times New Roman"/>
          <w:sz w:val="24"/>
          <w:szCs w:val="24"/>
          <w:lang w:val="en-US"/>
        </w:rPr>
        <w:t>doc</w:t>
      </w:r>
      <w:r w:rsidRPr="00C02924">
        <w:rPr>
          <w:rFonts w:ascii="Times New Roman" w:hAnsi="Times New Roman" w:cs="Times New Roman"/>
          <w:sz w:val="24"/>
          <w:szCs w:val="24"/>
        </w:rPr>
        <w:t>_</w:t>
      </w:r>
      <w:r w:rsidRPr="00681DBC">
        <w:rPr>
          <w:rFonts w:ascii="Times New Roman" w:hAnsi="Times New Roman" w:cs="Times New Roman"/>
          <w:sz w:val="24"/>
          <w:szCs w:val="24"/>
          <w:lang w:val="en-US"/>
        </w:rPr>
        <w:t>LAW</w:t>
      </w:r>
      <w:r w:rsidRPr="00C02924">
        <w:rPr>
          <w:rFonts w:ascii="Times New Roman" w:hAnsi="Times New Roman" w:cs="Times New Roman"/>
          <w:sz w:val="24"/>
          <w:szCs w:val="24"/>
        </w:rPr>
        <w:t>_289114/</w:t>
      </w:r>
    </w:p>
  </w:footnote>
  <w:footnote w:id="47">
    <w:p w:rsidR="00E078D8" w:rsidRPr="00681DBC" w:rsidRDefault="00E078D8" w:rsidP="00681DBC">
      <w:pPr>
        <w:pStyle w:val="af0"/>
        <w:jc w:val="both"/>
        <w:rPr>
          <w:rFonts w:ascii="Times New Roman" w:hAnsi="Times New Roman" w:cs="Times New Roman"/>
          <w:sz w:val="24"/>
          <w:szCs w:val="24"/>
        </w:rPr>
      </w:pPr>
      <w:r w:rsidRPr="00681DBC">
        <w:rPr>
          <w:rStyle w:val="af2"/>
          <w:rFonts w:ascii="Times New Roman" w:hAnsi="Times New Roman" w:cs="Times New Roman"/>
          <w:sz w:val="24"/>
          <w:szCs w:val="24"/>
        </w:rPr>
        <w:footnoteRef/>
      </w:r>
      <w:proofErr w:type="spellStart"/>
      <w:r w:rsidRPr="00681DBC">
        <w:rPr>
          <w:rFonts w:ascii="Times New Roman" w:hAnsi="Times New Roman" w:cs="Times New Roman"/>
          <w:sz w:val="24"/>
          <w:szCs w:val="24"/>
        </w:rPr>
        <w:t>Цымлянская</w:t>
      </w:r>
      <w:proofErr w:type="spellEnd"/>
      <w:r w:rsidRPr="00681DBC">
        <w:rPr>
          <w:rFonts w:ascii="Times New Roman" w:hAnsi="Times New Roman" w:cs="Times New Roman"/>
          <w:sz w:val="24"/>
          <w:szCs w:val="24"/>
        </w:rPr>
        <w:t xml:space="preserve"> О.А., там же</w:t>
      </w:r>
    </w:p>
  </w:footnote>
  <w:footnote w:id="48">
    <w:p w:rsidR="001713F3" w:rsidRPr="001713F3" w:rsidRDefault="00E078D8" w:rsidP="001713F3">
      <w:pPr>
        <w:pStyle w:val="af0"/>
        <w:jc w:val="both"/>
        <w:rPr>
          <w:rFonts w:ascii="Times New Roman" w:hAnsi="Times New Roman" w:cs="Times New Roman"/>
          <w:bCs/>
          <w:sz w:val="24"/>
          <w:szCs w:val="24"/>
        </w:rPr>
      </w:pPr>
      <w:r w:rsidRPr="00681DBC">
        <w:rPr>
          <w:rStyle w:val="af2"/>
          <w:rFonts w:ascii="Times New Roman" w:hAnsi="Times New Roman" w:cs="Times New Roman"/>
          <w:sz w:val="24"/>
          <w:szCs w:val="24"/>
        </w:rPr>
        <w:footnoteRef/>
      </w:r>
      <w:r w:rsidR="001713F3" w:rsidRPr="001713F3">
        <w:rPr>
          <w:rFonts w:ascii="Times New Roman" w:hAnsi="Times New Roman" w:cs="Times New Roman"/>
          <w:bCs/>
          <w:sz w:val="24"/>
          <w:szCs w:val="24"/>
        </w:rPr>
        <w:t xml:space="preserve">Для региональных операторов по обращению с ТКО предусмотрены новые льготы по НДС и налогу на прибыль // </w:t>
      </w:r>
      <w:r w:rsidR="001713F3" w:rsidRPr="001713F3">
        <w:rPr>
          <w:rFonts w:ascii="Times New Roman" w:hAnsi="Times New Roman" w:cs="Times New Roman"/>
          <w:bCs/>
          <w:sz w:val="24"/>
          <w:szCs w:val="24"/>
          <w:lang w:val="en-US"/>
        </w:rPr>
        <w:t>URL</w:t>
      </w:r>
      <w:r w:rsidR="001713F3" w:rsidRPr="001713F3">
        <w:rPr>
          <w:rFonts w:ascii="Times New Roman" w:hAnsi="Times New Roman" w:cs="Times New Roman"/>
          <w:bCs/>
          <w:sz w:val="24"/>
          <w:szCs w:val="24"/>
        </w:rPr>
        <w:t xml:space="preserve">: </w:t>
      </w:r>
      <w:r w:rsidR="001713F3" w:rsidRPr="001713F3">
        <w:rPr>
          <w:rFonts w:ascii="Times New Roman" w:hAnsi="Times New Roman" w:cs="Times New Roman"/>
          <w:bCs/>
          <w:sz w:val="24"/>
          <w:szCs w:val="24"/>
          <w:lang w:val="en-US"/>
        </w:rPr>
        <w:t>https</w:t>
      </w:r>
      <w:r w:rsidR="001713F3" w:rsidRPr="001713F3">
        <w:rPr>
          <w:rFonts w:ascii="Times New Roman" w:hAnsi="Times New Roman" w:cs="Times New Roman"/>
          <w:bCs/>
          <w:sz w:val="24"/>
          <w:szCs w:val="24"/>
        </w:rPr>
        <w:t>://</w:t>
      </w:r>
      <w:r w:rsidR="001713F3" w:rsidRPr="001713F3">
        <w:rPr>
          <w:rFonts w:ascii="Times New Roman" w:hAnsi="Times New Roman" w:cs="Times New Roman"/>
          <w:bCs/>
          <w:sz w:val="24"/>
          <w:szCs w:val="24"/>
          <w:lang w:val="en-US"/>
        </w:rPr>
        <w:t>www</w:t>
      </w:r>
      <w:r w:rsidR="001713F3" w:rsidRPr="001713F3">
        <w:rPr>
          <w:rFonts w:ascii="Times New Roman" w:hAnsi="Times New Roman" w:cs="Times New Roman"/>
          <w:bCs/>
          <w:sz w:val="24"/>
          <w:szCs w:val="24"/>
        </w:rPr>
        <w:t>.</w:t>
      </w:r>
      <w:proofErr w:type="spellStart"/>
      <w:r w:rsidR="001713F3" w:rsidRPr="001713F3">
        <w:rPr>
          <w:rFonts w:ascii="Times New Roman" w:hAnsi="Times New Roman" w:cs="Times New Roman"/>
          <w:bCs/>
          <w:sz w:val="24"/>
          <w:szCs w:val="24"/>
          <w:lang w:val="en-US"/>
        </w:rPr>
        <w:t>garant</w:t>
      </w:r>
      <w:proofErr w:type="spellEnd"/>
      <w:r w:rsidR="001713F3" w:rsidRPr="001713F3">
        <w:rPr>
          <w:rFonts w:ascii="Times New Roman" w:hAnsi="Times New Roman" w:cs="Times New Roman"/>
          <w:bCs/>
          <w:sz w:val="24"/>
          <w:szCs w:val="24"/>
        </w:rPr>
        <w:t>.</w:t>
      </w:r>
      <w:proofErr w:type="spellStart"/>
      <w:r w:rsidR="001713F3" w:rsidRPr="001713F3">
        <w:rPr>
          <w:rFonts w:ascii="Times New Roman" w:hAnsi="Times New Roman" w:cs="Times New Roman"/>
          <w:bCs/>
          <w:sz w:val="24"/>
          <w:szCs w:val="24"/>
          <w:lang w:val="en-US"/>
        </w:rPr>
        <w:t>ru</w:t>
      </w:r>
      <w:proofErr w:type="spellEnd"/>
      <w:r w:rsidR="001713F3" w:rsidRPr="001713F3">
        <w:rPr>
          <w:rFonts w:ascii="Times New Roman" w:hAnsi="Times New Roman" w:cs="Times New Roman"/>
          <w:bCs/>
          <w:sz w:val="24"/>
          <w:szCs w:val="24"/>
        </w:rPr>
        <w:t>/</w:t>
      </w:r>
      <w:r w:rsidR="001713F3" w:rsidRPr="001713F3">
        <w:rPr>
          <w:rFonts w:ascii="Times New Roman" w:hAnsi="Times New Roman" w:cs="Times New Roman"/>
          <w:bCs/>
          <w:sz w:val="24"/>
          <w:szCs w:val="24"/>
          <w:lang w:val="en-US"/>
        </w:rPr>
        <w:t>news</w:t>
      </w:r>
      <w:r w:rsidR="001713F3" w:rsidRPr="001713F3">
        <w:rPr>
          <w:rFonts w:ascii="Times New Roman" w:hAnsi="Times New Roman" w:cs="Times New Roman"/>
          <w:bCs/>
          <w:sz w:val="24"/>
          <w:szCs w:val="24"/>
        </w:rPr>
        <w:t>/1284874/ (дата обращения: 01.04.2020)</w:t>
      </w:r>
    </w:p>
    <w:p w:rsidR="00E078D8" w:rsidRPr="006C1B74" w:rsidRDefault="00E078D8" w:rsidP="00681DBC">
      <w:pPr>
        <w:pStyle w:val="af0"/>
        <w:jc w:val="both"/>
        <w:rPr>
          <w:rFonts w:ascii="Times New Roman" w:hAnsi="Times New Roman" w:cs="Times New Roman"/>
          <w:sz w:val="24"/>
          <w:szCs w:val="24"/>
        </w:rPr>
      </w:pPr>
    </w:p>
  </w:footnote>
  <w:footnote w:id="49">
    <w:p w:rsidR="00E078D8" w:rsidRPr="00681DBC" w:rsidRDefault="00E078D8" w:rsidP="00681DBC">
      <w:pPr>
        <w:pStyle w:val="af0"/>
        <w:jc w:val="both"/>
        <w:rPr>
          <w:rFonts w:ascii="Times New Roman" w:hAnsi="Times New Roman" w:cs="Times New Roman"/>
          <w:sz w:val="24"/>
          <w:szCs w:val="24"/>
        </w:rPr>
      </w:pPr>
      <w:r w:rsidRPr="00681DBC">
        <w:rPr>
          <w:rStyle w:val="af2"/>
          <w:rFonts w:ascii="Times New Roman" w:hAnsi="Times New Roman" w:cs="Times New Roman"/>
          <w:sz w:val="24"/>
          <w:szCs w:val="24"/>
        </w:rPr>
        <w:footnoteRef/>
      </w:r>
      <w:r w:rsidRPr="00681DBC">
        <w:rPr>
          <w:rFonts w:ascii="Times New Roman" w:hAnsi="Times New Roman" w:cs="Times New Roman"/>
          <w:sz w:val="24"/>
          <w:szCs w:val="24"/>
        </w:rPr>
        <w:t xml:space="preserve">Жуков В.В. Формирование </w:t>
      </w:r>
      <w:proofErr w:type="spellStart"/>
      <w:r w:rsidRPr="00681DBC">
        <w:rPr>
          <w:rFonts w:ascii="Times New Roman" w:hAnsi="Times New Roman" w:cs="Times New Roman"/>
          <w:sz w:val="24"/>
          <w:szCs w:val="24"/>
        </w:rPr>
        <w:t>отходоперерабатывающей</w:t>
      </w:r>
      <w:proofErr w:type="spellEnd"/>
      <w:r w:rsidRPr="00681DBC">
        <w:rPr>
          <w:rFonts w:ascii="Times New Roman" w:hAnsi="Times New Roman" w:cs="Times New Roman"/>
          <w:sz w:val="24"/>
          <w:szCs w:val="24"/>
        </w:rPr>
        <w:t xml:space="preserve"> индустрии как отдельной отрасли в экономике России – неотложная необходимость // Экологический вестник России. 2011. № 4. C. 22.</w:t>
      </w:r>
    </w:p>
  </w:footnote>
  <w:footnote w:id="50">
    <w:p w:rsidR="00E078D8" w:rsidRPr="00681DBC" w:rsidRDefault="00E078D8" w:rsidP="00681DBC">
      <w:pPr>
        <w:pStyle w:val="af0"/>
        <w:jc w:val="both"/>
        <w:rPr>
          <w:rFonts w:ascii="Times New Roman" w:hAnsi="Times New Roman" w:cs="Times New Roman"/>
          <w:sz w:val="24"/>
          <w:szCs w:val="24"/>
        </w:rPr>
      </w:pPr>
      <w:r w:rsidRPr="00681DBC">
        <w:rPr>
          <w:rStyle w:val="af2"/>
          <w:rFonts w:ascii="Times New Roman" w:hAnsi="Times New Roman" w:cs="Times New Roman"/>
          <w:sz w:val="24"/>
          <w:szCs w:val="24"/>
        </w:rPr>
        <w:footnoteRef/>
      </w:r>
      <w:proofErr w:type="spellStart"/>
      <w:r w:rsidRPr="00681DBC">
        <w:rPr>
          <w:rFonts w:ascii="Times New Roman" w:hAnsi="Times New Roman" w:cs="Times New Roman"/>
          <w:sz w:val="24"/>
          <w:szCs w:val="24"/>
        </w:rPr>
        <w:t>Латыпова</w:t>
      </w:r>
      <w:proofErr w:type="spellEnd"/>
      <w:r w:rsidRPr="00681DBC">
        <w:rPr>
          <w:rFonts w:ascii="Times New Roman" w:hAnsi="Times New Roman" w:cs="Times New Roman"/>
          <w:sz w:val="24"/>
          <w:szCs w:val="24"/>
        </w:rPr>
        <w:t xml:space="preserve"> М. В. Анализ развития системы обращения с твердыми коммунальными отходами в России: проблемы и перспективы с учетом европейского опыта</w:t>
      </w:r>
      <w:r w:rsidRPr="00566AF2">
        <w:rPr>
          <w:rFonts w:ascii="Times New Roman" w:hAnsi="Times New Roman" w:cs="Times New Roman"/>
          <w:sz w:val="24"/>
          <w:szCs w:val="24"/>
        </w:rPr>
        <w:t xml:space="preserve"> </w:t>
      </w:r>
      <w:r w:rsidRPr="00681DBC">
        <w:rPr>
          <w:rFonts w:ascii="Times New Roman" w:hAnsi="Times New Roman" w:cs="Times New Roman"/>
          <w:sz w:val="24"/>
          <w:szCs w:val="24"/>
        </w:rPr>
        <w:t>// Национальные интересы: приоритеты и безопасность. 2018. Т. 14. № 4 (361). С. 747.</w:t>
      </w:r>
      <w:r>
        <w:rPr>
          <w:rFonts w:ascii="Times New Roman" w:hAnsi="Times New Roman" w:cs="Times New Roman"/>
          <w:sz w:val="24"/>
          <w:szCs w:val="24"/>
        </w:rPr>
        <w:t xml:space="preserve"> </w:t>
      </w:r>
    </w:p>
  </w:footnote>
  <w:footnote w:id="51">
    <w:p w:rsidR="00E078D8" w:rsidRPr="00681DBC" w:rsidRDefault="00E078D8" w:rsidP="00681DBC">
      <w:pPr>
        <w:pStyle w:val="af0"/>
        <w:jc w:val="both"/>
        <w:rPr>
          <w:rFonts w:ascii="Times New Roman" w:hAnsi="Times New Roman" w:cs="Times New Roman"/>
          <w:sz w:val="24"/>
          <w:szCs w:val="24"/>
        </w:rPr>
      </w:pPr>
      <w:r w:rsidRPr="00681DBC">
        <w:rPr>
          <w:rStyle w:val="af2"/>
          <w:rFonts w:ascii="Times New Roman" w:hAnsi="Times New Roman" w:cs="Times New Roman"/>
          <w:sz w:val="24"/>
          <w:szCs w:val="24"/>
        </w:rPr>
        <w:footnoteRef/>
      </w:r>
      <w:r w:rsidRPr="00681DBC">
        <w:rPr>
          <w:rFonts w:ascii="Times New Roman" w:hAnsi="Times New Roman" w:cs="Times New Roman"/>
          <w:sz w:val="24"/>
          <w:szCs w:val="24"/>
        </w:rPr>
        <w:t xml:space="preserve">Зарубежный опыт </w:t>
      </w:r>
      <w:proofErr w:type="spellStart"/>
      <w:r w:rsidRPr="00681DBC">
        <w:rPr>
          <w:rFonts w:ascii="Times New Roman" w:hAnsi="Times New Roman" w:cs="Times New Roman"/>
          <w:sz w:val="24"/>
          <w:szCs w:val="24"/>
        </w:rPr>
        <w:t>экорециклинга</w:t>
      </w:r>
      <w:proofErr w:type="spellEnd"/>
      <w:r w:rsidRPr="00681DBC">
        <w:rPr>
          <w:rFonts w:ascii="Times New Roman" w:hAnsi="Times New Roman" w:cs="Times New Roman"/>
          <w:sz w:val="24"/>
          <w:szCs w:val="24"/>
        </w:rPr>
        <w:t xml:space="preserve"> в развитых странах // URL: http://ekollog.ru/ zarubejnij-opit-ekoreciklinga-v-razvitih-stranah.html.</w:t>
      </w:r>
      <w:r>
        <w:rPr>
          <w:rFonts w:ascii="Times New Roman" w:hAnsi="Times New Roman" w:cs="Times New Roman"/>
          <w:sz w:val="24"/>
          <w:szCs w:val="24"/>
        </w:rPr>
        <w:t xml:space="preserve"> (дата обращения 01.04.2020)</w:t>
      </w:r>
    </w:p>
  </w:footnote>
  <w:footnote w:id="52">
    <w:p w:rsidR="00E078D8" w:rsidRPr="001713F3" w:rsidRDefault="00E078D8" w:rsidP="00681DBC">
      <w:pPr>
        <w:pStyle w:val="af0"/>
        <w:jc w:val="both"/>
        <w:rPr>
          <w:rFonts w:ascii="Times New Roman" w:hAnsi="Times New Roman" w:cs="Times New Roman"/>
          <w:sz w:val="24"/>
          <w:szCs w:val="24"/>
        </w:rPr>
      </w:pPr>
      <w:r w:rsidRPr="00681DBC">
        <w:rPr>
          <w:rStyle w:val="af2"/>
          <w:rFonts w:ascii="Times New Roman" w:hAnsi="Times New Roman" w:cs="Times New Roman"/>
          <w:sz w:val="24"/>
          <w:szCs w:val="24"/>
        </w:rPr>
        <w:footnoteRef/>
      </w:r>
      <w:r w:rsidR="001713F3">
        <w:rPr>
          <w:rFonts w:ascii="Times New Roman" w:hAnsi="Times New Roman" w:cs="Times New Roman"/>
          <w:sz w:val="24"/>
          <w:szCs w:val="24"/>
          <w:lang w:val="en-US"/>
        </w:rPr>
        <w:t>Eurostat</w:t>
      </w:r>
      <w:r w:rsidR="001713F3" w:rsidRPr="001713F3">
        <w:rPr>
          <w:rFonts w:ascii="Times New Roman" w:hAnsi="Times New Roman" w:cs="Times New Roman"/>
          <w:sz w:val="24"/>
          <w:szCs w:val="24"/>
        </w:rPr>
        <w:t xml:space="preserve"> </w:t>
      </w:r>
      <w:r w:rsidR="001713F3">
        <w:rPr>
          <w:rFonts w:ascii="Times New Roman" w:hAnsi="Times New Roman" w:cs="Times New Roman"/>
          <w:sz w:val="24"/>
          <w:szCs w:val="24"/>
          <w:lang w:val="en-US"/>
        </w:rPr>
        <w:t>Database</w:t>
      </w:r>
      <w:r w:rsidR="001713F3" w:rsidRPr="001713F3">
        <w:rPr>
          <w:rFonts w:ascii="Times New Roman" w:hAnsi="Times New Roman" w:cs="Times New Roman"/>
          <w:sz w:val="24"/>
          <w:szCs w:val="24"/>
        </w:rPr>
        <w:t xml:space="preserve">; </w:t>
      </w:r>
      <w:r w:rsidR="001713F3">
        <w:rPr>
          <w:rFonts w:ascii="Times New Roman" w:hAnsi="Times New Roman" w:cs="Times New Roman"/>
          <w:sz w:val="24"/>
          <w:szCs w:val="24"/>
        </w:rPr>
        <w:t>Росстат</w:t>
      </w:r>
      <w:r w:rsidR="001713F3" w:rsidRPr="001713F3">
        <w:rPr>
          <w:rFonts w:ascii="Times New Roman" w:hAnsi="Times New Roman" w:cs="Times New Roman"/>
          <w:sz w:val="24"/>
          <w:szCs w:val="24"/>
        </w:rPr>
        <w:t xml:space="preserve"> // </w:t>
      </w:r>
      <w:r w:rsidRPr="001713F3">
        <w:rPr>
          <w:rFonts w:ascii="Times New Roman" w:hAnsi="Times New Roman" w:cs="Times New Roman"/>
          <w:sz w:val="24"/>
          <w:szCs w:val="24"/>
          <w:lang w:val="en-US"/>
        </w:rPr>
        <w:t>URL</w:t>
      </w:r>
      <w:r w:rsidRPr="001713F3">
        <w:rPr>
          <w:rFonts w:ascii="Times New Roman" w:hAnsi="Times New Roman" w:cs="Times New Roman"/>
          <w:sz w:val="24"/>
          <w:szCs w:val="24"/>
        </w:rPr>
        <w:t>:</w:t>
      </w:r>
      <w:r w:rsidRPr="001713F3">
        <w:rPr>
          <w:rFonts w:ascii="Times New Roman" w:hAnsi="Times New Roman" w:cs="Times New Roman"/>
          <w:sz w:val="24"/>
          <w:szCs w:val="24"/>
          <w:lang w:val="en-US"/>
        </w:rPr>
        <w:t>http</w:t>
      </w:r>
      <w:r w:rsidRPr="001713F3">
        <w:rPr>
          <w:rFonts w:ascii="Times New Roman" w:hAnsi="Times New Roman" w:cs="Times New Roman"/>
          <w:sz w:val="24"/>
          <w:szCs w:val="24"/>
        </w:rPr>
        <w:t>://</w:t>
      </w:r>
      <w:proofErr w:type="spellStart"/>
      <w:r w:rsidRPr="001713F3">
        <w:rPr>
          <w:rFonts w:ascii="Times New Roman" w:hAnsi="Times New Roman" w:cs="Times New Roman"/>
          <w:sz w:val="24"/>
          <w:szCs w:val="24"/>
          <w:lang w:val="en-US"/>
        </w:rPr>
        <w:t>ec</w:t>
      </w:r>
      <w:proofErr w:type="spellEnd"/>
      <w:r w:rsidRPr="001713F3">
        <w:rPr>
          <w:rFonts w:ascii="Times New Roman" w:hAnsi="Times New Roman" w:cs="Times New Roman"/>
          <w:sz w:val="24"/>
          <w:szCs w:val="24"/>
        </w:rPr>
        <w:t>.</w:t>
      </w:r>
      <w:proofErr w:type="spellStart"/>
      <w:r w:rsidRPr="001713F3">
        <w:rPr>
          <w:rFonts w:ascii="Times New Roman" w:hAnsi="Times New Roman" w:cs="Times New Roman"/>
          <w:sz w:val="24"/>
          <w:szCs w:val="24"/>
          <w:lang w:val="en-US"/>
        </w:rPr>
        <w:t>europa</w:t>
      </w:r>
      <w:proofErr w:type="spellEnd"/>
      <w:r w:rsidRPr="001713F3">
        <w:rPr>
          <w:rFonts w:ascii="Times New Roman" w:hAnsi="Times New Roman" w:cs="Times New Roman"/>
          <w:sz w:val="24"/>
          <w:szCs w:val="24"/>
        </w:rPr>
        <w:t>.</w:t>
      </w:r>
      <w:proofErr w:type="spellStart"/>
      <w:r w:rsidRPr="001713F3">
        <w:rPr>
          <w:rFonts w:ascii="Times New Roman" w:hAnsi="Times New Roman" w:cs="Times New Roman"/>
          <w:sz w:val="24"/>
          <w:szCs w:val="24"/>
          <w:lang w:val="en-US"/>
        </w:rPr>
        <w:t>eu</w:t>
      </w:r>
      <w:proofErr w:type="spellEnd"/>
      <w:r w:rsidRPr="001713F3">
        <w:rPr>
          <w:rFonts w:ascii="Times New Roman" w:hAnsi="Times New Roman" w:cs="Times New Roman"/>
          <w:sz w:val="24"/>
          <w:szCs w:val="24"/>
        </w:rPr>
        <w:t>/</w:t>
      </w:r>
      <w:proofErr w:type="spellStart"/>
      <w:r w:rsidRPr="001713F3">
        <w:rPr>
          <w:rFonts w:ascii="Times New Roman" w:hAnsi="Times New Roman" w:cs="Times New Roman"/>
          <w:sz w:val="24"/>
          <w:szCs w:val="24"/>
          <w:lang w:val="en-US"/>
        </w:rPr>
        <w:t>eurostat</w:t>
      </w:r>
      <w:proofErr w:type="spellEnd"/>
      <w:r w:rsidRPr="001713F3">
        <w:rPr>
          <w:rFonts w:ascii="Times New Roman" w:hAnsi="Times New Roman" w:cs="Times New Roman"/>
          <w:sz w:val="24"/>
          <w:szCs w:val="24"/>
        </w:rPr>
        <w:t>/</w:t>
      </w:r>
      <w:r w:rsidRPr="001713F3">
        <w:rPr>
          <w:rFonts w:ascii="Times New Roman" w:hAnsi="Times New Roman" w:cs="Times New Roman"/>
          <w:sz w:val="24"/>
          <w:szCs w:val="24"/>
          <w:lang w:val="en-US"/>
        </w:rPr>
        <w:t>data</w:t>
      </w:r>
      <w:r w:rsidRPr="001713F3">
        <w:rPr>
          <w:rFonts w:ascii="Times New Roman" w:hAnsi="Times New Roman" w:cs="Times New Roman"/>
          <w:sz w:val="24"/>
          <w:szCs w:val="24"/>
        </w:rPr>
        <w:t>/</w:t>
      </w:r>
      <w:r w:rsidRPr="001713F3">
        <w:rPr>
          <w:rFonts w:ascii="Times New Roman" w:hAnsi="Times New Roman" w:cs="Times New Roman"/>
          <w:sz w:val="24"/>
          <w:szCs w:val="24"/>
          <w:lang w:val="en-US"/>
        </w:rPr>
        <w:t>database</w:t>
      </w:r>
      <w:r w:rsidRPr="001713F3">
        <w:rPr>
          <w:rFonts w:ascii="Times New Roman" w:hAnsi="Times New Roman" w:cs="Times New Roman"/>
          <w:sz w:val="24"/>
          <w:szCs w:val="24"/>
        </w:rPr>
        <w:t xml:space="preserve"> </w:t>
      </w:r>
      <w:r w:rsidR="001713F3">
        <w:rPr>
          <w:rFonts w:ascii="Times New Roman" w:hAnsi="Times New Roman" w:cs="Times New Roman"/>
          <w:sz w:val="24"/>
          <w:szCs w:val="24"/>
        </w:rPr>
        <w:t xml:space="preserve">; </w:t>
      </w:r>
      <w:r w:rsidRPr="00681DBC">
        <w:rPr>
          <w:rFonts w:ascii="Times New Roman" w:hAnsi="Times New Roman" w:cs="Times New Roman"/>
          <w:sz w:val="24"/>
          <w:szCs w:val="24"/>
        </w:rPr>
        <w:t>http://gks.ru/wps/wcm/connect/rosstat_main/rosstat/ru/statistics/environment</w:t>
      </w:r>
      <w:r>
        <w:rPr>
          <w:rFonts w:ascii="Times New Roman" w:hAnsi="Times New Roman" w:cs="Times New Roman"/>
          <w:sz w:val="24"/>
          <w:szCs w:val="24"/>
        </w:rPr>
        <w:t xml:space="preserve"> (дата обращения 01.04.2020)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B21C4"/>
    <w:multiLevelType w:val="hybridMultilevel"/>
    <w:tmpl w:val="B6348C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814AD9"/>
    <w:multiLevelType w:val="hybridMultilevel"/>
    <w:tmpl w:val="7F962948"/>
    <w:lvl w:ilvl="0" w:tplc="641E4DBC">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D84608"/>
    <w:multiLevelType w:val="multilevel"/>
    <w:tmpl w:val="D19CDC16"/>
    <w:lvl w:ilvl="0">
      <w:start w:val="1"/>
      <w:numFmt w:val="decimal"/>
      <w:lvlText w:val="%1."/>
      <w:lvlJc w:val="left"/>
      <w:pPr>
        <w:ind w:left="450" w:hanging="450"/>
      </w:pPr>
      <w:rPr>
        <w:rFonts w:hint="default"/>
      </w:rPr>
    </w:lvl>
    <w:lvl w:ilvl="1">
      <w:start w:val="1"/>
      <w:numFmt w:val="decimal"/>
      <w:lvlText w:val="%1.%2."/>
      <w:lvlJc w:val="left"/>
      <w:pPr>
        <w:ind w:left="1530" w:hanging="720"/>
      </w:pPr>
      <w:rPr>
        <w:rFonts w:hint="default"/>
      </w:rPr>
    </w:lvl>
    <w:lvl w:ilvl="2">
      <w:start w:val="1"/>
      <w:numFmt w:val="decimalZero"/>
      <w:lvlText w:val="%1.%2.%3."/>
      <w:lvlJc w:val="left"/>
      <w:pPr>
        <w:ind w:left="2340" w:hanging="720"/>
      </w:pPr>
      <w:rPr>
        <w:rFonts w:hint="default"/>
      </w:rPr>
    </w:lvl>
    <w:lvl w:ilvl="3">
      <w:start w:val="1"/>
      <w:numFmt w:val="decimal"/>
      <w:lvlText w:val="%1.%2.%3.%4."/>
      <w:lvlJc w:val="left"/>
      <w:pPr>
        <w:ind w:left="351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660" w:hanging="1800"/>
      </w:pPr>
      <w:rPr>
        <w:rFonts w:hint="default"/>
      </w:rPr>
    </w:lvl>
    <w:lvl w:ilvl="7">
      <w:start w:val="1"/>
      <w:numFmt w:val="decimal"/>
      <w:lvlText w:val="%1.%2.%3.%4.%5.%6.%7.%8."/>
      <w:lvlJc w:val="left"/>
      <w:pPr>
        <w:ind w:left="7470" w:hanging="1800"/>
      </w:pPr>
      <w:rPr>
        <w:rFonts w:hint="default"/>
      </w:rPr>
    </w:lvl>
    <w:lvl w:ilvl="8">
      <w:start w:val="1"/>
      <w:numFmt w:val="decimal"/>
      <w:lvlText w:val="%1.%2.%3.%4.%5.%6.%7.%8.%9."/>
      <w:lvlJc w:val="left"/>
      <w:pPr>
        <w:ind w:left="8640" w:hanging="2160"/>
      </w:pPr>
      <w:rPr>
        <w:rFonts w:hint="default"/>
      </w:rPr>
    </w:lvl>
  </w:abstractNum>
  <w:abstractNum w:abstractNumId="3">
    <w:nsid w:val="192C64E4"/>
    <w:multiLevelType w:val="hybridMultilevel"/>
    <w:tmpl w:val="BC549A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A6F420A"/>
    <w:multiLevelType w:val="multilevel"/>
    <w:tmpl w:val="88442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267F35"/>
    <w:multiLevelType w:val="hybridMultilevel"/>
    <w:tmpl w:val="540832E4"/>
    <w:lvl w:ilvl="0" w:tplc="A48647E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E043E15"/>
    <w:multiLevelType w:val="hybridMultilevel"/>
    <w:tmpl w:val="FE14CE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1AF677B"/>
    <w:multiLevelType w:val="hybridMultilevel"/>
    <w:tmpl w:val="70B2D772"/>
    <w:lvl w:ilvl="0" w:tplc="08867C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B982833"/>
    <w:multiLevelType w:val="hybridMultilevel"/>
    <w:tmpl w:val="BC549A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1891A68"/>
    <w:multiLevelType w:val="hybridMultilevel"/>
    <w:tmpl w:val="6F7C7D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4C41076"/>
    <w:multiLevelType w:val="hybridMultilevel"/>
    <w:tmpl w:val="45F6669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365B079C"/>
    <w:multiLevelType w:val="multilevel"/>
    <w:tmpl w:val="44EA2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7531C04"/>
    <w:multiLevelType w:val="multilevel"/>
    <w:tmpl w:val="19E6C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B612BB1"/>
    <w:multiLevelType w:val="hybridMultilevel"/>
    <w:tmpl w:val="49A82E4E"/>
    <w:lvl w:ilvl="0" w:tplc="A6E08A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C217DA6"/>
    <w:multiLevelType w:val="hybridMultilevel"/>
    <w:tmpl w:val="6F86F7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F6001D3"/>
    <w:multiLevelType w:val="multilevel"/>
    <w:tmpl w:val="568230F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3FF73340"/>
    <w:multiLevelType w:val="multilevel"/>
    <w:tmpl w:val="AC141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29D558D"/>
    <w:multiLevelType w:val="hybridMultilevel"/>
    <w:tmpl w:val="06DA5BF6"/>
    <w:lvl w:ilvl="0" w:tplc="F042A0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43A0104B"/>
    <w:multiLevelType w:val="hybridMultilevel"/>
    <w:tmpl w:val="8BE677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8791AC2"/>
    <w:multiLevelType w:val="multilevel"/>
    <w:tmpl w:val="74066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92D7FCB"/>
    <w:multiLevelType w:val="hybridMultilevel"/>
    <w:tmpl w:val="C0BC65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4FF938B3"/>
    <w:multiLevelType w:val="hybridMultilevel"/>
    <w:tmpl w:val="01B275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22B10A9"/>
    <w:multiLevelType w:val="hybridMultilevel"/>
    <w:tmpl w:val="6520F5C2"/>
    <w:lvl w:ilvl="0" w:tplc="6CAC909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3116A05"/>
    <w:multiLevelType w:val="multilevel"/>
    <w:tmpl w:val="24F2A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8921EFF"/>
    <w:multiLevelType w:val="hybridMultilevel"/>
    <w:tmpl w:val="CFBC168C"/>
    <w:lvl w:ilvl="0" w:tplc="6E46CD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5B37099D"/>
    <w:multiLevelType w:val="hybridMultilevel"/>
    <w:tmpl w:val="8BE677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D8C10E6"/>
    <w:multiLevelType w:val="hybridMultilevel"/>
    <w:tmpl w:val="17A68A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4305B67"/>
    <w:multiLevelType w:val="hybridMultilevel"/>
    <w:tmpl w:val="925409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8EB5D64"/>
    <w:multiLevelType w:val="hybridMultilevel"/>
    <w:tmpl w:val="8BE677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9D67D0C"/>
    <w:multiLevelType w:val="multilevel"/>
    <w:tmpl w:val="8A1E19EE"/>
    <w:lvl w:ilvl="0">
      <w:start w:val="1"/>
      <w:numFmt w:val="decimal"/>
      <w:lvlText w:val="%1"/>
      <w:lvlJc w:val="left"/>
      <w:pPr>
        <w:ind w:left="375" w:hanging="375"/>
      </w:pPr>
      <w:rPr>
        <w:rFonts w:hint="default"/>
      </w:rPr>
    </w:lvl>
    <w:lvl w:ilvl="1">
      <w:start w:val="1"/>
      <w:numFmt w:val="decimal"/>
      <w:lvlText w:val="%1.%2"/>
      <w:lvlJc w:val="left"/>
      <w:pPr>
        <w:ind w:left="1095" w:hanging="375"/>
      </w:pPr>
      <w:rPr>
        <w:rFonts w:hint="default"/>
        <w:b/>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0">
    <w:nsid w:val="6C721424"/>
    <w:multiLevelType w:val="hybridMultilevel"/>
    <w:tmpl w:val="A2F8A9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E1D1F40"/>
    <w:multiLevelType w:val="multilevel"/>
    <w:tmpl w:val="27425A2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2">
    <w:nsid w:val="70FD64CB"/>
    <w:multiLevelType w:val="hybridMultilevel"/>
    <w:tmpl w:val="B3A8E7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4B217D7"/>
    <w:multiLevelType w:val="multilevel"/>
    <w:tmpl w:val="77800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E2C2289"/>
    <w:multiLevelType w:val="hybridMultilevel"/>
    <w:tmpl w:val="6674CB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2"/>
  </w:num>
  <w:num w:numId="2">
    <w:abstractNumId w:val="2"/>
  </w:num>
  <w:num w:numId="3">
    <w:abstractNumId w:val="21"/>
  </w:num>
  <w:num w:numId="4">
    <w:abstractNumId w:val="29"/>
  </w:num>
  <w:num w:numId="5">
    <w:abstractNumId w:val="22"/>
  </w:num>
  <w:num w:numId="6">
    <w:abstractNumId w:val="31"/>
  </w:num>
  <w:num w:numId="7">
    <w:abstractNumId w:val="15"/>
  </w:num>
  <w:num w:numId="8">
    <w:abstractNumId w:val="1"/>
  </w:num>
  <w:num w:numId="9">
    <w:abstractNumId w:val="5"/>
  </w:num>
  <w:num w:numId="10">
    <w:abstractNumId w:val="25"/>
  </w:num>
  <w:num w:numId="11">
    <w:abstractNumId w:val="0"/>
  </w:num>
  <w:num w:numId="12">
    <w:abstractNumId w:val="14"/>
  </w:num>
  <w:num w:numId="13">
    <w:abstractNumId w:val="27"/>
  </w:num>
  <w:num w:numId="14">
    <w:abstractNumId w:val="6"/>
  </w:num>
  <w:num w:numId="15">
    <w:abstractNumId w:val="17"/>
  </w:num>
  <w:num w:numId="16">
    <w:abstractNumId w:val="13"/>
  </w:num>
  <w:num w:numId="17">
    <w:abstractNumId w:val="7"/>
  </w:num>
  <w:num w:numId="18">
    <w:abstractNumId w:val="24"/>
  </w:num>
  <w:num w:numId="19">
    <w:abstractNumId w:val="11"/>
  </w:num>
  <w:num w:numId="20">
    <w:abstractNumId w:val="4"/>
  </w:num>
  <w:num w:numId="21">
    <w:abstractNumId w:val="12"/>
  </w:num>
  <w:num w:numId="22">
    <w:abstractNumId w:val="33"/>
  </w:num>
  <w:num w:numId="23">
    <w:abstractNumId w:val="19"/>
  </w:num>
  <w:num w:numId="24">
    <w:abstractNumId w:val="16"/>
  </w:num>
  <w:num w:numId="25">
    <w:abstractNumId w:val="20"/>
  </w:num>
  <w:num w:numId="26">
    <w:abstractNumId w:val="10"/>
  </w:num>
  <w:num w:numId="27">
    <w:abstractNumId w:val="18"/>
  </w:num>
  <w:num w:numId="28">
    <w:abstractNumId w:val="28"/>
  </w:num>
  <w:num w:numId="29">
    <w:abstractNumId w:val="26"/>
  </w:num>
  <w:num w:numId="30">
    <w:abstractNumId w:val="8"/>
  </w:num>
  <w:num w:numId="31">
    <w:abstractNumId w:val="3"/>
  </w:num>
  <w:num w:numId="32">
    <w:abstractNumId w:val="23"/>
  </w:num>
  <w:num w:numId="33">
    <w:abstractNumId w:val="34"/>
  </w:num>
  <w:num w:numId="34">
    <w:abstractNumId w:val="30"/>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proofState w:spelling="clean" w:grammar="clean"/>
  <w:defaultTabStop w:val="708"/>
  <w:drawingGridHorizontalSpacing w:val="110"/>
  <w:displayHorizontalDrawingGridEvery w:val="2"/>
  <w:characterSpacingControl w:val="doNotCompress"/>
  <w:hdrShapeDefaults>
    <o:shapedefaults v:ext="edit" spidmax="40961"/>
  </w:hdrShapeDefaults>
  <w:footnotePr>
    <w:numRestart w:val="eachPage"/>
    <w:footnote w:id="-1"/>
    <w:footnote w:id="0"/>
  </w:footnotePr>
  <w:endnotePr>
    <w:endnote w:id="-1"/>
    <w:endnote w:id="0"/>
  </w:endnotePr>
  <w:compat>
    <w:compatSetting w:name="compatibilityMode" w:uri="http://schemas.microsoft.com/office/word" w:val="12"/>
  </w:compat>
  <w:rsids>
    <w:rsidRoot w:val="00ED2059"/>
    <w:rsid w:val="0000503E"/>
    <w:rsid w:val="000066F2"/>
    <w:rsid w:val="00007032"/>
    <w:rsid w:val="0001140A"/>
    <w:rsid w:val="0001227F"/>
    <w:rsid w:val="00020945"/>
    <w:rsid w:val="00021462"/>
    <w:rsid w:val="000221FC"/>
    <w:rsid w:val="00022266"/>
    <w:rsid w:val="00023711"/>
    <w:rsid w:val="00027EC3"/>
    <w:rsid w:val="00030B03"/>
    <w:rsid w:val="00031D37"/>
    <w:rsid w:val="00031F27"/>
    <w:rsid w:val="00034E45"/>
    <w:rsid w:val="0003723E"/>
    <w:rsid w:val="00041964"/>
    <w:rsid w:val="000422B9"/>
    <w:rsid w:val="0004373C"/>
    <w:rsid w:val="00046C64"/>
    <w:rsid w:val="00050A0D"/>
    <w:rsid w:val="000560BC"/>
    <w:rsid w:val="00056299"/>
    <w:rsid w:val="00057A39"/>
    <w:rsid w:val="000600BC"/>
    <w:rsid w:val="00060AA3"/>
    <w:rsid w:val="00062138"/>
    <w:rsid w:val="00063A41"/>
    <w:rsid w:val="00073E47"/>
    <w:rsid w:val="000769E6"/>
    <w:rsid w:val="00077747"/>
    <w:rsid w:val="000813EC"/>
    <w:rsid w:val="000842AB"/>
    <w:rsid w:val="00095DCD"/>
    <w:rsid w:val="00097EBA"/>
    <w:rsid w:val="000A3872"/>
    <w:rsid w:val="000A41F0"/>
    <w:rsid w:val="000B2EA2"/>
    <w:rsid w:val="000B36CC"/>
    <w:rsid w:val="000B688A"/>
    <w:rsid w:val="000C097D"/>
    <w:rsid w:val="000C0EA4"/>
    <w:rsid w:val="000C5148"/>
    <w:rsid w:val="000C66BD"/>
    <w:rsid w:val="000D119E"/>
    <w:rsid w:val="000D3D0C"/>
    <w:rsid w:val="000D677A"/>
    <w:rsid w:val="000D7848"/>
    <w:rsid w:val="000E4EA0"/>
    <w:rsid w:val="000F1BA2"/>
    <w:rsid w:val="000F27AC"/>
    <w:rsid w:val="000F2E3D"/>
    <w:rsid w:val="000F4021"/>
    <w:rsid w:val="0010230C"/>
    <w:rsid w:val="00106D4D"/>
    <w:rsid w:val="001075BF"/>
    <w:rsid w:val="0011053A"/>
    <w:rsid w:val="00112106"/>
    <w:rsid w:val="0011621D"/>
    <w:rsid w:val="00120C8B"/>
    <w:rsid w:val="00122AB6"/>
    <w:rsid w:val="00123336"/>
    <w:rsid w:val="00123803"/>
    <w:rsid w:val="00125C86"/>
    <w:rsid w:val="00127170"/>
    <w:rsid w:val="00127DF7"/>
    <w:rsid w:val="00127F43"/>
    <w:rsid w:val="0013136A"/>
    <w:rsid w:val="00140D0F"/>
    <w:rsid w:val="00141765"/>
    <w:rsid w:val="001437AD"/>
    <w:rsid w:val="00144864"/>
    <w:rsid w:val="00150DFC"/>
    <w:rsid w:val="0015463A"/>
    <w:rsid w:val="00160B40"/>
    <w:rsid w:val="00160FFE"/>
    <w:rsid w:val="001613FD"/>
    <w:rsid w:val="00161B90"/>
    <w:rsid w:val="00161FC0"/>
    <w:rsid w:val="001704CD"/>
    <w:rsid w:val="00170CA8"/>
    <w:rsid w:val="001713F3"/>
    <w:rsid w:val="00172621"/>
    <w:rsid w:val="00173962"/>
    <w:rsid w:val="00174E8A"/>
    <w:rsid w:val="00177248"/>
    <w:rsid w:val="001775E3"/>
    <w:rsid w:val="00177EB5"/>
    <w:rsid w:val="00181263"/>
    <w:rsid w:val="00181848"/>
    <w:rsid w:val="001830CD"/>
    <w:rsid w:val="001836EA"/>
    <w:rsid w:val="00183BBA"/>
    <w:rsid w:val="001A1C25"/>
    <w:rsid w:val="001A473B"/>
    <w:rsid w:val="001B15CD"/>
    <w:rsid w:val="001C30D9"/>
    <w:rsid w:val="001D0AB7"/>
    <w:rsid w:val="001D14CD"/>
    <w:rsid w:val="001D4161"/>
    <w:rsid w:val="001D4632"/>
    <w:rsid w:val="001E08DF"/>
    <w:rsid w:val="001E0AEC"/>
    <w:rsid w:val="001E3061"/>
    <w:rsid w:val="001E4061"/>
    <w:rsid w:val="001E46A7"/>
    <w:rsid w:val="001F1156"/>
    <w:rsid w:val="001F15E4"/>
    <w:rsid w:val="001F3BF9"/>
    <w:rsid w:val="001F6125"/>
    <w:rsid w:val="001F6BB0"/>
    <w:rsid w:val="00200B1C"/>
    <w:rsid w:val="00203455"/>
    <w:rsid w:val="00204095"/>
    <w:rsid w:val="002045B2"/>
    <w:rsid w:val="00205287"/>
    <w:rsid w:val="00205CFE"/>
    <w:rsid w:val="00210B3A"/>
    <w:rsid w:val="002121C0"/>
    <w:rsid w:val="00213E46"/>
    <w:rsid w:val="00215DFB"/>
    <w:rsid w:val="00221140"/>
    <w:rsid w:val="00222D82"/>
    <w:rsid w:val="00225B34"/>
    <w:rsid w:val="00225E93"/>
    <w:rsid w:val="00232D45"/>
    <w:rsid w:val="00235F53"/>
    <w:rsid w:val="002368FD"/>
    <w:rsid w:val="00236D34"/>
    <w:rsid w:val="00241DC5"/>
    <w:rsid w:val="002450B3"/>
    <w:rsid w:val="002453D9"/>
    <w:rsid w:val="00251FAE"/>
    <w:rsid w:val="00254197"/>
    <w:rsid w:val="00261A7E"/>
    <w:rsid w:val="00267E9E"/>
    <w:rsid w:val="00272C89"/>
    <w:rsid w:val="00274720"/>
    <w:rsid w:val="0027506D"/>
    <w:rsid w:val="002751AB"/>
    <w:rsid w:val="00282307"/>
    <w:rsid w:val="00283FA0"/>
    <w:rsid w:val="00284558"/>
    <w:rsid w:val="00284D33"/>
    <w:rsid w:val="002856D1"/>
    <w:rsid w:val="0029149F"/>
    <w:rsid w:val="00292279"/>
    <w:rsid w:val="00292B90"/>
    <w:rsid w:val="0029366D"/>
    <w:rsid w:val="002A06EE"/>
    <w:rsid w:val="002A1D25"/>
    <w:rsid w:val="002A3D6B"/>
    <w:rsid w:val="002B1677"/>
    <w:rsid w:val="002B1734"/>
    <w:rsid w:val="002B26E0"/>
    <w:rsid w:val="002B468D"/>
    <w:rsid w:val="002C0DCF"/>
    <w:rsid w:val="002C1F1B"/>
    <w:rsid w:val="002C21A0"/>
    <w:rsid w:val="002C6E8F"/>
    <w:rsid w:val="002D065B"/>
    <w:rsid w:val="002D0ADE"/>
    <w:rsid w:val="002D3BC4"/>
    <w:rsid w:val="002D3FEB"/>
    <w:rsid w:val="002D6720"/>
    <w:rsid w:val="002D720A"/>
    <w:rsid w:val="002E35FA"/>
    <w:rsid w:val="002E6771"/>
    <w:rsid w:val="002E6B2F"/>
    <w:rsid w:val="002F1FA4"/>
    <w:rsid w:val="002F389B"/>
    <w:rsid w:val="002F45E6"/>
    <w:rsid w:val="002F5AC5"/>
    <w:rsid w:val="002F66F1"/>
    <w:rsid w:val="002F728F"/>
    <w:rsid w:val="00300913"/>
    <w:rsid w:val="0030340B"/>
    <w:rsid w:val="0031477E"/>
    <w:rsid w:val="003168BD"/>
    <w:rsid w:val="00325590"/>
    <w:rsid w:val="00330C4C"/>
    <w:rsid w:val="00333926"/>
    <w:rsid w:val="00333A02"/>
    <w:rsid w:val="003374EF"/>
    <w:rsid w:val="003425AE"/>
    <w:rsid w:val="0034267C"/>
    <w:rsid w:val="00347A19"/>
    <w:rsid w:val="00355563"/>
    <w:rsid w:val="003559E6"/>
    <w:rsid w:val="00355A80"/>
    <w:rsid w:val="00355BC2"/>
    <w:rsid w:val="00357179"/>
    <w:rsid w:val="00362D8A"/>
    <w:rsid w:val="0036499F"/>
    <w:rsid w:val="00365777"/>
    <w:rsid w:val="00366E86"/>
    <w:rsid w:val="003738BA"/>
    <w:rsid w:val="00377D5E"/>
    <w:rsid w:val="00384C2A"/>
    <w:rsid w:val="00385C91"/>
    <w:rsid w:val="003862B6"/>
    <w:rsid w:val="0038705B"/>
    <w:rsid w:val="00387ACE"/>
    <w:rsid w:val="00390015"/>
    <w:rsid w:val="00393891"/>
    <w:rsid w:val="0039596F"/>
    <w:rsid w:val="003961F4"/>
    <w:rsid w:val="003A1A4E"/>
    <w:rsid w:val="003A2001"/>
    <w:rsid w:val="003A2F39"/>
    <w:rsid w:val="003B0A8A"/>
    <w:rsid w:val="003B3831"/>
    <w:rsid w:val="003B492E"/>
    <w:rsid w:val="003B77CD"/>
    <w:rsid w:val="003C4514"/>
    <w:rsid w:val="003C4FCE"/>
    <w:rsid w:val="003C75E5"/>
    <w:rsid w:val="003D523E"/>
    <w:rsid w:val="003E03CC"/>
    <w:rsid w:val="003E0988"/>
    <w:rsid w:val="003E0B42"/>
    <w:rsid w:val="003E21A4"/>
    <w:rsid w:val="003E2D19"/>
    <w:rsid w:val="003E61FD"/>
    <w:rsid w:val="004033C8"/>
    <w:rsid w:val="0040372A"/>
    <w:rsid w:val="00404003"/>
    <w:rsid w:val="004050A2"/>
    <w:rsid w:val="00406FEF"/>
    <w:rsid w:val="0041100C"/>
    <w:rsid w:val="00415E6F"/>
    <w:rsid w:val="00421729"/>
    <w:rsid w:val="00421FC5"/>
    <w:rsid w:val="00422B12"/>
    <w:rsid w:val="00424C9E"/>
    <w:rsid w:val="004301A2"/>
    <w:rsid w:val="00430862"/>
    <w:rsid w:val="00431ECE"/>
    <w:rsid w:val="004328BB"/>
    <w:rsid w:val="00434458"/>
    <w:rsid w:val="0044461B"/>
    <w:rsid w:val="00444D55"/>
    <w:rsid w:val="0045065D"/>
    <w:rsid w:val="00450DCB"/>
    <w:rsid w:val="004631F0"/>
    <w:rsid w:val="00465D7C"/>
    <w:rsid w:val="00471AC7"/>
    <w:rsid w:val="0048188E"/>
    <w:rsid w:val="00484827"/>
    <w:rsid w:val="00491C86"/>
    <w:rsid w:val="00491DDD"/>
    <w:rsid w:val="00495766"/>
    <w:rsid w:val="004A0A68"/>
    <w:rsid w:val="004A26B8"/>
    <w:rsid w:val="004A54D3"/>
    <w:rsid w:val="004A5BBF"/>
    <w:rsid w:val="004A7450"/>
    <w:rsid w:val="004B3BEE"/>
    <w:rsid w:val="004B5E7F"/>
    <w:rsid w:val="004C040C"/>
    <w:rsid w:val="004C0FCA"/>
    <w:rsid w:val="004C168C"/>
    <w:rsid w:val="004C2F8D"/>
    <w:rsid w:val="004C52EE"/>
    <w:rsid w:val="004D1194"/>
    <w:rsid w:val="004E1F2B"/>
    <w:rsid w:val="004E2DA4"/>
    <w:rsid w:val="004E43CC"/>
    <w:rsid w:val="004F0053"/>
    <w:rsid w:val="004F44B9"/>
    <w:rsid w:val="004F499A"/>
    <w:rsid w:val="004F5D8B"/>
    <w:rsid w:val="004F63A5"/>
    <w:rsid w:val="0050128C"/>
    <w:rsid w:val="0050250D"/>
    <w:rsid w:val="00503685"/>
    <w:rsid w:val="005074F1"/>
    <w:rsid w:val="00507BA7"/>
    <w:rsid w:val="00510080"/>
    <w:rsid w:val="00510CA3"/>
    <w:rsid w:val="005128C6"/>
    <w:rsid w:val="005142DF"/>
    <w:rsid w:val="00517F0A"/>
    <w:rsid w:val="00523225"/>
    <w:rsid w:val="00524040"/>
    <w:rsid w:val="00527337"/>
    <w:rsid w:val="00532B3E"/>
    <w:rsid w:val="00534709"/>
    <w:rsid w:val="005355F5"/>
    <w:rsid w:val="0053619B"/>
    <w:rsid w:val="0053712E"/>
    <w:rsid w:val="00537571"/>
    <w:rsid w:val="00540A0A"/>
    <w:rsid w:val="0054121B"/>
    <w:rsid w:val="00552B71"/>
    <w:rsid w:val="00553BA9"/>
    <w:rsid w:val="0055423C"/>
    <w:rsid w:val="00555297"/>
    <w:rsid w:val="0056217A"/>
    <w:rsid w:val="005638CB"/>
    <w:rsid w:val="00565150"/>
    <w:rsid w:val="00565D49"/>
    <w:rsid w:val="00566AF2"/>
    <w:rsid w:val="0057050F"/>
    <w:rsid w:val="0058136A"/>
    <w:rsid w:val="005859FA"/>
    <w:rsid w:val="00586401"/>
    <w:rsid w:val="005864E8"/>
    <w:rsid w:val="00586A92"/>
    <w:rsid w:val="00592109"/>
    <w:rsid w:val="00594673"/>
    <w:rsid w:val="005950B5"/>
    <w:rsid w:val="005964C3"/>
    <w:rsid w:val="005A3463"/>
    <w:rsid w:val="005A3AB3"/>
    <w:rsid w:val="005A662A"/>
    <w:rsid w:val="005A6CEA"/>
    <w:rsid w:val="005B2958"/>
    <w:rsid w:val="005B6001"/>
    <w:rsid w:val="005B6626"/>
    <w:rsid w:val="005B702D"/>
    <w:rsid w:val="005C4656"/>
    <w:rsid w:val="005C53AD"/>
    <w:rsid w:val="005C54DA"/>
    <w:rsid w:val="005C5FB3"/>
    <w:rsid w:val="005C6C9D"/>
    <w:rsid w:val="005C722D"/>
    <w:rsid w:val="005D3BC0"/>
    <w:rsid w:val="005D6EA8"/>
    <w:rsid w:val="005E2BA0"/>
    <w:rsid w:val="005E34A4"/>
    <w:rsid w:val="005E3A73"/>
    <w:rsid w:val="005F2B66"/>
    <w:rsid w:val="005F5520"/>
    <w:rsid w:val="005F79AC"/>
    <w:rsid w:val="005F7B17"/>
    <w:rsid w:val="00603384"/>
    <w:rsid w:val="006048A4"/>
    <w:rsid w:val="00613F7B"/>
    <w:rsid w:val="00617B9B"/>
    <w:rsid w:val="006221CD"/>
    <w:rsid w:val="00623260"/>
    <w:rsid w:val="00624DC4"/>
    <w:rsid w:val="00631105"/>
    <w:rsid w:val="0063245C"/>
    <w:rsid w:val="0063262B"/>
    <w:rsid w:val="00632918"/>
    <w:rsid w:val="006360F3"/>
    <w:rsid w:val="00636F67"/>
    <w:rsid w:val="006400E8"/>
    <w:rsid w:val="00640ED0"/>
    <w:rsid w:val="006419D5"/>
    <w:rsid w:val="00644DFD"/>
    <w:rsid w:val="00645823"/>
    <w:rsid w:val="00652056"/>
    <w:rsid w:val="006526C5"/>
    <w:rsid w:val="00657626"/>
    <w:rsid w:val="0066294D"/>
    <w:rsid w:val="006651E2"/>
    <w:rsid w:val="006670AC"/>
    <w:rsid w:val="00667695"/>
    <w:rsid w:val="00670B66"/>
    <w:rsid w:val="00672529"/>
    <w:rsid w:val="0067312E"/>
    <w:rsid w:val="0067361A"/>
    <w:rsid w:val="006767BA"/>
    <w:rsid w:val="00677098"/>
    <w:rsid w:val="00681DBC"/>
    <w:rsid w:val="00682344"/>
    <w:rsid w:val="006828EC"/>
    <w:rsid w:val="0068341E"/>
    <w:rsid w:val="0068365C"/>
    <w:rsid w:val="00685993"/>
    <w:rsid w:val="00692447"/>
    <w:rsid w:val="0069431B"/>
    <w:rsid w:val="00694CDC"/>
    <w:rsid w:val="006972C7"/>
    <w:rsid w:val="006A134C"/>
    <w:rsid w:val="006A18F8"/>
    <w:rsid w:val="006A1BC5"/>
    <w:rsid w:val="006A78E2"/>
    <w:rsid w:val="006B163D"/>
    <w:rsid w:val="006B1A10"/>
    <w:rsid w:val="006B33E2"/>
    <w:rsid w:val="006B52CB"/>
    <w:rsid w:val="006B5B95"/>
    <w:rsid w:val="006B7BDD"/>
    <w:rsid w:val="006C0308"/>
    <w:rsid w:val="006C1B74"/>
    <w:rsid w:val="006C3F36"/>
    <w:rsid w:val="006C728B"/>
    <w:rsid w:val="006C7CED"/>
    <w:rsid w:val="006D1369"/>
    <w:rsid w:val="006D6DCC"/>
    <w:rsid w:val="006E1205"/>
    <w:rsid w:val="006E3BFA"/>
    <w:rsid w:val="006E6843"/>
    <w:rsid w:val="006E771C"/>
    <w:rsid w:val="006E7835"/>
    <w:rsid w:val="006F36D6"/>
    <w:rsid w:val="006F6457"/>
    <w:rsid w:val="006F70E3"/>
    <w:rsid w:val="00700F9A"/>
    <w:rsid w:val="00705C57"/>
    <w:rsid w:val="007104FE"/>
    <w:rsid w:val="00711869"/>
    <w:rsid w:val="00715928"/>
    <w:rsid w:val="00720F44"/>
    <w:rsid w:val="00721692"/>
    <w:rsid w:val="00721AFB"/>
    <w:rsid w:val="007223BC"/>
    <w:rsid w:val="00722456"/>
    <w:rsid w:val="00732C20"/>
    <w:rsid w:val="00734D81"/>
    <w:rsid w:val="007355C6"/>
    <w:rsid w:val="007434BE"/>
    <w:rsid w:val="00745F2D"/>
    <w:rsid w:val="0074754F"/>
    <w:rsid w:val="0075203F"/>
    <w:rsid w:val="00752C16"/>
    <w:rsid w:val="007608AE"/>
    <w:rsid w:val="007617FF"/>
    <w:rsid w:val="00764278"/>
    <w:rsid w:val="00764443"/>
    <w:rsid w:val="007669AC"/>
    <w:rsid w:val="00770BC7"/>
    <w:rsid w:val="00771F04"/>
    <w:rsid w:val="00773E27"/>
    <w:rsid w:val="00775FC7"/>
    <w:rsid w:val="00777696"/>
    <w:rsid w:val="00781DFB"/>
    <w:rsid w:val="00787410"/>
    <w:rsid w:val="00791096"/>
    <w:rsid w:val="0079494E"/>
    <w:rsid w:val="00795BEF"/>
    <w:rsid w:val="007A1ACB"/>
    <w:rsid w:val="007A276D"/>
    <w:rsid w:val="007A3E48"/>
    <w:rsid w:val="007B3B97"/>
    <w:rsid w:val="007B3DDE"/>
    <w:rsid w:val="007B4708"/>
    <w:rsid w:val="007B57EB"/>
    <w:rsid w:val="007B5C0A"/>
    <w:rsid w:val="007C3ADC"/>
    <w:rsid w:val="007C6C96"/>
    <w:rsid w:val="007D1880"/>
    <w:rsid w:val="007D188E"/>
    <w:rsid w:val="007E25AA"/>
    <w:rsid w:val="007E2948"/>
    <w:rsid w:val="007E69FA"/>
    <w:rsid w:val="007F239A"/>
    <w:rsid w:val="007F4178"/>
    <w:rsid w:val="007F45CF"/>
    <w:rsid w:val="007F6199"/>
    <w:rsid w:val="007F6747"/>
    <w:rsid w:val="0080119D"/>
    <w:rsid w:val="0080174D"/>
    <w:rsid w:val="00801CD6"/>
    <w:rsid w:val="0080223B"/>
    <w:rsid w:val="0080238E"/>
    <w:rsid w:val="00807E14"/>
    <w:rsid w:val="008102DF"/>
    <w:rsid w:val="00812AE0"/>
    <w:rsid w:val="00812C44"/>
    <w:rsid w:val="00813EBC"/>
    <w:rsid w:val="008146D9"/>
    <w:rsid w:val="00815FE5"/>
    <w:rsid w:val="0082223C"/>
    <w:rsid w:val="00822E9C"/>
    <w:rsid w:val="008245CE"/>
    <w:rsid w:val="00824DD6"/>
    <w:rsid w:val="00825789"/>
    <w:rsid w:val="00825B45"/>
    <w:rsid w:val="00827743"/>
    <w:rsid w:val="00834AD6"/>
    <w:rsid w:val="00834B83"/>
    <w:rsid w:val="00836288"/>
    <w:rsid w:val="0083675E"/>
    <w:rsid w:val="0084030B"/>
    <w:rsid w:val="00843508"/>
    <w:rsid w:val="00845483"/>
    <w:rsid w:val="008517BA"/>
    <w:rsid w:val="008579C1"/>
    <w:rsid w:val="00857E62"/>
    <w:rsid w:val="00860141"/>
    <w:rsid w:val="00861EB9"/>
    <w:rsid w:val="00863CA6"/>
    <w:rsid w:val="00864781"/>
    <w:rsid w:val="00864968"/>
    <w:rsid w:val="00864EB5"/>
    <w:rsid w:val="008652B5"/>
    <w:rsid w:val="00867A23"/>
    <w:rsid w:val="008724B0"/>
    <w:rsid w:val="0087333B"/>
    <w:rsid w:val="00874D0A"/>
    <w:rsid w:val="00884BE2"/>
    <w:rsid w:val="008911F1"/>
    <w:rsid w:val="00895832"/>
    <w:rsid w:val="00895D0E"/>
    <w:rsid w:val="008A4B0E"/>
    <w:rsid w:val="008A6944"/>
    <w:rsid w:val="008B07AA"/>
    <w:rsid w:val="008C1AD5"/>
    <w:rsid w:val="008C2997"/>
    <w:rsid w:val="008C4A21"/>
    <w:rsid w:val="008D60DC"/>
    <w:rsid w:val="008D6F8C"/>
    <w:rsid w:val="008E5CAC"/>
    <w:rsid w:val="008E5CAF"/>
    <w:rsid w:val="008F578E"/>
    <w:rsid w:val="008F5D67"/>
    <w:rsid w:val="00902C45"/>
    <w:rsid w:val="00903605"/>
    <w:rsid w:val="00906107"/>
    <w:rsid w:val="00906BC3"/>
    <w:rsid w:val="0091552B"/>
    <w:rsid w:val="0091652A"/>
    <w:rsid w:val="0091732C"/>
    <w:rsid w:val="00925B5A"/>
    <w:rsid w:val="0092679F"/>
    <w:rsid w:val="00926FCF"/>
    <w:rsid w:val="00927587"/>
    <w:rsid w:val="00931368"/>
    <w:rsid w:val="009340C0"/>
    <w:rsid w:val="0093453D"/>
    <w:rsid w:val="00934894"/>
    <w:rsid w:val="00936FF0"/>
    <w:rsid w:val="00940600"/>
    <w:rsid w:val="00940B73"/>
    <w:rsid w:val="00947238"/>
    <w:rsid w:val="009476A9"/>
    <w:rsid w:val="00950DCA"/>
    <w:rsid w:val="00952CEF"/>
    <w:rsid w:val="00953687"/>
    <w:rsid w:val="00955860"/>
    <w:rsid w:val="00960CD8"/>
    <w:rsid w:val="0096297B"/>
    <w:rsid w:val="009643AA"/>
    <w:rsid w:val="00967EC1"/>
    <w:rsid w:val="00973BF7"/>
    <w:rsid w:val="0097693A"/>
    <w:rsid w:val="00982601"/>
    <w:rsid w:val="00982872"/>
    <w:rsid w:val="00983EEB"/>
    <w:rsid w:val="00993E10"/>
    <w:rsid w:val="00994037"/>
    <w:rsid w:val="00995C80"/>
    <w:rsid w:val="009A003D"/>
    <w:rsid w:val="009A18E8"/>
    <w:rsid w:val="009A1CEC"/>
    <w:rsid w:val="009A7A5F"/>
    <w:rsid w:val="009B0FE3"/>
    <w:rsid w:val="009B2176"/>
    <w:rsid w:val="009B4D9E"/>
    <w:rsid w:val="009B77CD"/>
    <w:rsid w:val="009C1C48"/>
    <w:rsid w:val="009C1E07"/>
    <w:rsid w:val="009C2563"/>
    <w:rsid w:val="009C2DE2"/>
    <w:rsid w:val="009C5691"/>
    <w:rsid w:val="009D19F1"/>
    <w:rsid w:val="009D1EFB"/>
    <w:rsid w:val="009D40DA"/>
    <w:rsid w:val="009E01D6"/>
    <w:rsid w:val="009E0D8E"/>
    <w:rsid w:val="009E1F2A"/>
    <w:rsid w:val="009E36CD"/>
    <w:rsid w:val="009E3768"/>
    <w:rsid w:val="009E3D35"/>
    <w:rsid w:val="009E4BFB"/>
    <w:rsid w:val="009E5C6B"/>
    <w:rsid w:val="009E6259"/>
    <w:rsid w:val="009E6C96"/>
    <w:rsid w:val="009E7AAC"/>
    <w:rsid w:val="009F0637"/>
    <w:rsid w:val="009F1F8A"/>
    <w:rsid w:val="009F2100"/>
    <w:rsid w:val="009F430B"/>
    <w:rsid w:val="009F6684"/>
    <w:rsid w:val="00A063D3"/>
    <w:rsid w:val="00A106D1"/>
    <w:rsid w:val="00A10C3E"/>
    <w:rsid w:val="00A11939"/>
    <w:rsid w:val="00A171A8"/>
    <w:rsid w:val="00A21076"/>
    <w:rsid w:val="00A262BC"/>
    <w:rsid w:val="00A3068D"/>
    <w:rsid w:val="00A31E21"/>
    <w:rsid w:val="00A33829"/>
    <w:rsid w:val="00A4121A"/>
    <w:rsid w:val="00A4141D"/>
    <w:rsid w:val="00A4149C"/>
    <w:rsid w:val="00A426CE"/>
    <w:rsid w:val="00A447B5"/>
    <w:rsid w:val="00A44DB3"/>
    <w:rsid w:val="00A467A8"/>
    <w:rsid w:val="00A46BF5"/>
    <w:rsid w:val="00A46C9E"/>
    <w:rsid w:val="00A478F3"/>
    <w:rsid w:val="00A524F3"/>
    <w:rsid w:val="00A54041"/>
    <w:rsid w:val="00A55182"/>
    <w:rsid w:val="00A5646B"/>
    <w:rsid w:val="00A60349"/>
    <w:rsid w:val="00A61E07"/>
    <w:rsid w:val="00A6788D"/>
    <w:rsid w:val="00A722D1"/>
    <w:rsid w:val="00A73CEA"/>
    <w:rsid w:val="00A7428D"/>
    <w:rsid w:val="00A771C4"/>
    <w:rsid w:val="00A82459"/>
    <w:rsid w:val="00A93F87"/>
    <w:rsid w:val="00A957AD"/>
    <w:rsid w:val="00A961C6"/>
    <w:rsid w:val="00AA1516"/>
    <w:rsid w:val="00AA538E"/>
    <w:rsid w:val="00AA7171"/>
    <w:rsid w:val="00AB2B0C"/>
    <w:rsid w:val="00AB2B54"/>
    <w:rsid w:val="00AB5400"/>
    <w:rsid w:val="00AB56D0"/>
    <w:rsid w:val="00AB5F3D"/>
    <w:rsid w:val="00AB683D"/>
    <w:rsid w:val="00AC2DF7"/>
    <w:rsid w:val="00AC3B73"/>
    <w:rsid w:val="00AC4D4C"/>
    <w:rsid w:val="00AC51AD"/>
    <w:rsid w:val="00AC64EF"/>
    <w:rsid w:val="00AD3B61"/>
    <w:rsid w:val="00AD400B"/>
    <w:rsid w:val="00AD4BAA"/>
    <w:rsid w:val="00AD5B26"/>
    <w:rsid w:val="00AD6B9D"/>
    <w:rsid w:val="00AE1C8C"/>
    <w:rsid w:val="00AE3219"/>
    <w:rsid w:val="00AE326C"/>
    <w:rsid w:val="00AE36FB"/>
    <w:rsid w:val="00AE4C55"/>
    <w:rsid w:val="00AE583F"/>
    <w:rsid w:val="00AE6239"/>
    <w:rsid w:val="00AF0679"/>
    <w:rsid w:val="00AF2691"/>
    <w:rsid w:val="00B009FF"/>
    <w:rsid w:val="00B0150A"/>
    <w:rsid w:val="00B04E72"/>
    <w:rsid w:val="00B05188"/>
    <w:rsid w:val="00B07BC6"/>
    <w:rsid w:val="00B14557"/>
    <w:rsid w:val="00B14A91"/>
    <w:rsid w:val="00B233A7"/>
    <w:rsid w:val="00B269FA"/>
    <w:rsid w:val="00B36489"/>
    <w:rsid w:val="00B40F4E"/>
    <w:rsid w:val="00B418BC"/>
    <w:rsid w:val="00B4237E"/>
    <w:rsid w:val="00B43CD9"/>
    <w:rsid w:val="00B50D89"/>
    <w:rsid w:val="00B57AE9"/>
    <w:rsid w:val="00B60762"/>
    <w:rsid w:val="00B619E1"/>
    <w:rsid w:val="00B61C40"/>
    <w:rsid w:val="00B639C3"/>
    <w:rsid w:val="00B64270"/>
    <w:rsid w:val="00B65D37"/>
    <w:rsid w:val="00B66CF4"/>
    <w:rsid w:val="00B676C6"/>
    <w:rsid w:val="00B71E8D"/>
    <w:rsid w:val="00B76BDF"/>
    <w:rsid w:val="00B800DA"/>
    <w:rsid w:val="00B80EF3"/>
    <w:rsid w:val="00B823E6"/>
    <w:rsid w:val="00B83B00"/>
    <w:rsid w:val="00B84A9F"/>
    <w:rsid w:val="00B85199"/>
    <w:rsid w:val="00B86583"/>
    <w:rsid w:val="00B90E55"/>
    <w:rsid w:val="00B943C1"/>
    <w:rsid w:val="00B96072"/>
    <w:rsid w:val="00B96C6C"/>
    <w:rsid w:val="00BA0FE1"/>
    <w:rsid w:val="00BA6DA0"/>
    <w:rsid w:val="00BB05C7"/>
    <w:rsid w:val="00BB08B0"/>
    <w:rsid w:val="00BB221D"/>
    <w:rsid w:val="00BB4D94"/>
    <w:rsid w:val="00BB5799"/>
    <w:rsid w:val="00BC09AB"/>
    <w:rsid w:val="00BC2A58"/>
    <w:rsid w:val="00BD197E"/>
    <w:rsid w:val="00BD1BDF"/>
    <w:rsid w:val="00BD7A4F"/>
    <w:rsid w:val="00BE16FF"/>
    <w:rsid w:val="00BE1FFE"/>
    <w:rsid w:val="00BE21DA"/>
    <w:rsid w:val="00BE42CC"/>
    <w:rsid w:val="00BE6A25"/>
    <w:rsid w:val="00BF139A"/>
    <w:rsid w:val="00BF314B"/>
    <w:rsid w:val="00BF3A83"/>
    <w:rsid w:val="00BF5401"/>
    <w:rsid w:val="00BF5CC1"/>
    <w:rsid w:val="00C0000E"/>
    <w:rsid w:val="00C02924"/>
    <w:rsid w:val="00C035CF"/>
    <w:rsid w:val="00C03F89"/>
    <w:rsid w:val="00C04766"/>
    <w:rsid w:val="00C073E5"/>
    <w:rsid w:val="00C11067"/>
    <w:rsid w:val="00C14070"/>
    <w:rsid w:val="00C14A64"/>
    <w:rsid w:val="00C15ABC"/>
    <w:rsid w:val="00C17604"/>
    <w:rsid w:val="00C17D28"/>
    <w:rsid w:val="00C21814"/>
    <w:rsid w:val="00C24916"/>
    <w:rsid w:val="00C331A6"/>
    <w:rsid w:val="00C3333D"/>
    <w:rsid w:val="00C3374C"/>
    <w:rsid w:val="00C362CB"/>
    <w:rsid w:val="00C371B4"/>
    <w:rsid w:val="00C3730C"/>
    <w:rsid w:val="00C41DB1"/>
    <w:rsid w:val="00C4237D"/>
    <w:rsid w:val="00C42AF4"/>
    <w:rsid w:val="00C43BF0"/>
    <w:rsid w:val="00C45253"/>
    <w:rsid w:val="00C46761"/>
    <w:rsid w:val="00C46966"/>
    <w:rsid w:val="00C5080B"/>
    <w:rsid w:val="00C516F8"/>
    <w:rsid w:val="00C53AC1"/>
    <w:rsid w:val="00C5566A"/>
    <w:rsid w:val="00C56663"/>
    <w:rsid w:val="00C57623"/>
    <w:rsid w:val="00C60943"/>
    <w:rsid w:val="00C6337C"/>
    <w:rsid w:val="00C67288"/>
    <w:rsid w:val="00C67712"/>
    <w:rsid w:val="00C67F61"/>
    <w:rsid w:val="00C72870"/>
    <w:rsid w:val="00C76BFC"/>
    <w:rsid w:val="00C8043D"/>
    <w:rsid w:val="00C83F15"/>
    <w:rsid w:val="00C84C07"/>
    <w:rsid w:val="00C84C64"/>
    <w:rsid w:val="00C8601C"/>
    <w:rsid w:val="00C92F87"/>
    <w:rsid w:val="00CA231D"/>
    <w:rsid w:val="00CA3134"/>
    <w:rsid w:val="00CA529F"/>
    <w:rsid w:val="00CA65CA"/>
    <w:rsid w:val="00CA729D"/>
    <w:rsid w:val="00CB40A4"/>
    <w:rsid w:val="00CB6403"/>
    <w:rsid w:val="00CB703B"/>
    <w:rsid w:val="00CB7601"/>
    <w:rsid w:val="00CC5F30"/>
    <w:rsid w:val="00CC6870"/>
    <w:rsid w:val="00CD20AA"/>
    <w:rsid w:val="00CD2D7F"/>
    <w:rsid w:val="00CD528A"/>
    <w:rsid w:val="00CD617E"/>
    <w:rsid w:val="00CE6395"/>
    <w:rsid w:val="00CF03EC"/>
    <w:rsid w:val="00CF0419"/>
    <w:rsid w:val="00CF0A7E"/>
    <w:rsid w:val="00CF256D"/>
    <w:rsid w:val="00CF5A92"/>
    <w:rsid w:val="00D00178"/>
    <w:rsid w:val="00D02FC1"/>
    <w:rsid w:val="00D04E8F"/>
    <w:rsid w:val="00D05190"/>
    <w:rsid w:val="00D0538B"/>
    <w:rsid w:val="00D05685"/>
    <w:rsid w:val="00D06290"/>
    <w:rsid w:val="00D06B7A"/>
    <w:rsid w:val="00D17EB3"/>
    <w:rsid w:val="00D261E1"/>
    <w:rsid w:val="00D306C3"/>
    <w:rsid w:val="00D334D7"/>
    <w:rsid w:val="00D33965"/>
    <w:rsid w:val="00D33ACA"/>
    <w:rsid w:val="00D33CC8"/>
    <w:rsid w:val="00D34D4C"/>
    <w:rsid w:val="00D355A0"/>
    <w:rsid w:val="00D36F00"/>
    <w:rsid w:val="00D425C4"/>
    <w:rsid w:val="00D42D0D"/>
    <w:rsid w:val="00D461B4"/>
    <w:rsid w:val="00D51E38"/>
    <w:rsid w:val="00D52B76"/>
    <w:rsid w:val="00D53F01"/>
    <w:rsid w:val="00D61F42"/>
    <w:rsid w:val="00D62800"/>
    <w:rsid w:val="00D64166"/>
    <w:rsid w:val="00D66AC0"/>
    <w:rsid w:val="00D67735"/>
    <w:rsid w:val="00D7119D"/>
    <w:rsid w:val="00D71A74"/>
    <w:rsid w:val="00D71CE9"/>
    <w:rsid w:val="00D735FE"/>
    <w:rsid w:val="00D762FB"/>
    <w:rsid w:val="00D77D60"/>
    <w:rsid w:val="00D8421F"/>
    <w:rsid w:val="00D8464D"/>
    <w:rsid w:val="00D84FBC"/>
    <w:rsid w:val="00D852BE"/>
    <w:rsid w:val="00D85351"/>
    <w:rsid w:val="00D8721D"/>
    <w:rsid w:val="00D87626"/>
    <w:rsid w:val="00D92564"/>
    <w:rsid w:val="00D929A4"/>
    <w:rsid w:val="00D9385F"/>
    <w:rsid w:val="00D93E79"/>
    <w:rsid w:val="00D95296"/>
    <w:rsid w:val="00DA6961"/>
    <w:rsid w:val="00DA715F"/>
    <w:rsid w:val="00DB7BF2"/>
    <w:rsid w:val="00DC0EC2"/>
    <w:rsid w:val="00DC1500"/>
    <w:rsid w:val="00DC1908"/>
    <w:rsid w:val="00DC2921"/>
    <w:rsid w:val="00DD0622"/>
    <w:rsid w:val="00DE173F"/>
    <w:rsid w:val="00DE2F6B"/>
    <w:rsid w:val="00DE3363"/>
    <w:rsid w:val="00DE7DB8"/>
    <w:rsid w:val="00DF15EA"/>
    <w:rsid w:val="00DF255C"/>
    <w:rsid w:val="00DF2794"/>
    <w:rsid w:val="00DF7F5F"/>
    <w:rsid w:val="00E0428D"/>
    <w:rsid w:val="00E044C0"/>
    <w:rsid w:val="00E05283"/>
    <w:rsid w:val="00E073AC"/>
    <w:rsid w:val="00E07774"/>
    <w:rsid w:val="00E078D8"/>
    <w:rsid w:val="00E10AED"/>
    <w:rsid w:val="00E137C1"/>
    <w:rsid w:val="00E15FA5"/>
    <w:rsid w:val="00E177CF"/>
    <w:rsid w:val="00E17D93"/>
    <w:rsid w:val="00E23036"/>
    <w:rsid w:val="00E241B3"/>
    <w:rsid w:val="00E249C7"/>
    <w:rsid w:val="00E275C8"/>
    <w:rsid w:val="00E32CC4"/>
    <w:rsid w:val="00E35BDF"/>
    <w:rsid w:val="00E37C3C"/>
    <w:rsid w:val="00E415A7"/>
    <w:rsid w:val="00E43F22"/>
    <w:rsid w:val="00E50712"/>
    <w:rsid w:val="00E50915"/>
    <w:rsid w:val="00E52F18"/>
    <w:rsid w:val="00E55294"/>
    <w:rsid w:val="00E57808"/>
    <w:rsid w:val="00E604A8"/>
    <w:rsid w:val="00E6232C"/>
    <w:rsid w:val="00E63D92"/>
    <w:rsid w:val="00E64990"/>
    <w:rsid w:val="00E66445"/>
    <w:rsid w:val="00E67527"/>
    <w:rsid w:val="00E6795A"/>
    <w:rsid w:val="00E7193D"/>
    <w:rsid w:val="00E75325"/>
    <w:rsid w:val="00E82950"/>
    <w:rsid w:val="00E83EF1"/>
    <w:rsid w:val="00E856CA"/>
    <w:rsid w:val="00E86713"/>
    <w:rsid w:val="00E86B27"/>
    <w:rsid w:val="00E909F1"/>
    <w:rsid w:val="00E9210D"/>
    <w:rsid w:val="00E95D60"/>
    <w:rsid w:val="00E95EF7"/>
    <w:rsid w:val="00E96541"/>
    <w:rsid w:val="00EA1F44"/>
    <w:rsid w:val="00EA20B8"/>
    <w:rsid w:val="00EA35F2"/>
    <w:rsid w:val="00EA620A"/>
    <w:rsid w:val="00EB1857"/>
    <w:rsid w:val="00EB2979"/>
    <w:rsid w:val="00EB2C9E"/>
    <w:rsid w:val="00EB64E3"/>
    <w:rsid w:val="00EC061C"/>
    <w:rsid w:val="00EC220D"/>
    <w:rsid w:val="00EC36F7"/>
    <w:rsid w:val="00EC39BD"/>
    <w:rsid w:val="00EC5CC2"/>
    <w:rsid w:val="00EC5F06"/>
    <w:rsid w:val="00EC6174"/>
    <w:rsid w:val="00EC69ED"/>
    <w:rsid w:val="00EC6EFC"/>
    <w:rsid w:val="00EC70C2"/>
    <w:rsid w:val="00ED04CB"/>
    <w:rsid w:val="00ED1308"/>
    <w:rsid w:val="00ED2059"/>
    <w:rsid w:val="00ED3DA1"/>
    <w:rsid w:val="00ED5E58"/>
    <w:rsid w:val="00ED5F17"/>
    <w:rsid w:val="00ED61CA"/>
    <w:rsid w:val="00ED6F9E"/>
    <w:rsid w:val="00EF0B36"/>
    <w:rsid w:val="00EF1239"/>
    <w:rsid w:val="00EF151D"/>
    <w:rsid w:val="00EF21AF"/>
    <w:rsid w:val="00EF2A2D"/>
    <w:rsid w:val="00EF2D91"/>
    <w:rsid w:val="00F00F77"/>
    <w:rsid w:val="00F01031"/>
    <w:rsid w:val="00F0578E"/>
    <w:rsid w:val="00F05E1E"/>
    <w:rsid w:val="00F06D46"/>
    <w:rsid w:val="00F12A86"/>
    <w:rsid w:val="00F13B48"/>
    <w:rsid w:val="00F13BCD"/>
    <w:rsid w:val="00F17953"/>
    <w:rsid w:val="00F221C0"/>
    <w:rsid w:val="00F2428F"/>
    <w:rsid w:val="00F24A32"/>
    <w:rsid w:val="00F31156"/>
    <w:rsid w:val="00F358E4"/>
    <w:rsid w:val="00F417BE"/>
    <w:rsid w:val="00F45AE7"/>
    <w:rsid w:val="00F476F0"/>
    <w:rsid w:val="00F47DF2"/>
    <w:rsid w:val="00F50BE3"/>
    <w:rsid w:val="00F50F14"/>
    <w:rsid w:val="00F51C84"/>
    <w:rsid w:val="00F552DD"/>
    <w:rsid w:val="00F6352A"/>
    <w:rsid w:val="00F672D7"/>
    <w:rsid w:val="00F71C0D"/>
    <w:rsid w:val="00F73D14"/>
    <w:rsid w:val="00F8100E"/>
    <w:rsid w:val="00F823B8"/>
    <w:rsid w:val="00F837BC"/>
    <w:rsid w:val="00F93404"/>
    <w:rsid w:val="00F940DB"/>
    <w:rsid w:val="00F94C59"/>
    <w:rsid w:val="00FA1B5D"/>
    <w:rsid w:val="00FA37A5"/>
    <w:rsid w:val="00FA3BDA"/>
    <w:rsid w:val="00FA4826"/>
    <w:rsid w:val="00FA79F9"/>
    <w:rsid w:val="00FB0B68"/>
    <w:rsid w:val="00FB67EC"/>
    <w:rsid w:val="00FC04FC"/>
    <w:rsid w:val="00FC0897"/>
    <w:rsid w:val="00FC0FA2"/>
    <w:rsid w:val="00FC1D10"/>
    <w:rsid w:val="00FC23BB"/>
    <w:rsid w:val="00FC4B22"/>
    <w:rsid w:val="00FC526D"/>
    <w:rsid w:val="00FC6756"/>
    <w:rsid w:val="00FD1E1C"/>
    <w:rsid w:val="00FD5180"/>
    <w:rsid w:val="00FD763E"/>
    <w:rsid w:val="00FD7D29"/>
    <w:rsid w:val="00FE0BAA"/>
    <w:rsid w:val="00FE61DD"/>
    <w:rsid w:val="00FE790D"/>
    <w:rsid w:val="00FF71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0913"/>
  </w:style>
  <w:style w:type="paragraph" w:styleId="1">
    <w:name w:val="heading 1"/>
    <w:basedOn w:val="a"/>
    <w:link w:val="10"/>
    <w:uiPriority w:val="9"/>
    <w:qFormat/>
    <w:rsid w:val="00ED205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ED205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ED205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D205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ED205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ED2059"/>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ED20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ED2059"/>
    <w:rPr>
      <w:i/>
      <w:iCs/>
    </w:rPr>
  </w:style>
  <w:style w:type="character" w:styleId="a5">
    <w:name w:val="Strong"/>
    <w:basedOn w:val="a0"/>
    <w:uiPriority w:val="22"/>
    <w:qFormat/>
    <w:rsid w:val="00ED2059"/>
    <w:rPr>
      <w:b/>
      <w:bCs/>
    </w:rPr>
  </w:style>
  <w:style w:type="character" w:customStyle="1" w:styleId="apple-converted-space">
    <w:name w:val="apple-converted-space"/>
    <w:basedOn w:val="a0"/>
    <w:rsid w:val="00ED2059"/>
  </w:style>
  <w:style w:type="character" w:styleId="a6">
    <w:name w:val="Hyperlink"/>
    <w:basedOn w:val="a0"/>
    <w:uiPriority w:val="99"/>
    <w:unhideWhenUsed/>
    <w:rsid w:val="00ED2059"/>
    <w:rPr>
      <w:color w:val="0000FF"/>
      <w:u w:val="single"/>
    </w:rPr>
  </w:style>
  <w:style w:type="paragraph" w:styleId="a7">
    <w:name w:val="Balloon Text"/>
    <w:basedOn w:val="a"/>
    <w:link w:val="a8"/>
    <w:uiPriority w:val="99"/>
    <w:semiHidden/>
    <w:unhideWhenUsed/>
    <w:rsid w:val="00ED205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D2059"/>
    <w:rPr>
      <w:rFonts w:ascii="Tahoma" w:hAnsi="Tahoma" w:cs="Tahoma"/>
      <w:sz w:val="16"/>
      <w:szCs w:val="16"/>
    </w:rPr>
  </w:style>
  <w:style w:type="paragraph" w:styleId="a9">
    <w:name w:val="No Spacing"/>
    <w:link w:val="aa"/>
    <w:uiPriority w:val="1"/>
    <w:qFormat/>
    <w:rsid w:val="00ED2059"/>
    <w:pPr>
      <w:spacing w:after="0" w:line="240" w:lineRule="auto"/>
    </w:pPr>
    <w:rPr>
      <w:rFonts w:eastAsiaTheme="minorEastAsia"/>
    </w:rPr>
  </w:style>
  <w:style w:type="character" w:customStyle="1" w:styleId="aa">
    <w:name w:val="Без интервала Знак"/>
    <w:basedOn w:val="a0"/>
    <w:link w:val="a9"/>
    <w:uiPriority w:val="1"/>
    <w:rsid w:val="00ED2059"/>
    <w:rPr>
      <w:rFonts w:eastAsiaTheme="minorEastAsia"/>
    </w:rPr>
  </w:style>
  <w:style w:type="paragraph" w:customStyle="1" w:styleId="Default">
    <w:name w:val="Default"/>
    <w:rsid w:val="00C04766"/>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header"/>
    <w:basedOn w:val="a"/>
    <w:link w:val="ac"/>
    <w:uiPriority w:val="99"/>
    <w:unhideWhenUsed/>
    <w:rsid w:val="00C04766"/>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C04766"/>
  </w:style>
  <w:style w:type="paragraph" w:styleId="ad">
    <w:name w:val="footer"/>
    <w:basedOn w:val="a"/>
    <w:link w:val="ae"/>
    <w:uiPriority w:val="99"/>
    <w:unhideWhenUsed/>
    <w:rsid w:val="00C04766"/>
    <w:pPr>
      <w:tabs>
        <w:tab w:val="center" w:pos="4677"/>
        <w:tab w:val="right" w:pos="9355"/>
      </w:tabs>
      <w:spacing w:after="0" w:line="240" w:lineRule="auto"/>
    </w:pPr>
  </w:style>
  <w:style w:type="character" w:customStyle="1" w:styleId="ae">
    <w:name w:val="Нижний колонтитул Знак"/>
    <w:basedOn w:val="a0"/>
    <w:link w:val="ad"/>
    <w:uiPriority w:val="99"/>
    <w:rsid w:val="00C04766"/>
  </w:style>
  <w:style w:type="paragraph" w:styleId="af">
    <w:name w:val="List Paragraph"/>
    <w:basedOn w:val="a"/>
    <w:uiPriority w:val="34"/>
    <w:qFormat/>
    <w:rsid w:val="00EC69ED"/>
    <w:pPr>
      <w:ind w:left="720"/>
      <w:contextualSpacing/>
    </w:pPr>
  </w:style>
  <w:style w:type="character" w:customStyle="1" w:styleId="blk">
    <w:name w:val="blk"/>
    <w:basedOn w:val="a0"/>
    <w:rsid w:val="00FC4B22"/>
  </w:style>
  <w:style w:type="paragraph" w:styleId="af0">
    <w:name w:val="footnote text"/>
    <w:basedOn w:val="a"/>
    <w:link w:val="af1"/>
    <w:uiPriority w:val="99"/>
    <w:unhideWhenUsed/>
    <w:rsid w:val="00692447"/>
    <w:pPr>
      <w:spacing w:after="0" w:line="240" w:lineRule="auto"/>
    </w:pPr>
    <w:rPr>
      <w:sz w:val="20"/>
      <w:szCs w:val="20"/>
    </w:rPr>
  </w:style>
  <w:style w:type="character" w:customStyle="1" w:styleId="af1">
    <w:name w:val="Текст сноски Знак"/>
    <w:basedOn w:val="a0"/>
    <w:link w:val="af0"/>
    <w:uiPriority w:val="99"/>
    <w:rsid w:val="00692447"/>
    <w:rPr>
      <w:sz w:val="20"/>
      <w:szCs w:val="20"/>
    </w:rPr>
  </w:style>
  <w:style w:type="character" w:styleId="af2">
    <w:name w:val="footnote reference"/>
    <w:basedOn w:val="a0"/>
    <w:uiPriority w:val="99"/>
    <w:semiHidden/>
    <w:unhideWhenUsed/>
    <w:rsid w:val="00692447"/>
    <w:rPr>
      <w:vertAlign w:val="superscript"/>
    </w:rPr>
  </w:style>
  <w:style w:type="paragraph" w:styleId="af3">
    <w:name w:val="endnote text"/>
    <w:basedOn w:val="a"/>
    <w:link w:val="af4"/>
    <w:uiPriority w:val="99"/>
    <w:semiHidden/>
    <w:unhideWhenUsed/>
    <w:rsid w:val="00EA35F2"/>
    <w:pPr>
      <w:spacing w:after="0" w:line="240" w:lineRule="auto"/>
    </w:pPr>
    <w:rPr>
      <w:sz w:val="20"/>
      <w:szCs w:val="20"/>
    </w:rPr>
  </w:style>
  <w:style w:type="character" w:customStyle="1" w:styleId="af4">
    <w:name w:val="Текст концевой сноски Знак"/>
    <w:basedOn w:val="a0"/>
    <w:link w:val="af3"/>
    <w:uiPriority w:val="99"/>
    <w:semiHidden/>
    <w:rsid w:val="00EA35F2"/>
    <w:rPr>
      <w:sz w:val="20"/>
      <w:szCs w:val="20"/>
    </w:rPr>
  </w:style>
  <w:style w:type="character" w:styleId="af5">
    <w:name w:val="endnote reference"/>
    <w:basedOn w:val="a0"/>
    <w:uiPriority w:val="99"/>
    <w:semiHidden/>
    <w:unhideWhenUsed/>
    <w:rsid w:val="00EA35F2"/>
    <w:rPr>
      <w:vertAlign w:val="superscript"/>
    </w:rPr>
  </w:style>
  <w:style w:type="character" w:customStyle="1" w:styleId="snippetequal">
    <w:name w:val="snippet_equal"/>
    <w:basedOn w:val="a0"/>
    <w:rsid w:val="0068365C"/>
  </w:style>
  <w:style w:type="character" w:customStyle="1" w:styleId="orange">
    <w:name w:val="orange"/>
    <w:basedOn w:val="a0"/>
    <w:rsid w:val="00CD20AA"/>
  </w:style>
  <w:style w:type="paragraph" w:styleId="HTML">
    <w:name w:val="HTML Preformatted"/>
    <w:basedOn w:val="a"/>
    <w:link w:val="HTML0"/>
    <w:uiPriority w:val="99"/>
    <w:semiHidden/>
    <w:unhideWhenUsed/>
    <w:rsid w:val="00995C80"/>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semiHidden/>
    <w:rsid w:val="00995C80"/>
    <w:rPr>
      <w:rFonts w:ascii="Consolas" w:hAnsi="Consolas" w:cs="Consolas"/>
      <w:sz w:val="20"/>
      <w:szCs w:val="20"/>
    </w:rPr>
  </w:style>
  <w:style w:type="table" w:styleId="af6">
    <w:name w:val="Table Grid"/>
    <w:basedOn w:val="a1"/>
    <w:uiPriority w:val="59"/>
    <w:unhideWhenUsed/>
    <w:rsid w:val="00E241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0913"/>
  </w:style>
  <w:style w:type="paragraph" w:styleId="1">
    <w:name w:val="heading 1"/>
    <w:basedOn w:val="a"/>
    <w:link w:val="10"/>
    <w:uiPriority w:val="9"/>
    <w:qFormat/>
    <w:rsid w:val="00ED205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ED205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ED205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D205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ED205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ED2059"/>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ED20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ED2059"/>
    <w:rPr>
      <w:i/>
      <w:iCs/>
    </w:rPr>
  </w:style>
  <w:style w:type="character" w:styleId="a5">
    <w:name w:val="Strong"/>
    <w:basedOn w:val="a0"/>
    <w:uiPriority w:val="22"/>
    <w:qFormat/>
    <w:rsid w:val="00ED2059"/>
    <w:rPr>
      <w:b/>
      <w:bCs/>
    </w:rPr>
  </w:style>
  <w:style w:type="character" w:customStyle="1" w:styleId="apple-converted-space">
    <w:name w:val="apple-converted-space"/>
    <w:basedOn w:val="a0"/>
    <w:rsid w:val="00ED2059"/>
  </w:style>
  <w:style w:type="character" w:styleId="a6">
    <w:name w:val="Hyperlink"/>
    <w:basedOn w:val="a0"/>
    <w:uiPriority w:val="99"/>
    <w:unhideWhenUsed/>
    <w:rsid w:val="00ED2059"/>
    <w:rPr>
      <w:color w:val="0000FF"/>
      <w:u w:val="single"/>
    </w:rPr>
  </w:style>
  <w:style w:type="paragraph" w:styleId="a7">
    <w:name w:val="Balloon Text"/>
    <w:basedOn w:val="a"/>
    <w:link w:val="a8"/>
    <w:uiPriority w:val="99"/>
    <w:semiHidden/>
    <w:unhideWhenUsed/>
    <w:rsid w:val="00ED205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D2059"/>
    <w:rPr>
      <w:rFonts w:ascii="Tahoma" w:hAnsi="Tahoma" w:cs="Tahoma"/>
      <w:sz w:val="16"/>
      <w:szCs w:val="16"/>
    </w:rPr>
  </w:style>
  <w:style w:type="paragraph" w:styleId="a9">
    <w:name w:val="No Spacing"/>
    <w:link w:val="aa"/>
    <w:uiPriority w:val="1"/>
    <w:qFormat/>
    <w:rsid w:val="00ED2059"/>
    <w:pPr>
      <w:spacing w:after="0" w:line="240" w:lineRule="auto"/>
    </w:pPr>
    <w:rPr>
      <w:rFonts w:eastAsiaTheme="minorEastAsia"/>
    </w:rPr>
  </w:style>
  <w:style w:type="character" w:customStyle="1" w:styleId="aa">
    <w:name w:val="Без интервала Знак"/>
    <w:basedOn w:val="a0"/>
    <w:link w:val="a9"/>
    <w:uiPriority w:val="1"/>
    <w:rsid w:val="00ED2059"/>
    <w:rPr>
      <w:rFonts w:eastAsiaTheme="minorEastAsia"/>
    </w:rPr>
  </w:style>
  <w:style w:type="paragraph" w:customStyle="1" w:styleId="Default">
    <w:name w:val="Default"/>
    <w:rsid w:val="00C04766"/>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header"/>
    <w:basedOn w:val="a"/>
    <w:link w:val="ac"/>
    <w:uiPriority w:val="99"/>
    <w:unhideWhenUsed/>
    <w:rsid w:val="00C04766"/>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C04766"/>
  </w:style>
  <w:style w:type="paragraph" w:styleId="ad">
    <w:name w:val="footer"/>
    <w:basedOn w:val="a"/>
    <w:link w:val="ae"/>
    <w:uiPriority w:val="99"/>
    <w:unhideWhenUsed/>
    <w:rsid w:val="00C04766"/>
    <w:pPr>
      <w:tabs>
        <w:tab w:val="center" w:pos="4677"/>
        <w:tab w:val="right" w:pos="9355"/>
      </w:tabs>
      <w:spacing w:after="0" w:line="240" w:lineRule="auto"/>
    </w:pPr>
  </w:style>
  <w:style w:type="character" w:customStyle="1" w:styleId="ae">
    <w:name w:val="Нижний колонтитул Знак"/>
    <w:basedOn w:val="a0"/>
    <w:link w:val="ad"/>
    <w:uiPriority w:val="99"/>
    <w:rsid w:val="00C04766"/>
  </w:style>
  <w:style w:type="paragraph" w:styleId="af">
    <w:name w:val="List Paragraph"/>
    <w:basedOn w:val="a"/>
    <w:uiPriority w:val="34"/>
    <w:qFormat/>
    <w:rsid w:val="00EC69ED"/>
    <w:pPr>
      <w:ind w:left="720"/>
      <w:contextualSpacing/>
    </w:pPr>
  </w:style>
  <w:style w:type="character" w:customStyle="1" w:styleId="blk">
    <w:name w:val="blk"/>
    <w:basedOn w:val="a0"/>
    <w:rsid w:val="00FC4B22"/>
  </w:style>
  <w:style w:type="paragraph" w:styleId="af0">
    <w:name w:val="footnote text"/>
    <w:basedOn w:val="a"/>
    <w:link w:val="af1"/>
    <w:uiPriority w:val="99"/>
    <w:semiHidden/>
    <w:unhideWhenUsed/>
    <w:rsid w:val="00692447"/>
    <w:pPr>
      <w:spacing w:after="0" w:line="240" w:lineRule="auto"/>
    </w:pPr>
    <w:rPr>
      <w:sz w:val="20"/>
      <w:szCs w:val="20"/>
    </w:rPr>
  </w:style>
  <w:style w:type="character" w:customStyle="1" w:styleId="af1">
    <w:name w:val="Текст сноски Знак"/>
    <w:basedOn w:val="a0"/>
    <w:link w:val="af0"/>
    <w:uiPriority w:val="99"/>
    <w:semiHidden/>
    <w:rsid w:val="00692447"/>
    <w:rPr>
      <w:sz w:val="20"/>
      <w:szCs w:val="20"/>
    </w:rPr>
  </w:style>
  <w:style w:type="character" w:styleId="af2">
    <w:name w:val="footnote reference"/>
    <w:basedOn w:val="a0"/>
    <w:uiPriority w:val="99"/>
    <w:semiHidden/>
    <w:unhideWhenUsed/>
    <w:rsid w:val="00692447"/>
    <w:rPr>
      <w:vertAlign w:val="superscript"/>
    </w:rPr>
  </w:style>
  <w:style w:type="paragraph" w:styleId="af3">
    <w:name w:val="endnote text"/>
    <w:basedOn w:val="a"/>
    <w:link w:val="af4"/>
    <w:uiPriority w:val="99"/>
    <w:semiHidden/>
    <w:unhideWhenUsed/>
    <w:rsid w:val="00EA35F2"/>
    <w:pPr>
      <w:spacing w:after="0" w:line="240" w:lineRule="auto"/>
    </w:pPr>
    <w:rPr>
      <w:sz w:val="20"/>
      <w:szCs w:val="20"/>
    </w:rPr>
  </w:style>
  <w:style w:type="character" w:customStyle="1" w:styleId="af4">
    <w:name w:val="Текст концевой сноски Знак"/>
    <w:basedOn w:val="a0"/>
    <w:link w:val="af3"/>
    <w:uiPriority w:val="99"/>
    <w:semiHidden/>
    <w:rsid w:val="00EA35F2"/>
    <w:rPr>
      <w:sz w:val="20"/>
      <w:szCs w:val="20"/>
    </w:rPr>
  </w:style>
  <w:style w:type="character" w:styleId="af5">
    <w:name w:val="endnote reference"/>
    <w:basedOn w:val="a0"/>
    <w:uiPriority w:val="99"/>
    <w:semiHidden/>
    <w:unhideWhenUsed/>
    <w:rsid w:val="00EA35F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50988">
      <w:bodyDiv w:val="1"/>
      <w:marLeft w:val="0"/>
      <w:marRight w:val="0"/>
      <w:marTop w:val="0"/>
      <w:marBottom w:val="0"/>
      <w:divBdr>
        <w:top w:val="none" w:sz="0" w:space="0" w:color="auto"/>
        <w:left w:val="none" w:sz="0" w:space="0" w:color="auto"/>
        <w:bottom w:val="none" w:sz="0" w:space="0" w:color="auto"/>
        <w:right w:val="none" w:sz="0" w:space="0" w:color="auto"/>
      </w:divBdr>
    </w:div>
    <w:div w:id="58358861">
      <w:bodyDiv w:val="1"/>
      <w:marLeft w:val="0"/>
      <w:marRight w:val="0"/>
      <w:marTop w:val="0"/>
      <w:marBottom w:val="0"/>
      <w:divBdr>
        <w:top w:val="none" w:sz="0" w:space="0" w:color="auto"/>
        <w:left w:val="none" w:sz="0" w:space="0" w:color="auto"/>
        <w:bottom w:val="none" w:sz="0" w:space="0" w:color="auto"/>
        <w:right w:val="none" w:sz="0" w:space="0" w:color="auto"/>
      </w:divBdr>
    </w:div>
    <w:div w:id="81341011">
      <w:bodyDiv w:val="1"/>
      <w:marLeft w:val="0"/>
      <w:marRight w:val="0"/>
      <w:marTop w:val="0"/>
      <w:marBottom w:val="0"/>
      <w:divBdr>
        <w:top w:val="none" w:sz="0" w:space="0" w:color="auto"/>
        <w:left w:val="none" w:sz="0" w:space="0" w:color="auto"/>
        <w:bottom w:val="none" w:sz="0" w:space="0" w:color="auto"/>
        <w:right w:val="none" w:sz="0" w:space="0" w:color="auto"/>
      </w:divBdr>
    </w:div>
    <w:div w:id="87165988">
      <w:bodyDiv w:val="1"/>
      <w:marLeft w:val="0"/>
      <w:marRight w:val="0"/>
      <w:marTop w:val="0"/>
      <w:marBottom w:val="0"/>
      <w:divBdr>
        <w:top w:val="none" w:sz="0" w:space="0" w:color="auto"/>
        <w:left w:val="none" w:sz="0" w:space="0" w:color="auto"/>
        <w:bottom w:val="none" w:sz="0" w:space="0" w:color="auto"/>
        <w:right w:val="none" w:sz="0" w:space="0" w:color="auto"/>
      </w:divBdr>
    </w:div>
    <w:div w:id="200286272">
      <w:bodyDiv w:val="1"/>
      <w:marLeft w:val="0"/>
      <w:marRight w:val="0"/>
      <w:marTop w:val="0"/>
      <w:marBottom w:val="0"/>
      <w:divBdr>
        <w:top w:val="none" w:sz="0" w:space="0" w:color="auto"/>
        <w:left w:val="none" w:sz="0" w:space="0" w:color="auto"/>
        <w:bottom w:val="none" w:sz="0" w:space="0" w:color="auto"/>
        <w:right w:val="none" w:sz="0" w:space="0" w:color="auto"/>
      </w:divBdr>
    </w:div>
    <w:div w:id="268201921">
      <w:bodyDiv w:val="1"/>
      <w:marLeft w:val="0"/>
      <w:marRight w:val="0"/>
      <w:marTop w:val="0"/>
      <w:marBottom w:val="0"/>
      <w:divBdr>
        <w:top w:val="none" w:sz="0" w:space="0" w:color="auto"/>
        <w:left w:val="none" w:sz="0" w:space="0" w:color="auto"/>
        <w:bottom w:val="none" w:sz="0" w:space="0" w:color="auto"/>
        <w:right w:val="none" w:sz="0" w:space="0" w:color="auto"/>
      </w:divBdr>
    </w:div>
    <w:div w:id="274484607">
      <w:bodyDiv w:val="1"/>
      <w:marLeft w:val="0"/>
      <w:marRight w:val="0"/>
      <w:marTop w:val="0"/>
      <w:marBottom w:val="0"/>
      <w:divBdr>
        <w:top w:val="none" w:sz="0" w:space="0" w:color="auto"/>
        <w:left w:val="none" w:sz="0" w:space="0" w:color="auto"/>
        <w:bottom w:val="none" w:sz="0" w:space="0" w:color="auto"/>
        <w:right w:val="none" w:sz="0" w:space="0" w:color="auto"/>
      </w:divBdr>
    </w:div>
    <w:div w:id="275791540">
      <w:bodyDiv w:val="1"/>
      <w:marLeft w:val="0"/>
      <w:marRight w:val="0"/>
      <w:marTop w:val="0"/>
      <w:marBottom w:val="0"/>
      <w:divBdr>
        <w:top w:val="none" w:sz="0" w:space="0" w:color="auto"/>
        <w:left w:val="none" w:sz="0" w:space="0" w:color="auto"/>
        <w:bottom w:val="none" w:sz="0" w:space="0" w:color="auto"/>
        <w:right w:val="none" w:sz="0" w:space="0" w:color="auto"/>
      </w:divBdr>
    </w:div>
    <w:div w:id="285938743">
      <w:bodyDiv w:val="1"/>
      <w:marLeft w:val="0"/>
      <w:marRight w:val="0"/>
      <w:marTop w:val="0"/>
      <w:marBottom w:val="0"/>
      <w:divBdr>
        <w:top w:val="none" w:sz="0" w:space="0" w:color="auto"/>
        <w:left w:val="none" w:sz="0" w:space="0" w:color="auto"/>
        <w:bottom w:val="none" w:sz="0" w:space="0" w:color="auto"/>
        <w:right w:val="none" w:sz="0" w:space="0" w:color="auto"/>
      </w:divBdr>
    </w:div>
    <w:div w:id="331030604">
      <w:bodyDiv w:val="1"/>
      <w:marLeft w:val="0"/>
      <w:marRight w:val="0"/>
      <w:marTop w:val="0"/>
      <w:marBottom w:val="0"/>
      <w:divBdr>
        <w:top w:val="none" w:sz="0" w:space="0" w:color="auto"/>
        <w:left w:val="none" w:sz="0" w:space="0" w:color="auto"/>
        <w:bottom w:val="none" w:sz="0" w:space="0" w:color="auto"/>
        <w:right w:val="none" w:sz="0" w:space="0" w:color="auto"/>
      </w:divBdr>
    </w:div>
    <w:div w:id="360785676">
      <w:bodyDiv w:val="1"/>
      <w:marLeft w:val="0"/>
      <w:marRight w:val="0"/>
      <w:marTop w:val="0"/>
      <w:marBottom w:val="0"/>
      <w:divBdr>
        <w:top w:val="none" w:sz="0" w:space="0" w:color="auto"/>
        <w:left w:val="none" w:sz="0" w:space="0" w:color="auto"/>
        <w:bottom w:val="none" w:sz="0" w:space="0" w:color="auto"/>
        <w:right w:val="none" w:sz="0" w:space="0" w:color="auto"/>
      </w:divBdr>
      <w:divsChild>
        <w:div w:id="1426223863">
          <w:marLeft w:val="150"/>
          <w:marRight w:val="0"/>
          <w:marTop w:val="120"/>
          <w:marBottom w:val="195"/>
          <w:divBdr>
            <w:top w:val="none" w:sz="0" w:space="0" w:color="auto"/>
            <w:left w:val="none" w:sz="0" w:space="0" w:color="auto"/>
            <w:bottom w:val="none" w:sz="0" w:space="0" w:color="auto"/>
            <w:right w:val="none" w:sz="0" w:space="0" w:color="auto"/>
          </w:divBdr>
        </w:div>
        <w:div w:id="125242239">
          <w:marLeft w:val="150"/>
          <w:marRight w:val="150"/>
          <w:marTop w:val="75"/>
          <w:marBottom w:val="75"/>
          <w:divBdr>
            <w:top w:val="none" w:sz="0" w:space="0" w:color="auto"/>
            <w:left w:val="none" w:sz="0" w:space="0" w:color="auto"/>
            <w:bottom w:val="none" w:sz="0" w:space="0" w:color="auto"/>
            <w:right w:val="none" w:sz="0" w:space="0" w:color="auto"/>
          </w:divBdr>
        </w:div>
      </w:divsChild>
    </w:div>
    <w:div w:id="363098027">
      <w:bodyDiv w:val="1"/>
      <w:marLeft w:val="0"/>
      <w:marRight w:val="0"/>
      <w:marTop w:val="0"/>
      <w:marBottom w:val="0"/>
      <w:divBdr>
        <w:top w:val="none" w:sz="0" w:space="0" w:color="auto"/>
        <w:left w:val="none" w:sz="0" w:space="0" w:color="auto"/>
        <w:bottom w:val="none" w:sz="0" w:space="0" w:color="auto"/>
        <w:right w:val="none" w:sz="0" w:space="0" w:color="auto"/>
      </w:divBdr>
    </w:div>
    <w:div w:id="388383861">
      <w:bodyDiv w:val="1"/>
      <w:marLeft w:val="0"/>
      <w:marRight w:val="0"/>
      <w:marTop w:val="0"/>
      <w:marBottom w:val="0"/>
      <w:divBdr>
        <w:top w:val="none" w:sz="0" w:space="0" w:color="auto"/>
        <w:left w:val="none" w:sz="0" w:space="0" w:color="auto"/>
        <w:bottom w:val="none" w:sz="0" w:space="0" w:color="auto"/>
        <w:right w:val="none" w:sz="0" w:space="0" w:color="auto"/>
      </w:divBdr>
    </w:div>
    <w:div w:id="389109429">
      <w:bodyDiv w:val="1"/>
      <w:marLeft w:val="0"/>
      <w:marRight w:val="0"/>
      <w:marTop w:val="0"/>
      <w:marBottom w:val="0"/>
      <w:divBdr>
        <w:top w:val="none" w:sz="0" w:space="0" w:color="auto"/>
        <w:left w:val="none" w:sz="0" w:space="0" w:color="auto"/>
        <w:bottom w:val="none" w:sz="0" w:space="0" w:color="auto"/>
        <w:right w:val="none" w:sz="0" w:space="0" w:color="auto"/>
      </w:divBdr>
    </w:div>
    <w:div w:id="392001156">
      <w:bodyDiv w:val="1"/>
      <w:marLeft w:val="0"/>
      <w:marRight w:val="0"/>
      <w:marTop w:val="0"/>
      <w:marBottom w:val="0"/>
      <w:divBdr>
        <w:top w:val="none" w:sz="0" w:space="0" w:color="auto"/>
        <w:left w:val="none" w:sz="0" w:space="0" w:color="auto"/>
        <w:bottom w:val="none" w:sz="0" w:space="0" w:color="auto"/>
        <w:right w:val="none" w:sz="0" w:space="0" w:color="auto"/>
      </w:divBdr>
    </w:div>
    <w:div w:id="417290419">
      <w:bodyDiv w:val="1"/>
      <w:marLeft w:val="0"/>
      <w:marRight w:val="0"/>
      <w:marTop w:val="0"/>
      <w:marBottom w:val="0"/>
      <w:divBdr>
        <w:top w:val="none" w:sz="0" w:space="0" w:color="auto"/>
        <w:left w:val="none" w:sz="0" w:space="0" w:color="auto"/>
        <w:bottom w:val="none" w:sz="0" w:space="0" w:color="auto"/>
        <w:right w:val="none" w:sz="0" w:space="0" w:color="auto"/>
      </w:divBdr>
    </w:div>
    <w:div w:id="421725751">
      <w:bodyDiv w:val="1"/>
      <w:marLeft w:val="0"/>
      <w:marRight w:val="0"/>
      <w:marTop w:val="0"/>
      <w:marBottom w:val="0"/>
      <w:divBdr>
        <w:top w:val="none" w:sz="0" w:space="0" w:color="auto"/>
        <w:left w:val="none" w:sz="0" w:space="0" w:color="auto"/>
        <w:bottom w:val="none" w:sz="0" w:space="0" w:color="auto"/>
        <w:right w:val="none" w:sz="0" w:space="0" w:color="auto"/>
      </w:divBdr>
    </w:div>
    <w:div w:id="433983195">
      <w:bodyDiv w:val="1"/>
      <w:marLeft w:val="0"/>
      <w:marRight w:val="0"/>
      <w:marTop w:val="0"/>
      <w:marBottom w:val="0"/>
      <w:divBdr>
        <w:top w:val="none" w:sz="0" w:space="0" w:color="auto"/>
        <w:left w:val="none" w:sz="0" w:space="0" w:color="auto"/>
        <w:bottom w:val="none" w:sz="0" w:space="0" w:color="auto"/>
        <w:right w:val="none" w:sz="0" w:space="0" w:color="auto"/>
      </w:divBdr>
    </w:div>
    <w:div w:id="437023118">
      <w:bodyDiv w:val="1"/>
      <w:marLeft w:val="0"/>
      <w:marRight w:val="0"/>
      <w:marTop w:val="0"/>
      <w:marBottom w:val="0"/>
      <w:divBdr>
        <w:top w:val="none" w:sz="0" w:space="0" w:color="auto"/>
        <w:left w:val="none" w:sz="0" w:space="0" w:color="auto"/>
        <w:bottom w:val="none" w:sz="0" w:space="0" w:color="auto"/>
        <w:right w:val="none" w:sz="0" w:space="0" w:color="auto"/>
      </w:divBdr>
    </w:div>
    <w:div w:id="455489113">
      <w:bodyDiv w:val="1"/>
      <w:marLeft w:val="0"/>
      <w:marRight w:val="0"/>
      <w:marTop w:val="0"/>
      <w:marBottom w:val="0"/>
      <w:divBdr>
        <w:top w:val="none" w:sz="0" w:space="0" w:color="auto"/>
        <w:left w:val="none" w:sz="0" w:space="0" w:color="auto"/>
        <w:bottom w:val="none" w:sz="0" w:space="0" w:color="auto"/>
        <w:right w:val="none" w:sz="0" w:space="0" w:color="auto"/>
      </w:divBdr>
    </w:div>
    <w:div w:id="457340276">
      <w:bodyDiv w:val="1"/>
      <w:marLeft w:val="0"/>
      <w:marRight w:val="0"/>
      <w:marTop w:val="0"/>
      <w:marBottom w:val="0"/>
      <w:divBdr>
        <w:top w:val="none" w:sz="0" w:space="0" w:color="auto"/>
        <w:left w:val="none" w:sz="0" w:space="0" w:color="auto"/>
        <w:bottom w:val="none" w:sz="0" w:space="0" w:color="auto"/>
        <w:right w:val="none" w:sz="0" w:space="0" w:color="auto"/>
      </w:divBdr>
    </w:div>
    <w:div w:id="461727464">
      <w:bodyDiv w:val="1"/>
      <w:marLeft w:val="0"/>
      <w:marRight w:val="0"/>
      <w:marTop w:val="0"/>
      <w:marBottom w:val="0"/>
      <w:divBdr>
        <w:top w:val="none" w:sz="0" w:space="0" w:color="auto"/>
        <w:left w:val="none" w:sz="0" w:space="0" w:color="auto"/>
        <w:bottom w:val="none" w:sz="0" w:space="0" w:color="auto"/>
        <w:right w:val="none" w:sz="0" w:space="0" w:color="auto"/>
      </w:divBdr>
    </w:div>
    <w:div w:id="476726345">
      <w:bodyDiv w:val="1"/>
      <w:marLeft w:val="0"/>
      <w:marRight w:val="0"/>
      <w:marTop w:val="0"/>
      <w:marBottom w:val="0"/>
      <w:divBdr>
        <w:top w:val="none" w:sz="0" w:space="0" w:color="auto"/>
        <w:left w:val="none" w:sz="0" w:space="0" w:color="auto"/>
        <w:bottom w:val="none" w:sz="0" w:space="0" w:color="auto"/>
        <w:right w:val="none" w:sz="0" w:space="0" w:color="auto"/>
      </w:divBdr>
    </w:div>
    <w:div w:id="481119583">
      <w:bodyDiv w:val="1"/>
      <w:marLeft w:val="0"/>
      <w:marRight w:val="0"/>
      <w:marTop w:val="0"/>
      <w:marBottom w:val="0"/>
      <w:divBdr>
        <w:top w:val="none" w:sz="0" w:space="0" w:color="auto"/>
        <w:left w:val="none" w:sz="0" w:space="0" w:color="auto"/>
        <w:bottom w:val="none" w:sz="0" w:space="0" w:color="auto"/>
        <w:right w:val="none" w:sz="0" w:space="0" w:color="auto"/>
      </w:divBdr>
    </w:div>
    <w:div w:id="509108012">
      <w:bodyDiv w:val="1"/>
      <w:marLeft w:val="0"/>
      <w:marRight w:val="0"/>
      <w:marTop w:val="0"/>
      <w:marBottom w:val="0"/>
      <w:divBdr>
        <w:top w:val="none" w:sz="0" w:space="0" w:color="auto"/>
        <w:left w:val="none" w:sz="0" w:space="0" w:color="auto"/>
        <w:bottom w:val="none" w:sz="0" w:space="0" w:color="auto"/>
        <w:right w:val="none" w:sz="0" w:space="0" w:color="auto"/>
      </w:divBdr>
    </w:div>
    <w:div w:id="520975281">
      <w:bodyDiv w:val="1"/>
      <w:marLeft w:val="0"/>
      <w:marRight w:val="0"/>
      <w:marTop w:val="0"/>
      <w:marBottom w:val="0"/>
      <w:divBdr>
        <w:top w:val="none" w:sz="0" w:space="0" w:color="auto"/>
        <w:left w:val="none" w:sz="0" w:space="0" w:color="auto"/>
        <w:bottom w:val="none" w:sz="0" w:space="0" w:color="auto"/>
        <w:right w:val="none" w:sz="0" w:space="0" w:color="auto"/>
      </w:divBdr>
    </w:div>
    <w:div w:id="546529868">
      <w:bodyDiv w:val="1"/>
      <w:marLeft w:val="0"/>
      <w:marRight w:val="0"/>
      <w:marTop w:val="0"/>
      <w:marBottom w:val="0"/>
      <w:divBdr>
        <w:top w:val="none" w:sz="0" w:space="0" w:color="auto"/>
        <w:left w:val="none" w:sz="0" w:space="0" w:color="auto"/>
        <w:bottom w:val="none" w:sz="0" w:space="0" w:color="auto"/>
        <w:right w:val="none" w:sz="0" w:space="0" w:color="auto"/>
      </w:divBdr>
    </w:div>
    <w:div w:id="548225295">
      <w:bodyDiv w:val="1"/>
      <w:marLeft w:val="0"/>
      <w:marRight w:val="0"/>
      <w:marTop w:val="0"/>
      <w:marBottom w:val="0"/>
      <w:divBdr>
        <w:top w:val="none" w:sz="0" w:space="0" w:color="auto"/>
        <w:left w:val="none" w:sz="0" w:space="0" w:color="auto"/>
        <w:bottom w:val="none" w:sz="0" w:space="0" w:color="auto"/>
        <w:right w:val="none" w:sz="0" w:space="0" w:color="auto"/>
      </w:divBdr>
    </w:div>
    <w:div w:id="557128518">
      <w:bodyDiv w:val="1"/>
      <w:marLeft w:val="0"/>
      <w:marRight w:val="0"/>
      <w:marTop w:val="0"/>
      <w:marBottom w:val="0"/>
      <w:divBdr>
        <w:top w:val="none" w:sz="0" w:space="0" w:color="auto"/>
        <w:left w:val="none" w:sz="0" w:space="0" w:color="auto"/>
        <w:bottom w:val="none" w:sz="0" w:space="0" w:color="auto"/>
        <w:right w:val="none" w:sz="0" w:space="0" w:color="auto"/>
      </w:divBdr>
    </w:div>
    <w:div w:id="576474218">
      <w:bodyDiv w:val="1"/>
      <w:marLeft w:val="0"/>
      <w:marRight w:val="0"/>
      <w:marTop w:val="0"/>
      <w:marBottom w:val="0"/>
      <w:divBdr>
        <w:top w:val="none" w:sz="0" w:space="0" w:color="auto"/>
        <w:left w:val="none" w:sz="0" w:space="0" w:color="auto"/>
        <w:bottom w:val="none" w:sz="0" w:space="0" w:color="auto"/>
        <w:right w:val="none" w:sz="0" w:space="0" w:color="auto"/>
      </w:divBdr>
    </w:div>
    <w:div w:id="577398152">
      <w:bodyDiv w:val="1"/>
      <w:marLeft w:val="0"/>
      <w:marRight w:val="0"/>
      <w:marTop w:val="0"/>
      <w:marBottom w:val="0"/>
      <w:divBdr>
        <w:top w:val="none" w:sz="0" w:space="0" w:color="auto"/>
        <w:left w:val="none" w:sz="0" w:space="0" w:color="auto"/>
        <w:bottom w:val="none" w:sz="0" w:space="0" w:color="auto"/>
        <w:right w:val="none" w:sz="0" w:space="0" w:color="auto"/>
      </w:divBdr>
    </w:div>
    <w:div w:id="590430956">
      <w:bodyDiv w:val="1"/>
      <w:marLeft w:val="0"/>
      <w:marRight w:val="0"/>
      <w:marTop w:val="0"/>
      <w:marBottom w:val="0"/>
      <w:divBdr>
        <w:top w:val="none" w:sz="0" w:space="0" w:color="auto"/>
        <w:left w:val="none" w:sz="0" w:space="0" w:color="auto"/>
        <w:bottom w:val="none" w:sz="0" w:space="0" w:color="auto"/>
        <w:right w:val="none" w:sz="0" w:space="0" w:color="auto"/>
      </w:divBdr>
    </w:div>
    <w:div w:id="598874639">
      <w:bodyDiv w:val="1"/>
      <w:marLeft w:val="0"/>
      <w:marRight w:val="0"/>
      <w:marTop w:val="0"/>
      <w:marBottom w:val="0"/>
      <w:divBdr>
        <w:top w:val="none" w:sz="0" w:space="0" w:color="auto"/>
        <w:left w:val="none" w:sz="0" w:space="0" w:color="auto"/>
        <w:bottom w:val="none" w:sz="0" w:space="0" w:color="auto"/>
        <w:right w:val="none" w:sz="0" w:space="0" w:color="auto"/>
      </w:divBdr>
    </w:div>
    <w:div w:id="623387381">
      <w:bodyDiv w:val="1"/>
      <w:marLeft w:val="0"/>
      <w:marRight w:val="0"/>
      <w:marTop w:val="0"/>
      <w:marBottom w:val="0"/>
      <w:divBdr>
        <w:top w:val="none" w:sz="0" w:space="0" w:color="auto"/>
        <w:left w:val="none" w:sz="0" w:space="0" w:color="auto"/>
        <w:bottom w:val="none" w:sz="0" w:space="0" w:color="auto"/>
        <w:right w:val="none" w:sz="0" w:space="0" w:color="auto"/>
      </w:divBdr>
    </w:div>
    <w:div w:id="624697794">
      <w:bodyDiv w:val="1"/>
      <w:marLeft w:val="0"/>
      <w:marRight w:val="0"/>
      <w:marTop w:val="0"/>
      <w:marBottom w:val="0"/>
      <w:divBdr>
        <w:top w:val="none" w:sz="0" w:space="0" w:color="auto"/>
        <w:left w:val="none" w:sz="0" w:space="0" w:color="auto"/>
        <w:bottom w:val="none" w:sz="0" w:space="0" w:color="auto"/>
        <w:right w:val="none" w:sz="0" w:space="0" w:color="auto"/>
      </w:divBdr>
      <w:divsChild>
        <w:div w:id="1216576982">
          <w:marLeft w:val="0"/>
          <w:marRight w:val="0"/>
          <w:marTop w:val="120"/>
          <w:marBottom w:val="0"/>
          <w:divBdr>
            <w:top w:val="none" w:sz="0" w:space="0" w:color="auto"/>
            <w:left w:val="none" w:sz="0" w:space="0" w:color="auto"/>
            <w:bottom w:val="none" w:sz="0" w:space="0" w:color="auto"/>
            <w:right w:val="none" w:sz="0" w:space="0" w:color="auto"/>
          </w:divBdr>
        </w:div>
      </w:divsChild>
    </w:div>
    <w:div w:id="626932287">
      <w:bodyDiv w:val="1"/>
      <w:marLeft w:val="0"/>
      <w:marRight w:val="0"/>
      <w:marTop w:val="0"/>
      <w:marBottom w:val="0"/>
      <w:divBdr>
        <w:top w:val="none" w:sz="0" w:space="0" w:color="auto"/>
        <w:left w:val="none" w:sz="0" w:space="0" w:color="auto"/>
        <w:bottom w:val="none" w:sz="0" w:space="0" w:color="auto"/>
        <w:right w:val="none" w:sz="0" w:space="0" w:color="auto"/>
      </w:divBdr>
    </w:div>
    <w:div w:id="681393541">
      <w:bodyDiv w:val="1"/>
      <w:marLeft w:val="0"/>
      <w:marRight w:val="0"/>
      <w:marTop w:val="0"/>
      <w:marBottom w:val="0"/>
      <w:divBdr>
        <w:top w:val="none" w:sz="0" w:space="0" w:color="auto"/>
        <w:left w:val="none" w:sz="0" w:space="0" w:color="auto"/>
        <w:bottom w:val="none" w:sz="0" w:space="0" w:color="auto"/>
        <w:right w:val="none" w:sz="0" w:space="0" w:color="auto"/>
      </w:divBdr>
    </w:div>
    <w:div w:id="699664665">
      <w:bodyDiv w:val="1"/>
      <w:marLeft w:val="0"/>
      <w:marRight w:val="0"/>
      <w:marTop w:val="0"/>
      <w:marBottom w:val="0"/>
      <w:divBdr>
        <w:top w:val="none" w:sz="0" w:space="0" w:color="auto"/>
        <w:left w:val="none" w:sz="0" w:space="0" w:color="auto"/>
        <w:bottom w:val="none" w:sz="0" w:space="0" w:color="auto"/>
        <w:right w:val="none" w:sz="0" w:space="0" w:color="auto"/>
      </w:divBdr>
    </w:div>
    <w:div w:id="707727508">
      <w:bodyDiv w:val="1"/>
      <w:marLeft w:val="0"/>
      <w:marRight w:val="0"/>
      <w:marTop w:val="0"/>
      <w:marBottom w:val="0"/>
      <w:divBdr>
        <w:top w:val="none" w:sz="0" w:space="0" w:color="auto"/>
        <w:left w:val="none" w:sz="0" w:space="0" w:color="auto"/>
        <w:bottom w:val="none" w:sz="0" w:space="0" w:color="auto"/>
        <w:right w:val="none" w:sz="0" w:space="0" w:color="auto"/>
      </w:divBdr>
    </w:div>
    <w:div w:id="712848501">
      <w:bodyDiv w:val="1"/>
      <w:marLeft w:val="0"/>
      <w:marRight w:val="0"/>
      <w:marTop w:val="0"/>
      <w:marBottom w:val="0"/>
      <w:divBdr>
        <w:top w:val="none" w:sz="0" w:space="0" w:color="auto"/>
        <w:left w:val="none" w:sz="0" w:space="0" w:color="auto"/>
        <w:bottom w:val="none" w:sz="0" w:space="0" w:color="auto"/>
        <w:right w:val="none" w:sz="0" w:space="0" w:color="auto"/>
      </w:divBdr>
    </w:div>
    <w:div w:id="718287673">
      <w:bodyDiv w:val="1"/>
      <w:marLeft w:val="0"/>
      <w:marRight w:val="0"/>
      <w:marTop w:val="0"/>
      <w:marBottom w:val="0"/>
      <w:divBdr>
        <w:top w:val="none" w:sz="0" w:space="0" w:color="auto"/>
        <w:left w:val="none" w:sz="0" w:space="0" w:color="auto"/>
        <w:bottom w:val="none" w:sz="0" w:space="0" w:color="auto"/>
        <w:right w:val="none" w:sz="0" w:space="0" w:color="auto"/>
      </w:divBdr>
    </w:div>
    <w:div w:id="726343791">
      <w:bodyDiv w:val="1"/>
      <w:marLeft w:val="0"/>
      <w:marRight w:val="0"/>
      <w:marTop w:val="0"/>
      <w:marBottom w:val="0"/>
      <w:divBdr>
        <w:top w:val="none" w:sz="0" w:space="0" w:color="auto"/>
        <w:left w:val="none" w:sz="0" w:space="0" w:color="auto"/>
        <w:bottom w:val="none" w:sz="0" w:space="0" w:color="auto"/>
        <w:right w:val="none" w:sz="0" w:space="0" w:color="auto"/>
      </w:divBdr>
    </w:div>
    <w:div w:id="728069657">
      <w:bodyDiv w:val="1"/>
      <w:marLeft w:val="0"/>
      <w:marRight w:val="0"/>
      <w:marTop w:val="0"/>
      <w:marBottom w:val="0"/>
      <w:divBdr>
        <w:top w:val="none" w:sz="0" w:space="0" w:color="auto"/>
        <w:left w:val="none" w:sz="0" w:space="0" w:color="auto"/>
        <w:bottom w:val="none" w:sz="0" w:space="0" w:color="auto"/>
        <w:right w:val="none" w:sz="0" w:space="0" w:color="auto"/>
      </w:divBdr>
    </w:div>
    <w:div w:id="730151260">
      <w:bodyDiv w:val="1"/>
      <w:marLeft w:val="0"/>
      <w:marRight w:val="0"/>
      <w:marTop w:val="0"/>
      <w:marBottom w:val="0"/>
      <w:divBdr>
        <w:top w:val="none" w:sz="0" w:space="0" w:color="auto"/>
        <w:left w:val="none" w:sz="0" w:space="0" w:color="auto"/>
        <w:bottom w:val="none" w:sz="0" w:space="0" w:color="auto"/>
        <w:right w:val="none" w:sz="0" w:space="0" w:color="auto"/>
      </w:divBdr>
    </w:div>
    <w:div w:id="733817731">
      <w:bodyDiv w:val="1"/>
      <w:marLeft w:val="0"/>
      <w:marRight w:val="0"/>
      <w:marTop w:val="0"/>
      <w:marBottom w:val="0"/>
      <w:divBdr>
        <w:top w:val="none" w:sz="0" w:space="0" w:color="auto"/>
        <w:left w:val="none" w:sz="0" w:space="0" w:color="auto"/>
        <w:bottom w:val="none" w:sz="0" w:space="0" w:color="auto"/>
        <w:right w:val="none" w:sz="0" w:space="0" w:color="auto"/>
      </w:divBdr>
    </w:div>
    <w:div w:id="754933159">
      <w:bodyDiv w:val="1"/>
      <w:marLeft w:val="0"/>
      <w:marRight w:val="0"/>
      <w:marTop w:val="0"/>
      <w:marBottom w:val="0"/>
      <w:divBdr>
        <w:top w:val="none" w:sz="0" w:space="0" w:color="auto"/>
        <w:left w:val="none" w:sz="0" w:space="0" w:color="auto"/>
        <w:bottom w:val="none" w:sz="0" w:space="0" w:color="auto"/>
        <w:right w:val="none" w:sz="0" w:space="0" w:color="auto"/>
      </w:divBdr>
    </w:div>
    <w:div w:id="766733932">
      <w:bodyDiv w:val="1"/>
      <w:marLeft w:val="0"/>
      <w:marRight w:val="0"/>
      <w:marTop w:val="0"/>
      <w:marBottom w:val="0"/>
      <w:divBdr>
        <w:top w:val="none" w:sz="0" w:space="0" w:color="auto"/>
        <w:left w:val="none" w:sz="0" w:space="0" w:color="auto"/>
        <w:bottom w:val="none" w:sz="0" w:space="0" w:color="auto"/>
        <w:right w:val="none" w:sz="0" w:space="0" w:color="auto"/>
      </w:divBdr>
    </w:div>
    <w:div w:id="775369722">
      <w:bodyDiv w:val="1"/>
      <w:marLeft w:val="0"/>
      <w:marRight w:val="0"/>
      <w:marTop w:val="0"/>
      <w:marBottom w:val="0"/>
      <w:divBdr>
        <w:top w:val="none" w:sz="0" w:space="0" w:color="auto"/>
        <w:left w:val="none" w:sz="0" w:space="0" w:color="auto"/>
        <w:bottom w:val="none" w:sz="0" w:space="0" w:color="auto"/>
        <w:right w:val="none" w:sz="0" w:space="0" w:color="auto"/>
      </w:divBdr>
    </w:div>
    <w:div w:id="796140363">
      <w:bodyDiv w:val="1"/>
      <w:marLeft w:val="0"/>
      <w:marRight w:val="0"/>
      <w:marTop w:val="0"/>
      <w:marBottom w:val="0"/>
      <w:divBdr>
        <w:top w:val="none" w:sz="0" w:space="0" w:color="auto"/>
        <w:left w:val="none" w:sz="0" w:space="0" w:color="auto"/>
        <w:bottom w:val="none" w:sz="0" w:space="0" w:color="auto"/>
        <w:right w:val="none" w:sz="0" w:space="0" w:color="auto"/>
      </w:divBdr>
    </w:div>
    <w:div w:id="824198175">
      <w:bodyDiv w:val="1"/>
      <w:marLeft w:val="0"/>
      <w:marRight w:val="0"/>
      <w:marTop w:val="0"/>
      <w:marBottom w:val="0"/>
      <w:divBdr>
        <w:top w:val="none" w:sz="0" w:space="0" w:color="auto"/>
        <w:left w:val="none" w:sz="0" w:space="0" w:color="auto"/>
        <w:bottom w:val="none" w:sz="0" w:space="0" w:color="auto"/>
        <w:right w:val="none" w:sz="0" w:space="0" w:color="auto"/>
      </w:divBdr>
      <w:divsChild>
        <w:div w:id="528950471">
          <w:marLeft w:val="0"/>
          <w:marRight w:val="0"/>
          <w:marTop w:val="120"/>
          <w:marBottom w:val="0"/>
          <w:divBdr>
            <w:top w:val="none" w:sz="0" w:space="0" w:color="auto"/>
            <w:left w:val="none" w:sz="0" w:space="0" w:color="auto"/>
            <w:bottom w:val="none" w:sz="0" w:space="0" w:color="auto"/>
            <w:right w:val="none" w:sz="0" w:space="0" w:color="auto"/>
          </w:divBdr>
        </w:div>
        <w:div w:id="1760566709">
          <w:marLeft w:val="0"/>
          <w:marRight w:val="0"/>
          <w:marTop w:val="120"/>
          <w:marBottom w:val="0"/>
          <w:divBdr>
            <w:top w:val="none" w:sz="0" w:space="0" w:color="auto"/>
            <w:left w:val="none" w:sz="0" w:space="0" w:color="auto"/>
            <w:bottom w:val="none" w:sz="0" w:space="0" w:color="auto"/>
            <w:right w:val="none" w:sz="0" w:space="0" w:color="auto"/>
          </w:divBdr>
        </w:div>
        <w:div w:id="958070892">
          <w:marLeft w:val="0"/>
          <w:marRight w:val="0"/>
          <w:marTop w:val="120"/>
          <w:marBottom w:val="0"/>
          <w:divBdr>
            <w:top w:val="none" w:sz="0" w:space="0" w:color="auto"/>
            <w:left w:val="none" w:sz="0" w:space="0" w:color="auto"/>
            <w:bottom w:val="none" w:sz="0" w:space="0" w:color="auto"/>
            <w:right w:val="none" w:sz="0" w:space="0" w:color="auto"/>
          </w:divBdr>
        </w:div>
      </w:divsChild>
    </w:div>
    <w:div w:id="836313091">
      <w:bodyDiv w:val="1"/>
      <w:marLeft w:val="0"/>
      <w:marRight w:val="0"/>
      <w:marTop w:val="0"/>
      <w:marBottom w:val="0"/>
      <w:divBdr>
        <w:top w:val="none" w:sz="0" w:space="0" w:color="auto"/>
        <w:left w:val="none" w:sz="0" w:space="0" w:color="auto"/>
        <w:bottom w:val="none" w:sz="0" w:space="0" w:color="auto"/>
        <w:right w:val="none" w:sz="0" w:space="0" w:color="auto"/>
      </w:divBdr>
    </w:div>
    <w:div w:id="842400357">
      <w:bodyDiv w:val="1"/>
      <w:marLeft w:val="0"/>
      <w:marRight w:val="0"/>
      <w:marTop w:val="0"/>
      <w:marBottom w:val="0"/>
      <w:divBdr>
        <w:top w:val="none" w:sz="0" w:space="0" w:color="auto"/>
        <w:left w:val="none" w:sz="0" w:space="0" w:color="auto"/>
        <w:bottom w:val="none" w:sz="0" w:space="0" w:color="auto"/>
        <w:right w:val="none" w:sz="0" w:space="0" w:color="auto"/>
      </w:divBdr>
    </w:div>
    <w:div w:id="869494211">
      <w:bodyDiv w:val="1"/>
      <w:marLeft w:val="0"/>
      <w:marRight w:val="0"/>
      <w:marTop w:val="0"/>
      <w:marBottom w:val="0"/>
      <w:divBdr>
        <w:top w:val="none" w:sz="0" w:space="0" w:color="auto"/>
        <w:left w:val="none" w:sz="0" w:space="0" w:color="auto"/>
        <w:bottom w:val="none" w:sz="0" w:space="0" w:color="auto"/>
        <w:right w:val="none" w:sz="0" w:space="0" w:color="auto"/>
      </w:divBdr>
    </w:div>
    <w:div w:id="878126146">
      <w:bodyDiv w:val="1"/>
      <w:marLeft w:val="0"/>
      <w:marRight w:val="0"/>
      <w:marTop w:val="0"/>
      <w:marBottom w:val="0"/>
      <w:divBdr>
        <w:top w:val="none" w:sz="0" w:space="0" w:color="auto"/>
        <w:left w:val="none" w:sz="0" w:space="0" w:color="auto"/>
        <w:bottom w:val="none" w:sz="0" w:space="0" w:color="auto"/>
        <w:right w:val="none" w:sz="0" w:space="0" w:color="auto"/>
      </w:divBdr>
    </w:div>
    <w:div w:id="928273161">
      <w:bodyDiv w:val="1"/>
      <w:marLeft w:val="0"/>
      <w:marRight w:val="0"/>
      <w:marTop w:val="0"/>
      <w:marBottom w:val="0"/>
      <w:divBdr>
        <w:top w:val="none" w:sz="0" w:space="0" w:color="auto"/>
        <w:left w:val="none" w:sz="0" w:space="0" w:color="auto"/>
        <w:bottom w:val="none" w:sz="0" w:space="0" w:color="auto"/>
        <w:right w:val="none" w:sz="0" w:space="0" w:color="auto"/>
      </w:divBdr>
    </w:div>
    <w:div w:id="932933107">
      <w:bodyDiv w:val="1"/>
      <w:marLeft w:val="0"/>
      <w:marRight w:val="0"/>
      <w:marTop w:val="0"/>
      <w:marBottom w:val="0"/>
      <w:divBdr>
        <w:top w:val="none" w:sz="0" w:space="0" w:color="auto"/>
        <w:left w:val="none" w:sz="0" w:space="0" w:color="auto"/>
        <w:bottom w:val="none" w:sz="0" w:space="0" w:color="auto"/>
        <w:right w:val="none" w:sz="0" w:space="0" w:color="auto"/>
      </w:divBdr>
    </w:div>
    <w:div w:id="939869830">
      <w:bodyDiv w:val="1"/>
      <w:marLeft w:val="0"/>
      <w:marRight w:val="0"/>
      <w:marTop w:val="0"/>
      <w:marBottom w:val="0"/>
      <w:divBdr>
        <w:top w:val="none" w:sz="0" w:space="0" w:color="auto"/>
        <w:left w:val="none" w:sz="0" w:space="0" w:color="auto"/>
        <w:bottom w:val="none" w:sz="0" w:space="0" w:color="auto"/>
        <w:right w:val="none" w:sz="0" w:space="0" w:color="auto"/>
      </w:divBdr>
    </w:div>
    <w:div w:id="944848872">
      <w:bodyDiv w:val="1"/>
      <w:marLeft w:val="0"/>
      <w:marRight w:val="0"/>
      <w:marTop w:val="0"/>
      <w:marBottom w:val="0"/>
      <w:divBdr>
        <w:top w:val="none" w:sz="0" w:space="0" w:color="auto"/>
        <w:left w:val="none" w:sz="0" w:space="0" w:color="auto"/>
        <w:bottom w:val="none" w:sz="0" w:space="0" w:color="auto"/>
        <w:right w:val="none" w:sz="0" w:space="0" w:color="auto"/>
      </w:divBdr>
    </w:div>
    <w:div w:id="956524421">
      <w:bodyDiv w:val="1"/>
      <w:marLeft w:val="0"/>
      <w:marRight w:val="0"/>
      <w:marTop w:val="0"/>
      <w:marBottom w:val="0"/>
      <w:divBdr>
        <w:top w:val="none" w:sz="0" w:space="0" w:color="auto"/>
        <w:left w:val="none" w:sz="0" w:space="0" w:color="auto"/>
        <w:bottom w:val="none" w:sz="0" w:space="0" w:color="auto"/>
        <w:right w:val="none" w:sz="0" w:space="0" w:color="auto"/>
      </w:divBdr>
    </w:div>
    <w:div w:id="961964272">
      <w:bodyDiv w:val="1"/>
      <w:marLeft w:val="0"/>
      <w:marRight w:val="0"/>
      <w:marTop w:val="0"/>
      <w:marBottom w:val="0"/>
      <w:divBdr>
        <w:top w:val="none" w:sz="0" w:space="0" w:color="auto"/>
        <w:left w:val="none" w:sz="0" w:space="0" w:color="auto"/>
        <w:bottom w:val="none" w:sz="0" w:space="0" w:color="auto"/>
        <w:right w:val="none" w:sz="0" w:space="0" w:color="auto"/>
      </w:divBdr>
    </w:div>
    <w:div w:id="970479382">
      <w:bodyDiv w:val="1"/>
      <w:marLeft w:val="0"/>
      <w:marRight w:val="0"/>
      <w:marTop w:val="0"/>
      <w:marBottom w:val="0"/>
      <w:divBdr>
        <w:top w:val="none" w:sz="0" w:space="0" w:color="auto"/>
        <w:left w:val="none" w:sz="0" w:space="0" w:color="auto"/>
        <w:bottom w:val="none" w:sz="0" w:space="0" w:color="auto"/>
        <w:right w:val="none" w:sz="0" w:space="0" w:color="auto"/>
      </w:divBdr>
    </w:div>
    <w:div w:id="974213175">
      <w:bodyDiv w:val="1"/>
      <w:marLeft w:val="0"/>
      <w:marRight w:val="0"/>
      <w:marTop w:val="0"/>
      <w:marBottom w:val="0"/>
      <w:divBdr>
        <w:top w:val="none" w:sz="0" w:space="0" w:color="auto"/>
        <w:left w:val="none" w:sz="0" w:space="0" w:color="auto"/>
        <w:bottom w:val="none" w:sz="0" w:space="0" w:color="auto"/>
        <w:right w:val="none" w:sz="0" w:space="0" w:color="auto"/>
      </w:divBdr>
    </w:div>
    <w:div w:id="977491654">
      <w:bodyDiv w:val="1"/>
      <w:marLeft w:val="0"/>
      <w:marRight w:val="0"/>
      <w:marTop w:val="0"/>
      <w:marBottom w:val="0"/>
      <w:divBdr>
        <w:top w:val="none" w:sz="0" w:space="0" w:color="auto"/>
        <w:left w:val="none" w:sz="0" w:space="0" w:color="auto"/>
        <w:bottom w:val="none" w:sz="0" w:space="0" w:color="auto"/>
        <w:right w:val="none" w:sz="0" w:space="0" w:color="auto"/>
      </w:divBdr>
    </w:div>
    <w:div w:id="986780950">
      <w:bodyDiv w:val="1"/>
      <w:marLeft w:val="0"/>
      <w:marRight w:val="0"/>
      <w:marTop w:val="0"/>
      <w:marBottom w:val="0"/>
      <w:divBdr>
        <w:top w:val="none" w:sz="0" w:space="0" w:color="auto"/>
        <w:left w:val="none" w:sz="0" w:space="0" w:color="auto"/>
        <w:bottom w:val="none" w:sz="0" w:space="0" w:color="auto"/>
        <w:right w:val="none" w:sz="0" w:space="0" w:color="auto"/>
      </w:divBdr>
    </w:div>
    <w:div w:id="1006976928">
      <w:bodyDiv w:val="1"/>
      <w:marLeft w:val="0"/>
      <w:marRight w:val="0"/>
      <w:marTop w:val="0"/>
      <w:marBottom w:val="0"/>
      <w:divBdr>
        <w:top w:val="none" w:sz="0" w:space="0" w:color="auto"/>
        <w:left w:val="none" w:sz="0" w:space="0" w:color="auto"/>
        <w:bottom w:val="none" w:sz="0" w:space="0" w:color="auto"/>
        <w:right w:val="none" w:sz="0" w:space="0" w:color="auto"/>
      </w:divBdr>
    </w:div>
    <w:div w:id="1018969443">
      <w:bodyDiv w:val="1"/>
      <w:marLeft w:val="0"/>
      <w:marRight w:val="0"/>
      <w:marTop w:val="0"/>
      <w:marBottom w:val="0"/>
      <w:divBdr>
        <w:top w:val="none" w:sz="0" w:space="0" w:color="auto"/>
        <w:left w:val="none" w:sz="0" w:space="0" w:color="auto"/>
        <w:bottom w:val="none" w:sz="0" w:space="0" w:color="auto"/>
        <w:right w:val="none" w:sz="0" w:space="0" w:color="auto"/>
      </w:divBdr>
    </w:div>
    <w:div w:id="1020473851">
      <w:bodyDiv w:val="1"/>
      <w:marLeft w:val="0"/>
      <w:marRight w:val="0"/>
      <w:marTop w:val="0"/>
      <w:marBottom w:val="0"/>
      <w:divBdr>
        <w:top w:val="none" w:sz="0" w:space="0" w:color="auto"/>
        <w:left w:val="none" w:sz="0" w:space="0" w:color="auto"/>
        <w:bottom w:val="none" w:sz="0" w:space="0" w:color="auto"/>
        <w:right w:val="none" w:sz="0" w:space="0" w:color="auto"/>
      </w:divBdr>
    </w:div>
    <w:div w:id="1046296388">
      <w:bodyDiv w:val="1"/>
      <w:marLeft w:val="0"/>
      <w:marRight w:val="0"/>
      <w:marTop w:val="0"/>
      <w:marBottom w:val="0"/>
      <w:divBdr>
        <w:top w:val="none" w:sz="0" w:space="0" w:color="auto"/>
        <w:left w:val="none" w:sz="0" w:space="0" w:color="auto"/>
        <w:bottom w:val="none" w:sz="0" w:space="0" w:color="auto"/>
        <w:right w:val="none" w:sz="0" w:space="0" w:color="auto"/>
      </w:divBdr>
      <w:divsChild>
        <w:div w:id="175925003">
          <w:marLeft w:val="0"/>
          <w:marRight w:val="0"/>
          <w:marTop w:val="0"/>
          <w:marBottom w:val="0"/>
          <w:divBdr>
            <w:top w:val="none" w:sz="0" w:space="0" w:color="auto"/>
            <w:left w:val="none" w:sz="0" w:space="0" w:color="auto"/>
            <w:bottom w:val="none" w:sz="0" w:space="0" w:color="auto"/>
            <w:right w:val="none" w:sz="0" w:space="0" w:color="auto"/>
          </w:divBdr>
        </w:div>
      </w:divsChild>
    </w:div>
    <w:div w:id="1051422821">
      <w:bodyDiv w:val="1"/>
      <w:marLeft w:val="0"/>
      <w:marRight w:val="0"/>
      <w:marTop w:val="0"/>
      <w:marBottom w:val="0"/>
      <w:divBdr>
        <w:top w:val="none" w:sz="0" w:space="0" w:color="auto"/>
        <w:left w:val="none" w:sz="0" w:space="0" w:color="auto"/>
        <w:bottom w:val="none" w:sz="0" w:space="0" w:color="auto"/>
        <w:right w:val="none" w:sz="0" w:space="0" w:color="auto"/>
      </w:divBdr>
    </w:div>
    <w:div w:id="1052970628">
      <w:bodyDiv w:val="1"/>
      <w:marLeft w:val="0"/>
      <w:marRight w:val="0"/>
      <w:marTop w:val="0"/>
      <w:marBottom w:val="0"/>
      <w:divBdr>
        <w:top w:val="none" w:sz="0" w:space="0" w:color="auto"/>
        <w:left w:val="none" w:sz="0" w:space="0" w:color="auto"/>
        <w:bottom w:val="none" w:sz="0" w:space="0" w:color="auto"/>
        <w:right w:val="none" w:sz="0" w:space="0" w:color="auto"/>
      </w:divBdr>
    </w:div>
    <w:div w:id="1054961793">
      <w:bodyDiv w:val="1"/>
      <w:marLeft w:val="0"/>
      <w:marRight w:val="0"/>
      <w:marTop w:val="0"/>
      <w:marBottom w:val="0"/>
      <w:divBdr>
        <w:top w:val="none" w:sz="0" w:space="0" w:color="auto"/>
        <w:left w:val="none" w:sz="0" w:space="0" w:color="auto"/>
        <w:bottom w:val="none" w:sz="0" w:space="0" w:color="auto"/>
        <w:right w:val="none" w:sz="0" w:space="0" w:color="auto"/>
      </w:divBdr>
      <w:divsChild>
        <w:div w:id="1433278644">
          <w:marLeft w:val="0"/>
          <w:marRight w:val="0"/>
          <w:marTop w:val="0"/>
          <w:marBottom w:val="0"/>
          <w:divBdr>
            <w:top w:val="none" w:sz="0" w:space="0" w:color="auto"/>
            <w:left w:val="none" w:sz="0" w:space="0" w:color="auto"/>
            <w:bottom w:val="none" w:sz="0" w:space="0" w:color="auto"/>
            <w:right w:val="none" w:sz="0" w:space="0" w:color="auto"/>
          </w:divBdr>
        </w:div>
      </w:divsChild>
    </w:div>
    <w:div w:id="1076049117">
      <w:bodyDiv w:val="1"/>
      <w:marLeft w:val="0"/>
      <w:marRight w:val="0"/>
      <w:marTop w:val="0"/>
      <w:marBottom w:val="0"/>
      <w:divBdr>
        <w:top w:val="none" w:sz="0" w:space="0" w:color="auto"/>
        <w:left w:val="none" w:sz="0" w:space="0" w:color="auto"/>
        <w:bottom w:val="none" w:sz="0" w:space="0" w:color="auto"/>
        <w:right w:val="none" w:sz="0" w:space="0" w:color="auto"/>
      </w:divBdr>
    </w:div>
    <w:div w:id="1076706722">
      <w:bodyDiv w:val="1"/>
      <w:marLeft w:val="0"/>
      <w:marRight w:val="0"/>
      <w:marTop w:val="0"/>
      <w:marBottom w:val="0"/>
      <w:divBdr>
        <w:top w:val="none" w:sz="0" w:space="0" w:color="auto"/>
        <w:left w:val="none" w:sz="0" w:space="0" w:color="auto"/>
        <w:bottom w:val="none" w:sz="0" w:space="0" w:color="auto"/>
        <w:right w:val="none" w:sz="0" w:space="0" w:color="auto"/>
      </w:divBdr>
    </w:div>
    <w:div w:id="1086927334">
      <w:bodyDiv w:val="1"/>
      <w:marLeft w:val="0"/>
      <w:marRight w:val="0"/>
      <w:marTop w:val="0"/>
      <w:marBottom w:val="0"/>
      <w:divBdr>
        <w:top w:val="none" w:sz="0" w:space="0" w:color="auto"/>
        <w:left w:val="none" w:sz="0" w:space="0" w:color="auto"/>
        <w:bottom w:val="none" w:sz="0" w:space="0" w:color="auto"/>
        <w:right w:val="none" w:sz="0" w:space="0" w:color="auto"/>
      </w:divBdr>
    </w:div>
    <w:div w:id="1092241187">
      <w:bodyDiv w:val="1"/>
      <w:marLeft w:val="0"/>
      <w:marRight w:val="0"/>
      <w:marTop w:val="0"/>
      <w:marBottom w:val="0"/>
      <w:divBdr>
        <w:top w:val="none" w:sz="0" w:space="0" w:color="auto"/>
        <w:left w:val="none" w:sz="0" w:space="0" w:color="auto"/>
        <w:bottom w:val="none" w:sz="0" w:space="0" w:color="auto"/>
        <w:right w:val="none" w:sz="0" w:space="0" w:color="auto"/>
      </w:divBdr>
    </w:div>
    <w:div w:id="1102651125">
      <w:bodyDiv w:val="1"/>
      <w:marLeft w:val="0"/>
      <w:marRight w:val="0"/>
      <w:marTop w:val="0"/>
      <w:marBottom w:val="0"/>
      <w:divBdr>
        <w:top w:val="none" w:sz="0" w:space="0" w:color="auto"/>
        <w:left w:val="none" w:sz="0" w:space="0" w:color="auto"/>
        <w:bottom w:val="none" w:sz="0" w:space="0" w:color="auto"/>
        <w:right w:val="none" w:sz="0" w:space="0" w:color="auto"/>
      </w:divBdr>
    </w:div>
    <w:div w:id="1109858814">
      <w:bodyDiv w:val="1"/>
      <w:marLeft w:val="0"/>
      <w:marRight w:val="0"/>
      <w:marTop w:val="0"/>
      <w:marBottom w:val="0"/>
      <w:divBdr>
        <w:top w:val="none" w:sz="0" w:space="0" w:color="auto"/>
        <w:left w:val="none" w:sz="0" w:space="0" w:color="auto"/>
        <w:bottom w:val="none" w:sz="0" w:space="0" w:color="auto"/>
        <w:right w:val="none" w:sz="0" w:space="0" w:color="auto"/>
      </w:divBdr>
    </w:div>
    <w:div w:id="1115907890">
      <w:bodyDiv w:val="1"/>
      <w:marLeft w:val="0"/>
      <w:marRight w:val="0"/>
      <w:marTop w:val="0"/>
      <w:marBottom w:val="0"/>
      <w:divBdr>
        <w:top w:val="none" w:sz="0" w:space="0" w:color="auto"/>
        <w:left w:val="none" w:sz="0" w:space="0" w:color="auto"/>
        <w:bottom w:val="none" w:sz="0" w:space="0" w:color="auto"/>
        <w:right w:val="none" w:sz="0" w:space="0" w:color="auto"/>
      </w:divBdr>
    </w:div>
    <w:div w:id="1119181533">
      <w:bodyDiv w:val="1"/>
      <w:marLeft w:val="0"/>
      <w:marRight w:val="0"/>
      <w:marTop w:val="0"/>
      <w:marBottom w:val="0"/>
      <w:divBdr>
        <w:top w:val="none" w:sz="0" w:space="0" w:color="auto"/>
        <w:left w:val="none" w:sz="0" w:space="0" w:color="auto"/>
        <w:bottom w:val="none" w:sz="0" w:space="0" w:color="auto"/>
        <w:right w:val="none" w:sz="0" w:space="0" w:color="auto"/>
      </w:divBdr>
    </w:div>
    <w:div w:id="1137801583">
      <w:bodyDiv w:val="1"/>
      <w:marLeft w:val="0"/>
      <w:marRight w:val="0"/>
      <w:marTop w:val="0"/>
      <w:marBottom w:val="0"/>
      <w:divBdr>
        <w:top w:val="none" w:sz="0" w:space="0" w:color="auto"/>
        <w:left w:val="none" w:sz="0" w:space="0" w:color="auto"/>
        <w:bottom w:val="none" w:sz="0" w:space="0" w:color="auto"/>
        <w:right w:val="none" w:sz="0" w:space="0" w:color="auto"/>
      </w:divBdr>
    </w:div>
    <w:div w:id="1171019015">
      <w:bodyDiv w:val="1"/>
      <w:marLeft w:val="0"/>
      <w:marRight w:val="0"/>
      <w:marTop w:val="0"/>
      <w:marBottom w:val="0"/>
      <w:divBdr>
        <w:top w:val="none" w:sz="0" w:space="0" w:color="auto"/>
        <w:left w:val="none" w:sz="0" w:space="0" w:color="auto"/>
        <w:bottom w:val="none" w:sz="0" w:space="0" w:color="auto"/>
        <w:right w:val="none" w:sz="0" w:space="0" w:color="auto"/>
      </w:divBdr>
      <w:divsChild>
        <w:div w:id="2071462539">
          <w:marLeft w:val="0"/>
          <w:marRight w:val="0"/>
          <w:marTop w:val="0"/>
          <w:marBottom w:val="0"/>
          <w:divBdr>
            <w:top w:val="none" w:sz="0" w:space="0" w:color="auto"/>
            <w:left w:val="none" w:sz="0" w:space="0" w:color="auto"/>
            <w:bottom w:val="none" w:sz="0" w:space="0" w:color="auto"/>
            <w:right w:val="none" w:sz="0" w:space="0" w:color="auto"/>
          </w:divBdr>
          <w:divsChild>
            <w:div w:id="1118060098">
              <w:marLeft w:val="0"/>
              <w:marRight w:val="0"/>
              <w:marTop w:val="0"/>
              <w:marBottom w:val="0"/>
              <w:divBdr>
                <w:top w:val="none" w:sz="0" w:space="0" w:color="auto"/>
                <w:left w:val="none" w:sz="0" w:space="0" w:color="auto"/>
                <w:bottom w:val="none" w:sz="0" w:space="0" w:color="auto"/>
                <w:right w:val="none" w:sz="0" w:space="0" w:color="auto"/>
              </w:divBdr>
              <w:divsChild>
                <w:div w:id="1610698476">
                  <w:marLeft w:val="0"/>
                  <w:marRight w:val="0"/>
                  <w:marTop w:val="0"/>
                  <w:marBottom w:val="225"/>
                  <w:divBdr>
                    <w:top w:val="none" w:sz="0" w:space="0" w:color="auto"/>
                    <w:left w:val="none" w:sz="0" w:space="0" w:color="auto"/>
                    <w:bottom w:val="none" w:sz="0" w:space="0" w:color="auto"/>
                    <w:right w:val="none" w:sz="0" w:space="0" w:color="auto"/>
                  </w:divBdr>
                </w:div>
              </w:divsChild>
            </w:div>
            <w:div w:id="1996373847">
              <w:marLeft w:val="0"/>
              <w:marRight w:val="0"/>
              <w:marTop w:val="0"/>
              <w:marBottom w:val="0"/>
              <w:divBdr>
                <w:top w:val="none" w:sz="0" w:space="0" w:color="auto"/>
                <w:left w:val="none" w:sz="0" w:space="0" w:color="auto"/>
                <w:bottom w:val="none" w:sz="0" w:space="0" w:color="auto"/>
                <w:right w:val="none" w:sz="0" w:space="0" w:color="auto"/>
              </w:divBdr>
            </w:div>
            <w:div w:id="1477992016">
              <w:marLeft w:val="0"/>
              <w:marRight w:val="0"/>
              <w:marTop w:val="0"/>
              <w:marBottom w:val="0"/>
              <w:divBdr>
                <w:top w:val="none" w:sz="0" w:space="0" w:color="auto"/>
                <w:left w:val="none" w:sz="0" w:space="0" w:color="auto"/>
                <w:bottom w:val="none" w:sz="0" w:space="0" w:color="auto"/>
                <w:right w:val="none" w:sz="0" w:space="0" w:color="auto"/>
              </w:divBdr>
              <w:divsChild>
                <w:div w:id="1186362140">
                  <w:marLeft w:val="0"/>
                  <w:marRight w:val="0"/>
                  <w:marTop w:val="0"/>
                  <w:marBottom w:val="0"/>
                  <w:divBdr>
                    <w:top w:val="none" w:sz="0" w:space="0" w:color="auto"/>
                    <w:left w:val="none" w:sz="0" w:space="0" w:color="auto"/>
                    <w:bottom w:val="none" w:sz="0" w:space="0" w:color="auto"/>
                    <w:right w:val="none" w:sz="0" w:space="0" w:color="auto"/>
                  </w:divBdr>
                  <w:divsChild>
                    <w:div w:id="1377973551">
                      <w:marLeft w:val="0"/>
                      <w:marRight w:val="0"/>
                      <w:marTop w:val="0"/>
                      <w:marBottom w:val="0"/>
                      <w:divBdr>
                        <w:top w:val="none" w:sz="0" w:space="0" w:color="auto"/>
                        <w:left w:val="none" w:sz="0" w:space="0" w:color="auto"/>
                        <w:bottom w:val="none" w:sz="0" w:space="0" w:color="auto"/>
                        <w:right w:val="none" w:sz="0" w:space="0" w:color="auto"/>
                      </w:divBdr>
                      <w:divsChild>
                        <w:div w:id="1045638042">
                          <w:marLeft w:val="0"/>
                          <w:marRight w:val="0"/>
                          <w:marTop w:val="0"/>
                          <w:marBottom w:val="0"/>
                          <w:divBdr>
                            <w:top w:val="none" w:sz="0" w:space="0" w:color="auto"/>
                            <w:left w:val="none" w:sz="0" w:space="0" w:color="auto"/>
                            <w:bottom w:val="none" w:sz="0" w:space="0" w:color="auto"/>
                            <w:right w:val="none" w:sz="0" w:space="0" w:color="auto"/>
                          </w:divBdr>
                        </w:div>
                        <w:div w:id="969483175">
                          <w:marLeft w:val="0"/>
                          <w:marRight w:val="0"/>
                          <w:marTop w:val="0"/>
                          <w:marBottom w:val="0"/>
                          <w:divBdr>
                            <w:top w:val="none" w:sz="0" w:space="0" w:color="auto"/>
                            <w:left w:val="none" w:sz="0" w:space="0" w:color="auto"/>
                            <w:bottom w:val="none" w:sz="0" w:space="0" w:color="auto"/>
                            <w:right w:val="none" w:sz="0" w:space="0" w:color="auto"/>
                          </w:divBdr>
                        </w:div>
                        <w:div w:id="1357733318">
                          <w:marLeft w:val="0"/>
                          <w:marRight w:val="0"/>
                          <w:marTop w:val="0"/>
                          <w:marBottom w:val="0"/>
                          <w:divBdr>
                            <w:top w:val="none" w:sz="0" w:space="0" w:color="auto"/>
                            <w:left w:val="none" w:sz="0" w:space="0" w:color="auto"/>
                            <w:bottom w:val="none" w:sz="0" w:space="0" w:color="auto"/>
                            <w:right w:val="none" w:sz="0" w:space="0" w:color="auto"/>
                          </w:divBdr>
                        </w:div>
                        <w:div w:id="188185938">
                          <w:marLeft w:val="0"/>
                          <w:marRight w:val="0"/>
                          <w:marTop w:val="0"/>
                          <w:marBottom w:val="0"/>
                          <w:divBdr>
                            <w:top w:val="none" w:sz="0" w:space="0" w:color="auto"/>
                            <w:left w:val="none" w:sz="0" w:space="0" w:color="auto"/>
                            <w:bottom w:val="none" w:sz="0" w:space="0" w:color="auto"/>
                            <w:right w:val="none" w:sz="0" w:space="0" w:color="auto"/>
                          </w:divBdr>
                        </w:div>
                        <w:div w:id="1562979656">
                          <w:marLeft w:val="0"/>
                          <w:marRight w:val="0"/>
                          <w:marTop w:val="0"/>
                          <w:marBottom w:val="0"/>
                          <w:divBdr>
                            <w:top w:val="none" w:sz="0" w:space="0" w:color="auto"/>
                            <w:left w:val="none" w:sz="0" w:space="0" w:color="auto"/>
                            <w:bottom w:val="none" w:sz="0" w:space="0" w:color="auto"/>
                            <w:right w:val="none" w:sz="0" w:space="0" w:color="auto"/>
                          </w:divBdr>
                        </w:div>
                        <w:div w:id="1123888277">
                          <w:marLeft w:val="0"/>
                          <w:marRight w:val="0"/>
                          <w:marTop w:val="0"/>
                          <w:marBottom w:val="0"/>
                          <w:divBdr>
                            <w:top w:val="none" w:sz="0" w:space="0" w:color="auto"/>
                            <w:left w:val="none" w:sz="0" w:space="0" w:color="auto"/>
                            <w:bottom w:val="none" w:sz="0" w:space="0" w:color="auto"/>
                            <w:right w:val="none" w:sz="0" w:space="0" w:color="auto"/>
                          </w:divBdr>
                        </w:div>
                        <w:div w:id="1519541385">
                          <w:marLeft w:val="0"/>
                          <w:marRight w:val="0"/>
                          <w:marTop w:val="0"/>
                          <w:marBottom w:val="0"/>
                          <w:divBdr>
                            <w:top w:val="none" w:sz="0" w:space="0" w:color="auto"/>
                            <w:left w:val="none" w:sz="0" w:space="0" w:color="auto"/>
                            <w:bottom w:val="none" w:sz="0" w:space="0" w:color="auto"/>
                            <w:right w:val="none" w:sz="0" w:space="0" w:color="auto"/>
                          </w:divBdr>
                        </w:div>
                        <w:div w:id="139463793">
                          <w:marLeft w:val="0"/>
                          <w:marRight w:val="0"/>
                          <w:marTop w:val="0"/>
                          <w:marBottom w:val="0"/>
                          <w:divBdr>
                            <w:top w:val="none" w:sz="0" w:space="0" w:color="auto"/>
                            <w:left w:val="none" w:sz="0" w:space="0" w:color="auto"/>
                            <w:bottom w:val="none" w:sz="0" w:space="0" w:color="auto"/>
                            <w:right w:val="none" w:sz="0" w:space="0" w:color="auto"/>
                          </w:divBdr>
                        </w:div>
                        <w:div w:id="1514341291">
                          <w:marLeft w:val="0"/>
                          <w:marRight w:val="0"/>
                          <w:marTop w:val="0"/>
                          <w:marBottom w:val="0"/>
                          <w:divBdr>
                            <w:top w:val="none" w:sz="0" w:space="0" w:color="auto"/>
                            <w:left w:val="none" w:sz="0" w:space="0" w:color="auto"/>
                            <w:bottom w:val="none" w:sz="0" w:space="0" w:color="auto"/>
                            <w:right w:val="none" w:sz="0" w:space="0" w:color="auto"/>
                          </w:divBdr>
                        </w:div>
                        <w:div w:id="1370572551">
                          <w:marLeft w:val="0"/>
                          <w:marRight w:val="0"/>
                          <w:marTop w:val="0"/>
                          <w:marBottom w:val="0"/>
                          <w:divBdr>
                            <w:top w:val="none" w:sz="0" w:space="0" w:color="auto"/>
                            <w:left w:val="none" w:sz="0" w:space="0" w:color="auto"/>
                            <w:bottom w:val="none" w:sz="0" w:space="0" w:color="auto"/>
                            <w:right w:val="none" w:sz="0" w:space="0" w:color="auto"/>
                          </w:divBdr>
                        </w:div>
                        <w:div w:id="1913150292">
                          <w:marLeft w:val="0"/>
                          <w:marRight w:val="0"/>
                          <w:marTop w:val="0"/>
                          <w:marBottom w:val="0"/>
                          <w:divBdr>
                            <w:top w:val="none" w:sz="0" w:space="0" w:color="auto"/>
                            <w:left w:val="none" w:sz="0" w:space="0" w:color="auto"/>
                            <w:bottom w:val="none" w:sz="0" w:space="0" w:color="auto"/>
                            <w:right w:val="none" w:sz="0" w:space="0" w:color="auto"/>
                          </w:divBdr>
                        </w:div>
                        <w:div w:id="1044451754">
                          <w:marLeft w:val="0"/>
                          <w:marRight w:val="0"/>
                          <w:marTop w:val="0"/>
                          <w:marBottom w:val="0"/>
                          <w:divBdr>
                            <w:top w:val="none" w:sz="0" w:space="0" w:color="auto"/>
                            <w:left w:val="none" w:sz="0" w:space="0" w:color="auto"/>
                            <w:bottom w:val="none" w:sz="0" w:space="0" w:color="auto"/>
                            <w:right w:val="none" w:sz="0" w:space="0" w:color="auto"/>
                          </w:divBdr>
                        </w:div>
                        <w:div w:id="1173229164">
                          <w:marLeft w:val="0"/>
                          <w:marRight w:val="0"/>
                          <w:marTop w:val="0"/>
                          <w:marBottom w:val="0"/>
                          <w:divBdr>
                            <w:top w:val="none" w:sz="0" w:space="0" w:color="auto"/>
                            <w:left w:val="none" w:sz="0" w:space="0" w:color="auto"/>
                            <w:bottom w:val="none" w:sz="0" w:space="0" w:color="auto"/>
                            <w:right w:val="none" w:sz="0" w:space="0" w:color="auto"/>
                          </w:divBdr>
                        </w:div>
                        <w:div w:id="1565407453">
                          <w:marLeft w:val="0"/>
                          <w:marRight w:val="0"/>
                          <w:marTop w:val="0"/>
                          <w:marBottom w:val="0"/>
                          <w:divBdr>
                            <w:top w:val="none" w:sz="0" w:space="0" w:color="auto"/>
                            <w:left w:val="none" w:sz="0" w:space="0" w:color="auto"/>
                            <w:bottom w:val="none" w:sz="0" w:space="0" w:color="auto"/>
                            <w:right w:val="none" w:sz="0" w:space="0" w:color="auto"/>
                          </w:divBdr>
                        </w:div>
                        <w:div w:id="552232609">
                          <w:marLeft w:val="0"/>
                          <w:marRight w:val="0"/>
                          <w:marTop w:val="0"/>
                          <w:marBottom w:val="0"/>
                          <w:divBdr>
                            <w:top w:val="none" w:sz="0" w:space="0" w:color="auto"/>
                            <w:left w:val="none" w:sz="0" w:space="0" w:color="auto"/>
                            <w:bottom w:val="none" w:sz="0" w:space="0" w:color="auto"/>
                            <w:right w:val="none" w:sz="0" w:space="0" w:color="auto"/>
                          </w:divBdr>
                        </w:div>
                        <w:div w:id="1489907335">
                          <w:marLeft w:val="0"/>
                          <w:marRight w:val="0"/>
                          <w:marTop w:val="0"/>
                          <w:marBottom w:val="0"/>
                          <w:divBdr>
                            <w:top w:val="none" w:sz="0" w:space="0" w:color="auto"/>
                            <w:left w:val="none" w:sz="0" w:space="0" w:color="auto"/>
                            <w:bottom w:val="none" w:sz="0" w:space="0" w:color="auto"/>
                            <w:right w:val="none" w:sz="0" w:space="0" w:color="auto"/>
                          </w:divBdr>
                        </w:div>
                        <w:div w:id="6563642">
                          <w:marLeft w:val="0"/>
                          <w:marRight w:val="0"/>
                          <w:marTop w:val="0"/>
                          <w:marBottom w:val="0"/>
                          <w:divBdr>
                            <w:top w:val="none" w:sz="0" w:space="0" w:color="auto"/>
                            <w:left w:val="none" w:sz="0" w:space="0" w:color="auto"/>
                            <w:bottom w:val="none" w:sz="0" w:space="0" w:color="auto"/>
                            <w:right w:val="none" w:sz="0" w:space="0" w:color="auto"/>
                          </w:divBdr>
                        </w:div>
                        <w:div w:id="1825926183">
                          <w:marLeft w:val="0"/>
                          <w:marRight w:val="0"/>
                          <w:marTop w:val="0"/>
                          <w:marBottom w:val="0"/>
                          <w:divBdr>
                            <w:top w:val="none" w:sz="0" w:space="0" w:color="auto"/>
                            <w:left w:val="none" w:sz="0" w:space="0" w:color="auto"/>
                            <w:bottom w:val="none" w:sz="0" w:space="0" w:color="auto"/>
                            <w:right w:val="none" w:sz="0" w:space="0" w:color="auto"/>
                          </w:divBdr>
                        </w:div>
                        <w:div w:id="1154838660">
                          <w:marLeft w:val="0"/>
                          <w:marRight w:val="0"/>
                          <w:marTop w:val="0"/>
                          <w:marBottom w:val="0"/>
                          <w:divBdr>
                            <w:top w:val="none" w:sz="0" w:space="0" w:color="auto"/>
                            <w:left w:val="none" w:sz="0" w:space="0" w:color="auto"/>
                            <w:bottom w:val="none" w:sz="0" w:space="0" w:color="auto"/>
                            <w:right w:val="none" w:sz="0" w:space="0" w:color="auto"/>
                          </w:divBdr>
                        </w:div>
                        <w:div w:id="478228781">
                          <w:marLeft w:val="0"/>
                          <w:marRight w:val="0"/>
                          <w:marTop w:val="0"/>
                          <w:marBottom w:val="0"/>
                          <w:divBdr>
                            <w:top w:val="none" w:sz="0" w:space="0" w:color="auto"/>
                            <w:left w:val="none" w:sz="0" w:space="0" w:color="auto"/>
                            <w:bottom w:val="none" w:sz="0" w:space="0" w:color="auto"/>
                            <w:right w:val="none" w:sz="0" w:space="0" w:color="auto"/>
                          </w:divBdr>
                        </w:div>
                        <w:div w:id="747964326">
                          <w:marLeft w:val="0"/>
                          <w:marRight w:val="0"/>
                          <w:marTop w:val="0"/>
                          <w:marBottom w:val="0"/>
                          <w:divBdr>
                            <w:top w:val="none" w:sz="0" w:space="0" w:color="auto"/>
                            <w:left w:val="none" w:sz="0" w:space="0" w:color="auto"/>
                            <w:bottom w:val="none" w:sz="0" w:space="0" w:color="auto"/>
                            <w:right w:val="none" w:sz="0" w:space="0" w:color="auto"/>
                          </w:divBdr>
                        </w:div>
                        <w:div w:id="2065105423">
                          <w:marLeft w:val="0"/>
                          <w:marRight w:val="0"/>
                          <w:marTop w:val="0"/>
                          <w:marBottom w:val="0"/>
                          <w:divBdr>
                            <w:top w:val="none" w:sz="0" w:space="0" w:color="auto"/>
                            <w:left w:val="none" w:sz="0" w:space="0" w:color="auto"/>
                            <w:bottom w:val="none" w:sz="0" w:space="0" w:color="auto"/>
                            <w:right w:val="none" w:sz="0" w:space="0" w:color="auto"/>
                          </w:divBdr>
                        </w:div>
                        <w:div w:id="102384423">
                          <w:marLeft w:val="0"/>
                          <w:marRight w:val="0"/>
                          <w:marTop w:val="0"/>
                          <w:marBottom w:val="0"/>
                          <w:divBdr>
                            <w:top w:val="none" w:sz="0" w:space="0" w:color="auto"/>
                            <w:left w:val="none" w:sz="0" w:space="0" w:color="auto"/>
                            <w:bottom w:val="none" w:sz="0" w:space="0" w:color="auto"/>
                            <w:right w:val="none" w:sz="0" w:space="0" w:color="auto"/>
                          </w:divBdr>
                        </w:div>
                        <w:div w:id="1053577476">
                          <w:marLeft w:val="0"/>
                          <w:marRight w:val="0"/>
                          <w:marTop w:val="0"/>
                          <w:marBottom w:val="0"/>
                          <w:divBdr>
                            <w:top w:val="none" w:sz="0" w:space="0" w:color="auto"/>
                            <w:left w:val="none" w:sz="0" w:space="0" w:color="auto"/>
                            <w:bottom w:val="none" w:sz="0" w:space="0" w:color="auto"/>
                            <w:right w:val="none" w:sz="0" w:space="0" w:color="auto"/>
                          </w:divBdr>
                        </w:div>
                        <w:div w:id="623538394">
                          <w:marLeft w:val="0"/>
                          <w:marRight w:val="0"/>
                          <w:marTop w:val="0"/>
                          <w:marBottom w:val="0"/>
                          <w:divBdr>
                            <w:top w:val="none" w:sz="0" w:space="0" w:color="auto"/>
                            <w:left w:val="none" w:sz="0" w:space="0" w:color="auto"/>
                            <w:bottom w:val="none" w:sz="0" w:space="0" w:color="auto"/>
                            <w:right w:val="none" w:sz="0" w:space="0" w:color="auto"/>
                          </w:divBdr>
                        </w:div>
                        <w:div w:id="371152658">
                          <w:marLeft w:val="0"/>
                          <w:marRight w:val="0"/>
                          <w:marTop w:val="0"/>
                          <w:marBottom w:val="0"/>
                          <w:divBdr>
                            <w:top w:val="none" w:sz="0" w:space="0" w:color="auto"/>
                            <w:left w:val="none" w:sz="0" w:space="0" w:color="auto"/>
                            <w:bottom w:val="none" w:sz="0" w:space="0" w:color="auto"/>
                            <w:right w:val="none" w:sz="0" w:space="0" w:color="auto"/>
                          </w:divBdr>
                        </w:div>
                        <w:div w:id="159524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032932">
                  <w:marLeft w:val="0"/>
                  <w:marRight w:val="0"/>
                  <w:marTop w:val="0"/>
                  <w:marBottom w:val="0"/>
                  <w:divBdr>
                    <w:top w:val="none" w:sz="0" w:space="0" w:color="auto"/>
                    <w:left w:val="none" w:sz="0" w:space="0" w:color="auto"/>
                    <w:bottom w:val="none" w:sz="0" w:space="0" w:color="auto"/>
                    <w:right w:val="none" w:sz="0" w:space="0" w:color="auto"/>
                  </w:divBdr>
                  <w:divsChild>
                    <w:div w:id="688070658">
                      <w:marLeft w:val="-525"/>
                      <w:marRight w:val="-525"/>
                      <w:marTop w:val="0"/>
                      <w:marBottom w:val="0"/>
                      <w:divBdr>
                        <w:top w:val="single" w:sz="6" w:space="30" w:color="E6E6E6"/>
                        <w:left w:val="none" w:sz="0" w:space="0" w:color="auto"/>
                        <w:bottom w:val="single" w:sz="6" w:space="15" w:color="E6E6E6"/>
                        <w:right w:val="none" w:sz="0" w:space="0" w:color="auto"/>
                      </w:divBdr>
                    </w:div>
                  </w:divsChild>
                </w:div>
              </w:divsChild>
            </w:div>
            <w:div w:id="2025743777">
              <w:marLeft w:val="0"/>
              <w:marRight w:val="0"/>
              <w:marTop w:val="0"/>
              <w:marBottom w:val="0"/>
              <w:divBdr>
                <w:top w:val="none" w:sz="0" w:space="0" w:color="auto"/>
                <w:left w:val="none" w:sz="0" w:space="0" w:color="auto"/>
                <w:bottom w:val="none" w:sz="0" w:space="0" w:color="auto"/>
                <w:right w:val="none" w:sz="0" w:space="0" w:color="auto"/>
              </w:divBdr>
              <w:divsChild>
                <w:div w:id="923687763">
                  <w:marLeft w:val="30"/>
                  <w:marRight w:val="30"/>
                  <w:marTop w:val="375"/>
                  <w:marBottom w:val="225"/>
                  <w:divBdr>
                    <w:top w:val="none" w:sz="0" w:space="0" w:color="auto"/>
                    <w:left w:val="none" w:sz="0" w:space="0" w:color="auto"/>
                    <w:bottom w:val="none" w:sz="0" w:space="0" w:color="auto"/>
                    <w:right w:val="none" w:sz="0" w:space="0" w:color="auto"/>
                  </w:divBdr>
                </w:div>
                <w:div w:id="760298170">
                  <w:marLeft w:val="30"/>
                  <w:marRight w:val="30"/>
                  <w:marTop w:val="375"/>
                  <w:marBottom w:val="225"/>
                  <w:divBdr>
                    <w:top w:val="none" w:sz="0" w:space="0" w:color="auto"/>
                    <w:left w:val="none" w:sz="0" w:space="0" w:color="auto"/>
                    <w:bottom w:val="none" w:sz="0" w:space="0" w:color="auto"/>
                    <w:right w:val="none" w:sz="0" w:space="0" w:color="auto"/>
                  </w:divBdr>
                </w:div>
              </w:divsChild>
            </w:div>
            <w:div w:id="941957112">
              <w:marLeft w:val="0"/>
              <w:marRight w:val="0"/>
              <w:marTop w:val="0"/>
              <w:marBottom w:val="0"/>
              <w:divBdr>
                <w:top w:val="none" w:sz="0" w:space="0" w:color="auto"/>
                <w:left w:val="none" w:sz="0" w:space="0" w:color="auto"/>
                <w:bottom w:val="none" w:sz="0" w:space="0" w:color="auto"/>
                <w:right w:val="none" w:sz="0" w:space="0" w:color="auto"/>
              </w:divBdr>
            </w:div>
            <w:div w:id="103038556">
              <w:marLeft w:val="0"/>
              <w:marRight w:val="0"/>
              <w:marTop w:val="0"/>
              <w:marBottom w:val="0"/>
              <w:divBdr>
                <w:top w:val="none" w:sz="0" w:space="0" w:color="auto"/>
                <w:left w:val="none" w:sz="0" w:space="0" w:color="auto"/>
                <w:bottom w:val="none" w:sz="0" w:space="0" w:color="auto"/>
                <w:right w:val="none" w:sz="0" w:space="0" w:color="auto"/>
              </w:divBdr>
            </w:div>
          </w:divsChild>
        </w:div>
        <w:div w:id="216088378">
          <w:marLeft w:val="0"/>
          <w:marRight w:val="0"/>
          <w:marTop w:val="0"/>
          <w:marBottom w:val="0"/>
          <w:divBdr>
            <w:top w:val="none" w:sz="0" w:space="0" w:color="auto"/>
            <w:left w:val="none" w:sz="0" w:space="0" w:color="auto"/>
            <w:bottom w:val="none" w:sz="0" w:space="0" w:color="auto"/>
            <w:right w:val="none" w:sz="0" w:space="0" w:color="auto"/>
          </w:divBdr>
          <w:divsChild>
            <w:div w:id="659962467">
              <w:marLeft w:val="0"/>
              <w:marRight w:val="0"/>
              <w:marTop w:val="0"/>
              <w:marBottom w:val="0"/>
              <w:divBdr>
                <w:top w:val="none" w:sz="0" w:space="0" w:color="auto"/>
                <w:left w:val="none" w:sz="0" w:space="0" w:color="auto"/>
                <w:bottom w:val="none" w:sz="0" w:space="0" w:color="auto"/>
                <w:right w:val="none" w:sz="0" w:space="0" w:color="auto"/>
              </w:divBdr>
            </w:div>
          </w:divsChild>
        </w:div>
        <w:div w:id="539703316">
          <w:marLeft w:val="0"/>
          <w:marRight w:val="0"/>
          <w:marTop w:val="0"/>
          <w:marBottom w:val="0"/>
          <w:divBdr>
            <w:top w:val="none" w:sz="0" w:space="0" w:color="auto"/>
            <w:left w:val="none" w:sz="0" w:space="0" w:color="auto"/>
            <w:bottom w:val="none" w:sz="0" w:space="0" w:color="auto"/>
            <w:right w:val="none" w:sz="0" w:space="0" w:color="auto"/>
          </w:divBdr>
        </w:div>
        <w:div w:id="1143039517">
          <w:marLeft w:val="0"/>
          <w:marRight w:val="0"/>
          <w:marTop w:val="0"/>
          <w:marBottom w:val="0"/>
          <w:divBdr>
            <w:top w:val="none" w:sz="0" w:space="0" w:color="auto"/>
            <w:left w:val="none" w:sz="0" w:space="0" w:color="auto"/>
            <w:bottom w:val="none" w:sz="0" w:space="0" w:color="auto"/>
            <w:right w:val="none" w:sz="0" w:space="0" w:color="auto"/>
          </w:divBdr>
          <w:divsChild>
            <w:div w:id="1811483987">
              <w:marLeft w:val="0"/>
              <w:marRight w:val="0"/>
              <w:marTop w:val="0"/>
              <w:marBottom w:val="0"/>
              <w:divBdr>
                <w:top w:val="none" w:sz="0" w:space="0" w:color="auto"/>
                <w:left w:val="none" w:sz="0" w:space="0" w:color="auto"/>
                <w:bottom w:val="none" w:sz="0" w:space="0" w:color="auto"/>
                <w:right w:val="none" w:sz="0" w:space="0" w:color="auto"/>
              </w:divBdr>
            </w:div>
          </w:divsChild>
        </w:div>
        <w:div w:id="1716077207">
          <w:marLeft w:val="0"/>
          <w:marRight w:val="0"/>
          <w:marTop w:val="0"/>
          <w:marBottom w:val="0"/>
          <w:divBdr>
            <w:top w:val="none" w:sz="0" w:space="0" w:color="auto"/>
            <w:left w:val="none" w:sz="0" w:space="0" w:color="auto"/>
            <w:bottom w:val="none" w:sz="0" w:space="0" w:color="auto"/>
            <w:right w:val="none" w:sz="0" w:space="0" w:color="auto"/>
          </w:divBdr>
          <w:divsChild>
            <w:div w:id="967860750">
              <w:marLeft w:val="0"/>
              <w:marRight w:val="0"/>
              <w:marTop w:val="0"/>
              <w:marBottom w:val="0"/>
              <w:divBdr>
                <w:top w:val="none" w:sz="0" w:space="0" w:color="auto"/>
                <w:left w:val="none" w:sz="0" w:space="0" w:color="auto"/>
                <w:bottom w:val="none" w:sz="0" w:space="0" w:color="auto"/>
                <w:right w:val="none" w:sz="0" w:space="0" w:color="auto"/>
              </w:divBdr>
              <w:divsChild>
                <w:div w:id="22938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559194">
      <w:bodyDiv w:val="1"/>
      <w:marLeft w:val="0"/>
      <w:marRight w:val="0"/>
      <w:marTop w:val="0"/>
      <w:marBottom w:val="0"/>
      <w:divBdr>
        <w:top w:val="none" w:sz="0" w:space="0" w:color="auto"/>
        <w:left w:val="none" w:sz="0" w:space="0" w:color="auto"/>
        <w:bottom w:val="none" w:sz="0" w:space="0" w:color="auto"/>
        <w:right w:val="none" w:sz="0" w:space="0" w:color="auto"/>
      </w:divBdr>
    </w:div>
    <w:div w:id="1206797537">
      <w:bodyDiv w:val="1"/>
      <w:marLeft w:val="0"/>
      <w:marRight w:val="0"/>
      <w:marTop w:val="0"/>
      <w:marBottom w:val="0"/>
      <w:divBdr>
        <w:top w:val="none" w:sz="0" w:space="0" w:color="auto"/>
        <w:left w:val="none" w:sz="0" w:space="0" w:color="auto"/>
        <w:bottom w:val="none" w:sz="0" w:space="0" w:color="auto"/>
        <w:right w:val="none" w:sz="0" w:space="0" w:color="auto"/>
      </w:divBdr>
    </w:div>
    <w:div w:id="1207259926">
      <w:bodyDiv w:val="1"/>
      <w:marLeft w:val="0"/>
      <w:marRight w:val="0"/>
      <w:marTop w:val="0"/>
      <w:marBottom w:val="0"/>
      <w:divBdr>
        <w:top w:val="none" w:sz="0" w:space="0" w:color="auto"/>
        <w:left w:val="none" w:sz="0" w:space="0" w:color="auto"/>
        <w:bottom w:val="none" w:sz="0" w:space="0" w:color="auto"/>
        <w:right w:val="none" w:sz="0" w:space="0" w:color="auto"/>
      </w:divBdr>
    </w:div>
    <w:div w:id="1211838898">
      <w:bodyDiv w:val="1"/>
      <w:marLeft w:val="0"/>
      <w:marRight w:val="0"/>
      <w:marTop w:val="0"/>
      <w:marBottom w:val="0"/>
      <w:divBdr>
        <w:top w:val="none" w:sz="0" w:space="0" w:color="auto"/>
        <w:left w:val="none" w:sz="0" w:space="0" w:color="auto"/>
        <w:bottom w:val="none" w:sz="0" w:space="0" w:color="auto"/>
        <w:right w:val="none" w:sz="0" w:space="0" w:color="auto"/>
      </w:divBdr>
    </w:div>
    <w:div w:id="1254167251">
      <w:bodyDiv w:val="1"/>
      <w:marLeft w:val="0"/>
      <w:marRight w:val="0"/>
      <w:marTop w:val="0"/>
      <w:marBottom w:val="0"/>
      <w:divBdr>
        <w:top w:val="none" w:sz="0" w:space="0" w:color="auto"/>
        <w:left w:val="none" w:sz="0" w:space="0" w:color="auto"/>
        <w:bottom w:val="none" w:sz="0" w:space="0" w:color="auto"/>
        <w:right w:val="none" w:sz="0" w:space="0" w:color="auto"/>
      </w:divBdr>
    </w:div>
    <w:div w:id="1265383512">
      <w:bodyDiv w:val="1"/>
      <w:marLeft w:val="0"/>
      <w:marRight w:val="0"/>
      <w:marTop w:val="0"/>
      <w:marBottom w:val="0"/>
      <w:divBdr>
        <w:top w:val="none" w:sz="0" w:space="0" w:color="auto"/>
        <w:left w:val="none" w:sz="0" w:space="0" w:color="auto"/>
        <w:bottom w:val="none" w:sz="0" w:space="0" w:color="auto"/>
        <w:right w:val="none" w:sz="0" w:space="0" w:color="auto"/>
      </w:divBdr>
    </w:div>
    <w:div w:id="1276446362">
      <w:bodyDiv w:val="1"/>
      <w:marLeft w:val="0"/>
      <w:marRight w:val="0"/>
      <w:marTop w:val="0"/>
      <w:marBottom w:val="0"/>
      <w:divBdr>
        <w:top w:val="none" w:sz="0" w:space="0" w:color="auto"/>
        <w:left w:val="none" w:sz="0" w:space="0" w:color="auto"/>
        <w:bottom w:val="none" w:sz="0" w:space="0" w:color="auto"/>
        <w:right w:val="none" w:sz="0" w:space="0" w:color="auto"/>
      </w:divBdr>
    </w:div>
    <w:div w:id="1279681248">
      <w:bodyDiv w:val="1"/>
      <w:marLeft w:val="0"/>
      <w:marRight w:val="0"/>
      <w:marTop w:val="0"/>
      <w:marBottom w:val="0"/>
      <w:divBdr>
        <w:top w:val="none" w:sz="0" w:space="0" w:color="auto"/>
        <w:left w:val="none" w:sz="0" w:space="0" w:color="auto"/>
        <w:bottom w:val="none" w:sz="0" w:space="0" w:color="auto"/>
        <w:right w:val="none" w:sz="0" w:space="0" w:color="auto"/>
      </w:divBdr>
    </w:div>
    <w:div w:id="1295329670">
      <w:bodyDiv w:val="1"/>
      <w:marLeft w:val="0"/>
      <w:marRight w:val="0"/>
      <w:marTop w:val="0"/>
      <w:marBottom w:val="0"/>
      <w:divBdr>
        <w:top w:val="none" w:sz="0" w:space="0" w:color="auto"/>
        <w:left w:val="none" w:sz="0" w:space="0" w:color="auto"/>
        <w:bottom w:val="none" w:sz="0" w:space="0" w:color="auto"/>
        <w:right w:val="none" w:sz="0" w:space="0" w:color="auto"/>
      </w:divBdr>
    </w:div>
    <w:div w:id="1308051960">
      <w:bodyDiv w:val="1"/>
      <w:marLeft w:val="0"/>
      <w:marRight w:val="0"/>
      <w:marTop w:val="0"/>
      <w:marBottom w:val="0"/>
      <w:divBdr>
        <w:top w:val="none" w:sz="0" w:space="0" w:color="auto"/>
        <w:left w:val="none" w:sz="0" w:space="0" w:color="auto"/>
        <w:bottom w:val="none" w:sz="0" w:space="0" w:color="auto"/>
        <w:right w:val="none" w:sz="0" w:space="0" w:color="auto"/>
      </w:divBdr>
    </w:div>
    <w:div w:id="1312297768">
      <w:bodyDiv w:val="1"/>
      <w:marLeft w:val="0"/>
      <w:marRight w:val="0"/>
      <w:marTop w:val="0"/>
      <w:marBottom w:val="0"/>
      <w:divBdr>
        <w:top w:val="none" w:sz="0" w:space="0" w:color="auto"/>
        <w:left w:val="none" w:sz="0" w:space="0" w:color="auto"/>
        <w:bottom w:val="none" w:sz="0" w:space="0" w:color="auto"/>
        <w:right w:val="none" w:sz="0" w:space="0" w:color="auto"/>
      </w:divBdr>
    </w:div>
    <w:div w:id="1321889829">
      <w:bodyDiv w:val="1"/>
      <w:marLeft w:val="0"/>
      <w:marRight w:val="0"/>
      <w:marTop w:val="0"/>
      <w:marBottom w:val="0"/>
      <w:divBdr>
        <w:top w:val="none" w:sz="0" w:space="0" w:color="auto"/>
        <w:left w:val="none" w:sz="0" w:space="0" w:color="auto"/>
        <w:bottom w:val="none" w:sz="0" w:space="0" w:color="auto"/>
        <w:right w:val="none" w:sz="0" w:space="0" w:color="auto"/>
      </w:divBdr>
    </w:div>
    <w:div w:id="1324819830">
      <w:bodyDiv w:val="1"/>
      <w:marLeft w:val="0"/>
      <w:marRight w:val="0"/>
      <w:marTop w:val="0"/>
      <w:marBottom w:val="0"/>
      <w:divBdr>
        <w:top w:val="none" w:sz="0" w:space="0" w:color="auto"/>
        <w:left w:val="none" w:sz="0" w:space="0" w:color="auto"/>
        <w:bottom w:val="none" w:sz="0" w:space="0" w:color="auto"/>
        <w:right w:val="none" w:sz="0" w:space="0" w:color="auto"/>
      </w:divBdr>
    </w:div>
    <w:div w:id="1325669716">
      <w:bodyDiv w:val="1"/>
      <w:marLeft w:val="0"/>
      <w:marRight w:val="0"/>
      <w:marTop w:val="0"/>
      <w:marBottom w:val="0"/>
      <w:divBdr>
        <w:top w:val="none" w:sz="0" w:space="0" w:color="auto"/>
        <w:left w:val="none" w:sz="0" w:space="0" w:color="auto"/>
        <w:bottom w:val="none" w:sz="0" w:space="0" w:color="auto"/>
        <w:right w:val="none" w:sz="0" w:space="0" w:color="auto"/>
      </w:divBdr>
      <w:divsChild>
        <w:div w:id="674921133">
          <w:marLeft w:val="0"/>
          <w:marRight w:val="0"/>
          <w:marTop w:val="120"/>
          <w:marBottom w:val="0"/>
          <w:divBdr>
            <w:top w:val="none" w:sz="0" w:space="0" w:color="auto"/>
            <w:left w:val="none" w:sz="0" w:space="0" w:color="auto"/>
            <w:bottom w:val="none" w:sz="0" w:space="0" w:color="auto"/>
            <w:right w:val="none" w:sz="0" w:space="0" w:color="auto"/>
          </w:divBdr>
        </w:div>
        <w:div w:id="1782142209">
          <w:marLeft w:val="0"/>
          <w:marRight w:val="0"/>
          <w:marTop w:val="120"/>
          <w:marBottom w:val="0"/>
          <w:divBdr>
            <w:top w:val="none" w:sz="0" w:space="0" w:color="auto"/>
            <w:left w:val="none" w:sz="0" w:space="0" w:color="auto"/>
            <w:bottom w:val="none" w:sz="0" w:space="0" w:color="auto"/>
            <w:right w:val="none" w:sz="0" w:space="0" w:color="auto"/>
          </w:divBdr>
        </w:div>
        <w:div w:id="991176700">
          <w:marLeft w:val="0"/>
          <w:marRight w:val="0"/>
          <w:marTop w:val="120"/>
          <w:marBottom w:val="0"/>
          <w:divBdr>
            <w:top w:val="none" w:sz="0" w:space="0" w:color="auto"/>
            <w:left w:val="none" w:sz="0" w:space="0" w:color="auto"/>
            <w:bottom w:val="none" w:sz="0" w:space="0" w:color="auto"/>
            <w:right w:val="none" w:sz="0" w:space="0" w:color="auto"/>
          </w:divBdr>
        </w:div>
        <w:div w:id="1937589873">
          <w:marLeft w:val="0"/>
          <w:marRight w:val="0"/>
          <w:marTop w:val="120"/>
          <w:marBottom w:val="0"/>
          <w:divBdr>
            <w:top w:val="none" w:sz="0" w:space="0" w:color="auto"/>
            <w:left w:val="none" w:sz="0" w:space="0" w:color="auto"/>
            <w:bottom w:val="none" w:sz="0" w:space="0" w:color="auto"/>
            <w:right w:val="none" w:sz="0" w:space="0" w:color="auto"/>
          </w:divBdr>
        </w:div>
        <w:div w:id="1871799639">
          <w:marLeft w:val="0"/>
          <w:marRight w:val="0"/>
          <w:marTop w:val="120"/>
          <w:marBottom w:val="0"/>
          <w:divBdr>
            <w:top w:val="none" w:sz="0" w:space="0" w:color="auto"/>
            <w:left w:val="none" w:sz="0" w:space="0" w:color="auto"/>
            <w:bottom w:val="none" w:sz="0" w:space="0" w:color="auto"/>
            <w:right w:val="none" w:sz="0" w:space="0" w:color="auto"/>
          </w:divBdr>
        </w:div>
        <w:div w:id="1878198698">
          <w:marLeft w:val="0"/>
          <w:marRight w:val="0"/>
          <w:marTop w:val="120"/>
          <w:marBottom w:val="0"/>
          <w:divBdr>
            <w:top w:val="none" w:sz="0" w:space="0" w:color="auto"/>
            <w:left w:val="none" w:sz="0" w:space="0" w:color="auto"/>
            <w:bottom w:val="none" w:sz="0" w:space="0" w:color="auto"/>
            <w:right w:val="none" w:sz="0" w:space="0" w:color="auto"/>
          </w:divBdr>
        </w:div>
      </w:divsChild>
    </w:div>
    <w:div w:id="1342515014">
      <w:bodyDiv w:val="1"/>
      <w:marLeft w:val="0"/>
      <w:marRight w:val="0"/>
      <w:marTop w:val="0"/>
      <w:marBottom w:val="0"/>
      <w:divBdr>
        <w:top w:val="none" w:sz="0" w:space="0" w:color="auto"/>
        <w:left w:val="none" w:sz="0" w:space="0" w:color="auto"/>
        <w:bottom w:val="none" w:sz="0" w:space="0" w:color="auto"/>
        <w:right w:val="none" w:sz="0" w:space="0" w:color="auto"/>
      </w:divBdr>
    </w:div>
    <w:div w:id="1346326451">
      <w:bodyDiv w:val="1"/>
      <w:marLeft w:val="0"/>
      <w:marRight w:val="0"/>
      <w:marTop w:val="0"/>
      <w:marBottom w:val="0"/>
      <w:divBdr>
        <w:top w:val="none" w:sz="0" w:space="0" w:color="auto"/>
        <w:left w:val="none" w:sz="0" w:space="0" w:color="auto"/>
        <w:bottom w:val="none" w:sz="0" w:space="0" w:color="auto"/>
        <w:right w:val="none" w:sz="0" w:space="0" w:color="auto"/>
      </w:divBdr>
    </w:div>
    <w:div w:id="1346516475">
      <w:bodyDiv w:val="1"/>
      <w:marLeft w:val="0"/>
      <w:marRight w:val="0"/>
      <w:marTop w:val="0"/>
      <w:marBottom w:val="0"/>
      <w:divBdr>
        <w:top w:val="none" w:sz="0" w:space="0" w:color="auto"/>
        <w:left w:val="none" w:sz="0" w:space="0" w:color="auto"/>
        <w:bottom w:val="none" w:sz="0" w:space="0" w:color="auto"/>
        <w:right w:val="none" w:sz="0" w:space="0" w:color="auto"/>
      </w:divBdr>
    </w:div>
    <w:div w:id="1352028770">
      <w:bodyDiv w:val="1"/>
      <w:marLeft w:val="0"/>
      <w:marRight w:val="0"/>
      <w:marTop w:val="0"/>
      <w:marBottom w:val="0"/>
      <w:divBdr>
        <w:top w:val="none" w:sz="0" w:space="0" w:color="auto"/>
        <w:left w:val="none" w:sz="0" w:space="0" w:color="auto"/>
        <w:bottom w:val="none" w:sz="0" w:space="0" w:color="auto"/>
        <w:right w:val="none" w:sz="0" w:space="0" w:color="auto"/>
      </w:divBdr>
    </w:div>
    <w:div w:id="1378696210">
      <w:bodyDiv w:val="1"/>
      <w:marLeft w:val="0"/>
      <w:marRight w:val="0"/>
      <w:marTop w:val="0"/>
      <w:marBottom w:val="0"/>
      <w:divBdr>
        <w:top w:val="none" w:sz="0" w:space="0" w:color="auto"/>
        <w:left w:val="none" w:sz="0" w:space="0" w:color="auto"/>
        <w:bottom w:val="none" w:sz="0" w:space="0" w:color="auto"/>
        <w:right w:val="none" w:sz="0" w:space="0" w:color="auto"/>
      </w:divBdr>
    </w:div>
    <w:div w:id="1383022339">
      <w:bodyDiv w:val="1"/>
      <w:marLeft w:val="0"/>
      <w:marRight w:val="0"/>
      <w:marTop w:val="0"/>
      <w:marBottom w:val="0"/>
      <w:divBdr>
        <w:top w:val="none" w:sz="0" w:space="0" w:color="auto"/>
        <w:left w:val="none" w:sz="0" w:space="0" w:color="auto"/>
        <w:bottom w:val="none" w:sz="0" w:space="0" w:color="auto"/>
        <w:right w:val="none" w:sz="0" w:space="0" w:color="auto"/>
      </w:divBdr>
    </w:div>
    <w:div w:id="1388453825">
      <w:bodyDiv w:val="1"/>
      <w:marLeft w:val="0"/>
      <w:marRight w:val="0"/>
      <w:marTop w:val="0"/>
      <w:marBottom w:val="0"/>
      <w:divBdr>
        <w:top w:val="none" w:sz="0" w:space="0" w:color="auto"/>
        <w:left w:val="none" w:sz="0" w:space="0" w:color="auto"/>
        <w:bottom w:val="none" w:sz="0" w:space="0" w:color="auto"/>
        <w:right w:val="none" w:sz="0" w:space="0" w:color="auto"/>
      </w:divBdr>
    </w:div>
    <w:div w:id="1395615765">
      <w:bodyDiv w:val="1"/>
      <w:marLeft w:val="0"/>
      <w:marRight w:val="0"/>
      <w:marTop w:val="0"/>
      <w:marBottom w:val="0"/>
      <w:divBdr>
        <w:top w:val="none" w:sz="0" w:space="0" w:color="auto"/>
        <w:left w:val="none" w:sz="0" w:space="0" w:color="auto"/>
        <w:bottom w:val="none" w:sz="0" w:space="0" w:color="auto"/>
        <w:right w:val="none" w:sz="0" w:space="0" w:color="auto"/>
      </w:divBdr>
    </w:div>
    <w:div w:id="1402406043">
      <w:bodyDiv w:val="1"/>
      <w:marLeft w:val="0"/>
      <w:marRight w:val="0"/>
      <w:marTop w:val="0"/>
      <w:marBottom w:val="0"/>
      <w:divBdr>
        <w:top w:val="none" w:sz="0" w:space="0" w:color="auto"/>
        <w:left w:val="none" w:sz="0" w:space="0" w:color="auto"/>
        <w:bottom w:val="none" w:sz="0" w:space="0" w:color="auto"/>
        <w:right w:val="none" w:sz="0" w:space="0" w:color="auto"/>
      </w:divBdr>
    </w:div>
    <w:div w:id="1409383998">
      <w:bodyDiv w:val="1"/>
      <w:marLeft w:val="0"/>
      <w:marRight w:val="0"/>
      <w:marTop w:val="0"/>
      <w:marBottom w:val="0"/>
      <w:divBdr>
        <w:top w:val="none" w:sz="0" w:space="0" w:color="auto"/>
        <w:left w:val="none" w:sz="0" w:space="0" w:color="auto"/>
        <w:bottom w:val="none" w:sz="0" w:space="0" w:color="auto"/>
        <w:right w:val="none" w:sz="0" w:space="0" w:color="auto"/>
      </w:divBdr>
    </w:div>
    <w:div w:id="1421219233">
      <w:bodyDiv w:val="1"/>
      <w:marLeft w:val="0"/>
      <w:marRight w:val="0"/>
      <w:marTop w:val="0"/>
      <w:marBottom w:val="0"/>
      <w:divBdr>
        <w:top w:val="none" w:sz="0" w:space="0" w:color="auto"/>
        <w:left w:val="none" w:sz="0" w:space="0" w:color="auto"/>
        <w:bottom w:val="none" w:sz="0" w:space="0" w:color="auto"/>
        <w:right w:val="none" w:sz="0" w:space="0" w:color="auto"/>
      </w:divBdr>
      <w:divsChild>
        <w:div w:id="1613319779">
          <w:marLeft w:val="0"/>
          <w:marRight w:val="0"/>
          <w:marTop w:val="0"/>
          <w:marBottom w:val="0"/>
          <w:divBdr>
            <w:top w:val="none" w:sz="0" w:space="0" w:color="auto"/>
            <w:left w:val="none" w:sz="0" w:space="0" w:color="auto"/>
            <w:bottom w:val="none" w:sz="0" w:space="0" w:color="auto"/>
            <w:right w:val="none" w:sz="0" w:space="0" w:color="auto"/>
          </w:divBdr>
        </w:div>
      </w:divsChild>
    </w:div>
    <w:div w:id="1421830457">
      <w:bodyDiv w:val="1"/>
      <w:marLeft w:val="0"/>
      <w:marRight w:val="0"/>
      <w:marTop w:val="0"/>
      <w:marBottom w:val="0"/>
      <w:divBdr>
        <w:top w:val="none" w:sz="0" w:space="0" w:color="auto"/>
        <w:left w:val="none" w:sz="0" w:space="0" w:color="auto"/>
        <w:bottom w:val="none" w:sz="0" w:space="0" w:color="auto"/>
        <w:right w:val="none" w:sz="0" w:space="0" w:color="auto"/>
      </w:divBdr>
    </w:div>
    <w:div w:id="1422407445">
      <w:bodyDiv w:val="1"/>
      <w:marLeft w:val="0"/>
      <w:marRight w:val="0"/>
      <w:marTop w:val="0"/>
      <w:marBottom w:val="0"/>
      <w:divBdr>
        <w:top w:val="none" w:sz="0" w:space="0" w:color="auto"/>
        <w:left w:val="none" w:sz="0" w:space="0" w:color="auto"/>
        <w:bottom w:val="none" w:sz="0" w:space="0" w:color="auto"/>
        <w:right w:val="none" w:sz="0" w:space="0" w:color="auto"/>
      </w:divBdr>
    </w:div>
    <w:div w:id="1465581688">
      <w:bodyDiv w:val="1"/>
      <w:marLeft w:val="0"/>
      <w:marRight w:val="0"/>
      <w:marTop w:val="0"/>
      <w:marBottom w:val="0"/>
      <w:divBdr>
        <w:top w:val="none" w:sz="0" w:space="0" w:color="auto"/>
        <w:left w:val="none" w:sz="0" w:space="0" w:color="auto"/>
        <w:bottom w:val="none" w:sz="0" w:space="0" w:color="auto"/>
        <w:right w:val="none" w:sz="0" w:space="0" w:color="auto"/>
      </w:divBdr>
    </w:div>
    <w:div w:id="1466464249">
      <w:bodyDiv w:val="1"/>
      <w:marLeft w:val="0"/>
      <w:marRight w:val="0"/>
      <w:marTop w:val="0"/>
      <w:marBottom w:val="0"/>
      <w:divBdr>
        <w:top w:val="none" w:sz="0" w:space="0" w:color="auto"/>
        <w:left w:val="none" w:sz="0" w:space="0" w:color="auto"/>
        <w:bottom w:val="none" w:sz="0" w:space="0" w:color="auto"/>
        <w:right w:val="none" w:sz="0" w:space="0" w:color="auto"/>
      </w:divBdr>
    </w:div>
    <w:div w:id="1467897648">
      <w:bodyDiv w:val="1"/>
      <w:marLeft w:val="0"/>
      <w:marRight w:val="0"/>
      <w:marTop w:val="0"/>
      <w:marBottom w:val="0"/>
      <w:divBdr>
        <w:top w:val="none" w:sz="0" w:space="0" w:color="auto"/>
        <w:left w:val="none" w:sz="0" w:space="0" w:color="auto"/>
        <w:bottom w:val="none" w:sz="0" w:space="0" w:color="auto"/>
        <w:right w:val="none" w:sz="0" w:space="0" w:color="auto"/>
      </w:divBdr>
    </w:div>
    <w:div w:id="1490095267">
      <w:bodyDiv w:val="1"/>
      <w:marLeft w:val="0"/>
      <w:marRight w:val="0"/>
      <w:marTop w:val="0"/>
      <w:marBottom w:val="0"/>
      <w:divBdr>
        <w:top w:val="none" w:sz="0" w:space="0" w:color="auto"/>
        <w:left w:val="none" w:sz="0" w:space="0" w:color="auto"/>
        <w:bottom w:val="none" w:sz="0" w:space="0" w:color="auto"/>
        <w:right w:val="none" w:sz="0" w:space="0" w:color="auto"/>
      </w:divBdr>
    </w:div>
    <w:div w:id="1515654875">
      <w:bodyDiv w:val="1"/>
      <w:marLeft w:val="0"/>
      <w:marRight w:val="0"/>
      <w:marTop w:val="0"/>
      <w:marBottom w:val="0"/>
      <w:divBdr>
        <w:top w:val="none" w:sz="0" w:space="0" w:color="auto"/>
        <w:left w:val="none" w:sz="0" w:space="0" w:color="auto"/>
        <w:bottom w:val="none" w:sz="0" w:space="0" w:color="auto"/>
        <w:right w:val="none" w:sz="0" w:space="0" w:color="auto"/>
      </w:divBdr>
    </w:div>
    <w:div w:id="1521116812">
      <w:bodyDiv w:val="1"/>
      <w:marLeft w:val="0"/>
      <w:marRight w:val="0"/>
      <w:marTop w:val="0"/>
      <w:marBottom w:val="0"/>
      <w:divBdr>
        <w:top w:val="none" w:sz="0" w:space="0" w:color="auto"/>
        <w:left w:val="none" w:sz="0" w:space="0" w:color="auto"/>
        <w:bottom w:val="none" w:sz="0" w:space="0" w:color="auto"/>
        <w:right w:val="none" w:sz="0" w:space="0" w:color="auto"/>
      </w:divBdr>
    </w:div>
    <w:div w:id="1526484524">
      <w:bodyDiv w:val="1"/>
      <w:marLeft w:val="0"/>
      <w:marRight w:val="0"/>
      <w:marTop w:val="0"/>
      <w:marBottom w:val="0"/>
      <w:divBdr>
        <w:top w:val="none" w:sz="0" w:space="0" w:color="auto"/>
        <w:left w:val="none" w:sz="0" w:space="0" w:color="auto"/>
        <w:bottom w:val="none" w:sz="0" w:space="0" w:color="auto"/>
        <w:right w:val="none" w:sz="0" w:space="0" w:color="auto"/>
      </w:divBdr>
    </w:div>
    <w:div w:id="1526678008">
      <w:bodyDiv w:val="1"/>
      <w:marLeft w:val="0"/>
      <w:marRight w:val="0"/>
      <w:marTop w:val="0"/>
      <w:marBottom w:val="0"/>
      <w:divBdr>
        <w:top w:val="none" w:sz="0" w:space="0" w:color="auto"/>
        <w:left w:val="none" w:sz="0" w:space="0" w:color="auto"/>
        <w:bottom w:val="none" w:sz="0" w:space="0" w:color="auto"/>
        <w:right w:val="none" w:sz="0" w:space="0" w:color="auto"/>
      </w:divBdr>
    </w:div>
    <w:div w:id="1542086309">
      <w:bodyDiv w:val="1"/>
      <w:marLeft w:val="0"/>
      <w:marRight w:val="0"/>
      <w:marTop w:val="0"/>
      <w:marBottom w:val="0"/>
      <w:divBdr>
        <w:top w:val="none" w:sz="0" w:space="0" w:color="auto"/>
        <w:left w:val="none" w:sz="0" w:space="0" w:color="auto"/>
        <w:bottom w:val="none" w:sz="0" w:space="0" w:color="auto"/>
        <w:right w:val="none" w:sz="0" w:space="0" w:color="auto"/>
      </w:divBdr>
    </w:div>
    <w:div w:id="1553540384">
      <w:bodyDiv w:val="1"/>
      <w:marLeft w:val="0"/>
      <w:marRight w:val="0"/>
      <w:marTop w:val="0"/>
      <w:marBottom w:val="0"/>
      <w:divBdr>
        <w:top w:val="none" w:sz="0" w:space="0" w:color="auto"/>
        <w:left w:val="none" w:sz="0" w:space="0" w:color="auto"/>
        <w:bottom w:val="none" w:sz="0" w:space="0" w:color="auto"/>
        <w:right w:val="none" w:sz="0" w:space="0" w:color="auto"/>
      </w:divBdr>
    </w:div>
    <w:div w:id="1581520288">
      <w:bodyDiv w:val="1"/>
      <w:marLeft w:val="0"/>
      <w:marRight w:val="0"/>
      <w:marTop w:val="0"/>
      <w:marBottom w:val="0"/>
      <w:divBdr>
        <w:top w:val="none" w:sz="0" w:space="0" w:color="auto"/>
        <w:left w:val="none" w:sz="0" w:space="0" w:color="auto"/>
        <w:bottom w:val="none" w:sz="0" w:space="0" w:color="auto"/>
        <w:right w:val="none" w:sz="0" w:space="0" w:color="auto"/>
      </w:divBdr>
    </w:div>
    <w:div w:id="1594364621">
      <w:bodyDiv w:val="1"/>
      <w:marLeft w:val="0"/>
      <w:marRight w:val="0"/>
      <w:marTop w:val="0"/>
      <w:marBottom w:val="0"/>
      <w:divBdr>
        <w:top w:val="none" w:sz="0" w:space="0" w:color="auto"/>
        <w:left w:val="none" w:sz="0" w:space="0" w:color="auto"/>
        <w:bottom w:val="none" w:sz="0" w:space="0" w:color="auto"/>
        <w:right w:val="none" w:sz="0" w:space="0" w:color="auto"/>
      </w:divBdr>
      <w:divsChild>
        <w:div w:id="971059806">
          <w:marLeft w:val="0"/>
          <w:marRight w:val="0"/>
          <w:marTop w:val="120"/>
          <w:marBottom w:val="0"/>
          <w:divBdr>
            <w:top w:val="none" w:sz="0" w:space="0" w:color="auto"/>
            <w:left w:val="none" w:sz="0" w:space="0" w:color="auto"/>
            <w:bottom w:val="none" w:sz="0" w:space="0" w:color="auto"/>
            <w:right w:val="none" w:sz="0" w:space="0" w:color="auto"/>
          </w:divBdr>
        </w:div>
      </w:divsChild>
    </w:div>
    <w:div w:id="1596555034">
      <w:bodyDiv w:val="1"/>
      <w:marLeft w:val="0"/>
      <w:marRight w:val="0"/>
      <w:marTop w:val="0"/>
      <w:marBottom w:val="0"/>
      <w:divBdr>
        <w:top w:val="none" w:sz="0" w:space="0" w:color="auto"/>
        <w:left w:val="none" w:sz="0" w:space="0" w:color="auto"/>
        <w:bottom w:val="none" w:sz="0" w:space="0" w:color="auto"/>
        <w:right w:val="none" w:sz="0" w:space="0" w:color="auto"/>
      </w:divBdr>
    </w:div>
    <w:div w:id="1666862738">
      <w:bodyDiv w:val="1"/>
      <w:marLeft w:val="0"/>
      <w:marRight w:val="0"/>
      <w:marTop w:val="0"/>
      <w:marBottom w:val="0"/>
      <w:divBdr>
        <w:top w:val="none" w:sz="0" w:space="0" w:color="auto"/>
        <w:left w:val="none" w:sz="0" w:space="0" w:color="auto"/>
        <w:bottom w:val="none" w:sz="0" w:space="0" w:color="auto"/>
        <w:right w:val="none" w:sz="0" w:space="0" w:color="auto"/>
      </w:divBdr>
    </w:div>
    <w:div w:id="1677806594">
      <w:bodyDiv w:val="1"/>
      <w:marLeft w:val="0"/>
      <w:marRight w:val="0"/>
      <w:marTop w:val="0"/>
      <w:marBottom w:val="0"/>
      <w:divBdr>
        <w:top w:val="none" w:sz="0" w:space="0" w:color="auto"/>
        <w:left w:val="none" w:sz="0" w:space="0" w:color="auto"/>
        <w:bottom w:val="none" w:sz="0" w:space="0" w:color="auto"/>
        <w:right w:val="none" w:sz="0" w:space="0" w:color="auto"/>
      </w:divBdr>
    </w:div>
    <w:div w:id="1679455792">
      <w:bodyDiv w:val="1"/>
      <w:marLeft w:val="0"/>
      <w:marRight w:val="0"/>
      <w:marTop w:val="0"/>
      <w:marBottom w:val="0"/>
      <w:divBdr>
        <w:top w:val="none" w:sz="0" w:space="0" w:color="auto"/>
        <w:left w:val="none" w:sz="0" w:space="0" w:color="auto"/>
        <w:bottom w:val="none" w:sz="0" w:space="0" w:color="auto"/>
        <w:right w:val="none" w:sz="0" w:space="0" w:color="auto"/>
      </w:divBdr>
    </w:div>
    <w:div w:id="1720936921">
      <w:bodyDiv w:val="1"/>
      <w:marLeft w:val="0"/>
      <w:marRight w:val="0"/>
      <w:marTop w:val="0"/>
      <w:marBottom w:val="0"/>
      <w:divBdr>
        <w:top w:val="none" w:sz="0" w:space="0" w:color="auto"/>
        <w:left w:val="none" w:sz="0" w:space="0" w:color="auto"/>
        <w:bottom w:val="none" w:sz="0" w:space="0" w:color="auto"/>
        <w:right w:val="none" w:sz="0" w:space="0" w:color="auto"/>
      </w:divBdr>
      <w:divsChild>
        <w:div w:id="717507864">
          <w:marLeft w:val="0"/>
          <w:marRight w:val="0"/>
          <w:marTop w:val="120"/>
          <w:marBottom w:val="0"/>
          <w:divBdr>
            <w:top w:val="none" w:sz="0" w:space="0" w:color="auto"/>
            <w:left w:val="none" w:sz="0" w:space="0" w:color="auto"/>
            <w:bottom w:val="none" w:sz="0" w:space="0" w:color="auto"/>
            <w:right w:val="none" w:sz="0" w:space="0" w:color="auto"/>
          </w:divBdr>
        </w:div>
        <w:div w:id="582955002">
          <w:marLeft w:val="0"/>
          <w:marRight w:val="0"/>
          <w:marTop w:val="120"/>
          <w:marBottom w:val="0"/>
          <w:divBdr>
            <w:top w:val="none" w:sz="0" w:space="0" w:color="auto"/>
            <w:left w:val="none" w:sz="0" w:space="0" w:color="auto"/>
            <w:bottom w:val="none" w:sz="0" w:space="0" w:color="auto"/>
            <w:right w:val="none" w:sz="0" w:space="0" w:color="auto"/>
          </w:divBdr>
        </w:div>
        <w:div w:id="676809705">
          <w:marLeft w:val="0"/>
          <w:marRight w:val="0"/>
          <w:marTop w:val="120"/>
          <w:marBottom w:val="0"/>
          <w:divBdr>
            <w:top w:val="none" w:sz="0" w:space="0" w:color="auto"/>
            <w:left w:val="none" w:sz="0" w:space="0" w:color="auto"/>
            <w:bottom w:val="none" w:sz="0" w:space="0" w:color="auto"/>
            <w:right w:val="none" w:sz="0" w:space="0" w:color="auto"/>
          </w:divBdr>
        </w:div>
        <w:div w:id="1328091834">
          <w:marLeft w:val="0"/>
          <w:marRight w:val="0"/>
          <w:marTop w:val="120"/>
          <w:marBottom w:val="0"/>
          <w:divBdr>
            <w:top w:val="none" w:sz="0" w:space="0" w:color="auto"/>
            <w:left w:val="none" w:sz="0" w:space="0" w:color="auto"/>
            <w:bottom w:val="none" w:sz="0" w:space="0" w:color="auto"/>
            <w:right w:val="none" w:sz="0" w:space="0" w:color="auto"/>
          </w:divBdr>
        </w:div>
        <w:div w:id="2058624883">
          <w:marLeft w:val="0"/>
          <w:marRight w:val="0"/>
          <w:marTop w:val="120"/>
          <w:marBottom w:val="0"/>
          <w:divBdr>
            <w:top w:val="none" w:sz="0" w:space="0" w:color="auto"/>
            <w:left w:val="none" w:sz="0" w:space="0" w:color="auto"/>
            <w:bottom w:val="none" w:sz="0" w:space="0" w:color="auto"/>
            <w:right w:val="none" w:sz="0" w:space="0" w:color="auto"/>
          </w:divBdr>
        </w:div>
        <w:div w:id="175972073">
          <w:marLeft w:val="0"/>
          <w:marRight w:val="0"/>
          <w:marTop w:val="120"/>
          <w:marBottom w:val="0"/>
          <w:divBdr>
            <w:top w:val="none" w:sz="0" w:space="0" w:color="auto"/>
            <w:left w:val="none" w:sz="0" w:space="0" w:color="auto"/>
            <w:bottom w:val="none" w:sz="0" w:space="0" w:color="auto"/>
            <w:right w:val="none" w:sz="0" w:space="0" w:color="auto"/>
          </w:divBdr>
        </w:div>
      </w:divsChild>
    </w:div>
    <w:div w:id="1733960702">
      <w:bodyDiv w:val="1"/>
      <w:marLeft w:val="0"/>
      <w:marRight w:val="0"/>
      <w:marTop w:val="0"/>
      <w:marBottom w:val="0"/>
      <w:divBdr>
        <w:top w:val="none" w:sz="0" w:space="0" w:color="auto"/>
        <w:left w:val="none" w:sz="0" w:space="0" w:color="auto"/>
        <w:bottom w:val="none" w:sz="0" w:space="0" w:color="auto"/>
        <w:right w:val="none" w:sz="0" w:space="0" w:color="auto"/>
      </w:divBdr>
    </w:div>
    <w:div w:id="1778212591">
      <w:bodyDiv w:val="1"/>
      <w:marLeft w:val="0"/>
      <w:marRight w:val="0"/>
      <w:marTop w:val="0"/>
      <w:marBottom w:val="0"/>
      <w:divBdr>
        <w:top w:val="none" w:sz="0" w:space="0" w:color="auto"/>
        <w:left w:val="none" w:sz="0" w:space="0" w:color="auto"/>
        <w:bottom w:val="none" w:sz="0" w:space="0" w:color="auto"/>
        <w:right w:val="none" w:sz="0" w:space="0" w:color="auto"/>
      </w:divBdr>
    </w:div>
    <w:div w:id="1801418851">
      <w:bodyDiv w:val="1"/>
      <w:marLeft w:val="0"/>
      <w:marRight w:val="0"/>
      <w:marTop w:val="0"/>
      <w:marBottom w:val="0"/>
      <w:divBdr>
        <w:top w:val="none" w:sz="0" w:space="0" w:color="auto"/>
        <w:left w:val="none" w:sz="0" w:space="0" w:color="auto"/>
        <w:bottom w:val="none" w:sz="0" w:space="0" w:color="auto"/>
        <w:right w:val="none" w:sz="0" w:space="0" w:color="auto"/>
      </w:divBdr>
    </w:div>
    <w:div w:id="1850637368">
      <w:bodyDiv w:val="1"/>
      <w:marLeft w:val="0"/>
      <w:marRight w:val="0"/>
      <w:marTop w:val="0"/>
      <w:marBottom w:val="0"/>
      <w:divBdr>
        <w:top w:val="none" w:sz="0" w:space="0" w:color="auto"/>
        <w:left w:val="none" w:sz="0" w:space="0" w:color="auto"/>
        <w:bottom w:val="none" w:sz="0" w:space="0" w:color="auto"/>
        <w:right w:val="none" w:sz="0" w:space="0" w:color="auto"/>
      </w:divBdr>
      <w:divsChild>
        <w:div w:id="1991858821">
          <w:marLeft w:val="150"/>
          <w:marRight w:val="0"/>
          <w:marTop w:val="120"/>
          <w:marBottom w:val="195"/>
          <w:divBdr>
            <w:top w:val="none" w:sz="0" w:space="0" w:color="auto"/>
            <w:left w:val="none" w:sz="0" w:space="0" w:color="auto"/>
            <w:bottom w:val="none" w:sz="0" w:space="0" w:color="auto"/>
            <w:right w:val="none" w:sz="0" w:space="0" w:color="auto"/>
          </w:divBdr>
        </w:div>
        <w:div w:id="1251965630">
          <w:marLeft w:val="150"/>
          <w:marRight w:val="150"/>
          <w:marTop w:val="75"/>
          <w:marBottom w:val="75"/>
          <w:divBdr>
            <w:top w:val="none" w:sz="0" w:space="0" w:color="auto"/>
            <w:left w:val="none" w:sz="0" w:space="0" w:color="auto"/>
            <w:bottom w:val="none" w:sz="0" w:space="0" w:color="auto"/>
            <w:right w:val="none" w:sz="0" w:space="0" w:color="auto"/>
          </w:divBdr>
        </w:div>
      </w:divsChild>
    </w:div>
    <w:div w:id="1851750362">
      <w:bodyDiv w:val="1"/>
      <w:marLeft w:val="0"/>
      <w:marRight w:val="0"/>
      <w:marTop w:val="0"/>
      <w:marBottom w:val="0"/>
      <w:divBdr>
        <w:top w:val="none" w:sz="0" w:space="0" w:color="auto"/>
        <w:left w:val="none" w:sz="0" w:space="0" w:color="auto"/>
        <w:bottom w:val="none" w:sz="0" w:space="0" w:color="auto"/>
        <w:right w:val="none" w:sz="0" w:space="0" w:color="auto"/>
      </w:divBdr>
    </w:div>
    <w:div w:id="1851874867">
      <w:bodyDiv w:val="1"/>
      <w:marLeft w:val="0"/>
      <w:marRight w:val="0"/>
      <w:marTop w:val="0"/>
      <w:marBottom w:val="0"/>
      <w:divBdr>
        <w:top w:val="none" w:sz="0" w:space="0" w:color="auto"/>
        <w:left w:val="none" w:sz="0" w:space="0" w:color="auto"/>
        <w:bottom w:val="none" w:sz="0" w:space="0" w:color="auto"/>
        <w:right w:val="none" w:sz="0" w:space="0" w:color="auto"/>
      </w:divBdr>
      <w:divsChild>
        <w:div w:id="1816138166">
          <w:marLeft w:val="0"/>
          <w:marRight w:val="0"/>
          <w:marTop w:val="120"/>
          <w:marBottom w:val="0"/>
          <w:divBdr>
            <w:top w:val="none" w:sz="0" w:space="0" w:color="auto"/>
            <w:left w:val="none" w:sz="0" w:space="0" w:color="auto"/>
            <w:bottom w:val="none" w:sz="0" w:space="0" w:color="auto"/>
            <w:right w:val="none" w:sz="0" w:space="0" w:color="auto"/>
          </w:divBdr>
        </w:div>
      </w:divsChild>
    </w:div>
    <w:div w:id="1862206647">
      <w:bodyDiv w:val="1"/>
      <w:marLeft w:val="0"/>
      <w:marRight w:val="0"/>
      <w:marTop w:val="0"/>
      <w:marBottom w:val="0"/>
      <w:divBdr>
        <w:top w:val="none" w:sz="0" w:space="0" w:color="auto"/>
        <w:left w:val="none" w:sz="0" w:space="0" w:color="auto"/>
        <w:bottom w:val="none" w:sz="0" w:space="0" w:color="auto"/>
        <w:right w:val="none" w:sz="0" w:space="0" w:color="auto"/>
      </w:divBdr>
    </w:div>
    <w:div w:id="1879390752">
      <w:bodyDiv w:val="1"/>
      <w:marLeft w:val="0"/>
      <w:marRight w:val="0"/>
      <w:marTop w:val="0"/>
      <w:marBottom w:val="0"/>
      <w:divBdr>
        <w:top w:val="none" w:sz="0" w:space="0" w:color="auto"/>
        <w:left w:val="none" w:sz="0" w:space="0" w:color="auto"/>
        <w:bottom w:val="none" w:sz="0" w:space="0" w:color="auto"/>
        <w:right w:val="none" w:sz="0" w:space="0" w:color="auto"/>
      </w:divBdr>
    </w:div>
    <w:div w:id="1888058550">
      <w:bodyDiv w:val="1"/>
      <w:marLeft w:val="0"/>
      <w:marRight w:val="0"/>
      <w:marTop w:val="0"/>
      <w:marBottom w:val="0"/>
      <w:divBdr>
        <w:top w:val="none" w:sz="0" w:space="0" w:color="auto"/>
        <w:left w:val="none" w:sz="0" w:space="0" w:color="auto"/>
        <w:bottom w:val="none" w:sz="0" w:space="0" w:color="auto"/>
        <w:right w:val="none" w:sz="0" w:space="0" w:color="auto"/>
      </w:divBdr>
    </w:div>
    <w:div w:id="1891530112">
      <w:bodyDiv w:val="1"/>
      <w:marLeft w:val="0"/>
      <w:marRight w:val="0"/>
      <w:marTop w:val="0"/>
      <w:marBottom w:val="0"/>
      <w:divBdr>
        <w:top w:val="none" w:sz="0" w:space="0" w:color="auto"/>
        <w:left w:val="none" w:sz="0" w:space="0" w:color="auto"/>
        <w:bottom w:val="none" w:sz="0" w:space="0" w:color="auto"/>
        <w:right w:val="none" w:sz="0" w:space="0" w:color="auto"/>
      </w:divBdr>
    </w:div>
    <w:div w:id="1899824378">
      <w:bodyDiv w:val="1"/>
      <w:marLeft w:val="0"/>
      <w:marRight w:val="0"/>
      <w:marTop w:val="0"/>
      <w:marBottom w:val="0"/>
      <w:divBdr>
        <w:top w:val="none" w:sz="0" w:space="0" w:color="auto"/>
        <w:left w:val="none" w:sz="0" w:space="0" w:color="auto"/>
        <w:bottom w:val="none" w:sz="0" w:space="0" w:color="auto"/>
        <w:right w:val="none" w:sz="0" w:space="0" w:color="auto"/>
      </w:divBdr>
      <w:divsChild>
        <w:div w:id="109592490">
          <w:marLeft w:val="0"/>
          <w:marRight w:val="0"/>
          <w:marTop w:val="120"/>
          <w:marBottom w:val="0"/>
          <w:divBdr>
            <w:top w:val="none" w:sz="0" w:space="0" w:color="auto"/>
            <w:left w:val="none" w:sz="0" w:space="0" w:color="auto"/>
            <w:bottom w:val="none" w:sz="0" w:space="0" w:color="auto"/>
            <w:right w:val="none" w:sz="0" w:space="0" w:color="auto"/>
          </w:divBdr>
        </w:div>
      </w:divsChild>
    </w:div>
    <w:div w:id="1917012291">
      <w:bodyDiv w:val="1"/>
      <w:marLeft w:val="0"/>
      <w:marRight w:val="0"/>
      <w:marTop w:val="0"/>
      <w:marBottom w:val="0"/>
      <w:divBdr>
        <w:top w:val="none" w:sz="0" w:space="0" w:color="auto"/>
        <w:left w:val="none" w:sz="0" w:space="0" w:color="auto"/>
        <w:bottom w:val="none" w:sz="0" w:space="0" w:color="auto"/>
        <w:right w:val="none" w:sz="0" w:space="0" w:color="auto"/>
      </w:divBdr>
    </w:div>
    <w:div w:id="1940258935">
      <w:bodyDiv w:val="1"/>
      <w:marLeft w:val="0"/>
      <w:marRight w:val="0"/>
      <w:marTop w:val="0"/>
      <w:marBottom w:val="0"/>
      <w:divBdr>
        <w:top w:val="none" w:sz="0" w:space="0" w:color="auto"/>
        <w:left w:val="none" w:sz="0" w:space="0" w:color="auto"/>
        <w:bottom w:val="none" w:sz="0" w:space="0" w:color="auto"/>
        <w:right w:val="none" w:sz="0" w:space="0" w:color="auto"/>
      </w:divBdr>
    </w:div>
    <w:div w:id="1955163927">
      <w:bodyDiv w:val="1"/>
      <w:marLeft w:val="0"/>
      <w:marRight w:val="0"/>
      <w:marTop w:val="0"/>
      <w:marBottom w:val="0"/>
      <w:divBdr>
        <w:top w:val="none" w:sz="0" w:space="0" w:color="auto"/>
        <w:left w:val="none" w:sz="0" w:space="0" w:color="auto"/>
        <w:bottom w:val="none" w:sz="0" w:space="0" w:color="auto"/>
        <w:right w:val="none" w:sz="0" w:space="0" w:color="auto"/>
      </w:divBdr>
    </w:div>
    <w:div w:id="1964966269">
      <w:bodyDiv w:val="1"/>
      <w:marLeft w:val="0"/>
      <w:marRight w:val="0"/>
      <w:marTop w:val="0"/>
      <w:marBottom w:val="0"/>
      <w:divBdr>
        <w:top w:val="none" w:sz="0" w:space="0" w:color="auto"/>
        <w:left w:val="none" w:sz="0" w:space="0" w:color="auto"/>
        <w:bottom w:val="none" w:sz="0" w:space="0" w:color="auto"/>
        <w:right w:val="none" w:sz="0" w:space="0" w:color="auto"/>
      </w:divBdr>
    </w:div>
    <w:div w:id="1966696639">
      <w:bodyDiv w:val="1"/>
      <w:marLeft w:val="0"/>
      <w:marRight w:val="0"/>
      <w:marTop w:val="0"/>
      <w:marBottom w:val="0"/>
      <w:divBdr>
        <w:top w:val="none" w:sz="0" w:space="0" w:color="auto"/>
        <w:left w:val="none" w:sz="0" w:space="0" w:color="auto"/>
        <w:bottom w:val="none" w:sz="0" w:space="0" w:color="auto"/>
        <w:right w:val="none" w:sz="0" w:space="0" w:color="auto"/>
      </w:divBdr>
    </w:div>
    <w:div w:id="1972518945">
      <w:bodyDiv w:val="1"/>
      <w:marLeft w:val="0"/>
      <w:marRight w:val="0"/>
      <w:marTop w:val="0"/>
      <w:marBottom w:val="0"/>
      <w:divBdr>
        <w:top w:val="none" w:sz="0" w:space="0" w:color="auto"/>
        <w:left w:val="none" w:sz="0" w:space="0" w:color="auto"/>
        <w:bottom w:val="none" w:sz="0" w:space="0" w:color="auto"/>
        <w:right w:val="none" w:sz="0" w:space="0" w:color="auto"/>
      </w:divBdr>
    </w:div>
    <w:div w:id="1980529307">
      <w:bodyDiv w:val="1"/>
      <w:marLeft w:val="0"/>
      <w:marRight w:val="0"/>
      <w:marTop w:val="0"/>
      <w:marBottom w:val="0"/>
      <w:divBdr>
        <w:top w:val="none" w:sz="0" w:space="0" w:color="auto"/>
        <w:left w:val="none" w:sz="0" w:space="0" w:color="auto"/>
        <w:bottom w:val="none" w:sz="0" w:space="0" w:color="auto"/>
        <w:right w:val="none" w:sz="0" w:space="0" w:color="auto"/>
      </w:divBdr>
    </w:div>
    <w:div w:id="1991515622">
      <w:bodyDiv w:val="1"/>
      <w:marLeft w:val="0"/>
      <w:marRight w:val="0"/>
      <w:marTop w:val="0"/>
      <w:marBottom w:val="0"/>
      <w:divBdr>
        <w:top w:val="none" w:sz="0" w:space="0" w:color="auto"/>
        <w:left w:val="none" w:sz="0" w:space="0" w:color="auto"/>
        <w:bottom w:val="none" w:sz="0" w:space="0" w:color="auto"/>
        <w:right w:val="none" w:sz="0" w:space="0" w:color="auto"/>
      </w:divBdr>
    </w:div>
    <w:div w:id="2004704037">
      <w:bodyDiv w:val="1"/>
      <w:marLeft w:val="0"/>
      <w:marRight w:val="0"/>
      <w:marTop w:val="0"/>
      <w:marBottom w:val="0"/>
      <w:divBdr>
        <w:top w:val="none" w:sz="0" w:space="0" w:color="auto"/>
        <w:left w:val="none" w:sz="0" w:space="0" w:color="auto"/>
        <w:bottom w:val="none" w:sz="0" w:space="0" w:color="auto"/>
        <w:right w:val="none" w:sz="0" w:space="0" w:color="auto"/>
      </w:divBdr>
      <w:divsChild>
        <w:div w:id="1531338459">
          <w:marLeft w:val="0"/>
          <w:marRight w:val="0"/>
          <w:marTop w:val="0"/>
          <w:marBottom w:val="0"/>
          <w:divBdr>
            <w:top w:val="none" w:sz="0" w:space="0" w:color="auto"/>
            <w:left w:val="none" w:sz="0" w:space="0" w:color="auto"/>
            <w:bottom w:val="none" w:sz="0" w:space="0" w:color="auto"/>
            <w:right w:val="none" w:sz="0" w:space="0" w:color="auto"/>
          </w:divBdr>
        </w:div>
        <w:div w:id="170150349">
          <w:marLeft w:val="0"/>
          <w:marRight w:val="0"/>
          <w:marTop w:val="0"/>
          <w:marBottom w:val="0"/>
          <w:divBdr>
            <w:top w:val="none" w:sz="0" w:space="0" w:color="auto"/>
            <w:left w:val="none" w:sz="0" w:space="0" w:color="auto"/>
            <w:bottom w:val="none" w:sz="0" w:space="0" w:color="auto"/>
            <w:right w:val="none" w:sz="0" w:space="0" w:color="auto"/>
          </w:divBdr>
        </w:div>
        <w:div w:id="1588617062">
          <w:marLeft w:val="0"/>
          <w:marRight w:val="0"/>
          <w:marTop w:val="0"/>
          <w:marBottom w:val="0"/>
          <w:divBdr>
            <w:top w:val="none" w:sz="0" w:space="0" w:color="auto"/>
            <w:left w:val="none" w:sz="0" w:space="0" w:color="auto"/>
            <w:bottom w:val="none" w:sz="0" w:space="0" w:color="auto"/>
            <w:right w:val="none" w:sz="0" w:space="0" w:color="auto"/>
          </w:divBdr>
        </w:div>
        <w:div w:id="1928878442">
          <w:marLeft w:val="0"/>
          <w:marRight w:val="0"/>
          <w:marTop w:val="0"/>
          <w:marBottom w:val="0"/>
          <w:divBdr>
            <w:top w:val="none" w:sz="0" w:space="0" w:color="auto"/>
            <w:left w:val="none" w:sz="0" w:space="0" w:color="auto"/>
            <w:bottom w:val="none" w:sz="0" w:space="0" w:color="auto"/>
            <w:right w:val="none" w:sz="0" w:space="0" w:color="auto"/>
          </w:divBdr>
        </w:div>
        <w:div w:id="1216698980">
          <w:marLeft w:val="0"/>
          <w:marRight w:val="0"/>
          <w:marTop w:val="0"/>
          <w:marBottom w:val="0"/>
          <w:divBdr>
            <w:top w:val="none" w:sz="0" w:space="0" w:color="auto"/>
            <w:left w:val="none" w:sz="0" w:space="0" w:color="auto"/>
            <w:bottom w:val="none" w:sz="0" w:space="0" w:color="auto"/>
            <w:right w:val="none" w:sz="0" w:space="0" w:color="auto"/>
          </w:divBdr>
        </w:div>
        <w:div w:id="1279412549">
          <w:marLeft w:val="0"/>
          <w:marRight w:val="0"/>
          <w:marTop w:val="0"/>
          <w:marBottom w:val="0"/>
          <w:divBdr>
            <w:top w:val="none" w:sz="0" w:space="0" w:color="auto"/>
            <w:left w:val="none" w:sz="0" w:space="0" w:color="auto"/>
            <w:bottom w:val="none" w:sz="0" w:space="0" w:color="auto"/>
            <w:right w:val="none" w:sz="0" w:space="0" w:color="auto"/>
          </w:divBdr>
        </w:div>
        <w:div w:id="1820656633">
          <w:marLeft w:val="0"/>
          <w:marRight w:val="0"/>
          <w:marTop w:val="0"/>
          <w:marBottom w:val="0"/>
          <w:divBdr>
            <w:top w:val="none" w:sz="0" w:space="0" w:color="auto"/>
            <w:left w:val="none" w:sz="0" w:space="0" w:color="auto"/>
            <w:bottom w:val="none" w:sz="0" w:space="0" w:color="auto"/>
            <w:right w:val="none" w:sz="0" w:space="0" w:color="auto"/>
          </w:divBdr>
        </w:div>
        <w:div w:id="1817187766">
          <w:marLeft w:val="0"/>
          <w:marRight w:val="0"/>
          <w:marTop w:val="0"/>
          <w:marBottom w:val="0"/>
          <w:divBdr>
            <w:top w:val="none" w:sz="0" w:space="0" w:color="auto"/>
            <w:left w:val="none" w:sz="0" w:space="0" w:color="auto"/>
            <w:bottom w:val="none" w:sz="0" w:space="0" w:color="auto"/>
            <w:right w:val="none" w:sz="0" w:space="0" w:color="auto"/>
          </w:divBdr>
        </w:div>
        <w:div w:id="1712073150">
          <w:marLeft w:val="0"/>
          <w:marRight w:val="0"/>
          <w:marTop w:val="0"/>
          <w:marBottom w:val="0"/>
          <w:divBdr>
            <w:top w:val="none" w:sz="0" w:space="0" w:color="auto"/>
            <w:left w:val="none" w:sz="0" w:space="0" w:color="auto"/>
            <w:bottom w:val="none" w:sz="0" w:space="0" w:color="auto"/>
            <w:right w:val="none" w:sz="0" w:space="0" w:color="auto"/>
          </w:divBdr>
        </w:div>
        <w:div w:id="1837306616">
          <w:marLeft w:val="0"/>
          <w:marRight w:val="0"/>
          <w:marTop w:val="0"/>
          <w:marBottom w:val="192"/>
          <w:divBdr>
            <w:top w:val="none" w:sz="0" w:space="0" w:color="auto"/>
            <w:left w:val="none" w:sz="0" w:space="0" w:color="auto"/>
            <w:bottom w:val="none" w:sz="0" w:space="0" w:color="auto"/>
            <w:right w:val="none" w:sz="0" w:space="0" w:color="auto"/>
          </w:divBdr>
        </w:div>
        <w:div w:id="761074429">
          <w:marLeft w:val="0"/>
          <w:marRight w:val="0"/>
          <w:marTop w:val="120"/>
          <w:marBottom w:val="96"/>
          <w:divBdr>
            <w:top w:val="none" w:sz="0" w:space="0" w:color="auto"/>
            <w:left w:val="none" w:sz="0" w:space="0" w:color="auto"/>
            <w:bottom w:val="none" w:sz="0" w:space="0" w:color="auto"/>
            <w:right w:val="none" w:sz="0" w:space="0" w:color="auto"/>
          </w:divBdr>
          <w:divsChild>
            <w:div w:id="1038118377">
              <w:marLeft w:val="0"/>
              <w:marRight w:val="0"/>
              <w:marTop w:val="0"/>
              <w:marBottom w:val="0"/>
              <w:divBdr>
                <w:top w:val="none" w:sz="0" w:space="0" w:color="auto"/>
                <w:left w:val="none" w:sz="0" w:space="0" w:color="auto"/>
                <w:bottom w:val="none" w:sz="0" w:space="0" w:color="auto"/>
                <w:right w:val="none" w:sz="0" w:space="0" w:color="auto"/>
              </w:divBdr>
            </w:div>
            <w:div w:id="924611186">
              <w:marLeft w:val="0"/>
              <w:marRight w:val="0"/>
              <w:marTop w:val="0"/>
              <w:marBottom w:val="0"/>
              <w:divBdr>
                <w:top w:val="none" w:sz="0" w:space="0" w:color="auto"/>
                <w:left w:val="none" w:sz="0" w:space="0" w:color="auto"/>
                <w:bottom w:val="none" w:sz="0" w:space="0" w:color="auto"/>
                <w:right w:val="none" w:sz="0" w:space="0" w:color="auto"/>
              </w:divBdr>
            </w:div>
          </w:divsChild>
        </w:div>
        <w:div w:id="2077391688">
          <w:marLeft w:val="0"/>
          <w:marRight w:val="0"/>
          <w:marTop w:val="0"/>
          <w:marBottom w:val="0"/>
          <w:divBdr>
            <w:top w:val="none" w:sz="0" w:space="0" w:color="auto"/>
            <w:left w:val="none" w:sz="0" w:space="0" w:color="auto"/>
            <w:bottom w:val="none" w:sz="0" w:space="0" w:color="auto"/>
            <w:right w:val="none" w:sz="0" w:space="0" w:color="auto"/>
          </w:divBdr>
        </w:div>
        <w:div w:id="694891049">
          <w:marLeft w:val="0"/>
          <w:marRight w:val="0"/>
          <w:marTop w:val="0"/>
          <w:marBottom w:val="0"/>
          <w:divBdr>
            <w:top w:val="none" w:sz="0" w:space="0" w:color="auto"/>
            <w:left w:val="none" w:sz="0" w:space="0" w:color="auto"/>
            <w:bottom w:val="none" w:sz="0" w:space="0" w:color="auto"/>
            <w:right w:val="none" w:sz="0" w:space="0" w:color="auto"/>
          </w:divBdr>
        </w:div>
      </w:divsChild>
    </w:div>
    <w:div w:id="2004820647">
      <w:bodyDiv w:val="1"/>
      <w:marLeft w:val="0"/>
      <w:marRight w:val="0"/>
      <w:marTop w:val="0"/>
      <w:marBottom w:val="0"/>
      <w:divBdr>
        <w:top w:val="none" w:sz="0" w:space="0" w:color="auto"/>
        <w:left w:val="none" w:sz="0" w:space="0" w:color="auto"/>
        <w:bottom w:val="none" w:sz="0" w:space="0" w:color="auto"/>
        <w:right w:val="none" w:sz="0" w:space="0" w:color="auto"/>
      </w:divBdr>
    </w:div>
    <w:div w:id="2015300511">
      <w:bodyDiv w:val="1"/>
      <w:marLeft w:val="0"/>
      <w:marRight w:val="0"/>
      <w:marTop w:val="0"/>
      <w:marBottom w:val="0"/>
      <w:divBdr>
        <w:top w:val="none" w:sz="0" w:space="0" w:color="auto"/>
        <w:left w:val="none" w:sz="0" w:space="0" w:color="auto"/>
        <w:bottom w:val="none" w:sz="0" w:space="0" w:color="auto"/>
        <w:right w:val="none" w:sz="0" w:space="0" w:color="auto"/>
      </w:divBdr>
    </w:div>
    <w:div w:id="2043164744">
      <w:bodyDiv w:val="1"/>
      <w:marLeft w:val="0"/>
      <w:marRight w:val="0"/>
      <w:marTop w:val="0"/>
      <w:marBottom w:val="0"/>
      <w:divBdr>
        <w:top w:val="none" w:sz="0" w:space="0" w:color="auto"/>
        <w:left w:val="none" w:sz="0" w:space="0" w:color="auto"/>
        <w:bottom w:val="none" w:sz="0" w:space="0" w:color="auto"/>
        <w:right w:val="none" w:sz="0" w:space="0" w:color="auto"/>
      </w:divBdr>
    </w:div>
    <w:div w:id="2044866354">
      <w:bodyDiv w:val="1"/>
      <w:marLeft w:val="0"/>
      <w:marRight w:val="0"/>
      <w:marTop w:val="0"/>
      <w:marBottom w:val="0"/>
      <w:divBdr>
        <w:top w:val="none" w:sz="0" w:space="0" w:color="auto"/>
        <w:left w:val="none" w:sz="0" w:space="0" w:color="auto"/>
        <w:bottom w:val="none" w:sz="0" w:space="0" w:color="auto"/>
        <w:right w:val="none" w:sz="0" w:space="0" w:color="auto"/>
      </w:divBdr>
    </w:div>
    <w:div w:id="2055695017">
      <w:bodyDiv w:val="1"/>
      <w:marLeft w:val="0"/>
      <w:marRight w:val="0"/>
      <w:marTop w:val="0"/>
      <w:marBottom w:val="0"/>
      <w:divBdr>
        <w:top w:val="none" w:sz="0" w:space="0" w:color="auto"/>
        <w:left w:val="none" w:sz="0" w:space="0" w:color="auto"/>
        <w:bottom w:val="none" w:sz="0" w:space="0" w:color="auto"/>
        <w:right w:val="none" w:sz="0" w:space="0" w:color="auto"/>
      </w:divBdr>
    </w:div>
    <w:div w:id="2069378192">
      <w:bodyDiv w:val="1"/>
      <w:marLeft w:val="0"/>
      <w:marRight w:val="0"/>
      <w:marTop w:val="0"/>
      <w:marBottom w:val="0"/>
      <w:divBdr>
        <w:top w:val="none" w:sz="0" w:space="0" w:color="auto"/>
        <w:left w:val="none" w:sz="0" w:space="0" w:color="auto"/>
        <w:bottom w:val="none" w:sz="0" w:space="0" w:color="auto"/>
        <w:right w:val="none" w:sz="0" w:space="0" w:color="auto"/>
      </w:divBdr>
    </w:div>
    <w:div w:id="2106919045">
      <w:bodyDiv w:val="1"/>
      <w:marLeft w:val="0"/>
      <w:marRight w:val="0"/>
      <w:marTop w:val="0"/>
      <w:marBottom w:val="0"/>
      <w:divBdr>
        <w:top w:val="none" w:sz="0" w:space="0" w:color="auto"/>
        <w:left w:val="none" w:sz="0" w:space="0" w:color="auto"/>
        <w:bottom w:val="none" w:sz="0" w:space="0" w:color="auto"/>
        <w:right w:val="none" w:sz="0" w:space="0" w:color="auto"/>
      </w:divBdr>
    </w:div>
    <w:div w:id="2112847625">
      <w:bodyDiv w:val="1"/>
      <w:marLeft w:val="0"/>
      <w:marRight w:val="0"/>
      <w:marTop w:val="0"/>
      <w:marBottom w:val="0"/>
      <w:divBdr>
        <w:top w:val="none" w:sz="0" w:space="0" w:color="auto"/>
        <w:left w:val="none" w:sz="0" w:space="0" w:color="auto"/>
        <w:bottom w:val="none" w:sz="0" w:space="0" w:color="auto"/>
        <w:right w:val="none" w:sz="0" w:space="0" w:color="auto"/>
      </w:divBdr>
    </w:div>
    <w:div w:id="212325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g"/><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consultantplus://offline/ref=5126373A6C0DC5BE1AE5A12A7082912E1AC3CA870DF5C480FB735D20C5B3A2257A4AD916DA1E7B04A128954EB0D8t6K"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2016-12-11T00:00:00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374D56D-8741-4ACD-B0D9-EB78E4EBC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2895</TotalTime>
  <Pages>41</Pages>
  <Words>7526</Words>
  <Characters>42899</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ЗОЖ</vt:lpstr>
    </vt:vector>
  </TitlesOfParts>
  <Company>MultiDVD Team</Company>
  <LinksUpToDate>false</LinksUpToDate>
  <CharactersWithSpaces>50325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ЗОЖ</dc:title>
  <dc:subject>Здоровый образ жизни</dc:subject>
  <dc:creator>Кузьмин Глеб 11Б</dc:creator>
  <cp:lastModifiedBy>Орион</cp:lastModifiedBy>
  <cp:revision>437</cp:revision>
  <cp:lastPrinted>2020-04-19T13:41:00Z</cp:lastPrinted>
  <dcterms:created xsi:type="dcterms:W3CDTF">2020-04-06T08:46:00Z</dcterms:created>
  <dcterms:modified xsi:type="dcterms:W3CDTF">2020-04-19T13:45:00Z</dcterms:modified>
</cp:coreProperties>
</file>