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1D" w:rsidRPr="00955B1D" w:rsidRDefault="00955B1D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B1D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955B1D" w:rsidRPr="00955B1D" w:rsidRDefault="00955B1D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B1D">
        <w:rPr>
          <w:rFonts w:ascii="Times New Roman" w:hAnsi="Times New Roman" w:cs="Times New Roman"/>
          <w:sz w:val="28"/>
          <w:szCs w:val="28"/>
        </w:rPr>
        <w:t>ФГБОУ ВО «Тверской государственный университет»</w:t>
      </w:r>
    </w:p>
    <w:p w:rsidR="00955B1D" w:rsidRPr="00955B1D" w:rsidRDefault="00955B1D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B1D">
        <w:rPr>
          <w:rFonts w:ascii="Times New Roman" w:hAnsi="Times New Roman" w:cs="Times New Roman"/>
          <w:sz w:val="28"/>
          <w:szCs w:val="28"/>
        </w:rPr>
        <w:t>Институт педагогического образования и социальных технологий</w:t>
      </w:r>
    </w:p>
    <w:p w:rsidR="00955B1D" w:rsidRPr="00955B1D" w:rsidRDefault="00955B1D" w:rsidP="00B40F17">
      <w:pPr>
        <w:autoSpaceDE w:val="0"/>
        <w:autoSpaceDN w:val="0"/>
        <w:adjustRightInd w:val="0"/>
        <w:spacing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5B1D">
        <w:rPr>
          <w:rFonts w:ascii="Times New Roman" w:hAnsi="Times New Roman" w:cs="Times New Roman"/>
          <w:sz w:val="28"/>
          <w:szCs w:val="28"/>
        </w:rPr>
        <w:t>Направление «Педагогическое образование»</w:t>
      </w:r>
    </w:p>
    <w:p w:rsidR="001F51E1" w:rsidRPr="00B40F17" w:rsidRDefault="00955B1D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B1D">
        <w:rPr>
          <w:rFonts w:ascii="Times New Roman" w:hAnsi="Times New Roman" w:cs="Times New Roman"/>
          <w:sz w:val="28"/>
          <w:szCs w:val="28"/>
        </w:rPr>
        <w:t>Профиль «Начальное образование и Иностранный язык (английский)»</w:t>
      </w:r>
    </w:p>
    <w:p w:rsidR="001F51E1" w:rsidRDefault="001F51E1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1E1" w:rsidRDefault="001F51E1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B1D" w:rsidRDefault="00955B1D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965765" w:rsidRDefault="00955B1D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65765" w:rsidRPr="00955B1D">
        <w:rPr>
          <w:rFonts w:ascii="Times New Roman" w:hAnsi="Times New Roman" w:cs="Times New Roman"/>
          <w:sz w:val="28"/>
          <w:szCs w:val="28"/>
        </w:rPr>
        <w:t>Технология проблемного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на уроках ИЯ»</w:t>
      </w:r>
    </w:p>
    <w:p w:rsidR="00955B1D" w:rsidRDefault="00955B1D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1E1" w:rsidRDefault="00B40F17" w:rsidP="00B40F17">
      <w:pPr>
        <w:autoSpaceDE w:val="0"/>
        <w:autoSpaceDN w:val="0"/>
        <w:adjustRightInd w:val="0"/>
        <w:spacing w:before="100" w:after="10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F51E1" w:rsidRDefault="001F51E1" w:rsidP="00B40F17">
      <w:pPr>
        <w:autoSpaceDE w:val="0"/>
        <w:autoSpaceDN w:val="0"/>
        <w:adjustRightInd w:val="0"/>
        <w:spacing w:before="100" w:after="10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5B1D" w:rsidRPr="00955B1D" w:rsidRDefault="00955B1D" w:rsidP="00B40F17">
      <w:pPr>
        <w:autoSpaceDE w:val="0"/>
        <w:autoSpaceDN w:val="0"/>
        <w:adjustRightInd w:val="0"/>
        <w:spacing w:before="100" w:after="10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5B1D">
        <w:rPr>
          <w:rFonts w:ascii="Times New Roman" w:hAnsi="Times New Roman" w:cs="Times New Roman"/>
          <w:sz w:val="28"/>
          <w:szCs w:val="28"/>
        </w:rPr>
        <w:t xml:space="preserve"> Работу выполнила:</w:t>
      </w:r>
    </w:p>
    <w:p w:rsidR="00955B1D" w:rsidRPr="00955B1D" w:rsidRDefault="00955B1D" w:rsidP="00B40F17">
      <w:pPr>
        <w:autoSpaceDE w:val="0"/>
        <w:autoSpaceDN w:val="0"/>
        <w:adjustRightInd w:val="0"/>
        <w:spacing w:before="100" w:after="10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5B1D"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="00056ACE">
        <w:rPr>
          <w:rFonts w:ascii="Times New Roman" w:hAnsi="Times New Roman" w:cs="Times New Roman"/>
          <w:sz w:val="28"/>
          <w:szCs w:val="28"/>
        </w:rPr>
        <w:t>5</w:t>
      </w:r>
      <w:r w:rsidRPr="00955B1D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056ACE">
        <w:rPr>
          <w:rFonts w:ascii="Times New Roman" w:hAnsi="Times New Roman" w:cs="Times New Roman"/>
          <w:sz w:val="28"/>
          <w:szCs w:val="28"/>
        </w:rPr>
        <w:t>5</w:t>
      </w:r>
      <w:r w:rsidRPr="00955B1D">
        <w:rPr>
          <w:rFonts w:ascii="Times New Roman" w:hAnsi="Times New Roman" w:cs="Times New Roman"/>
          <w:sz w:val="28"/>
          <w:szCs w:val="28"/>
        </w:rPr>
        <w:t>3 группы</w:t>
      </w:r>
    </w:p>
    <w:p w:rsidR="00955B1D" w:rsidRPr="00955B1D" w:rsidRDefault="00955B1D" w:rsidP="00B40F17">
      <w:pPr>
        <w:autoSpaceDE w:val="0"/>
        <w:autoSpaceDN w:val="0"/>
        <w:adjustRightInd w:val="0"/>
        <w:spacing w:before="100" w:after="10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5B1D">
        <w:rPr>
          <w:rFonts w:ascii="Times New Roman" w:hAnsi="Times New Roman" w:cs="Times New Roman"/>
          <w:sz w:val="28"/>
          <w:szCs w:val="28"/>
        </w:rPr>
        <w:t>очной формы обучения</w:t>
      </w:r>
    </w:p>
    <w:p w:rsidR="00955B1D" w:rsidRPr="00955B1D" w:rsidRDefault="00955B1D" w:rsidP="00B40F17">
      <w:pPr>
        <w:autoSpaceDE w:val="0"/>
        <w:autoSpaceDN w:val="0"/>
        <w:adjustRightInd w:val="0"/>
        <w:spacing w:before="100" w:after="10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5B1D">
        <w:rPr>
          <w:rFonts w:ascii="Times New Roman" w:hAnsi="Times New Roman" w:cs="Times New Roman"/>
          <w:sz w:val="28"/>
          <w:szCs w:val="28"/>
        </w:rPr>
        <w:t>Ууделепп Регина Свеновна</w:t>
      </w:r>
    </w:p>
    <w:p w:rsidR="00955B1D" w:rsidRDefault="00955B1D" w:rsidP="00B40F17">
      <w:pPr>
        <w:autoSpaceDE w:val="0"/>
        <w:autoSpaceDN w:val="0"/>
        <w:adjustRightInd w:val="0"/>
        <w:spacing w:before="100" w:after="10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51E1" w:rsidRDefault="001F51E1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1E1" w:rsidRDefault="001F51E1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1E1" w:rsidRDefault="001F51E1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1E1" w:rsidRDefault="001F51E1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1E1" w:rsidRDefault="001F51E1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1E1" w:rsidRDefault="00955B1D" w:rsidP="00B40F17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Тверь, 2020</w:t>
      </w:r>
      <w:r w:rsidR="001F51E1">
        <w:rPr>
          <w:rFonts w:ascii="Times New Roman" w:hAnsi="Times New Roman" w:cs="Times New Roman"/>
          <w:sz w:val="28"/>
          <w:szCs w:val="28"/>
        </w:rPr>
        <w:br w:type="page"/>
      </w:r>
    </w:p>
    <w:p w:rsidR="00770F4A" w:rsidRDefault="00770F4A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0F4A">
        <w:rPr>
          <w:rFonts w:ascii="Times New Roman" w:hAnsi="Times New Roman" w:cs="Times New Roman"/>
          <w:sz w:val="28"/>
          <w:szCs w:val="28"/>
        </w:rPr>
        <w:lastRenderedPageBreak/>
        <w:t>Технология проблемного обучения основывается на теоретических п</w:t>
      </w:r>
      <w:r w:rsidRPr="00770F4A">
        <w:rPr>
          <w:rFonts w:ascii="Times New Roman" w:hAnsi="Times New Roman" w:cs="Times New Roman"/>
          <w:sz w:val="28"/>
          <w:szCs w:val="28"/>
        </w:rPr>
        <w:t>о</w:t>
      </w:r>
      <w:r w:rsidRPr="00770F4A">
        <w:rPr>
          <w:rFonts w:ascii="Times New Roman" w:hAnsi="Times New Roman" w:cs="Times New Roman"/>
          <w:sz w:val="28"/>
          <w:szCs w:val="28"/>
        </w:rPr>
        <w:t>ложениях американского философа</w:t>
      </w:r>
      <w:r w:rsidR="00B40F17">
        <w:rPr>
          <w:rFonts w:ascii="Times New Roman" w:hAnsi="Times New Roman" w:cs="Times New Roman"/>
          <w:sz w:val="28"/>
          <w:szCs w:val="28"/>
        </w:rPr>
        <w:t>, психолога и педагога Д. Дьюи.</w:t>
      </w:r>
    </w:p>
    <w:p w:rsidR="00B40F17" w:rsidRPr="00770F4A" w:rsidRDefault="00B40F17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0F4A" w:rsidRPr="00770F4A" w:rsidRDefault="00770F4A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0F4A">
        <w:rPr>
          <w:rFonts w:ascii="Times New Roman" w:hAnsi="Times New Roman" w:cs="Times New Roman"/>
          <w:sz w:val="28"/>
          <w:szCs w:val="28"/>
        </w:rPr>
        <w:t>Сегодня под проблемным обучением 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и происходит творческое овладение профессиональными знаниями, навыками, умениями и разв</w:t>
      </w:r>
      <w:r>
        <w:rPr>
          <w:rFonts w:ascii="Times New Roman" w:hAnsi="Times New Roman" w:cs="Times New Roman"/>
          <w:sz w:val="28"/>
          <w:szCs w:val="28"/>
        </w:rPr>
        <w:t>итие мыслител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ных способностей. </w:t>
      </w:r>
      <w:r w:rsidRPr="00770F4A">
        <w:rPr>
          <w:rFonts w:ascii="Times New Roman" w:hAnsi="Times New Roman" w:cs="Times New Roman"/>
          <w:sz w:val="28"/>
          <w:szCs w:val="28"/>
        </w:rPr>
        <w:t>Целью проблемной технологии выступает приобретение ЗУН, усвоение способов самостоятельной деятельности, развитие познав</w:t>
      </w:r>
      <w:r w:rsidRPr="00770F4A">
        <w:rPr>
          <w:rFonts w:ascii="Times New Roman" w:hAnsi="Times New Roman" w:cs="Times New Roman"/>
          <w:sz w:val="28"/>
          <w:szCs w:val="28"/>
        </w:rPr>
        <w:t>а</w:t>
      </w:r>
      <w:r w:rsidRPr="00770F4A">
        <w:rPr>
          <w:rFonts w:ascii="Times New Roman" w:hAnsi="Times New Roman" w:cs="Times New Roman"/>
          <w:sz w:val="28"/>
          <w:szCs w:val="28"/>
        </w:rPr>
        <w:t>тельных и творческих способностей.</w:t>
      </w:r>
    </w:p>
    <w:p w:rsidR="00770F4A" w:rsidRPr="00770F4A" w:rsidRDefault="00770F4A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0F4A" w:rsidRPr="00770F4A" w:rsidRDefault="00770F4A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0F4A">
        <w:rPr>
          <w:rFonts w:ascii="Times New Roman" w:hAnsi="Times New Roman" w:cs="Times New Roman"/>
          <w:sz w:val="28"/>
          <w:szCs w:val="28"/>
        </w:rPr>
        <w:t>Проблемное обучение основано на создании особого вида мотивации – проблемной, поэтому требует адекватного конструирования дидактического содержания материала, который должен быть представле</w:t>
      </w:r>
      <w:r>
        <w:rPr>
          <w:rFonts w:ascii="Times New Roman" w:hAnsi="Times New Roman" w:cs="Times New Roman"/>
          <w:sz w:val="28"/>
          <w:szCs w:val="28"/>
        </w:rPr>
        <w:t>н как цепь пробле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ных ситуаций. </w:t>
      </w:r>
      <w:r w:rsidRPr="00770F4A">
        <w:rPr>
          <w:rFonts w:ascii="Times New Roman" w:hAnsi="Times New Roman" w:cs="Times New Roman"/>
          <w:sz w:val="28"/>
          <w:szCs w:val="28"/>
        </w:rPr>
        <w:t>В современной теории проблемного обучения различают два вида проблемных ситуаций: психологическую и педагогическую. Первая к</w:t>
      </w:r>
      <w:r w:rsidRPr="00770F4A">
        <w:rPr>
          <w:rFonts w:ascii="Times New Roman" w:hAnsi="Times New Roman" w:cs="Times New Roman"/>
          <w:sz w:val="28"/>
          <w:szCs w:val="28"/>
        </w:rPr>
        <w:t>а</w:t>
      </w:r>
      <w:r w:rsidRPr="00770F4A">
        <w:rPr>
          <w:rFonts w:ascii="Times New Roman" w:hAnsi="Times New Roman" w:cs="Times New Roman"/>
          <w:sz w:val="28"/>
          <w:szCs w:val="28"/>
        </w:rPr>
        <w:t>сается деятельности учеников, вторая представляет организацию учебного процесса.</w:t>
      </w:r>
    </w:p>
    <w:p w:rsidR="00770F4A" w:rsidRPr="00770F4A" w:rsidRDefault="00770F4A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0F4A" w:rsidRPr="00770F4A" w:rsidRDefault="00770F4A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0F4A">
        <w:rPr>
          <w:rFonts w:ascii="Times New Roman" w:hAnsi="Times New Roman" w:cs="Times New Roman"/>
          <w:sz w:val="28"/>
          <w:szCs w:val="28"/>
        </w:rPr>
        <w:t>Педагогическая проблемная ситуация создается с помощью активиз</w:t>
      </w:r>
      <w:r w:rsidRPr="00770F4A">
        <w:rPr>
          <w:rFonts w:ascii="Times New Roman" w:hAnsi="Times New Roman" w:cs="Times New Roman"/>
          <w:sz w:val="28"/>
          <w:szCs w:val="28"/>
        </w:rPr>
        <w:t>и</w:t>
      </w:r>
      <w:r w:rsidRPr="00770F4A">
        <w:rPr>
          <w:rFonts w:ascii="Times New Roman" w:hAnsi="Times New Roman" w:cs="Times New Roman"/>
          <w:sz w:val="28"/>
          <w:szCs w:val="28"/>
        </w:rPr>
        <w:t>рующих действий, вопросов педагога, подчеркивающих новизну, важность, красоту и другие отличител</w:t>
      </w:r>
      <w:r>
        <w:rPr>
          <w:rFonts w:ascii="Times New Roman" w:hAnsi="Times New Roman" w:cs="Times New Roman"/>
          <w:sz w:val="28"/>
          <w:szCs w:val="28"/>
        </w:rPr>
        <w:t xml:space="preserve">ьные качества объекта познания. </w:t>
      </w:r>
      <w:r w:rsidRPr="00770F4A">
        <w:rPr>
          <w:rFonts w:ascii="Times New Roman" w:hAnsi="Times New Roman" w:cs="Times New Roman"/>
          <w:sz w:val="28"/>
          <w:szCs w:val="28"/>
        </w:rPr>
        <w:t>Создание пс</w:t>
      </w:r>
      <w:r w:rsidRPr="00770F4A">
        <w:rPr>
          <w:rFonts w:ascii="Times New Roman" w:hAnsi="Times New Roman" w:cs="Times New Roman"/>
          <w:sz w:val="28"/>
          <w:szCs w:val="28"/>
        </w:rPr>
        <w:t>и</w:t>
      </w:r>
      <w:r w:rsidRPr="00770F4A">
        <w:rPr>
          <w:rFonts w:ascii="Times New Roman" w:hAnsi="Times New Roman" w:cs="Times New Roman"/>
          <w:sz w:val="28"/>
          <w:szCs w:val="28"/>
        </w:rPr>
        <w:t>хологической проблемной ситуации сугубо индивидуально. Не слишком трудная, ни слишком легкая познавательная задача не создают проблемной ситуации для детей.</w:t>
      </w:r>
    </w:p>
    <w:p w:rsidR="00770F4A" w:rsidRPr="00770F4A" w:rsidRDefault="00770F4A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0F4A" w:rsidRPr="00770F4A" w:rsidRDefault="00770F4A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0F4A">
        <w:rPr>
          <w:rFonts w:ascii="Times New Roman" w:hAnsi="Times New Roman" w:cs="Times New Roman"/>
          <w:sz w:val="28"/>
          <w:szCs w:val="28"/>
        </w:rPr>
        <w:lastRenderedPageBreak/>
        <w:t>Проблемные ситуации могут создаваться на всех этапах процесса об</w:t>
      </w:r>
      <w:r w:rsidRPr="00770F4A">
        <w:rPr>
          <w:rFonts w:ascii="Times New Roman" w:hAnsi="Times New Roman" w:cs="Times New Roman"/>
          <w:sz w:val="28"/>
          <w:szCs w:val="28"/>
        </w:rPr>
        <w:t>у</w:t>
      </w:r>
      <w:r w:rsidRPr="00770F4A">
        <w:rPr>
          <w:rFonts w:ascii="Times New Roman" w:hAnsi="Times New Roman" w:cs="Times New Roman"/>
          <w:sz w:val="28"/>
          <w:szCs w:val="28"/>
        </w:rPr>
        <w:t>чения: при объяснении, закреплении, контроле.</w:t>
      </w:r>
    </w:p>
    <w:p w:rsidR="00770F4A" w:rsidRPr="00770F4A" w:rsidRDefault="00770F4A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0F4A" w:rsidRDefault="00770F4A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0F4A">
        <w:rPr>
          <w:rFonts w:ascii="Times New Roman" w:hAnsi="Times New Roman" w:cs="Times New Roman"/>
          <w:sz w:val="28"/>
          <w:szCs w:val="28"/>
        </w:rPr>
        <w:t>К достоинствам проблемного обучения можно отнести высокую сам</w:t>
      </w:r>
      <w:r w:rsidRPr="00770F4A">
        <w:rPr>
          <w:rFonts w:ascii="Times New Roman" w:hAnsi="Times New Roman" w:cs="Times New Roman"/>
          <w:sz w:val="28"/>
          <w:szCs w:val="28"/>
        </w:rPr>
        <w:t>о</w:t>
      </w:r>
      <w:r w:rsidRPr="00770F4A">
        <w:rPr>
          <w:rFonts w:ascii="Times New Roman" w:hAnsi="Times New Roman" w:cs="Times New Roman"/>
          <w:sz w:val="28"/>
          <w:szCs w:val="28"/>
        </w:rPr>
        <w:t>стоятельность обучающихся, формирование познавательного интереса и ли</w:t>
      </w:r>
      <w:r>
        <w:rPr>
          <w:rFonts w:ascii="Times New Roman" w:hAnsi="Times New Roman" w:cs="Times New Roman"/>
          <w:sz w:val="28"/>
          <w:szCs w:val="28"/>
        </w:rPr>
        <w:t xml:space="preserve">чностной мотивации обучающихся. </w:t>
      </w:r>
      <w:r w:rsidRPr="00770F4A">
        <w:rPr>
          <w:rFonts w:ascii="Times New Roman" w:hAnsi="Times New Roman" w:cs="Times New Roman"/>
          <w:sz w:val="28"/>
          <w:szCs w:val="28"/>
        </w:rPr>
        <w:t>Проблемное обучение направлено на развитие САМО: учащиеся САМОстоятельно ищут пути решения проблемы, проводят САМОконтроль и САМОоценку.</w:t>
      </w:r>
    </w:p>
    <w:p w:rsidR="00770F4A" w:rsidRDefault="00770F4A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0F4A" w:rsidRDefault="00770F4A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0F4A">
        <w:rPr>
          <w:rFonts w:ascii="Times New Roman" w:hAnsi="Times New Roman" w:cs="Times New Roman"/>
          <w:sz w:val="28"/>
          <w:szCs w:val="28"/>
        </w:rPr>
        <w:t>Цель активизации путем проблемного обучения состоит  в том, чтобы понять уровень усвоения понятий и обучить не отдельным мыслительным операциям в случайном, стихийно складывающемся порядке, а системе у</w:t>
      </w:r>
      <w:r w:rsidRPr="00770F4A">
        <w:rPr>
          <w:rFonts w:ascii="Times New Roman" w:hAnsi="Times New Roman" w:cs="Times New Roman"/>
          <w:sz w:val="28"/>
          <w:szCs w:val="28"/>
        </w:rPr>
        <w:t>м</w:t>
      </w:r>
      <w:r w:rsidRPr="00770F4A">
        <w:rPr>
          <w:rFonts w:ascii="Times New Roman" w:hAnsi="Times New Roman" w:cs="Times New Roman"/>
          <w:sz w:val="28"/>
          <w:szCs w:val="28"/>
        </w:rPr>
        <w:t>ственных действий для решения не стереотипных задач. Эта активность з</w:t>
      </w:r>
      <w:r w:rsidRPr="00770F4A">
        <w:rPr>
          <w:rFonts w:ascii="Times New Roman" w:hAnsi="Times New Roman" w:cs="Times New Roman"/>
          <w:sz w:val="28"/>
          <w:szCs w:val="28"/>
        </w:rPr>
        <w:t>а</w:t>
      </w:r>
      <w:r w:rsidRPr="00770F4A">
        <w:rPr>
          <w:rFonts w:ascii="Times New Roman" w:hAnsi="Times New Roman" w:cs="Times New Roman"/>
          <w:sz w:val="28"/>
          <w:szCs w:val="28"/>
        </w:rPr>
        <w:t>ключается в том, что ученик, анализируя, сравнивая, синтезируя, обобщая, конкретизируя фактический материал, сам получил из него новую информ</w:t>
      </w:r>
      <w:r w:rsidRPr="00770F4A">
        <w:rPr>
          <w:rFonts w:ascii="Times New Roman" w:hAnsi="Times New Roman" w:cs="Times New Roman"/>
          <w:sz w:val="28"/>
          <w:szCs w:val="28"/>
        </w:rPr>
        <w:t>а</w:t>
      </w:r>
      <w:r w:rsidRPr="00770F4A">
        <w:rPr>
          <w:rFonts w:ascii="Times New Roman" w:hAnsi="Times New Roman" w:cs="Times New Roman"/>
          <w:sz w:val="28"/>
          <w:szCs w:val="28"/>
        </w:rPr>
        <w:t>цию. Другими словами, это расширение углубление знаний при помощи р</w:t>
      </w:r>
      <w:r w:rsidRPr="00770F4A">
        <w:rPr>
          <w:rFonts w:ascii="Times New Roman" w:hAnsi="Times New Roman" w:cs="Times New Roman"/>
          <w:sz w:val="28"/>
          <w:szCs w:val="28"/>
        </w:rPr>
        <w:t>а</w:t>
      </w:r>
      <w:r w:rsidRPr="00770F4A">
        <w:rPr>
          <w:rFonts w:ascii="Times New Roman" w:hAnsi="Times New Roman" w:cs="Times New Roman"/>
          <w:sz w:val="28"/>
          <w:szCs w:val="28"/>
        </w:rPr>
        <w:t>нее усвоенных знаний или новое применение прежних знаний. Нового пр</w:t>
      </w:r>
      <w:r w:rsidRPr="00770F4A">
        <w:rPr>
          <w:rFonts w:ascii="Times New Roman" w:hAnsi="Times New Roman" w:cs="Times New Roman"/>
          <w:sz w:val="28"/>
          <w:szCs w:val="28"/>
        </w:rPr>
        <w:t>и</w:t>
      </w:r>
      <w:r w:rsidRPr="00770F4A">
        <w:rPr>
          <w:rFonts w:ascii="Times New Roman" w:hAnsi="Times New Roman" w:cs="Times New Roman"/>
          <w:sz w:val="28"/>
          <w:szCs w:val="28"/>
        </w:rPr>
        <w:t>менения пре</w:t>
      </w:r>
      <w:r>
        <w:rPr>
          <w:rFonts w:ascii="Times New Roman" w:hAnsi="Times New Roman" w:cs="Times New Roman"/>
          <w:sz w:val="28"/>
          <w:szCs w:val="28"/>
        </w:rPr>
        <w:t>жних знаний не может дать ни учи</w:t>
      </w:r>
      <w:r w:rsidRPr="00770F4A">
        <w:rPr>
          <w:rFonts w:ascii="Times New Roman" w:hAnsi="Times New Roman" w:cs="Times New Roman"/>
          <w:sz w:val="28"/>
          <w:szCs w:val="28"/>
        </w:rPr>
        <w:t>тель, ни книга, она ищется и находится учеником, поставленным в соответствующую ситуацию. Это и есть поисковый метод учения.</w:t>
      </w:r>
    </w:p>
    <w:p w:rsidR="00965765" w:rsidRDefault="00965765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0F4A" w:rsidRDefault="0086264B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sz w:val="28"/>
          <w:szCs w:val="28"/>
        </w:rPr>
        <w:t>Продуктивность, эффективность проблемного обучения неоспоримо доказана. Накоплен также значительный опыт использования его элементов в педагогической деятельности лучших учителей. Так, анализ материалов, опубликованных в методическом журнале “Начальная школа” за 1979- 1989 годы, показывает, что статьи об этом опыте составили в разные годы три-семь процентов от их общего числа. Подобная картина наблюдается и в др</w:t>
      </w:r>
      <w:r w:rsidRPr="0086264B">
        <w:rPr>
          <w:rFonts w:ascii="Times New Roman" w:hAnsi="Times New Roman" w:cs="Times New Roman"/>
          <w:sz w:val="28"/>
          <w:szCs w:val="28"/>
        </w:rPr>
        <w:t>у</w:t>
      </w:r>
      <w:r w:rsidRPr="0086264B">
        <w:rPr>
          <w:rFonts w:ascii="Times New Roman" w:hAnsi="Times New Roman" w:cs="Times New Roman"/>
          <w:sz w:val="28"/>
          <w:szCs w:val="28"/>
        </w:rPr>
        <w:t xml:space="preserve">гих журналах, методических и теоретических. </w:t>
      </w:r>
    </w:p>
    <w:p w:rsidR="0086264B" w:rsidRDefault="0086264B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264B" w:rsidRDefault="0086264B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sz w:val="28"/>
          <w:szCs w:val="28"/>
        </w:rPr>
        <w:t>Технология проблемного обучения в школе является эффективным средством повышения познавательной активности учащихся. Данная техн</w:t>
      </w:r>
      <w:r w:rsidRPr="0086264B">
        <w:rPr>
          <w:rFonts w:ascii="Times New Roman" w:hAnsi="Times New Roman" w:cs="Times New Roman"/>
          <w:sz w:val="28"/>
          <w:szCs w:val="28"/>
        </w:rPr>
        <w:t>о</w:t>
      </w:r>
      <w:r w:rsidRPr="0086264B">
        <w:rPr>
          <w:rFonts w:ascii="Times New Roman" w:hAnsi="Times New Roman" w:cs="Times New Roman"/>
          <w:sz w:val="28"/>
          <w:szCs w:val="28"/>
        </w:rPr>
        <w:t>логия позволяет развить творческие способности, способствует формиров</w:t>
      </w:r>
      <w:r w:rsidRPr="0086264B">
        <w:rPr>
          <w:rFonts w:ascii="Times New Roman" w:hAnsi="Times New Roman" w:cs="Times New Roman"/>
          <w:sz w:val="28"/>
          <w:szCs w:val="28"/>
        </w:rPr>
        <w:t>а</w:t>
      </w:r>
      <w:r w:rsidRPr="0086264B">
        <w:rPr>
          <w:rFonts w:ascii="Times New Roman" w:hAnsi="Times New Roman" w:cs="Times New Roman"/>
          <w:sz w:val="28"/>
          <w:szCs w:val="28"/>
        </w:rPr>
        <w:t>нию самостоятельного мышления, успешному освоению знаний учениками. Технология проблемного обучения является универсальной, т.е. подходящей для организации учебной деятельности на любом предметном уроке.</w:t>
      </w:r>
    </w:p>
    <w:p w:rsidR="0086264B" w:rsidRDefault="0086264B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264B" w:rsidRDefault="0086264B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sz w:val="28"/>
          <w:szCs w:val="28"/>
        </w:rPr>
        <w:t>Схема проблемного обучения представляется как последовательность процедур, включающих: постановку преподавателем учебно-проблемной з</w:t>
      </w:r>
      <w:r w:rsidRPr="0086264B">
        <w:rPr>
          <w:rFonts w:ascii="Times New Roman" w:hAnsi="Times New Roman" w:cs="Times New Roman"/>
          <w:sz w:val="28"/>
          <w:szCs w:val="28"/>
        </w:rPr>
        <w:t>а</w:t>
      </w:r>
      <w:r w:rsidRPr="0086264B">
        <w:rPr>
          <w:rFonts w:ascii="Times New Roman" w:hAnsi="Times New Roman" w:cs="Times New Roman"/>
          <w:sz w:val="28"/>
          <w:szCs w:val="28"/>
        </w:rPr>
        <w:t xml:space="preserve">дачи, создание для учащихся проблемной ситуации; осознание, принятие и разрешение возникшей проблемы, в процессе чего учащиеся овладевают обобщенными способами приобретения новых знаний; применение данных способов для решения конкретных задач. </w:t>
      </w:r>
    </w:p>
    <w:p w:rsidR="0086264B" w:rsidRDefault="0086264B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264B" w:rsidRDefault="0086264B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sz w:val="28"/>
          <w:szCs w:val="28"/>
        </w:rPr>
        <w:t>Основные условия для успешного применения проблемного обучения следующие: проблемные ситуации должны отвечать целям формирования системы знаний; быть доступным для учащихся и соответствовать их позн</w:t>
      </w:r>
      <w:r w:rsidRPr="0086264B">
        <w:rPr>
          <w:rFonts w:ascii="Times New Roman" w:hAnsi="Times New Roman" w:cs="Times New Roman"/>
          <w:sz w:val="28"/>
          <w:szCs w:val="28"/>
        </w:rPr>
        <w:t>а</w:t>
      </w:r>
      <w:r w:rsidRPr="0086264B">
        <w:rPr>
          <w:rFonts w:ascii="Times New Roman" w:hAnsi="Times New Roman" w:cs="Times New Roman"/>
          <w:sz w:val="28"/>
          <w:szCs w:val="28"/>
        </w:rPr>
        <w:t xml:space="preserve">вательным способностям; должны вызывать собственную познавательную деятельность и активность; задания должны быть таковыми, чтобы учащийся не мог выполнить их, опираясь на уже имеющиеся знания, но достаточными для самостоятельного анализа проблемы и нахождения неизвестного. </w:t>
      </w:r>
    </w:p>
    <w:p w:rsidR="0086264B" w:rsidRDefault="0086264B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264B" w:rsidRDefault="0086264B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sz w:val="28"/>
          <w:szCs w:val="28"/>
        </w:rPr>
        <w:t>Что же представляет собой сущность проблемного обучения? Процесс обучения в своем генезисе прошел ряд стадий развития, при этом уровень становился выше, и в настоящее время высокому уровню соответствует пр</w:t>
      </w:r>
      <w:r w:rsidRPr="0086264B">
        <w:rPr>
          <w:rFonts w:ascii="Times New Roman" w:hAnsi="Times New Roman" w:cs="Times New Roman"/>
          <w:sz w:val="28"/>
          <w:szCs w:val="28"/>
        </w:rPr>
        <w:t>о</w:t>
      </w:r>
      <w:r w:rsidRPr="0086264B">
        <w:rPr>
          <w:rFonts w:ascii="Times New Roman" w:hAnsi="Times New Roman" w:cs="Times New Roman"/>
          <w:sz w:val="28"/>
          <w:szCs w:val="28"/>
        </w:rPr>
        <w:t>цесс проблемно-развивающего обучения. Цель проблемного обучения: усв</w:t>
      </w:r>
      <w:r w:rsidRPr="0086264B">
        <w:rPr>
          <w:rFonts w:ascii="Times New Roman" w:hAnsi="Times New Roman" w:cs="Times New Roman"/>
          <w:sz w:val="28"/>
          <w:szCs w:val="28"/>
        </w:rPr>
        <w:t>о</w:t>
      </w:r>
      <w:r w:rsidRPr="0086264B">
        <w:rPr>
          <w:rFonts w:ascii="Times New Roman" w:hAnsi="Times New Roman" w:cs="Times New Roman"/>
          <w:sz w:val="28"/>
          <w:szCs w:val="28"/>
        </w:rPr>
        <w:lastRenderedPageBreak/>
        <w:t>ение не только результатов научного познания, но и самого пути процесса получения этих результатов (овладение способами познания); формирование и развитие интеллектуальной, мотивационной, эмоциональной и других сфер школьника; развитие индивидуальных способностей школьника.</w:t>
      </w:r>
    </w:p>
    <w:p w:rsidR="0069729E" w:rsidRDefault="0069729E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264B" w:rsidRDefault="0086264B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sz w:val="28"/>
          <w:szCs w:val="28"/>
        </w:rPr>
        <w:t>“Мышление исходит из проблемной ситуации, - пишет С.Л. Руби</w:t>
      </w:r>
      <w:r w:rsidRPr="0086264B">
        <w:rPr>
          <w:rFonts w:ascii="Times New Roman" w:hAnsi="Times New Roman" w:cs="Times New Roman"/>
          <w:sz w:val="28"/>
          <w:szCs w:val="28"/>
        </w:rPr>
        <w:t>н</w:t>
      </w:r>
      <w:r w:rsidRPr="0086264B">
        <w:rPr>
          <w:rFonts w:ascii="Times New Roman" w:hAnsi="Times New Roman" w:cs="Times New Roman"/>
          <w:sz w:val="28"/>
          <w:szCs w:val="28"/>
        </w:rPr>
        <w:t>штейн. - Проблемной является ситуация, в которой имеется нечто имплици</w:t>
      </w:r>
      <w:r w:rsidRPr="0086264B">
        <w:rPr>
          <w:rFonts w:ascii="Times New Roman" w:hAnsi="Times New Roman" w:cs="Times New Roman"/>
          <w:sz w:val="28"/>
          <w:szCs w:val="28"/>
        </w:rPr>
        <w:t>т</w:t>
      </w:r>
      <w:r w:rsidRPr="0086264B">
        <w:rPr>
          <w:rFonts w:ascii="Times New Roman" w:hAnsi="Times New Roman" w:cs="Times New Roman"/>
          <w:sz w:val="28"/>
          <w:szCs w:val="28"/>
        </w:rPr>
        <w:t>но в нее включающееся, ею предполагаемое, но в ней не определенное, неи</w:t>
      </w:r>
      <w:r w:rsidRPr="0086264B">
        <w:rPr>
          <w:rFonts w:ascii="Times New Roman" w:hAnsi="Times New Roman" w:cs="Times New Roman"/>
          <w:sz w:val="28"/>
          <w:szCs w:val="28"/>
        </w:rPr>
        <w:t>з</w:t>
      </w:r>
      <w:r w:rsidRPr="0086264B">
        <w:rPr>
          <w:rFonts w:ascii="Times New Roman" w:hAnsi="Times New Roman" w:cs="Times New Roman"/>
          <w:sz w:val="28"/>
          <w:szCs w:val="28"/>
        </w:rPr>
        <w:t>вестное, эксплицитно не данное, а лишь заданное через свое отношение к т</w:t>
      </w:r>
      <w:r w:rsidRPr="0086264B">
        <w:rPr>
          <w:rFonts w:ascii="Times New Roman" w:hAnsi="Times New Roman" w:cs="Times New Roman"/>
          <w:sz w:val="28"/>
          <w:szCs w:val="28"/>
        </w:rPr>
        <w:t>о</w:t>
      </w:r>
      <w:r w:rsidRPr="0086264B">
        <w:rPr>
          <w:rFonts w:ascii="Times New Roman" w:hAnsi="Times New Roman" w:cs="Times New Roman"/>
          <w:sz w:val="28"/>
          <w:szCs w:val="28"/>
        </w:rPr>
        <w:t>му, что в ней дано... Отношение неизвестного, заданного, искомого к исхо</w:t>
      </w:r>
      <w:r w:rsidRPr="0086264B">
        <w:rPr>
          <w:rFonts w:ascii="Times New Roman" w:hAnsi="Times New Roman" w:cs="Times New Roman"/>
          <w:sz w:val="28"/>
          <w:szCs w:val="28"/>
        </w:rPr>
        <w:t>д</w:t>
      </w:r>
      <w:r w:rsidRPr="0086264B">
        <w:rPr>
          <w:rFonts w:ascii="Times New Roman" w:hAnsi="Times New Roman" w:cs="Times New Roman"/>
          <w:sz w:val="28"/>
          <w:szCs w:val="28"/>
        </w:rPr>
        <w:t>ным данным проблемы определяет направление мыслительного процесса. Единство этого направления обусловливает единство мыслительного проце</w:t>
      </w:r>
      <w:r w:rsidRPr="0086264B">
        <w:rPr>
          <w:rFonts w:ascii="Times New Roman" w:hAnsi="Times New Roman" w:cs="Times New Roman"/>
          <w:sz w:val="28"/>
          <w:szCs w:val="28"/>
        </w:rPr>
        <w:t>с</w:t>
      </w:r>
      <w:r w:rsidRPr="0086264B">
        <w:rPr>
          <w:rFonts w:ascii="Times New Roman" w:hAnsi="Times New Roman" w:cs="Times New Roman"/>
          <w:sz w:val="28"/>
          <w:szCs w:val="28"/>
        </w:rPr>
        <w:t>са, направленного на разр</w:t>
      </w:r>
      <w:r>
        <w:rPr>
          <w:rFonts w:ascii="Times New Roman" w:hAnsi="Times New Roman" w:cs="Times New Roman"/>
          <w:sz w:val="28"/>
          <w:szCs w:val="28"/>
        </w:rPr>
        <w:t>ешение определенной проблемы”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6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264B">
        <w:rPr>
          <w:rFonts w:ascii="Times New Roman" w:hAnsi="Times New Roman" w:cs="Times New Roman"/>
          <w:sz w:val="28"/>
          <w:szCs w:val="28"/>
        </w:rPr>
        <w:t xml:space="preserve"> В качестве о</w:t>
      </w:r>
      <w:r w:rsidRPr="0086264B">
        <w:rPr>
          <w:rFonts w:ascii="Times New Roman" w:hAnsi="Times New Roman" w:cs="Times New Roman"/>
          <w:sz w:val="28"/>
          <w:szCs w:val="28"/>
        </w:rPr>
        <w:t>с</w:t>
      </w:r>
      <w:r w:rsidRPr="0086264B">
        <w:rPr>
          <w:rFonts w:ascii="Times New Roman" w:hAnsi="Times New Roman" w:cs="Times New Roman"/>
          <w:sz w:val="28"/>
          <w:szCs w:val="28"/>
        </w:rPr>
        <w:t>новного компонента проблемной ситуации С.Л. Рубинштейн выделяет неи</w:t>
      </w:r>
      <w:r w:rsidRPr="0086264B">
        <w:rPr>
          <w:rFonts w:ascii="Times New Roman" w:hAnsi="Times New Roman" w:cs="Times New Roman"/>
          <w:sz w:val="28"/>
          <w:szCs w:val="28"/>
        </w:rPr>
        <w:t>з</w:t>
      </w:r>
      <w:r w:rsidRPr="0086264B">
        <w:rPr>
          <w:rFonts w:ascii="Times New Roman" w:hAnsi="Times New Roman" w:cs="Times New Roman"/>
          <w:sz w:val="28"/>
          <w:szCs w:val="28"/>
        </w:rPr>
        <w:t>вестное. Причем ученый подчеркивал, что отношение искомого, неизвестн</w:t>
      </w:r>
      <w:r w:rsidRPr="0086264B">
        <w:rPr>
          <w:rFonts w:ascii="Times New Roman" w:hAnsi="Times New Roman" w:cs="Times New Roman"/>
          <w:sz w:val="28"/>
          <w:szCs w:val="28"/>
        </w:rPr>
        <w:t>о</w:t>
      </w:r>
      <w:r w:rsidRPr="0086264B">
        <w:rPr>
          <w:rFonts w:ascii="Times New Roman" w:hAnsi="Times New Roman" w:cs="Times New Roman"/>
          <w:sz w:val="28"/>
          <w:szCs w:val="28"/>
        </w:rPr>
        <w:t>го к исходным данным проблемы определяет движение мысли, так как име</w:t>
      </w:r>
      <w:r w:rsidRPr="0086264B">
        <w:rPr>
          <w:rFonts w:ascii="Times New Roman" w:hAnsi="Times New Roman" w:cs="Times New Roman"/>
          <w:sz w:val="28"/>
          <w:szCs w:val="28"/>
        </w:rPr>
        <w:t>н</w:t>
      </w:r>
      <w:r w:rsidRPr="0086264B">
        <w:rPr>
          <w:rFonts w:ascii="Times New Roman" w:hAnsi="Times New Roman" w:cs="Times New Roman"/>
          <w:sz w:val="28"/>
          <w:szCs w:val="28"/>
        </w:rPr>
        <w:t>но это отношение побуждает человека к анализу объектов и явлений. Второй значимый компонент проблемной ситуации - содержащееся в ней противор</w:t>
      </w:r>
      <w:r w:rsidRPr="0086264B">
        <w:rPr>
          <w:rFonts w:ascii="Times New Roman" w:hAnsi="Times New Roman" w:cs="Times New Roman"/>
          <w:sz w:val="28"/>
          <w:szCs w:val="28"/>
        </w:rPr>
        <w:t>е</w:t>
      </w:r>
      <w:r w:rsidRPr="0086264B">
        <w:rPr>
          <w:rFonts w:ascii="Times New Roman" w:hAnsi="Times New Roman" w:cs="Times New Roman"/>
          <w:sz w:val="28"/>
          <w:szCs w:val="28"/>
        </w:rPr>
        <w:t xml:space="preserve">чие. </w:t>
      </w:r>
    </w:p>
    <w:p w:rsidR="0086264B" w:rsidRDefault="0086264B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264B" w:rsidRDefault="0086264B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64B">
        <w:rPr>
          <w:rFonts w:ascii="Times New Roman" w:hAnsi="Times New Roman" w:cs="Times New Roman"/>
          <w:sz w:val="28"/>
          <w:szCs w:val="28"/>
        </w:rPr>
        <w:t xml:space="preserve">“Особенно острую </w:t>
      </w:r>
      <w:proofErr w:type="spellStart"/>
      <w:r w:rsidRPr="0086264B">
        <w:rPr>
          <w:rFonts w:ascii="Times New Roman" w:hAnsi="Times New Roman" w:cs="Times New Roman"/>
          <w:sz w:val="28"/>
          <w:szCs w:val="28"/>
        </w:rPr>
        <w:t>проблемность</w:t>
      </w:r>
      <w:proofErr w:type="spellEnd"/>
      <w:r w:rsidRPr="0086264B">
        <w:rPr>
          <w:rFonts w:ascii="Times New Roman" w:hAnsi="Times New Roman" w:cs="Times New Roman"/>
          <w:sz w:val="28"/>
          <w:szCs w:val="28"/>
        </w:rPr>
        <w:t>, - пишет С.</w:t>
      </w:r>
      <w:r w:rsidR="00AE7DC6">
        <w:rPr>
          <w:rFonts w:ascii="Times New Roman" w:hAnsi="Times New Roman" w:cs="Times New Roman"/>
          <w:sz w:val="28"/>
          <w:szCs w:val="28"/>
        </w:rPr>
        <w:t xml:space="preserve"> </w:t>
      </w:r>
      <w:r w:rsidRPr="0086264B">
        <w:rPr>
          <w:rFonts w:ascii="Times New Roman" w:hAnsi="Times New Roman" w:cs="Times New Roman"/>
          <w:sz w:val="28"/>
          <w:szCs w:val="28"/>
        </w:rPr>
        <w:t>Л. Рубинштейн, - ситу</w:t>
      </w:r>
      <w:r w:rsidRPr="0086264B">
        <w:rPr>
          <w:rFonts w:ascii="Times New Roman" w:hAnsi="Times New Roman" w:cs="Times New Roman"/>
          <w:sz w:val="28"/>
          <w:szCs w:val="28"/>
        </w:rPr>
        <w:t>а</w:t>
      </w:r>
      <w:r w:rsidRPr="0086264B">
        <w:rPr>
          <w:rFonts w:ascii="Times New Roman" w:hAnsi="Times New Roman" w:cs="Times New Roman"/>
          <w:sz w:val="28"/>
          <w:szCs w:val="28"/>
        </w:rPr>
        <w:t>ция приобретает при обнаружении в ней противоречий. Наличие в пробле</w:t>
      </w:r>
      <w:r w:rsidRPr="0086264B">
        <w:rPr>
          <w:rFonts w:ascii="Times New Roman" w:hAnsi="Times New Roman" w:cs="Times New Roman"/>
          <w:sz w:val="28"/>
          <w:szCs w:val="28"/>
        </w:rPr>
        <w:t>м</w:t>
      </w:r>
      <w:r w:rsidRPr="0086264B">
        <w:rPr>
          <w:rFonts w:ascii="Times New Roman" w:hAnsi="Times New Roman" w:cs="Times New Roman"/>
          <w:sz w:val="28"/>
          <w:szCs w:val="28"/>
        </w:rPr>
        <w:t>ной ситуации противоречивых данных с необходимостью порождает процесс мышления, направленный на их “снятие”. В определениях С.Л. Рубинштейна очень хорошо выявляется предметная сторона проблемной ситуации, тогда как для того, чтобы мыслительный процесс совершался, нужны какие-то м</w:t>
      </w:r>
      <w:r w:rsidRPr="0086264B">
        <w:rPr>
          <w:rFonts w:ascii="Times New Roman" w:hAnsi="Times New Roman" w:cs="Times New Roman"/>
          <w:sz w:val="28"/>
          <w:szCs w:val="28"/>
        </w:rPr>
        <w:t>о</w:t>
      </w:r>
      <w:r w:rsidRPr="0086264B">
        <w:rPr>
          <w:rFonts w:ascii="Times New Roman" w:hAnsi="Times New Roman" w:cs="Times New Roman"/>
          <w:sz w:val="28"/>
          <w:szCs w:val="28"/>
        </w:rPr>
        <w:t xml:space="preserve">тивы, побуждающие человека мыслить. Именно мотив, потребность является </w:t>
      </w:r>
      <w:r w:rsidRPr="0086264B">
        <w:rPr>
          <w:rFonts w:ascii="Times New Roman" w:hAnsi="Times New Roman" w:cs="Times New Roman"/>
          <w:sz w:val="28"/>
          <w:szCs w:val="28"/>
        </w:rPr>
        <w:lastRenderedPageBreak/>
        <w:t>движущей силой, которая помогает человеку включаться в мыслительную деятельность.</w:t>
      </w:r>
    </w:p>
    <w:p w:rsidR="0086264B" w:rsidRDefault="0086264B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264B" w:rsidRDefault="0086264B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Принципами проблемного обучения являются: </w:t>
      </w:r>
      <w:r w:rsidRPr="0086264B">
        <w:rPr>
          <w:rFonts w:ascii="Times New Roman" w:hAnsi="Times New Roman" w:cs="Times New Roman"/>
          <w:sz w:val="28"/>
          <w:szCs w:val="28"/>
        </w:rPr>
        <w:t>1) Принцип практич</w:t>
      </w:r>
      <w:r w:rsidRPr="0086264B">
        <w:rPr>
          <w:rFonts w:ascii="Times New Roman" w:hAnsi="Times New Roman" w:cs="Times New Roman"/>
          <w:sz w:val="28"/>
          <w:szCs w:val="28"/>
        </w:rPr>
        <w:t>е</w:t>
      </w:r>
      <w:r w:rsidRPr="0086264B">
        <w:rPr>
          <w:rFonts w:ascii="Times New Roman" w:hAnsi="Times New Roman" w:cs="Times New Roman"/>
          <w:sz w:val="28"/>
          <w:szCs w:val="28"/>
        </w:rPr>
        <w:t>ской направле</w:t>
      </w:r>
      <w:r>
        <w:rPr>
          <w:rFonts w:ascii="Times New Roman" w:hAnsi="Times New Roman" w:cs="Times New Roman"/>
          <w:sz w:val="28"/>
          <w:szCs w:val="28"/>
        </w:rPr>
        <w:t>нности</w:t>
      </w:r>
      <w:r w:rsidRPr="0086264B">
        <w:rPr>
          <w:rFonts w:ascii="Times New Roman" w:hAnsi="Times New Roman" w:cs="Times New Roman"/>
          <w:sz w:val="28"/>
          <w:szCs w:val="28"/>
        </w:rPr>
        <w:t>; 2)</w:t>
      </w:r>
      <w:r w:rsidR="0069729E">
        <w:rPr>
          <w:rFonts w:ascii="Times New Roman" w:hAnsi="Times New Roman" w:cs="Times New Roman"/>
          <w:sz w:val="28"/>
          <w:szCs w:val="28"/>
        </w:rPr>
        <w:t xml:space="preserve"> </w:t>
      </w:r>
      <w:r w:rsidRPr="0086264B">
        <w:rPr>
          <w:rFonts w:ascii="Times New Roman" w:hAnsi="Times New Roman" w:cs="Times New Roman"/>
          <w:sz w:val="28"/>
          <w:szCs w:val="28"/>
        </w:rPr>
        <w:t>Принцип активности; 3) Принцип гуманизма; 4) Принцип культуросообразности; 5) Принцип природосообразности; 6) При</w:t>
      </w:r>
      <w:r w:rsidRPr="0086264B">
        <w:rPr>
          <w:rFonts w:ascii="Times New Roman" w:hAnsi="Times New Roman" w:cs="Times New Roman"/>
          <w:sz w:val="28"/>
          <w:szCs w:val="28"/>
        </w:rPr>
        <w:t>н</w:t>
      </w:r>
      <w:r w:rsidRPr="0086264B">
        <w:rPr>
          <w:rFonts w:ascii="Times New Roman" w:hAnsi="Times New Roman" w:cs="Times New Roman"/>
          <w:sz w:val="28"/>
          <w:szCs w:val="28"/>
        </w:rPr>
        <w:t>цип доступности; 7) Принцип единства интеллектуального и эмоциональн</w:t>
      </w:r>
      <w:r w:rsidRPr="0086264B">
        <w:rPr>
          <w:rFonts w:ascii="Times New Roman" w:hAnsi="Times New Roman" w:cs="Times New Roman"/>
          <w:sz w:val="28"/>
          <w:szCs w:val="28"/>
        </w:rPr>
        <w:t>о</w:t>
      </w:r>
      <w:r w:rsidRPr="0086264B">
        <w:rPr>
          <w:rFonts w:ascii="Times New Roman" w:hAnsi="Times New Roman" w:cs="Times New Roman"/>
          <w:sz w:val="28"/>
          <w:szCs w:val="28"/>
        </w:rPr>
        <w:t>го; 8)</w:t>
      </w:r>
      <w:r w:rsidR="0069729E">
        <w:rPr>
          <w:rFonts w:ascii="Times New Roman" w:hAnsi="Times New Roman" w:cs="Times New Roman"/>
          <w:sz w:val="28"/>
          <w:szCs w:val="28"/>
        </w:rPr>
        <w:t xml:space="preserve"> </w:t>
      </w:r>
      <w:r w:rsidRPr="0086264B">
        <w:rPr>
          <w:rFonts w:ascii="Times New Roman" w:hAnsi="Times New Roman" w:cs="Times New Roman"/>
          <w:sz w:val="28"/>
          <w:szCs w:val="28"/>
        </w:rPr>
        <w:t>Принцип самостоятельности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1155" w:rsidRDefault="006F1155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1155" w:rsidRDefault="006F1155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1155">
        <w:rPr>
          <w:rFonts w:ascii="Times New Roman" w:hAnsi="Times New Roman" w:cs="Times New Roman"/>
          <w:sz w:val="28"/>
          <w:szCs w:val="28"/>
        </w:rPr>
        <w:t>Проблемное обучение на уроках английского языка создает атмосферу непринужденного общения, где меняется моя роль как учителя. Оно вносит в образовательный процесс новые приемы, оживляет и активизирует их, изба</w:t>
      </w:r>
      <w:r w:rsidRPr="006F1155">
        <w:rPr>
          <w:rFonts w:ascii="Times New Roman" w:hAnsi="Times New Roman" w:cs="Times New Roman"/>
          <w:sz w:val="28"/>
          <w:szCs w:val="28"/>
        </w:rPr>
        <w:t>в</w:t>
      </w:r>
      <w:r w:rsidRPr="006F1155">
        <w:rPr>
          <w:rFonts w:ascii="Times New Roman" w:hAnsi="Times New Roman" w:cs="Times New Roman"/>
          <w:sz w:val="28"/>
          <w:szCs w:val="28"/>
        </w:rPr>
        <w:t>ляет от наиболее цепких и живучих сорняков формализма в обучении, и</w:t>
      </w:r>
      <w:r w:rsidRPr="006F1155">
        <w:rPr>
          <w:rFonts w:ascii="Times New Roman" w:hAnsi="Times New Roman" w:cs="Times New Roman"/>
          <w:sz w:val="28"/>
          <w:szCs w:val="28"/>
        </w:rPr>
        <w:t>с</w:t>
      </w:r>
      <w:r w:rsidRPr="006F1155">
        <w:rPr>
          <w:rFonts w:ascii="Times New Roman" w:hAnsi="Times New Roman" w:cs="Times New Roman"/>
          <w:sz w:val="28"/>
          <w:szCs w:val="28"/>
        </w:rPr>
        <w:t>ключает бездумное заучивание и пересказ «книжных» знаний, внедряет а</w:t>
      </w:r>
      <w:r w:rsidRPr="006F1155">
        <w:rPr>
          <w:rFonts w:ascii="Times New Roman" w:hAnsi="Times New Roman" w:cs="Times New Roman"/>
          <w:sz w:val="28"/>
          <w:szCs w:val="28"/>
        </w:rPr>
        <w:t>к</w:t>
      </w:r>
      <w:r w:rsidRPr="006F1155">
        <w:rPr>
          <w:rFonts w:ascii="Times New Roman" w:hAnsi="Times New Roman" w:cs="Times New Roman"/>
          <w:sz w:val="28"/>
          <w:szCs w:val="28"/>
        </w:rPr>
        <w:t>тивное мышление, творческую самостоятельность в процесс познания мира.</w:t>
      </w:r>
    </w:p>
    <w:p w:rsidR="006F1155" w:rsidRPr="006F1155" w:rsidRDefault="006F1155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1155" w:rsidRDefault="006F1155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1155">
        <w:rPr>
          <w:rFonts w:ascii="Times New Roman" w:hAnsi="Times New Roman" w:cs="Times New Roman"/>
          <w:sz w:val="28"/>
          <w:szCs w:val="28"/>
        </w:rPr>
        <w:t>В конечном итоге проблемное обучение стимулирует личностную а</w:t>
      </w:r>
      <w:r w:rsidRPr="006F1155">
        <w:rPr>
          <w:rFonts w:ascii="Times New Roman" w:hAnsi="Times New Roman" w:cs="Times New Roman"/>
          <w:sz w:val="28"/>
          <w:szCs w:val="28"/>
        </w:rPr>
        <w:t>к</w:t>
      </w:r>
      <w:r w:rsidRPr="006F1155">
        <w:rPr>
          <w:rFonts w:ascii="Times New Roman" w:hAnsi="Times New Roman" w:cs="Times New Roman"/>
          <w:sz w:val="28"/>
          <w:szCs w:val="28"/>
        </w:rPr>
        <w:t>тивность учащихся, а это обеспечивает активное отношение к знаниям, с</w:t>
      </w:r>
      <w:r w:rsidRPr="006F1155">
        <w:rPr>
          <w:rFonts w:ascii="Times New Roman" w:hAnsi="Times New Roman" w:cs="Times New Roman"/>
          <w:sz w:val="28"/>
          <w:szCs w:val="28"/>
        </w:rPr>
        <w:t>и</w:t>
      </w:r>
      <w:r w:rsidRPr="006F1155">
        <w:rPr>
          <w:rFonts w:ascii="Times New Roman" w:hAnsi="Times New Roman" w:cs="Times New Roman"/>
          <w:sz w:val="28"/>
          <w:szCs w:val="28"/>
        </w:rPr>
        <w:t>стематичность и настойчивость учащихся, и, конечно, положительный р</w:t>
      </w:r>
      <w:r w:rsidRPr="006F1155">
        <w:rPr>
          <w:rFonts w:ascii="Times New Roman" w:hAnsi="Times New Roman" w:cs="Times New Roman"/>
          <w:sz w:val="28"/>
          <w:szCs w:val="28"/>
        </w:rPr>
        <w:t>е</w:t>
      </w:r>
      <w:r w:rsidRPr="006F1155">
        <w:rPr>
          <w:rFonts w:ascii="Times New Roman" w:hAnsi="Times New Roman" w:cs="Times New Roman"/>
          <w:sz w:val="28"/>
          <w:szCs w:val="28"/>
        </w:rPr>
        <w:t>зультат в обучении и воспитании.</w:t>
      </w:r>
    </w:p>
    <w:p w:rsidR="006F1155" w:rsidRPr="006F1155" w:rsidRDefault="006F1155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1155" w:rsidRPr="00056ACE" w:rsidRDefault="006F1155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1155">
        <w:rPr>
          <w:rFonts w:ascii="Times New Roman" w:hAnsi="Times New Roman" w:cs="Times New Roman"/>
          <w:sz w:val="28"/>
          <w:szCs w:val="28"/>
        </w:rPr>
        <w:t>Особенно ярко это можно наблюдать в работе над проектом, используя активные формы обучения. Взаимоотношения между мной и учащимися, о</w:t>
      </w:r>
      <w:r w:rsidRPr="006F1155">
        <w:rPr>
          <w:rFonts w:ascii="Times New Roman" w:hAnsi="Times New Roman" w:cs="Times New Roman"/>
          <w:sz w:val="28"/>
          <w:szCs w:val="28"/>
        </w:rPr>
        <w:t>с</w:t>
      </w:r>
      <w:r w:rsidRPr="006F1155">
        <w:rPr>
          <w:rFonts w:ascii="Times New Roman" w:hAnsi="Times New Roman" w:cs="Times New Roman"/>
          <w:sz w:val="28"/>
          <w:szCs w:val="28"/>
        </w:rPr>
        <w:t>нованные на сотрудничестве, взаимопомощи, учат жить в социуме. Я прин</w:t>
      </w:r>
      <w:r w:rsidRPr="006F1155">
        <w:rPr>
          <w:rFonts w:ascii="Times New Roman" w:hAnsi="Times New Roman" w:cs="Times New Roman"/>
          <w:sz w:val="28"/>
          <w:szCs w:val="28"/>
        </w:rPr>
        <w:t>и</w:t>
      </w:r>
      <w:r w:rsidRPr="006F1155">
        <w:rPr>
          <w:rFonts w:ascii="Times New Roman" w:hAnsi="Times New Roman" w:cs="Times New Roman"/>
          <w:sz w:val="28"/>
          <w:szCs w:val="28"/>
        </w:rPr>
        <w:t>маю активное участие в проектной деятельности, как помощник, советник, источник информации, разделяя общую ответственность за результат.</w:t>
      </w:r>
    </w:p>
    <w:p w:rsidR="004A4441" w:rsidRPr="00056ACE" w:rsidRDefault="004A4441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4441" w:rsidRDefault="004A4441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4441">
        <w:rPr>
          <w:rFonts w:ascii="Times New Roman" w:hAnsi="Times New Roman" w:cs="Times New Roman"/>
          <w:sz w:val="28"/>
          <w:szCs w:val="28"/>
        </w:rPr>
        <w:lastRenderedPageBreak/>
        <w:t xml:space="preserve">Проблемная ситуация </w:t>
      </w:r>
      <w:r>
        <w:rPr>
          <w:rFonts w:ascii="Times New Roman" w:hAnsi="Times New Roman" w:cs="Times New Roman"/>
          <w:sz w:val="28"/>
          <w:szCs w:val="28"/>
        </w:rPr>
        <w:t>может быть создана</w:t>
      </w:r>
      <w:r w:rsidRPr="004A4441">
        <w:rPr>
          <w:rFonts w:ascii="Times New Roman" w:hAnsi="Times New Roman" w:cs="Times New Roman"/>
          <w:sz w:val="28"/>
          <w:szCs w:val="28"/>
        </w:rPr>
        <w:t xml:space="preserve"> вопросом или практическим заданием на новый материал, сталкивающим мнения учащихся. Вопрос зад</w:t>
      </w:r>
      <w:r w:rsidRPr="004A4441">
        <w:rPr>
          <w:rFonts w:ascii="Times New Roman" w:hAnsi="Times New Roman" w:cs="Times New Roman"/>
          <w:sz w:val="28"/>
          <w:szCs w:val="28"/>
        </w:rPr>
        <w:t>а</w:t>
      </w:r>
      <w:r w:rsidRPr="004A4441">
        <w:rPr>
          <w:rFonts w:ascii="Times New Roman" w:hAnsi="Times New Roman" w:cs="Times New Roman"/>
          <w:sz w:val="28"/>
          <w:szCs w:val="28"/>
        </w:rPr>
        <w:t>ется фронтально, а побуждение к осознанию противоречия осуществляется репликами: «Вопрос был один? А мнений у нас сколько? Почему так получ</w:t>
      </w:r>
      <w:r w:rsidRPr="004A4441">
        <w:rPr>
          <w:rFonts w:ascii="Times New Roman" w:hAnsi="Times New Roman" w:cs="Times New Roman"/>
          <w:sz w:val="28"/>
          <w:szCs w:val="28"/>
        </w:rPr>
        <w:t>и</w:t>
      </w:r>
      <w:r w:rsidRPr="004A4441">
        <w:rPr>
          <w:rFonts w:ascii="Times New Roman" w:hAnsi="Times New Roman" w:cs="Times New Roman"/>
          <w:sz w:val="28"/>
          <w:szCs w:val="28"/>
        </w:rPr>
        <w:t>лось? Чего мы не знаем?». Практическое задание позволяет варьировать формы обучения: его можно давать всему классу, группам, парам, ученику у доски. Побуждающий диалог осуществляется фронтально репликами: «Зад</w:t>
      </w:r>
      <w:r w:rsidRPr="004A4441">
        <w:rPr>
          <w:rFonts w:ascii="Times New Roman" w:hAnsi="Times New Roman" w:cs="Times New Roman"/>
          <w:sz w:val="28"/>
          <w:szCs w:val="28"/>
        </w:rPr>
        <w:t>а</w:t>
      </w:r>
      <w:r w:rsidRPr="004A4441">
        <w:rPr>
          <w:rFonts w:ascii="Times New Roman" w:hAnsi="Times New Roman" w:cs="Times New Roman"/>
          <w:sz w:val="28"/>
          <w:szCs w:val="28"/>
        </w:rPr>
        <w:t>ние было одно? А выполнили вы его как? Почему так получилось? Чего мы еще не знаем?».</w:t>
      </w:r>
    </w:p>
    <w:p w:rsidR="004A4441" w:rsidRDefault="004A4441" w:rsidP="00B40F17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4A4441" w:rsidRDefault="004A4441" w:rsidP="00B40F17">
      <w:pPr>
        <w:autoSpaceDE w:val="0"/>
        <w:autoSpaceDN w:val="0"/>
        <w:adjustRightInd w:val="0"/>
        <w:spacing w:before="100" w:after="10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4441">
        <w:rPr>
          <w:rFonts w:ascii="Times New Roman" w:hAnsi="Times New Roman" w:cs="Times New Roman"/>
          <w:sz w:val="28"/>
          <w:szCs w:val="28"/>
        </w:rPr>
        <w:t>Урок английского языка в 4 классе по теме «Бытовая техника»</w:t>
      </w:r>
      <w:r w:rsidR="00AE7DC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85"/>
        <w:gridCol w:w="3635"/>
        <w:gridCol w:w="3650"/>
      </w:tblGrid>
      <w:tr w:rsidR="004A4441" w:rsidTr="0069729E">
        <w:tc>
          <w:tcPr>
            <w:tcW w:w="2285" w:type="dxa"/>
          </w:tcPr>
          <w:p w:rsidR="004A4441" w:rsidRPr="00AE7DC6" w:rsidRDefault="004A4441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Анализ</w:t>
            </w:r>
          </w:p>
        </w:tc>
        <w:tc>
          <w:tcPr>
            <w:tcW w:w="3635" w:type="dxa"/>
          </w:tcPr>
          <w:p w:rsidR="004A4441" w:rsidRPr="00AE7DC6" w:rsidRDefault="004A4441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</w:t>
            </w:r>
          </w:p>
        </w:tc>
        <w:tc>
          <w:tcPr>
            <w:tcW w:w="3651" w:type="dxa"/>
          </w:tcPr>
          <w:p w:rsidR="004A4441" w:rsidRPr="00AE7DC6" w:rsidRDefault="004A4441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Учащиеся</w:t>
            </w:r>
          </w:p>
        </w:tc>
      </w:tr>
      <w:tr w:rsidR="004A4441" w:rsidTr="0069729E">
        <w:tc>
          <w:tcPr>
            <w:tcW w:w="2285" w:type="dxa"/>
          </w:tcPr>
          <w:p w:rsidR="004A4441" w:rsidRPr="00AE7DC6" w:rsidRDefault="004A4441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</w:t>
            </w:r>
          </w:p>
          <w:p w:rsidR="004A4441" w:rsidRPr="004A4441" w:rsidRDefault="004A4441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Вопрос на ра</w:t>
            </w: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брос</w:t>
            </w:r>
          </w:p>
          <w:p w:rsidR="004A4441" w:rsidRPr="004A4441" w:rsidRDefault="004A4441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мнений</w:t>
            </w:r>
          </w:p>
          <w:p w:rsidR="00AE7DC6" w:rsidRDefault="00AE7DC6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DC6" w:rsidRDefault="00AE7DC6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41" w:rsidRPr="004A4441" w:rsidRDefault="004A4441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Побуждение</w:t>
            </w:r>
          </w:p>
          <w:p w:rsidR="004A4441" w:rsidRDefault="004A4441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3635" w:type="dxa"/>
          </w:tcPr>
          <w:p w:rsidR="00AE7DC6" w:rsidRDefault="004A4441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- Как вы думаете, когда л</w:t>
            </w: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дям было тяжелее вести д</w:t>
            </w: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машнее хозяй</w:t>
            </w:r>
            <w:r w:rsidR="00AE7DC6">
              <w:rPr>
                <w:rFonts w:ascii="Times New Roman" w:hAnsi="Times New Roman" w:cs="Times New Roman"/>
                <w:sz w:val="28"/>
                <w:szCs w:val="28"/>
              </w:rPr>
              <w:t>ство: сто лет назад или сейчас?</w:t>
            </w:r>
          </w:p>
          <w:p w:rsidR="00AE7DC6" w:rsidRDefault="004A4441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- Вопрос был один? А мн</w:t>
            </w:r>
            <w:r w:rsidR="00AE7D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E7DC6">
              <w:rPr>
                <w:rFonts w:ascii="Times New Roman" w:hAnsi="Times New Roman" w:cs="Times New Roman"/>
                <w:sz w:val="28"/>
                <w:szCs w:val="28"/>
              </w:rPr>
              <w:t xml:space="preserve">ний? </w:t>
            </w:r>
          </w:p>
          <w:p w:rsidR="00AE7DC6" w:rsidRDefault="00AE7DC6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возникает вопрос?</w:t>
            </w:r>
          </w:p>
          <w:p w:rsidR="004A4441" w:rsidRDefault="004A4441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i/>
                <w:sz w:val="28"/>
                <w:szCs w:val="28"/>
              </w:rPr>
              <w:t>фиксирует вопрос на доске</w:t>
            </w:r>
          </w:p>
        </w:tc>
        <w:tc>
          <w:tcPr>
            <w:tcW w:w="3651" w:type="dxa"/>
          </w:tcPr>
          <w:p w:rsidR="00AE7DC6" w:rsidRPr="00AE7DC6" w:rsidRDefault="00AE7DC6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sz w:val="28"/>
                <w:szCs w:val="28"/>
              </w:rPr>
              <w:t>- Сейчас тяжелее.</w:t>
            </w:r>
          </w:p>
          <w:p w:rsidR="00AE7DC6" w:rsidRPr="00AE7DC6" w:rsidRDefault="00AE7DC6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sz w:val="28"/>
                <w:szCs w:val="28"/>
              </w:rPr>
              <w:t>- Сейчас легче!</w:t>
            </w:r>
          </w:p>
          <w:p w:rsidR="00AE7DC6" w:rsidRDefault="00AE7DC6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E7DC6" w:rsidRPr="00AE7DC6" w:rsidRDefault="00AE7DC6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i/>
                <w:sz w:val="28"/>
                <w:szCs w:val="28"/>
              </w:rPr>
              <w:t>удивлены разбросу мнений</w:t>
            </w:r>
          </w:p>
          <w:p w:rsidR="00AE7DC6" w:rsidRDefault="00AE7DC6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DC6" w:rsidRPr="00AE7DC6" w:rsidRDefault="00AE7DC6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sz w:val="28"/>
                <w:szCs w:val="28"/>
              </w:rPr>
              <w:t>- Вопрос один, а мнений два.</w:t>
            </w:r>
          </w:p>
          <w:p w:rsidR="004A4441" w:rsidRDefault="00AE7DC6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sz w:val="28"/>
                <w:szCs w:val="28"/>
              </w:rPr>
              <w:t xml:space="preserve">- Кто прав? Когда тяжелее? </w:t>
            </w:r>
          </w:p>
        </w:tc>
      </w:tr>
      <w:tr w:rsidR="004A4441" w:rsidTr="0069729E">
        <w:tc>
          <w:tcPr>
            <w:tcW w:w="2285" w:type="dxa"/>
          </w:tcPr>
          <w:p w:rsidR="004A4441" w:rsidRPr="00AE7DC6" w:rsidRDefault="004A4441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b/>
                <w:sz w:val="28"/>
                <w:szCs w:val="28"/>
              </w:rPr>
              <w:t>ПОИСК Р</w:t>
            </w:r>
            <w:r w:rsidRPr="00AE7DC6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AE7DC6">
              <w:rPr>
                <w:rFonts w:ascii="Times New Roman" w:hAnsi="Times New Roman" w:cs="Times New Roman"/>
                <w:b/>
                <w:sz w:val="28"/>
                <w:szCs w:val="28"/>
              </w:rPr>
              <w:t>ШЕНИЯ</w:t>
            </w:r>
          </w:p>
        </w:tc>
        <w:tc>
          <w:tcPr>
            <w:tcW w:w="3635" w:type="dxa"/>
          </w:tcPr>
          <w:p w:rsidR="004A4441" w:rsidRDefault="004A4441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- Чтобы ответить, познак</w:t>
            </w: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мимся с новыми словами (вводит лексику: разные в</w:t>
            </w: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ды бытовой техники)</w:t>
            </w:r>
          </w:p>
        </w:tc>
        <w:tc>
          <w:tcPr>
            <w:tcW w:w="3651" w:type="dxa"/>
          </w:tcPr>
          <w:p w:rsidR="004A4441" w:rsidRPr="00AE7DC6" w:rsidRDefault="00AE7DC6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i/>
                <w:sz w:val="28"/>
                <w:szCs w:val="28"/>
              </w:rPr>
              <w:t>изучают названия бытовой техники</w:t>
            </w:r>
          </w:p>
        </w:tc>
      </w:tr>
      <w:tr w:rsidR="004A4441" w:rsidTr="0069729E">
        <w:tc>
          <w:tcPr>
            <w:tcW w:w="2285" w:type="dxa"/>
          </w:tcPr>
          <w:p w:rsidR="004A4441" w:rsidRPr="00AE7DC6" w:rsidRDefault="004A4441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  <w:p w:rsidR="004A4441" w:rsidRPr="004A4441" w:rsidRDefault="004A4441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Формулирование</w:t>
            </w:r>
          </w:p>
          <w:p w:rsidR="004A4441" w:rsidRPr="004A4441" w:rsidRDefault="004A4441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  <w:p w:rsidR="00AE7DC6" w:rsidRDefault="00AE7DC6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DC6" w:rsidRDefault="00AE7DC6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41" w:rsidRDefault="004A4441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Возврат к вопр</w:t>
            </w: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4441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</w:p>
        </w:tc>
        <w:tc>
          <w:tcPr>
            <w:tcW w:w="3635" w:type="dxa"/>
          </w:tcPr>
          <w:p w:rsidR="00AE7DC6" w:rsidRPr="00AE7DC6" w:rsidRDefault="00AE7DC6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sz w:val="28"/>
                <w:szCs w:val="28"/>
              </w:rPr>
              <w:t>- Каким термином объед</w:t>
            </w:r>
            <w:r w:rsidRPr="00AE7D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E7DC6">
              <w:rPr>
                <w:rFonts w:ascii="Times New Roman" w:hAnsi="Times New Roman" w:cs="Times New Roman"/>
                <w:sz w:val="28"/>
                <w:szCs w:val="28"/>
              </w:rPr>
              <w:t>нить</w:t>
            </w:r>
          </w:p>
          <w:p w:rsidR="00AE7DC6" w:rsidRPr="00AE7DC6" w:rsidRDefault="00AE7DC6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sz w:val="28"/>
                <w:szCs w:val="28"/>
              </w:rPr>
              <w:t>новые слова? Какую тему прошли?</w:t>
            </w:r>
          </w:p>
          <w:p w:rsidR="00AE7DC6" w:rsidRPr="00AE7DC6" w:rsidRDefault="00AE7DC6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i/>
                <w:sz w:val="28"/>
                <w:szCs w:val="28"/>
              </w:rPr>
              <w:t>фиксирует тему на доске</w:t>
            </w:r>
          </w:p>
          <w:p w:rsidR="00AE7DC6" w:rsidRPr="00AE7DC6" w:rsidRDefault="00AE7DC6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sz w:val="28"/>
                <w:szCs w:val="28"/>
              </w:rPr>
              <w:t>- А как ответим на вопрос урока?</w:t>
            </w:r>
          </w:p>
          <w:p w:rsidR="004A4441" w:rsidRPr="00AE7DC6" w:rsidRDefault="00AE7DC6" w:rsidP="00B40F1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стирает вопрос</w:t>
            </w:r>
          </w:p>
        </w:tc>
        <w:tc>
          <w:tcPr>
            <w:tcW w:w="3651" w:type="dxa"/>
          </w:tcPr>
          <w:p w:rsidR="00AE7DC6" w:rsidRPr="00AE7DC6" w:rsidRDefault="00AE7DC6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Бытовая техника (тема).</w:t>
            </w:r>
          </w:p>
          <w:p w:rsidR="00AE7DC6" w:rsidRDefault="00AE7DC6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DC6" w:rsidRDefault="00AE7DC6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DC6" w:rsidRPr="00AE7DC6" w:rsidRDefault="00AE7DC6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sz w:val="28"/>
                <w:szCs w:val="28"/>
              </w:rPr>
              <w:t>- Сто лет назад вести д</w:t>
            </w:r>
            <w:r w:rsidRPr="00AE7D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E7DC6">
              <w:rPr>
                <w:rFonts w:ascii="Times New Roman" w:hAnsi="Times New Roman" w:cs="Times New Roman"/>
                <w:sz w:val="28"/>
                <w:szCs w:val="28"/>
              </w:rPr>
              <w:t>машнее</w:t>
            </w:r>
          </w:p>
          <w:p w:rsidR="004A4441" w:rsidRDefault="00AE7DC6" w:rsidP="00B40F17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AE7DC6">
              <w:rPr>
                <w:rFonts w:ascii="Times New Roman" w:hAnsi="Times New Roman" w:cs="Times New Roman"/>
                <w:sz w:val="28"/>
                <w:szCs w:val="28"/>
              </w:rPr>
              <w:t>хозяйс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 было тяжелее, потому что не</w:t>
            </w:r>
            <w:r w:rsidR="00697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DC6">
              <w:rPr>
                <w:rFonts w:ascii="Times New Roman" w:hAnsi="Times New Roman" w:cs="Times New Roman"/>
                <w:sz w:val="28"/>
                <w:szCs w:val="28"/>
              </w:rPr>
              <w:t xml:space="preserve">было такой </w:t>
            </w:r>
            <w:r w:rsidRPr="00AE7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бытовой техники.</w:t>
            </w:r>
          </w:p>
        </w:tc>
      </w:tr>
    </w:tbl>
    <w:p w:rsidR="004A4441" w:rsidRDefault="004A4441" w:rsidP="00B40F17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4A4441" w:rsidRPr="004A4441" w:rsidRDefault="004A4441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4441">
        <w:rPr>
          <w:rFonts w:ascii="Times New Roman" w:hAnsi="Times New Roman" w:cs="Times New Roman"/>
          <w:sz w:val="28"/>
          <w:szCs w:val="28"/>
        </w:rPr>
        <w:t> Опыт моей работы свидетельствует о том, что проблемная ситуация стимулирует речевую деятельность, увеличивают ее объем и разнообразие форм высказывания, а также способствуют прочности формируемых речевых навыков и умений.</w:t>
      </w:r>
    </w:p>
    <w:p w:rsidR="006F1155" w:rsidRPr="006F1155" w:rsidRDefault="006F1155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1155" w:rsidRDefault="006F1155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1155">
        <w:rPr>
          <w:rFonts w:ascii="Times New Roman" w:hAnsi="Times New Roman" w:cs="Times New Roman"/>
          <w:sz w:val="28"/>
          <w:szCs w:val="28"/>
        </w:rPr>
        <w:t>Проблемное обучение на уроках английского языка имеет практич</w:t>
      </w:r>
      <w:r w:rsidRPr="006F1155">
        <w:rPr>
          <w:rFonts w:ascii="Times New Roman" w:hAnsi="Times New Roman" w:cs="Times New Roman"/>
          <w:sz w:val="28"/>
          <w:szCs w:val="28"/>
        </w:rPr>
        <w:t>е</w:t>
      </w:r>
      <w:r w:rsidRPr="006F1155">
        <w:rPr>
          <w:rFonts w:ascii="Times New Roman" w:hAnsi="Times New Roman" w:cs="Times New Roman"/>
          <w:sz w:val="28"/>
          <w:szCs w:val="28"/>
        </w:rPr>
        <w:t>скую значимость в формировании личности. Интегрированные уроки сп</w:t>
      </w:r>
      <w:r w:rsidRPr="006F1155">
        <w:rPr>
          <w:rFonts w:ascii="Times New Roman" w:hAnsi="Times New Roman" w:cs="Times New Roman"/>
          <w:sz w:val="28"/>
          <w:szCs w:val="28"/>
        </w:rPr>
        <w:t>о</w:t>
      </w:r>
      <w:r w:rsidRPr="006F1155">
        <w:rPr>
          <w:rFonts w:ascii="Times New Roman" w:hAnsi="Times New Roman" w:cs="Times New Roman"/>
          <w:sz w:val="28"/>
          <w:szCs w:val="28"/>
        </w:rPr>
        <w:t>собствуют созданию целостного восприятия окружающего мира: готовят школьников к культурному, профессиональному и личному общению, разв</w:t>
      </w:r>
      <w:r w:rsidRPr="006F1155">
        <w:rPr>
          <w:rFonts w:ascii="Times New Roman" w:hAnsi="Times New Roman" w:cs="Times New Roman"/>
          <w:sz w:val="28"/>
          <w:szCs w:val="28"/>
        </w:rPr>
        <w:t>и</w:t>
      </w:r>
      <w:r w:rsidRPr="006F1155">
        <w:rPr>
          <w:rFonts w:ascii="Times New Roman" w:hAnsi="Times New Roman" w:cs="Times New Roman"/>
          <w:sz w:val="28"/>
          <w:szCs w:val="28"/>
        </w:rPr>
        <w:t>вают воображение, фантазию и мышление, стимулируют интерес, поддерж</w:t>
      </w:r>
      <w:r w:rsidRPr="006F1155">
        <w:rPr>
          <w:rFonts w:ascii="Times New Roman" w:hAnsi="Times New Roman" w:cs="Times New Roman"/>
          <w:sz w:val="28"/>
          <w:szCs w:val="28"/>
        </w:rPr>
        <w:t>и</w:t>
      </w:r>
      <w:r w:rsidRPr="006F1155">
        <w:rPr>
          <w:rFonts w:ascii="Times New Roman" w:hAnsi="Times New Roman" w:cs="Times New Roman"/>
          <w:sz w:val="28"/>
          <w:szCs w:val="28"/>
        </w:rPr>
        <w:t>вают высокую мотивацию к изучению иностранных языков, приобщают к культурному наследию и духовным ценностям своего народа и других нар</w:t>
      </w:r>
      <w:r w:rsidRPr="006F1155">
        <w:rPr>
          <w:rFonts w:ascii="Times New Roman" w:hAnsi="Times New Roman" w:cs="Times New Roman"/>
          <w:sz w:val="28"/>
          <w:szCs w:val="28"/>
        </w:rPr>
        <w:t>о</w:t>
      </w:r>
      <w:r w:rsidRPr="006F1155">
        <w:rPr>
          <w:rFonts w:ascii="Times New Roman" w:hAnsi="Times New Roman" w:cs="Times New Roman"/>
          <w:sz w:val="28"/>
          <w:szCs w:val="28"/>
        </w:rPr>
        <w:t>дов мира.</w:t>
      </w:r>
    </w:p>
    <w:p w:rsidR="006F1155" w:rsidRPr="006F1155" w:rsidRDefault="006F1155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1155" w:rsidRPr="006F1155" w:rsidRDefault="006F1155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1155">
        <w:rPr>
          <w:rFonts w:ascii="Times New Roman" w:hAnsi="Times New Roman" w:cs="Times New Roman"/>
          <w:sz w:val="28"/>
          <w:szCs w:val="28"/>
        </w:rPr>
        <w:t>Использование информационных технологий на уроках аналитического чтения свидетельствует о тесной взаимосвязи литературы, истории, инфо</w:t>
      </w:r>
      <w:r w:rsidRPr="006F1155">
        <w:rPr>
          <w:rFonts w:ascii="Times New Roman" w:hAnsi="Times New Roman" w:cs="Times New Roman"/>
          <w:sz w:val="28"/>
          <w:szCs w:val="28"/>
        </w:rPr>
        <w:t>р</w:t>
      </w:r>
      <w:r w:rsidRPr="006F1155">
        <w:rPr>
          <w:rFonts w:ascii="Times New Roman" w:hAnsi="Times New Roman" w:cs="Times New Roman"/>
          <w:sz w:val="28"/>
          <w:szCs w:val="28"/>
        </w:rPr>
        <w:t>матики, где английский язык является основным, потому что используется как средство обучения. Интернет создает уникальную возможность создания естественной языковой среды. При работе над проектом для самостоятельн</w:t>
      </w:r>
      <w:r w:rsidRPr="006F1155">
        <w:rPr>
          <w:rFonts w:ascii="Times New Roman" w:hAnsi="Times New Roman" w:cs="Times New Roman"/>
          <w:sz w:val="28"/>
          <w:szCs w:val="28"/>
        </w:rPr>
        <w:t>о</w:t>
      </w:r>
      <w:r w:rsidRPr="006F1155">
        <w:rPr>
          <w:rFonts w:ascii="Times New Roman" w:hAnsi="Times New Roman" w:cs="Times New Roman"/>
          <w:sz w:val="28"/>
          <w:szCs w:val="28"/>
        </w:rPr>
        <w:t>го поиска информации, для обогащения словарного запаса, проверки грамм</w:t>
      </w:r>
      <w:r w:rsidRPr="006F1155">
        <w:rPr>
          <w:rFonts w:ascii="Times New Roman" w:hAnsi="Times New Roman" w:cs="Times New Roman"/>
          <w:sz w:val="28"/>
          <w:szCs w:val="28"/>
        </w:rPr>
        <w:t>а</w:t>
      </w:r>
      <w:r w:rsidRPr="006F1155">
        <w:rPr>
          <w:rFonts w:ascii="Times New Roman" w:hAnsi="Times New Roman" w:cs="Times New Roman"/>
          <w:sz w:val="28"/>
          <w:szCs w:val="28"/>
        </w:rPr>
        <w:t>тики я использую информационные сетевые ресурсы, интегрируя их в уче</w:t>
      </w:r>
      <w:r w:rsidRPr="006F1155">
        <w:rPr>
          <w:rFonts w:ascii="Times New Roman" w:hAnsi="Times New Roman" w:cs="Times New Roman"/>
          <w:sz w:val="28"/>
          <w:szCs w:val="28"/>
        </w:rPr>
        <w:t>б</w:t>
      </w:r>
      <w:r w:rsidRPr="006F1155">
        <w:rPr>
          <w:rFonts w:ascii="Times New Roman" w:hAnsi="Times New Roman" w:cs="Times New Roman"/>
          <w:sz w:val="28"/>
          <w:szCs w:val="28"/>
        </w:rPr>
        <w:t>ный процесс. Учащиеся получают задание найти дополнительную информ</w:t>
      </w:r>
      <w:r w:rsidRPr="006F1155">
        <w:rPr>
          <w:rFonts w:ascii="Times New Roman" w:hAnsi="Times New Roman" w:cs="Times New Roman"/>
          <w:sz w:val="28"/>
          <w:szCs w:val="28"/>
        </w:rPr>
        <w:t>а</w:t>
      </w:r>
      <w:r w:rsidRPr="006F1155">
        <w:rPr>
          <w:rFonts w:ascii="Times New Roman" w:hAnsi="Times New Roman" w:cs="Times New Roman"/>
          <w:sz w:val="28"/>
          <w:szCs w:val="28"/>
        </w:rPr>
        <w:t>цию о биографии и творческой деятельности авторов изучаемых произвед</w:t>
      </w:r>
      <w:r w:rsidRPr="006F1155">
        <w:rPr>
          <w:rFonts w:ascii="Times New Roman" w:hAnsi="Times New Roman" w:cs="Times New Roman"/>
          <w:sz w:val="28"/>
          <w:szCs w:val="28"/>
        </w:rPr>
        <w:t>е</w:t>
      </w:r>
      <w:r w:rsidRPr="006F1155">
        <w:rPr>
          <w:rFonts w:ascii="Times New Roman" w:hAnsi="Times New Roman" w:cs="Times New Roman"/>
          <w:sz w:val="28"/>
          <w:szCs w:val="28"/>
        </w:rPr>
        <w:t>ний в библиотеке или в интернете. Аутентичные материалы, найденные уч</w:t>
      </w:r>
      <w:r w:rsidRPr="006F1155">
        <w:rPr>
          <w:rFonts w:ascii="Times New Roman" w:hAnsi="Times New Roman" w:cs="Times New Roman"/>
          <w:sz w:val="28"/>
          <w:szCs w:val="28"/>
        </w:rPr>
        <w:t>а</w:t>
      </w:r>
      <w:r w:rsidRPr="006F1155">
        <w:rPr>
          <w:rFonts w:ascii="Times New Roman" w:hAnsi="Times New Roman" w:cs="Times New Roman"/>
          <w:sz w:val="28"/>
          <w:szCs w:val="28"/>
        </w:rPr>
        <w:t>щимися, становятся основой проблемных обсуждений для развития навыков аудирования, монологической и диалогической речи.</w:t>
      </w:r>
    </w:p>
    <w:p w:rsidR="006F1155" w:rsidRDefault="006F1155" w:rsidP="00B40F17">
      <w:pPr>
        <w:autoSpaceDE w:val="0"/>
        <w:autoSpaceDN w:val="0"/>
        <w:adjustRightInd w:val="0"/>
        <w:spacing w:before="100" w:after="10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1155">
        <w:rPr>
          <w:rFonts w:ascii="Times New Roman" w:hAnsi="Times New Roman" w:cs="Times New Roman"/>
          <w:sz w:val="28"/>
          <w:szCs w:val="28"/>
        </w:rPr>
        <w:lastRenderedPageBreak/>
        <w:t>Таким образом, проблемное обучение учит детей добывать знания с</w:t>
      </w:r>
      <w:r w:rsidRPr="006F1155">
        <w:rPr>
          <w:rFonts w:ascii="Times New Roman" w:hAnsi="Times New Roman" w:cs="Times New Roman"/>
          <w:sz w:val="28"/>
          <w:szCs w:val="28"/>
        </w:rPr>
        <w:t>а</w:t>
      </w:r>
      <w:r w:rsidRPr="006F1155">
        <w:rPr>
          <w:rFonts w:ascii="Times New Roman" w:hAnsi="Times New Roman" w:cs="Times New Roman"/>
          <w:sz w:val="28"/>
          <w:szCs w:val="28"/>
        </w:rPr>
        <w:t>мостоятельно. Мы живем в информационном обществе и главный капитал — умение добывать информацию, которая является самым ценным и важным продуктом будущей рыночной экономики. Иными словами проблемное об</w:t>
      </w:r>
      <w:r w:rsidRPr="006F1155">
        <w:rPr>
          <w:rFonts w:ascii="Times New Roman" w:hAnsi="Times New Roman" w:cs="Times New Roman"/>
          <w:sz w:val="28"/>
          <w:szCs w:val="28"/>
        </w:rPr>
        <w:t>у</w:t>
      </w:r>
      <w:r w:rsidRPr="006F1155">
        <w:rPr>
          <w:rFonts w:ascii="Times New Roman" w:hAnsi="Times New Roman" w:cs="Times New Roman"/>
          <w:sz w:val="28"/>
          <w:szCs w:val="28"/>
        </w:rPr>
        <w:t>чение ярко отображает изменение сути образования «От образования на всю жизнь — к образованию через всю жизнь».</w:t>
      </w:r>
    </w:p>
    <w:p w:rsidR="006F1155" w:rsidRDefault="006F1155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1155" w:rsidRPr="00B40F17" w:rsidRDefault="006F1155" w:rsidP="00B40F17">
      <w:pPr>
        <w:autoSpaceDE w:val="0"/>
        <w:autoSpaceDN w:val="0"/>
        <w:adjustRightInd w:val="0"/>
        <w:spacing w:before="100" w:after="10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5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  <w:r w:rsidR="00B40F17">
        <w:rPr>
          <w:rFonts w:ascii="Times New Roman" w:hAnsi="Times New Roman" w:cs="Times New Roman"/>
          <w:b/>
          <w:sz w:val="28"/>
          <w:szCs w:val="28"/>
        </w:rPr>
        <w:t>;</w:t>
      </w:r>
    </w:p>
    <w:p w:rsidR="006F1155" w:rsidRPr="006F1155" w:rsidRDefault="006F1155" w:rsidP="00B40F1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F1155">
        <w:rPr>
          <w:rFonts w:ascii="Times New Roman" w:hAnsi="Times New Roman" w:cs="Times New Roman"/>
          <w:sz w:val="28"/>
          <w:szCs w:val="28"/>
        </w:rPr>
        <w:t>Арапов, К. А. Проблемное обучение как средство развития интеллект</w:t>
      </w:r>
      <w:r w:rsidRPr="006F1155">
        <w:rPr>
          <w:rFonts w:ascii="Times New Roman" w:hAnsi="Times New Roman" w:cs="Times New Roman"/>
          <w:sz w:val="28"/>
          <w:szCs w:val="28"/>
        </w:rPr>
        <w:t>у</w:t>
      </w:r>
      <w:r w:rsidRPr="006F1155">
        <w:rPr>
          <w:rFonts w:ascii="Times New Roman" w:hAnsi="Times New Roman" w:cs="Times New Roman"/>
          <w:sz w:val="28"/>
          <w:szCs w:val="28"/>
        </w:rPr>
        <w:t>альной сферы школьников / К. А. Арапов, Г. Г. Рахматуллина. — Текст: непосредственный // Молодой ученый. — 2012. — № 8 (43). — С. 290-294. — URL: https://moluch.ru/archive/43/4806/ (дата обращения: 05.06.2020).</w:t>
      </w:r>
    </w:p>
    <w:p w:rsidR="006F1155" w:rsidRDefault="006F1155" w:rsidP="00B40F1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6F1155" w:rsidRPr="006F1155" w:rsidRDefault="006F1155" w:rsidP="00B40F1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F1155"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  <w:r w:rsidRPr="006F1155">
        <w:rPr>
          <w:rFonts w:ascii="Times New Roman" w:hAnsi="Times New Roman" w:cs="Times New Roman"/>
          <w:sz w:val="28"/>
          <w:szCs w:val="28"/>
        </w:rPr>
        <w:t xml:space="preserve"> Ю.К. Проблемное обучение как средство повышения эффе</w:t>
      </w:r>
      <w:r w:rsidRPr="006F1155">
        <w:rPr>
          <w:rFonts w:ascii="Times New Roman" w:hAnsi="Times New Roman" w:cs="Times New Roman"/>
          <w:sz w:val="28"/>
          <w:szCs w:val="28"/>
        </w:rPr>
        <w:t>к</w:t>
      </w:r>
      <w:r w:rsidRPr="006F1155">
        <w:rPr>
          <w:rFonts w:ascii="Times New Roman" w:hAnsi="Times New Roman" w:cs="Times New Roman"/>
          <w:sz w:val="28"/>
          <w:szCs w:val="28"/>
        </w:rPr>
        <w:t xml:space="preserve">тивности учения школьников. - Ростов-на-Дону,1970. - 300 с.; </w:t>
      </w:r>
    </w:p>
    <w:p w:rsidR="006F1155" w:rsidRDefault="006F1155" w:rsidP="00B40F1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6F1155" w:rsidRPr="006F1155" w:rsidRDefault="006F1155" w:rsidP="00B40F1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F1155">
        <w:rPr>
          <w:rFonts w:ascii="Times New Roman" w:hAnsi="Times New Roman" w:cs="Times New Roman"/>
          <w:sz w:val="28"/>
          <w:szCs w:val="28"/>
        </w:rPr>
        <w:t xml:space="preserve">Борисова Ю., </w:t>
      </w:r>
      <w:proofErr w:type="spellStart"/>
      <w:r w:rsidRPr="006F1155">
        <w:rPr>
          <w:rFonts w:ascii="Times New Roman" w:hAnsi="Times New Roman" w:cs="Times New Roman"/>
          <w:sz w:val="28"/>
          <w:szCs w:val="28"/>
        </w:rPr>
        <w:t>Гребенев</w:t>
      </w:r>
      <w:proofErr w:type="spellEnd"/>
      <w:r w:rsidRPr="006F1155">
        <w:rPr>
          <w:rFonts w:ascii="Times New Roman" w:hAnsi="Times New Roman" w:cs="Times New Roman"/>
          <w:sz w:val="28"/>
          <w:szCs w:val="28"/>
        </w:rPr>
        <w:t xml:space="preserve"> И. Дифференциация методов обучения в завис</w:t>
      </w:r>
      <w:r w:rsidRPr="006F1155">
        <w:rPr>
          <w:rFonts w:ascii="Times New Roman" w:hAnsi="Times New Roman" w:cs="Times New Roman"/>
          <w:sz w:val="28"/>
          <w:szCs w:val="28"/>
        </w:rPr>
        <w:t>и</w:t>
      </w:r>
      <w:r w:rsidRPr="006F1155">
        <w:rPr>
          <w:rFonts w:ascii="Times New Roman" w:hAnsi="Times New Roman" w:cs="Times New Roman"/>
          <w:sz w:val="28"/>
          <w:szCs w:val="28"/>
        </w:rPr>
        <w:t>мости от когнитивного стиля ученика. Народное образование, № 1330, 2003. с. 100.</w:t>
      </w:r>
    </w:p>
    <w:p w:rsidR="006F1155" w:rsidRDefault="006F1155" w:rsidP="00B40F1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6F1155" w:rsidRPr="006F1155" w:rsidRDefault="006F1155" w:rsidP="00B40F1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F1155">
        <w:rPr>
          <w:rFonts w:ascii="Times New Roman" w:hAnsi="Times New Roman" w:cs="Times New Roman"/>
          <w:sz w:val="28"/>
          <w:szCs w:val="28"/>
        </w:rPr>
        <w:t>Брушлинский</w:t>
      </w:r>
      <w:proofErr w:type="spellEnd"/>
      <w:r w:rsidRPr="006F1155">
        <w:rPr>
          <w:rFonts w:ascii="Times New Roman" w:hAnsi="Times New Roman" w:cs="Times New Roman"/>
          <w:sz w:val="28"/>
          <w:szCs w:val="28"/>
        </w:rPr>
        <w:t xml:space="preserve"> А.В. Психология мышления и проблемное обучение. - М.: «Знание», 1983. - 96 с.;</w:t>
      </w:r>
    </w:p>
    <w:p w:rsidR="006F1155" w:rsidRDefault="006F1155" w:rsidP="00B40F1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6F1155" w:rsidRPr="006F1155" w:rsidRDefault="006F1155" w:rsidP="00B40F1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F1155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Pr="006F1155">
        <w:rPr>
          <w:rFonts w:ascii="Times New Roman" w:hAnsi="Times New Roman" w:cs="Times New Roman"/>
          <w:sz w:val="28"/>
          <w:szCs w:val="28"/>
        </w:rPr>
        <w:t xml:space="preserve"> И.Я. Проблемное обучение. - М.: «Знание», 1974. - 64 с.;</w:t>
      </w:r>
      <w:r w:rsidRPr="006F1155">
        <w:rPr>
          <w:rFonts w:ascii="Times New Roman" w:hAnsi="Times New Roman" w:cs="Times New Roman"/>
          <w:sz w:val="28"/>
          <w:szCs w:val="28"/>
        </w:rPr>
        <w:br/>
      </w:r>
      <w:r w:rsidRPr="006F1155">
        <w:rPr>
          <w:rFonts w:ascii="Times New Roman" w:hAnsi="Times New Roman" w:cs="Times New Roman"/>
          <w:sz w:val="28"/>
          <w:szCs w:val="28"/>
        </w:rPr>
        <w:br/>
        <w:t xml:space="preserve">Кудрявцев В.Т. Проблемное обучение: истоки, сущность, перспективы. - М.: «Знание», 1991. - 80 с.; </w:t>
      </w:r>
      <w:proofErr w:type="spellStart"/>
      <w:r w:rsidRPr="006F1155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Pr="006F1155">
        <w:rPr>
          <w:rFonts w:ascii="Times New Roman" w:hAnsi="Times New Roman" w:cs="Times New Roman"/>
          <w:sz w:val="28"/>
          <w:szCs w:val="28"/>
        </w:rPr>
        <w:t xml:space="preserve"> М.И. Проблемное обучение. Осно</w:t>
      </w:r>
      <w:r w:rsidRPr="006F1155">
        <w:rPr>
          <w:rFonts w:ascii="Times New Roman" w:hAnsi="Times New Roman" w:cs="Times New Roman"/>
          <w:sz w:val="28"/>
          <w:szCs w:val="28"/>
        </w:rPr>
        <w:t>в</w:t>
      </w:r>
      <w:r w:rsidRPr="006F1155">
        <w:rPr>
          <w:rFonts w:ascii="Times New Roman" w:hAnsi="Times New Roman" w:cs="Times New Roman"/>
          <w:sz w:val="28"/>
          <w:szCs w:val="28"/>
        </w:rPr>
        <w:t>ные вопросы теории. - М.: Педагогика, 1995. - 230 с., и др.</w:t>
      </w:r>
      <w:r w:rsidRPr="006F1155">
        <w:rPr>
          <w:rFonts w:ascii="Times New Roman" w:hAnsi="Times New Roman" w:cs="Times New Roman"/>
          <w:sz w:val="28"/>
          <w:szCs w:val="28"/>
        </w:rPr>
        <w:br/>
      </w:r>
      <w:r w:rsidRPr="006F115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F1155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6F1155">
        <w:rPr>
          <w:rFonts w:ascii="Times New Roman" w:hAnsi="Times New Roman" w:cs="Times New Roman"/>
          <w:sz w:val="28"/>
          <w:szCs w:val="28"/>
        </w:rPr>
        <w:t xml:space="preserve"> Г. К. Современные образовательные технологии. - М., 1998. - 290 с.; </w:t>
      </w:r>
      <w:proofErr w:type="gramStart"/>
      <w:r w:rsidRPr="006F1155">
        <w:rPr>
          <w:rFonts w:ascii="Times New Roman" w:hAnsi="Times New Roman" w:cs="Times New Roman"/>
          <w:sz w:val="28"/>
          <w:szCs w:val="28"/>
        </w:rPr>
        <w:t>Хуторской</w:t>
      </w:r>
      <w:proofErr w:type="gramEnd"/>
      <w:r w:rsidRPr="006F1155">
        <w:rPr>
          <w:rFonts w:ascii="Times New Roman" w:hAnsi="Times New Roman" w:cs="Times New Roman"/>
          <w:sz w:val="28"/>
          <w:szCs w:val="28"/>
        </w:rPr>
        <w:t xml:space="preserve"> А.В. Дидактическая эвристика. Теория и технология кре</w:t>
      </w:r>
      <w:r w:rsidRPr="006F1155">
        <w:rPr>
          <w:rFonts w:ascii="Times New Roman" w:hAnsi="Times New Roman" w:cs="Times New Roman"/>
          <w:sz w:val="28"/>
          <w:szCs w:val="28"/>
        </w:rPr>
        <w:t>а</w:t>
      </w:r>
      <w:r w:rsidRPr="006F1155">
        <w:rPr>
          <w:rFonts w:ascii="Times New Roman" w:hAnsi="Times New Roman" w:cs="Times New Roman"/>
          <w:sz w:val="28"/>
          <w:szCs w:val="28"/>
        </w:rPr>
        <w:t>тивного обучения. - М.: Изд-во МГУ, 2003. - 416 с., и др.</w:t>
      </w:r>
      <w:r w:rsidRPr="006F1155">
        <w:rPr>
          <w:rFonts w:ascii="Times New Roman" w:hAnsi="Times New Roman" w:cs="Times New Roman"/>
          <w:sz w:val="28"/>
          <w:szCs w:val="28"/>
        </w:rPr>
        <w:br/>
      </w:r>
    </w:p>
    <w:p w:rsidR="006F1155" w:rsidRDefault="006F1155" w:rsidP="00B40F1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F1155">
        <w:rPr>
          <w:rFonts w:ascii="Times New Roman" w:hAnsi="Times New Roman" w:cs="Times New Roman"/>
          <w:sz w:val="28"/>
          <w:szCs w:val="28"/>
        </w:rPr>
        <w:t xml:space="preserve">Сафонова В. В. Проблемные задания на уроках английского языка. </w:t>
      </w:r>
      <w:proofErr w:type="spellStart"/>
      <w:r w:rsidRPr="006F1155">
        <w:rPr>
          <w:rFonts w:ascii="Times New Roman" w:hAnsi="Times New Roman" w:cs="Times New Roman"/>
          <w:sz w:val="28"/>
          <w:szCs w:val="28"/>
        </w:rPr>
        <w:t>Е</w:t>
      </w:r>
      <w:r w:rsidRPr="006F1155">
        <w:rPr>
          <w:rFonts w:ascii="Times New Roman" w:hAnsi="Times New Roman" w:cs="Times New Roman"/>
          <w:sz w:val="28"/>
          <w:szCs w:val="28"/>
        </w:rPr>
        <w:t>в</w:t>
      </w:r>
      <w:r w:rsidRPr="006F1155">
        <w:rPr>
          <w:rFonts w:ascii="Times New Roman" w:hAnsi="Times New Roman" w:cs="Times New Roman"/>
          <w:sz w:val="28"/>
          <w:szCs w:val="28"/>
        </w:rPr>
        <w:t>рошкола</w:t>
      </w:r>
      <w:proofErr w:type="spellEnd"/>
      <w:r w:rsidRPr="006F1155">
        <w:rPr>
          <w:rFonts w:ascii="Times New Roman" w:hAnsi="Times New Roman" w:cs="Times New Roman"/>
          <w:sz w:val="28"/>
          <w:szCs w:val="28"/>
        </w:rPr>
        <w:t>, 2001.</w:t>
      </w:r>
    </w:p>
    <w:p w:rsidR="006F1155" w:rsidRPr="006F1155" w:rsidRDefault="006F1155" w:rsidP="00B40F17">
      <w:pPr>
        <w:pStyle w:val="a3"/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F1155" w:rsidRDefault="006F1155" w:rsidP="00B40F1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F1155">
        <w:rPr>
          <w:rFonts w:ascii="Times New Roman" w:hAnsi="Times New Roman" w:cs="Times New Roman"/>
          <w:sz w:val="28"/>
          <w:szCs w:val="28"/>
        </w:rPr>
        <w:t xml:space="preserve">Современные педагогические технологии основной школы в условиях ФГОС / О. Б. </w:t>
      </w:r>
      <w:proofErr w:type="spellStart"/>
      <w:r w:rsidRPr="006F1155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Pr="006F1155">
        <w:rPr>
          <w:rFonts w:ascii="Times New Roman" w:hAnsi="Times New Roman" w:cs="Times New Roman"/>
          <w:sz w:val="28"/>
          <w:szCs w:val="28"/>
        </w:rPr>
        <w:t xml:space="preserve">, Е. В. Иваньшина, О. А. </w:t>
      </w:r>
      <w:proofErr w:type="spellStart"/>
      <w:r w:rsidRPr="006F1155">
        <w:rPr>
          <w:rFonts w:ascii="Times New Roman" w:hAnsi="Times New Roman" w:cs="Times New Roman"/>
          <w:sz w:val="28"/>
          <w:szCs w:val="28"/>
        </w:rPr>
        <w:t>Ивашедкина</w:t>
      </w:r>
      <w:proofErr w:type="spellEnd"/>
      <w:r w:rsidRPr="006F1155">
        <w:rPr>
          <w:rFonts w:ascii="Times New Roman" w:hAnsi="Times New Roman" w:cs="Times New Roman"/>
          <w:sz w:val="28"/>
          <w:szCs w:val="28"/>
        </w:rPr>
        <w:t>, Т. Б. Казачк</w:t>
      </w:r>
      <w:r w:rsidRPr="006F1155">
        <w:rPr>
          <w:rFonts w:ascii="Times New Roman" w:hAnsi="Times New Roman" w:cs="Times New Roman"/>
          <w:sz w:val="28"/>
          <w:szCs w:val="28"/>
        </w:rPr>
        <w:t>о</w:t>
      </w:r>
      <w:r w:rsidRPr="006F1155">
        <w:rPr>
          <w:rFonts w:ascii="Times New Roman" w:hAnsi="Times New Roman" w:cs="Times New Roman"/>
          <w:sz w:val="28"/>
          <w:szCs w:val="28"/>
        </w:rPr>
        <w:t xml:space="preserve">ва, О. Н. Крылова, И. В. </w:t>
      </w:r>
      <w:proofErr w:type="spellStart"/>
      <w:r w:rsidRPr="006F1155">
        <w:rPr>
          <w:rFonts w:ascii="Times New Roman" w:hAnsi="Times New Roman" w:cs="Times New Roman"/>
          <w:sz w:val="28"/>
          <w:szCs w:val="28"/>
        </w:rPr>
        <w:t>Муштавинская</w:t>
      </w:r>
      <w:proofErr w:type="spellEnd"/>
      <w:r w:rsidRPr="006F1155">
        <w:rPr>
          <w:rFonts w:ascii="Times New Roman" w:hAnsi="Times New Roman" w:cs="Times New Roman"/>
          <w:sz w:val="28"/>
          <w:szCs w:val="28"/>
        </w:rPr>
        <w:t>. — Санкт-Петербург: КАРО, 2015. — 176 с.</w:t>
      </w:r>
    </w:p>
    <w:p w:rsidR="006F1155" w:rsidRDefault="006F1155" w:rsidP="00B40F17">
      <w:pPr>
        <w:pStyle w:val="a3"/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7DC6" w:rsidRDefault="006F1155" w:rsidP="00B40F1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F1155">
        <w:rPr>
          <w:rFonts w:ascii="Times New Roman" w:hAnsi="Times New Roman" w:cs="Times New Roman"/>
          <w:sz w:val="28"/>
          <w:szCs w:val="28"/>
        </w:rPr>
        <w:t xml:space="preserve">Современные технологии обучения иностранным языкам (составители А. А. </w:t>
      </w:r>
      <w:proofErr w:type="spellStart"/>
      <w:r w:rsidRPr="006F1155">
        <w:rPr>
          <w:rFonts w:ascii="Times New Roman" w:hAnsi="Times New Roman" w:cs="Times New Roman"/>
          <w:sz w:val="28"/>
          <w:szCs w:val="28"/>
        </w:rPr>
        <w:t>Залевская</w:t>
      </w:r>
      <w:proofErr w:type="spellEnd"/>
      <w:r w:rsidRPr="006F1155">
        <w:rPr>
          <w:rFonts w:ascii="Times New Roman" w:hAnsi="Times New Roman" w:cs="Times New Roman"/>
          <w:sz w:val="28"/>
          <w:szCs w:val="28"/>
        </w:rPr>
        <w:t xml:space="preserve">, М. Л. </w:t>
      </w:r>
      <w:proofErr w:type="gramStart"/>
      <w:r w:rsidRPr="006F1155">
        <w:rPr>
          <w:rFonts w:ascii="Times New Roman" w:hAnsi="Times New Roman" w:cs="Times New Roman"/>
          <w:sz w:val="28"/>
          <w:szCs w:val="28"/>
        </w:rPr>
        <w:t>Корытная</w:t>
      </w:r>
      <w:proofErr w:type="gramEnd"/>
      <w:r w:rsidRPr="006F1155">
        <w:rPr>
          <w:rFonts w:ascii="Times New Roman" w:hAnsi="Times New Roman" w:cs="Times New Roman"/>
          <w:sz w:val="28"/>
          <w:szCs w:val="28"/>
        </w:rPr>
        <w:t xml:space="preserve">). – Тверь: </w:t>
      </w:r>
      <w:proofErr w:type="spellStart"/>
      <w:r w:rsidRPr="006F1155">
        <w:rPr>
          <w:rFonts w:ascii="Times New Roman" w:hAnsi="Times New Roman" w:cs="Times New Roman"/>
          <w:sz w:val="28"/>
          <w:szCs w:val="28"/>
        </w:rPr>
        <w:t>Твер</w:t>
      </w:r>
      <w:proofErr w:type="spellEnd"/>
      <w:r w:rsidRPr="006F1155">
        <w:rPr>
          <w:rFonts w:ascii="Times New Roman" w:hAnsi="Times New Roman" w:cs="Times New Roman"/>
          <w:sz w:val="28"/>
          <w:szCs w:val="28"/>
        </w:rPr>
        <w:t xml:space="preserve">. гос. ун-т, 2014. – 32с. </w:t>
      </w:r>
    </w:p>
    <w:p w:rsidR="006F1155" w:rsidRDefault="00AE7DC6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7DC6" w:rsidRDefault="003F21AD" w:rsidP="00B40F17">
      <w:pPr>
        <w:spacing w:before="100" w:after="1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1AD">
        <w:rPr>
          <w:rFonts w:ascii="Times New Roman" w:hAnsi="Times New Roman" w:cs="Times New Roman"/>
          <w:b/>
          <w:sz w:val="28"/>
          <w:szCs w:val="28"/>
        </w:rPr>
        <w:lastRenderedPageBreak/>
        <w:t>Вопросы тестового формата:</w:t>
      </w:r>
    </w:p>
    <w:p w:rsidR="003F21AD" w:rsidRDefault="003F21AD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</w:t>
      </w:r>
      <w:r w:rsidR="0069729E">
        <w:rPr>
          <w:rFonts w:ascii="Times New Roman" w:hAnsi="Times New Roman" w:cs="Times New Roman"/>
          <w:sz w:val="28"/>
          <w:szCs w:val="28"/>
        </w:rPr>
        <w:t xml:space="preserve"> Технология проблемного обучения основана на теоретических полож</w:t>
      </w:r>
      <w:r w:rsidR="0069729E">
        <w:rPr>
          <w:rFonts w:ascii="Times New Roman" w:hAnsi="Times New Roman" w:cs="Times New Roman"/>
          <w:sz w:val="28"/>
          <w:szCs w:val="28"/>
        </w:rPr>
        <w:t>е</w:t>
      </w:r>
      <w:r w:rsidR="0069729E">
        <w:rPr>
          <w:rFonts w:ascii="Times New Roman" w:hAnsi="Times New Roman" w:cs="Times New Roman"/>
          <w:sz w:val="28"/>
          <w:szCs w:val="28"/>
        </w:rPr>
        <w:t xml:space="preserve">ниях: </w:t>
      </w:r>
    </w:p>
    <w:p w:rsidR="003F21AD" w:rsidRDefault="003F21AD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9729E">
        <w:rPr>
          <w:rFonts w:ascii="Times New Roman" w:hAnsi="Times New Roman" w:cs="Times New Roman"/>
          <w:sz w:val="28"/>
          <w:szCs w:val="28"/>
        </w:rPr>
        <w:t xml:space="preserve"> Джона Дьюи.</w:t>
      </w:r>
    </w:p>
    <w:p w:rsidR="003F21AD" w:rsidRDefault="003F21AD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729E">
        <w:rPr>
          <w:rFonts w:ascii="Times New Roman" w:hAnsi="Times New Roman" w:cs="Times New Roman"/>
          <w:sz w:val="28"/>
          <w:szCs w:val="28"/>
        </w:rPr>
        <w:t xml:space="preserve"> Яна Амоса Коменского.</w:t>
      </w:r>
    </w:p>
    <w:p w:rsidR="003F21AD" w:rsidRDefault="003F21AD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9729E">
        <w:rPr>
          <w:rFonts w:ascii="Times New Roman" w:hAnsi="Times New Roman" w:cs="Times New Roman"/>
          <w:sz w:val="28"/>
          <w:szCs w:val="28"/>
        </w:rPr>
        <w:t xml:space="preserve"> Жана Пиаже.</w:t>
      </w:r>
    </w:p>
    <w:p w:rsidR="0069729E" w:rsidRDefault="0069729E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3F21AD" w:rsidRDefault="003F21AD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№2.</w:t>
      </w:r>
      <w:r w:rsidR="0069729E">
        <w:rPr>
          <w:rFonts w:ascii="Times New Roman" w:hAnsi="Times New Roman" w:cs="Times New Roman"/>
          <w:sz w:val="28"/>
          <w:szCs w:val="28"/>
        </w:rPr>
        <w:t xml:space="preserve"> Целью проблемной технологии является:</w:t>
      </w:r>
    </w:p>
    <w:p w:rsidR="003F21AD" w:rsidRDefault="003F21AD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9729E" w:rsidRPr="0069729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9729E">
        <w:rPr>
          <w:rFonts w:ascii="Times New Roman" w:hAnsi="Times New Roman" w:cs="Times New Roman"/>
          <w:sz w:val="28"/>
          <w:szCs w:val="28"/>
        </w:rPr>
        <w:t>Ц</w:t>
      </w:r>
      <w:r w:rsidR="0069729E" w:rsidRPr="0069729E">
        <w:rPr>
          <w:rFonts w:ascii="Times New Roman" w:hAnsi="Times New Roman" w:cs="Times New Roman"/>
          <w:sz w:val="28"/>
          <w:szCs w:val="28"/>
        </w:rPr>
        <w:t>елостное гармоничное развитие личности</w:t>
      </w:r>
      <w:r w:rsidR="0069729E">
        <w:rPr>
          <w:rFonts w:ascii="Times New Roman" w:hAnsi="Times New Roman" w:cs="Times New Roman"/>
          <w:sz w:val="28"/>
          <w:szCs w:val="28"/>
        </w:rPr>
        <w:t>.</w:t>
      </w:r>
    </w:p>
    <w:p w:rsidR="003F21AD" w:rsidRDefault="003F21AD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729E">
        <w:rPr>
          <w:rFonts w:ascii="Times New Roman" w:hAnsi="Times New Roman" w:cs="Times New Roman"/>
          <w:sz w:val="28"/>
          <w:szCs w:val="28"/>
        </w:rPr>
        <w:t xml:space="preserve"> Усвоение способов самостоятельной деятельности.</w:t>
      </w:r>
    </w:p>
    <w:p w:rsidR="003F21AD" w:rsidRDefault="003F21AD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9729E" w:rsidRPr="0069729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9729E">
        <w:rPr>
          <w:rFonts w:ascii="Times New Roman" w:hAnsi="Times New Roman" w:cs="Times New Roman"/>
          <w:sz w:val="28"/>
          <w:szCs w:val="28"/>
        </w:rPr>
        <w:t>Р</w:t>
      </w:r>
      <w:r w:rsidR="0069729E" w:rsidRPr="0069729E">
        <w:rPr>
          <w:rFonts w:ascii="Times New Roman" w:hAnsi="Times New Roman" w:cs="Times New Roman"/>
          <w:sz w:val="28"/>
          <w:szCs w:val="28"/>
        </w:rPr>
        <w:t>азвитие интеллектуальных, духовных и физических потребностей, инт</w:t>
      </w:r>
      <w:r w:rsidR="0069729E" w:rsidRPr="0069729E">
        <w:rPr>
          <w:rFonts w:ascii="Times New Roman" w:hAnsi="Times New Roman" w:cs="Times New Roman"/>
          <w:sz w:val="28"/>
          <w:szCs w:val="28"/>
        </w:rPr>
        <w:t>е</w:t>
      </w:r>
      <w:r w:rsidR="0069729E" w:rsidRPr="0069729E">
        <w:rPr>
          <w:rFonts w:ascii="Times New Roman" w:hAnsi="Times New Roman" w:cs="Times New Roman"/>
          <w:sz w:val="28"/>
          <w:szCs w:val="28"/>
        </w:rPr>
        <w:t>ресов и мотивов ученика.</w:t>
      </w:r>
    </w:p>
    <w:p w:rsidR="0069729E" w:rsidRDefault="0069729E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3F21AD" w:rsidRDefault="003F21AD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№3.</w:t>
      </w:r>
      <w:r w:rsidR="0069729E">
        <w:rPr>
          <w:rFonts w:ascii="Times New Roman" w:hAnsi="Times New Roman" w:cs="Times New Roman"/>
          <w:sz w:val="28"/>
          <w:szCs w:val="28"/>
        </w:rPr>
        <w:t xml:space="preserve"> Одним из принципов проблемного обучения является: </w:t>
      </w:r>
    </w:p>
    <w:p w:rsidR="003F21AD" w:rsidRDefault="003F21AD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9729E">
        <w:rPr>
          <w:rFonts w:ascii="Times New Roman" w:hAnsi="Times New Roman" w:cs="Times New Roman"/>
          <w:sz w:val="28"/>
          <w:szCs w:val="28"/>
        </w:rPr>
        <w:t xml:space="preserve"> Принцип активности.</w:t>
      </w:r>
    </w:p>
    <w:p w:rsidR="003F21AD" w:rsidRDefault="003F21AD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729E">
        <w:rPr>
          <w:rFonts w:ascii="Times New Roman" w:hAnsi="Times New Roman" w:cs="Times New Roman"/>
          <w:sz w:val="28"/>
          <w:szCs w:val="28"/>
        </w:rPr>
        <w:t xml:space="preserve"> Принцип научности.</w:t>
      </w:r>
    </w:p>
    <w:p w:rsidR="003F21AD" w:rsidRPr="003F21AD" w:rsidRDefault="003F21AD" w:rsidP="00B40F17">
      <w:pPr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9729E">
        <w:rPr>
          <w:rFonts w:ascii="Times New Roman" w:hAnsi="Times New Roman" w:cs="Times New Roman"/>
          <w:sz w:val="28"/>
          <w:szCs w:val="28"/>
        </w:rPr>
        <w:t xml:space="preserve"> Принцип связи с жизнью.</w:t>
      </w:r>
    </w:p>
    <w:p w:rsidR="0086264B" w:rsidRDefault="0086264B" w:rsidP="00B40F17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FE4FCE" w:rsidRDefault="00FE4FCE" w:rsidP="00B40F17">
      <w:pPr>
        <w:autoSpaceDE w:val="0"/>
        <w:autoSpaceDN w:val="0"/>
        <w:adjustRightInd w:val="0"/>
        <w:spacing w:before="100" w:after="100" w:line="360" w:lineRule="auto"/>
        <w:jc w:val="both"/>
      </w:pPr>
    </w:p>
    <w:p w:rsidR="00FE4FCE" w:rsidRDefault="00FE4FCE" w:rsidP="00B40F17">
      <w:pPr>
        <w:autoSpaceDE w:val="0"/>
        <w:autoSpaceDN w:val="0"/>
        <w:adjustRightInd w:val="0"/>
        <w:spacing w:before="100" w:after="100" w:line="360" w:lineRule="auto"/>
        <w:jc w:val="both"/>
      </w:pPr>
    </w:p>
    <w:p w:rsidR="00663869" w:rsidRDefault="00663869" w:rsidP="00B40F17">
      <w:pPr>
        <w:spacing w:before="100" w:after="100" w:line="360" w:lineRule="auto"/>
      </w:pPr>
    </w:p>
    <w:sectPr w:rsidR="00663869" w:rsidSect="001F51E1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2277"/>
    <w:multiLevelType w:val="hybridMultilevel"/>
    <w:tmpl w:val="79902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45AA1"/>
    <w:multiLevelType w:val="hybridMultilevel"/>
    <w:tmpl w:val="DB96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D4AD7"/>
    <w:multiLevelType w:val="hybridMultilevel"/>
    <w:tmpl w:val="B1DCF5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545674"/>
    <w:multiLevelType w:val="hybridMultilevel"/>
    <w:tmpl w:val="7728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57758"/>
    <w:multiLevelType w:val="hybridMultilevel"/>
    <w:tmpl w:val="7D50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3E"/>
    <w:rsid w:val="00001EE9"/>
    <w:rsid w:val="00056ACE"/>
    <w:rsid w:val="001A7033"/>
    <w:rsid w:val="001C1ABE"/>
    <w:rsid w:val="001F51E1"/>
    <w:rsid w:val="002C0EE7"/>
    <w:rsid w:val="003F21AD"/>
    <w:rsid w:val="004A4441"/>
    <w:rsid w:val="004E73B7"/>
    <w:rsid w:val="00663869"/>
    <w:rsid w:val="0069729E"/>
    <w:rsid w:val="006F1155"/>
    <w:rsid w:val="00770F4A"/>
    <w:rsid w:val="0086264B"/>
    <w:rsid w:val="009177C8"/>
    <w:rsid w:val="00955B1D"/>
    <w:rsid w:val="00965765"/>
    <w:rsid w:val="009A62C8"/>
    <w:rsid w:val="00A76F3E"/>
    <w:rsid w:val="00AA1902"/>
    <w:rsid w:val="00AE7DC6"/>
    <w:rsid w:val="00B40F17"/>
    <w:rsid w:val="00B4145D"/>
    <w:rsid w:val="00B872AA"/>
    <w:rsid w:val="00C86B5D"/>
    <w:rsid w:val="00C97C7C"/>
    <w:rsid w:val="00CE1202"/>
    <w:rsid w:val="00E34AA8"/>
    <w:rsid w:val="00F234E9"/>
    <w:rsid w:val="00F50423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F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4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A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F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4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A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16</cp:revision>
  <cp:lastPrinted>2020-09-24T11:12:00Z</cp:lastPrinted>
  <dcterms:created xsi:type="dcterms:W3CDTF">2020-04-27T19:15:00Z</dcterms:created>
  <dcterms:modified xsi:type="dcterms:W3CDTF">2020-09-24T11:22:00Z</dcterms:modified>
</cp:coreProperties>
</file>