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2F" w:rsidRDefault="00014B2F" w:rsidP="00014B2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опубликованных учебных изданий и научных работ</w:t>
      </w:r>
    </w:p>
    <w:p w:rsidR="00014B2F" w:rsidRDefault="00014B2F" w:rsidP="00014B2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Сурсимовой</w:t>
      </w:r>
      <w:proofErr w:type="spellEnd"/>
      <w:r>
        <w:rPr>
          <w:sz w:val="28"/>
          <w:szCs w:val="28"/>
        </w:rPr>
        <w:t xml:space="preserve"> Ольги Юрьевны </w:t>
      </w:r>
    </w:p>
    <w:p w:rsidR="00014B2F" w:rsidRDefault="00014B2F" w:rsidP="00014B2F">
      <w:pPr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80"/>
        <w:gridCol w:w="1524"/>
        <w:gridCol w:w="2519"/>
        <w:gridCol w:w="839"/>
        <w:gridCol w:w="1575"/>
      </w:tblGrid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учебных изданий и научных трудов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учебных изданий и научных трудов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выходные данные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стр.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соавторы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а) учебные издания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пособие по анатомии человека для лабораторной и самостоятельной работы студентов. Часть 1 опорно-двигательный аппарат.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Тверь </w:t>
            </w: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>. Заказ № 499 от 24.11.2014.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Учебно-методическое пособие по анатомии человека для лабораторной и самостоятельной работы студентов. Часть 2 спланхнология, ангиология нервная и эндокринная системы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Тверь. </w:t>
            </w: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>. Заказ № 500 от 24.11.2014.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пособие по анатомии и физиологии человека для лабораторной и самостоятельной работы студентов. Часть 1 опорно-двигательный аппарат.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Тверь </w:t>
            </w: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 xml:space="preserve"> Заказ № 283 от 8.06.2017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Папин М.А.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Учебно-методическое </w:t>
            </w:r>
            <w:r>
              <w:rPr>
                <w:sz w:val="28"/>
                <w:szCs w:val="28"/>
              </w:rPr>
              <w:lastRenderedPageBreak/>
              <w:t>пособие по анатомии и физиологии человека для лабораторной и самостоятельной работы студентов. Часть 2 спланхнология, ангиология нервная и эндокринная системы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электронная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 xml:space="preserve"> Заказ № 284 от 8.06.2017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Папин М.А.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Физиология адаптации к физическим нагрузкам (Учебное пособие).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Тверь. </w:t>
            </w: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 xml:space="preserve"> Заказ №119 28.03.2016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2E5EA5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5" w:rsidRDefault="002E5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5" w:rsidRDefault="002E5E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Учебно-методические рекомендации по дисциплине «Физиология человека» для самостоятельной работы студентов 2 и 3 курса очной (заочной) формы обучения направления «физическая культура»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5" w:rsidRDefault="002E5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5" w:rsidRDefault="002E5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Тверью </w:t>
            </w: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 xml:space="preserve"> Заказ №473 от 21.11.2019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5" w:rsidRDefault="002E5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A5" w:rsidRDefault="002E5E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Папин М.А.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б) научные труды</w:t>
            </w: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Эргономическая характеристика профессиональной деятельности скрипачей </w:t>
            </w:r>
            <w:r>
              <w:rPr>
                <w:sz w:val="28"/>
                <w:szCs w:val="28"/>
              </w:rPr>
              <w:t>(научная статья)</w:t>
            </w:r>
          </w:p>
          <w:p w:rsidR="00A64818" w:rsidRDefault="00A64818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Медицина труда и промышленная экология. – 1999. – </w:t>
            </w:r>
            <w:r>
              <w:rPr>
                <w:sz w:val="28"/>
                <w:lang w:val="en-US"/>
              </w:rPr>
              <w:t>N</w:t>
            </w:r>
            <w:r>
              <w:rPr>
                <w:sz w:val="28"/>
              </w:rPr>
              <w:t xml:space="preserve"> 9. -  С.11-14.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Рыжов А.Я.</w:t>
            </w: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Возрастная характеристика двигательной деятельности рук скрипачей </w:t>
            </w:r>
          </w:p>
          <w:p w:rsidR="00A64818" w:rsidRDefault="00A64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Медицина труда и промышленная экология – 2000. -№ 5. – С.44-46.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Рыжов А.Я.</w:t>
            </w:r>
          </w:p>
        </w:tc>
      </w:tr>
      <w:tr w:rsidR="00111A34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 w:rsidP="00111A34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Комплексная физиологическая оценка ритмической активности сердечно-сосудистой системы человека</w:t>
            </w:r>
          </w:p>
          <w:p w:rsidR="00111A34" w:rsidRDefault="00111A34" w:rsidP="00111A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(научная статья)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Второй Российский конгресс по патофизиологии. – Москва, 2000. – С.82.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 w:rsidP="00111A3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Рыжов А.Я., </w:t>
            </w:r>
            <w:proofErr w:type="spellStart"/>
            <w:r>
              <w:rPr>
                <w:sz w:val="28"/>
              </w:rPr>
              <w:t>Аргентов</w:t>
            </w:r>
            <w:proofErr w:type="spellEnd"/>
            <w:r>
              <w:rPr>
                <w:sz w:val="28"/>
              </w:rPr>
              <w:t xml:space="preserve"> П.В.</w:t>
            </w: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Влияние </w:t>
            </w:r>
            <w:proofErr w:type="spellStart"/>
            <w:r>
              <w:rPr>
                <w:sz w:val="28"/>
              </w:rPr>
              <w:t>профессинальных</w:t>
            </w:r>
            <w:proofErr w:type="spellEnd"/>
            <w:r>
              <w:rPr>
                <w:sz w:val="28"/>
              </w:rPr>
              <w:t xml:space="preserve"> навыков на формирование координации движений рук</w:t>
            </w:r>
          </w:p>
          <w:p w:rsidR="00A64818" w:rsidRDefault="00A64818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Эколого-физиологические проблемы адаптации материалы Х международного симпозиума. – Москва, 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8"/>
                </w:rPr>
                <w:t>2001 г</w:t>
              </w:r>
            </w:smartTag>
            <w:r>
              <w:rPr>
                <w:sz w:val="28"/>
              </w:rPr>
              <w:t>. – С. 510-511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Рыжов А.Я., Комин С.В., Шляпников М.Ф</w:t>
            </w: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1D483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Актуальные проблемы психологии. </w:t>
            </w:r>
            <w:r w:rsidR="001D483A">
              <w:rPr>
                <w:sz w:val="28"/>
              </w:rPr>
              <w:t>(</w:t>
            </w:r>
            <w:r>
              <w:rPr>
                <w:sz w:val="28"/>
              </w:rPr>
              <w:t>Коллективная монография</w:t>
            </w:r>
            <w:r w:rsidR="001D483A">
              <w:rPr>
                <w:sz w:val="28"/>
              </w:rPr>
              <w:t>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Актуальные проблемы психологии. Коллективная монография под редакцией </w:t>
            </w:r>
            <w:proofErr w:type="spellStart"/>
            <w:r>
              <w:rPr>
                <w:sz w:val="28"/>
              </w:rPr>
              <w:t>Шерстневой</w:t>
            </w:r>
            <w:proofErr w:type="spellEnd"/>
            <w:r>
              <w:rPr>
                <w:sz w:val="28"/>
              </w:rPr>
              <w:t xml:space="preserve"> Н.С. Тверь – 2001. – С. 105-111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</w:rPr>
            </w:pPr>
          </w:p>
        </w:tc>
      </w:tr>
      <w:tr w:rsidR="006E3FB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BF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BF" w:rsidRPr="00111A34" w:rsidRDefault="00111A34" w:rsidP="00111A34">
            <w:pPr>
              <w:jc w:val="both"/>
              <w:rPr>
                <w:sz w:val="28"/>
              </w:rPr>
            </w:pPr>
            <w:r w:rsidRPr="00111A34">
              <w:rPr>
                <w:sz w:val="28"/>
                <w:szCs w:val="20"/>
              </w:rPr>
              <w:t xml:space="preserve">Компьютерное исследование ритмической активности нервно-мышечной и сердечно-сосудистой систем </w:t>
            </w:r>
            <w:r>
              <w:rPr>
                <w:sz w:val="28"/>
                <w:szCs w:val="20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BF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BF" w:rsidRDefault="00111A34" w:rsidP="00A64818">
            <w:pPr>
              <w:jc w:val="both"/>
              <w:rPr>
                <w:sz w:val="28"/>
              </w:rPr>
            </w:pPr>
            <w:r w:rsidRPr="00111A34">
              <w:rPr>
                <w:sz w:val="28"/>
                <w:szCs w:val="20"/>
              </w:rPr>
              <w:t>3-я научно-техническая конференция. Медико-технические технологии на страже здоровья. «МЕДТЕХ». 30 сентября- 7 октября 2001. Турция, Анталия. Сборник докладов. – М.: МГТУ им. Н.Э. Баумана, 2001. – С.27. Турции.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BF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BF" w:rsidRDefault="00111A34" w:rsidP="00111A34">
            <w:pPr>
              <w:jc w:val="center"/>
              <w:rPr>
                <w:sz w:val="28"/>
              </w:rPr>
            </w:pPr>
            <w:r>
              <w:rPr>
                <w:sz w:val="28"/>
                <w:szCs w:val="20"/>
              </w:rPr>
              <w:t>Рыжов А.Я. и др.</w:t>
            </w:r>
          </w:p>
        </w:tc>
      </w:tr>
      <w:tr w:rsidR="00111A34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 w:rsidP="00111A3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Физиологическая характеристика </w:t>
            </w:r>
            <w:r>
              <w:rPr>
                <w:sz w:val="28"/>
              </w:rPr>
              <w:lastRenderedPageBreak/>
              <w:t>профессиональной двигательной деятельности в возрастном аспекте (научная статья)</w:t>
            </w:r>
          </w:p>
          <w:p w:rsidR="00111A34" w:rsidRPr="00111A34" w:rsidRDefault="00111A34" w:rsidP="00111A34">
            <w:pPr>
              <w:jc w:val="both"/>
              <w:rPr>
                <w:sz w:val="28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Pr="00111A34" w:rsidRDefault="00111A34" w:rsidP="00A6481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Успехи и перспективы </w:t>
            </w:r>
            <w:r>
              <w:rPr>
                <w:sz w:val="28"/>
              </w:rPr>
              <w:lastRenderedPageBreak/>
              <w:t>физиологии труда в третьем тысячелетии. – Москва, 2001. – С. 124-125.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A34" w:rsidRDefault="00111A34" w:rsidP="00111A34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Рыжов А.Я., </w:t>
            </w:r>
            <w:r>
              <w:rPr>
                <w:sz w:val="28"/>
              </w:rPr>
              <w:lastRenderedPageBreak/>
              <w:t>Шляпников М.Ф., Комин С.В., Липатова Ю.П</w:t>
            </w: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 xml:space="preserve">Состояние мозговых и периферических сосудов при игре на скрипке </w:t>
            </w:r>
          </w:p>
          <w:p w:rsidR="00A64818" w:rsidRDefault="001D483A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>Психофизиологические аспекты трудовой деятельности. Тверь, 2002. – С. 32-38.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</w:rPr>
            </w:pP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Соматосенсорные и сердечно-сосудистые компоненты периодизации работоспособност</w:t>
            </w:r>
            <w:r w:rsidR="001D483A">
              <w:rPr>
                <w:sz w:val="28"/>
              </w:rPr>
              <w:t>и</w:t>
            </w:r>
          </w:p>
          <w:p w:rsidR="00A64818" w:rsidRDefault="001D483A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Российский физиологический журнал. Т.90, №8, 2004. – С.324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Рыжов А.Я.,  </w:t>
            </w: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  <w:szCs w:val="28"/>
              </w:rPr>
            </w:pPr>
            <w:r w:rsidRPr="001D483A">
              <w:rPr>
                <w:sz w:val="28"/>
                <w:szCs w:val="28"/>
              </w:rPr>
              <w:t xml:space="preserve">Физиологическая характеристика нервно-мышечной и сердечно-сосудистой систем человека </w:t>
            </w:r>
          </w:p>
          <w:p w:rsidR="001D483A" w:rsidRPr="001D483A" w:rsidRDefault="001D483A" w:rsidP="00A64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Pr="001D483A" w:rsidRDefault="00A64818" w:rsidP="00A64818">
            <w:pPr>
              <w:jc w:val="both"/>
              <w:rPr>
                <w:sz w:val="28"/>
                <w:szCs w:val="28"/>
              </w:rPr>
            </w:pPr>
            <w:r w:rsidRPr="001D483A">
              <w:rPr>
                <w:sz w:val="28"/>
                <w:szCs w:val="28"/>
              </w:rPr>
              <w:t>Российский физиологический журнал. Т.90, №</w:t>
            </w:r>
            <w:proofErr w:type="gramStart"/>
            <w:r w:rsidRPr="001D483A">
              <w:rPr>
                <w:sz w:val="28"/>
                <w:szCs w:val="28"/>
              </w:rPr>
              <w:t>8,  часть</w:t>
            </w:r>
            <w:proofErr w:type="gramEnd"/>
            <w:r w:rsidRPr="001D483A">
              <w:rPr>
                <w:sz w:val="28"/>
                <w:szCs w:val="28"/>
              </w:rPr>
              <w:t xml:space="preserve"> 2, 2004. – С.377.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</w:rPr>
            </w:pPr>
            <w:r>
              <w:t>Комин С.В.,  Рыжов А.Я.,</w:t>
            </w:r>
          </w:p>
        </w:tc>
      </w:tr>
      <w:tr w:rsidR="001D483A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 w:rsidP="001D483A">
            <w:pPr>
              <w:jc w:val="both"/>
              <w:rPr>
                <w:sz w:val="28"/>
                <w:szCs w:val="28"/>
              </w:rPr>
            </w:pPr>
            <w:r w:rsidRPr="001D483A">
              <w:rPr>
                <w:sz w:val="28"/>
                <w:szCs w:val="28"/>
              </w:rPr>
              <w:t xml:space="preserve">Некоторые данные об особенностях игры на скрипке </w:t>
            </w:r>
          </w:p>
          <w:p w:rsidR="001D483A" w:rsidRPr="001D483A" w:rsidRDefault="001D483A" w:rsidP="001D483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Pr="001D483A" w:rsidRDefault="001D483A" w:rsidP="00A64818">
            <w:pPr>
              <w:jc w:val="both"/>
              <w:rPr>
                <w:sz w:val="28"/>
                <w:szCs w:val="28"/>
              </w:rPr>
            </w:pPr>
            <w:r w:rsidRPr="001D483A">
              <w:rPr>
                <w:sz w:val="28"/>
                <w:szCs w:val="28"/>
              </w:rPr>
              <w:t>Актуальные проблемы физиологии труда. Тверь, 2005. С. – 40-47.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</w:pPr>
          </w:p>
        </w:tc>
      </w:tr>
      <w:tr w:rsidR="001D483A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 w:rsidP="001D483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вопросу о профессиональном здоровье музыкантов-скрипачей. </w:t>
            </w:r>
          </w:p>
          <w:p w:rsidR="001D483A" w:rsidRDefault="001D483A" w:rsidP="001D483A">
            <w:pPr>
              <w:jc w:val="both"/>
              <w:rPr>
                <w:sz w:val="28"/>
                <w:szCs w:val="20"/>
              </w:rPr>
            </w:pPr>
            <w:r>
              <w:rPr>
                <w:sz w:val="28"/>
              </w:rPr>
              <w:t>(научная статья)</w:t>
            </w:r>
          </w:p>
          <w:p w:rsidR="001D483A" w:rsidRPr="001D483A" w:rsidRDefault="001D483A" w:rsidP="00A648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 w:rsidP="00A64818">
            <w:pPr>
              <w:jc w:val="both"/>
            </w:pPr>
            <w:r>
              <w:rPr>
                <w:sz w:val="28"/>
              </w:rPr>
              <w:t xml:space="preserve">Вестник </w:t>
            </w:r>
            <w:proofErr w:type="spellStart"/>
            <w:r>
              <w:rPr>
                <w:sz w:val="28"/>
              </w:rPr>
              <w:t>ТвГУ</w:t>
            </w:r>
            <w:proofErr w:type="spellEnd"/>
            <w:r>
              <w:rPr>
                <w:sz w:val="28"/>
              </w:rPr>
              <w:t>. Серия «Биология и экология» вып.1. 2005. С. 52-60.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</w:pPr>
          </w:p>
        </w:tc>
      </w:tr>
      <w:tr w:rsidR="001D483A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A34"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 w:rsidP="001D483A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влиянии скрипичной игры на координацию движений рук, состояния органов слуха и </w:t>
            </w:r>
            <w:r>
              <w:rPr>
                <w:sz w:val="28"/>
              </w:rPr>
              <w:lastRenderedPageBreak/>
              <w:t xml:space="preserve">кровеносных сосудов. </w:t>
            </w:r>
          </w:p>
          <w:p w:rsidR="001D483A" w:rsidRDefault="001D483A" w:rsidP="001D483A">
            <w:pPr>
              <w:jc w:val="both"/>
              <w:rPr>
                <w:sz w:val="28"/>
              </w:rPr>
            </w:pPr>
            <w:r>
              <w:rPr>
                <w:sz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 w:rsidP="00A64818">
            <w:pPr>
              <w:jc w:val="both"/>
              <w:rPr>
                <w:sz w:val="28"/>
              </w:rPr>
            </w:pPr>
            <w:r>
              <w:rPr>
                <w:sz w:val="28"/>
              </w:rPr>
              <w:t>Актуальные проблемы физиологии труда в ХХI веке. Тверь, 2006. С. 20-30.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83A" w:rsidRDefault="001D483A">
            <w:pPr>
              <w:jc w:val="center"/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A34"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негативной влияние профессиональной деятельности скрипачей на их опорно-двигательную систему</w:t>
            </w:r>
          </w:p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печатное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Вестник Тверского государственного университета. Серия: Биология и экология. 2006. № 2. С. 36-39.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A34"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биосоциальной значимости акустических частот (аналитический обзор).</w:t>
            </w:r>
          </w:p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статья).</w:t>
            </w:r>
          </w:p>
          <w:p w:rsidR="00014B2F" w:rsidRDefault="00014B2F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Вестник Тверского государственного университета. Серия: Биология и экология. 2008. № 8. С. 54-60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Рыжов А.Я.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A34"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Влияние физической культуры на развитие физических качеств детей с задержкой психического развития 10-12 лет </w:t>
            </w:r>
          </w:p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(научная статья)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и спорт </w:t>
            </w:r>
            <w:proofErr w:type="spellStart"/>
            <w:r>
              <w:rPr>
                <w:sz w:val="28"/>
                <w:szCs w:val="28"/>
              </w:rPr>
              <w:t>Верхневолжья</w:t>
            </w:r>
            <w:proofErr w:type="spellEnd"/>
            <w:r>
              <w:rPr>
                <w:sz w:val="28"/>
                <w:szCs w:val="28"/>
              </w:rPr>
              <w:t xml:space="preserve"> № 3. Сборник научных трудов. 2010 . С. 45-51.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Кодесникова</w:t>
            </w:r>
            <w:proofErr w:type="spellEnd"/>
            <w:r>
              <w:rPr>
                <w:sz w:val="28"/>
                <w:szCs w:val="28"/>
              </w:rPr>
              <w:t xml:space="preserve"> Л.Ю.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A34">
              <w:rPr>
                <w:sz w:val="28"/>
                <w:szCs w:val="28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Ритмическая гимнастика как средство оздоровления и оптимизации учебной работы студентов университета.</w:t>
            </w:r>
          </w:p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Здоровый образ жизни как условие гармоничного развития личности, профилактики заболеваний и вредных привычек. Материалы региональной научной конференции. Тверь. 10.11.2011. С. 81.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Гужова Т.А., Рыжов А.Я., </w:t>
            </w:r>
            <w:proofErr w:type="spellStart"/>
            <w:r>
              <w:rPr>
                <w:sz w:val="28"/>
                <w:szCs w:val="28"/>
              </w:rPr>
              <w:t>Арепина</w:t>
            </w:r>
            <w:proofErr w:type="spellEnd"/>
            <w:r>
              <w:rPr>
                <w:sz w:val="28"/>
                <w:szCs w:val="28"/>
              </w:rPr>
              <w:t xml:space="preserve"> Н.Ю.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111A34">
              <w:rPr>
                <w:sz w:val="28"/>
                <w:szCs w:val="28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Ресурсный потенциал факультета физической культуры </w:t>
            </w:r>
            <w:proofErr w:type="spellStart"/>
            <w:r>
              <w:rPr>
                <w:sz w:val="28"/>
                <w:szCs w:val="28"/>
              </w:rPr>
              <w:t>ТвГУ</w:t>
            </w:r>
            <w:proofErr w:type="spellEnd"/>
            <w:r>
              <w:rPr>
                <w:sz w:val="28"/>
                <w:szCs w:val="28"/>
              </w:rPr>
              <w:t xml:space="preserve"> в подготовки квалифицированных кадров для тверского региона</w:t>
            </w:r>
          </w:p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(научная статья)</w:t>
            </w:r>
          </w:p>
          <w:p w:rsidR="00014B2F" w:rsidRDefault="00014B2F">
            <w:pPr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и спорт </w:t>
            </w:r>
            <w:proofErr w:type="spellStart"/>
            <w:r>
              <w:rPr>
                <w:sz w:val="28"/>
                <w:szCs w:val="28"/>
              </w:rPr>
              <w:t>Верхневолжья</w:t>
            </w:r>
            <w:proofErr w:type="spellEnd"/>
            <w:r>
              <w:rPr>
                <w:sz w:val="28"/>
                <w:szCs w:val="28"/>
              </w:rPr>
              <w:t>. 2011. № 4. С. 24-28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Комин С.В., Петров Б.В.,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1A34">
              <w:rPr>
                <w:sz w:val="28"/>
                <w:szCs w:val="28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необходимости коррекции системы физического воспитания студентов музыкальных образовательных учреждений. </w:t>
            </w:r>
          </w:p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здоровье студентов вузов». Материалы VIII всероссийской научно-практической конференции. Санкт-Петербург 2012. С.111-112.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Савелова Н.Г.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вариабельности сердечного ритма у тренированных и нетренированных мужчин 20-23 лет (научная статья)</w:t>
            </w:r>
          </w:p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 и спорт </w:t>
            </w:r>
            <w:proofErr w:type="spellStart"/>
            <w:r>
              <w:rPr>
                <w:sz w:val="28"/>
                <w:szCs w:val="28"/>
              </w:rPr>
              <w:t>Верхневолжья</w:t>
            </w:r>
            <w:proofErr w:type="spellEnd"/>
            <w:r>
              <w:rPr>
                <w:sz w:val="28"/>
                <w:szCs w:val="28"/>
              </w:rPr>
              <w:t xml:space="preserve"> № 5, 2012. С. 67-73.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двигательных качеств детей с синдромом Дауна средствами физической культуры  (тезисы доклада)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Тезисы докладов XXII съезда физиологического общества им. И.П. Павлова 16-20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</w:rPr>
                <w:t>2013 г</w:t>
              </w:r>
            </w:smartTag>
            <w:r>
              <w:rPr>
                <w:sz w:val="28"/>
                <w:szCs w:val="28"/>
              </w:rPr>
              <w:t>. С. 512.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Количественная оценка произвольных и непроизвольных движений пальцев рук (тезисы доклада)</w:t>
            </w:r>
          </w:p>
          <w:p w:rsidR="00A64818" w:rsidRDefault="00A64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Тезисы докладов XXII съезда физиологического общества им. И.П. Павлова 16-20 сентября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8"/>
                  <w:szCs w:val="28"/>
                </w:rPr>
                <w:t>2013 г</w:t>
              </w:r>
            </w:smartTag>
            <w:r>
              <w:rPr>
                <w:sz w:val="28"/>
                <w:szCs w:val="28"/>
              </w:rPr>
              <w:t>. С. 453-454.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Рыжов А.Я., Медведева Н.Е., </w:t>
            </w:r>
            <w:proofErr w:type="spellStart"/>
            <w:r>
              <w:rPr>
                <w:sz w:val="28"/>
                <w:szCs w:val="28"/>
              </w:rPr>
              <w:t>Волнухина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Pr="001D483A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18" w:rsidRDefault="00014B2F" w:rsidP="00A64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физической культуры на вариабельность сердечного ритма у мужчин 20-23 лет</w:t>
            </w:r>
          </w:p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здоровье студентов вузов. Материалы 9 всероссийской научно-практической конференции. Санкт-Петербург 2013. С.108-111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A64818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Pr="001D483A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A64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Физиолого-эргономический анализ трудовой деятельности шашиста высокой квалификации</w:t>
            </w:r>
          </w:p>
          <w:p w:rsidR="00A64818" w:rsidRDefault="00A64818" w:rsidP="00A648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 w:rsidP="004B53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Традиции и инновации в спорте, физической культуре и спортивной медицине </w:t>
            </w:r>
            <w:proofErr w:type="spellStart"/>
            <w:r>
              <w:rPr>
                <w:sz w:val="28"/>
                <w:szCs w:val="28"/>
              </w:rPr>
              <w:t>ПермСпортМед</w:t>
            </w:r>
            <w:proofErr w:type="spellEnd"/>
            <w:r>
              <w:rPr>
                <w:sz w:val="28"/>
                <w:szCs w:val="28"/>
              </w:rPr>
              <w:t xml:space="preserve"> 2013</w:t>
            </w:r>
            <w:r w:rsidR="004B534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 С. 24-36.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18" w:rsidRDefault="00A6481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Боркова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Pr="004B5348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A4DEA">
            <w:pPr>
              <w:rPr>
                <w:color w:val="000000"/>
                <w:sz w:val="28"/>
                <w:szCs w:val="28"/>
              </w:rPr>
            </w:pPr>
            <w:hyperlink r:id="rId4" w:history="1">
              <w:r w:rsidR="00014B2F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Время двигательной реакции и состояние произвольного внимания у начинающих юных автогонщиков</w:t>
              </w:r>
            </w:hyperlink>
            <w:r w:rsidR="00014B2F">
              <w:rPr>
                <w:color w:val="000000"/>
                <w:sz w:val="28"/>
                <w:szCs w:val="28"/>
              </w:rPr>
              <w:t xml:space="preserve"> (научная статья)</w:t>
            </w:r>
          </w:p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A4DEA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Вестник Тверского государственного университета. Серия: Биология и экология</w:t>
              </w:r>
            </w:hyperlink>
            <w:r w:rsidR="00014B2F">
              <w:rPr>
                <w:color w:val="000000"/>
                <w:sz w:val="28"/>
                <w:szCs w:val="28"/>
              </w:rPr>
              <w:t xml:space="preserve">. 2014. </w:t>
            </w:r>
            <w:hyperlink r:id="rId6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№ 2</w:t>
              </w:r>
            </w:hyperlink>
            <w:r w:rsidR="00014B2F">
              <w:rPr>
                <w:color w:val="000000"/>
                <w:sz w:val="28"/>
                <w:szCs w:val="28"/>
              </w:rPr>
              <w:t>. С. 16-23.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  <w:lang w:val="en-US"/>
              </w:rPr>
              <w:t>The specific of swimmers respiratory functions age dynamics in the process of long-term sports training</w:t>
            </w:r>
          </w:p>
          <w:p w:rsidR="00014B2F" w:rsidRDefault="00014B2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iCs/>
                <w:color w:val="000000"/>
                <w:sz w:val="28"/>
                <w:szCs w:val="28"/>
              </w:rPr>
              <w:t>(научная статья)</w:t>
            </w:r>
            <w:r>
              <w:rPr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A4DEA">
            <w:pPr>
              <w:jc w:val="center"/>
              <w:rPr>
                <w:sz w:val="28"/>
                <w:szCs w:val="28"/>
              </w:rPr>
            </w:pPr>
            <w:hyperlink r:id="rId7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European researcher</w:t>
              </w:r>
            </w:hyperlink>
            <w:r w:rsidR="00014B2F">
              <w:rPr>
                <w:color w:val="000000"/>
                <w:sz w:val="28"/>
                <w:szCs w:val="28"/>
              </w:rPr>
              <w:t xml:space="preserve">. 2013. </w:t>
            </w:r>
            <w:hyperlink r:id="rId8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№</w:t>
              </w:r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 </w:t>
              </w:r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11-2</w:t>
              </w:r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  <w:lang w:val="en-US"/>
                </w:rPr>
                <w:t> </w:t>
              </w:r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(63)</w:t>
              </w:r>
            </w:hyperlink>
            <w:r w:rsidR="00014B2F">
              <w:rPr>
                <w:color w:val="000000"/>
                <w:sz w:val="28"/>
                <w:szCs w:val="28"/>
              </w:rPr>
              <w:t>. С. 2723-2731.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Grabelnikov</w:t>
            </w:r>
            <w:proofErr w:type="spellEnd"/>
            <w:r w:rsidRPr="00014B2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Komin</w:t>
            </w:r>
            <w:proofErr w:type="spellEnd"/>
            <w:r w:rsidRPr="00014B2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., </w:t>
            </w:r>
            <w:proofErr w:type="spellStart"/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Papin</w:t>
            </w:r>
            <w:proofErr w:type="spellEnd"/>
            <w:r w:rsidRPr="00014B2F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M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i/>
                <w:iCs/>
                <w:color w:val="000000"/>
                <w:sz w:val="28"/>
                <w:szCs w:val="28"/>
                <w:lang w:val="en-US"/>
              </w:rPr>
              <w:t>A</w:t>
            </w:r>
            <w:r>
              <w:rPr>
                <w:i/>
                <w:iCs/>
                <w:color w:val="000000"/>
                <w:sz w:val="28"/>
                <w:szCs w:val="28"/>
              </w:rPr>
              <w:t>.,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Pr="001D483A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A4DEA">
            <w:pPr>
              <w:rPr>
                <w:color w:val="000000"/>
                <w:sz w:val="28"/>
                <w:szCs w:val="28"/>
              </w:rPr>
            </w:pPr>
            <w:hyperlink r:id="rId9" w:history="1">
              <w:r w:rsidR="00014B2F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Анализ вариабельности ритма сердца спортсменов в возрастно-</w:t>
              </w:r>
              <w:proofErr w:type="spellStart"/>
              <w:r w:rsidR="00014B2F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>стажевом</w:t>
              </w:r>
              <w:proofErr w:type="spellEnd"/>
              <w:r w:rsidR="00014B2F">
                <w:rPr>
                  <w:rStyle w:val="a3"/>
                  <w:bCs/>
                  <w:color w:val="000000"/>
                  <w:sz w:val="28"/>
                  <w:szCs w:val="28"/>
                  <w:u w:val="none"/>
                </w:rPr>
                <w:t xml:space="preserve"> аспекте</w:t>
              </w:r>
            </w:hyperlink>
            <w:r w:rsidR="00014B2F">
              <w:rPr>
                <w:color w:val="000000"/>
                <w:sz w:val="28"/>
                <w:szCs w:val="28"/>
              </w:rPr>
              <w:t xml:space="preserve"> (научная статья). </w:t>
            </w:r>
          </w:p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A4DEA">
            <w:pPr>
              <w:jc w:val="center"/>
              <w:rPr>
                <w:sz w:val="28"/>
                <w:szCs w:val="28"/>
              </w:rPr>
            </w:pPr>
            <w:hyperlink r:id="rId10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 xml:space="preserve">Физическая культура и спорт </w:t>
              </w:r>
              <w:proofErr w:type="spellStart"/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Верхневолжья</w:t>
              </w:r>
              <w:proofErr w:type="spellEnd"/>
            </w:hyperlink>
            <w:r w:rsidR="00014B2F">
              <w:rPr>
                <w:color w:val="000000"/>
                <w:sz w:val="28"/>
                <w:szCs w:val="28"/>
              </w:rPr>
              <w:t xml:space="preserve">. 2013. </w:t>
            </w:r>
            <w:hyperlink r:id="rId11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№ 6</w:t>
              </w:r>
            </w:hyperlink>
            <w:r w:rsidR="00014B2F">
              <w:rPr>
                <w:color w:val="000000"/>
                <w:sz w:val="28"/>
                <w:szCs w:val="28"/>
              </w:rPr>
              <w:t>. С. 77-84.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динамики ритма сердца юных гимнасток в микроцикле (научная статья).</w:t>
            </w:r>
          </w:p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Фундаментальные и прикладные науки сегодня.  </w:t>
            </w:r>
            <w:r>
              <w:rPr>
                <w:sz w:val="28"/>
                <w:szCs w:val="28"/>
                <w:lang w:val="en-US"/>
              </w:rPr>
              <w:t xml:space="preserve">(Fundamental and applied sciences today IV.  Vol.2 </w:t>
            </w:r>
            <w:proofErr w:type="spellStart"/>
            <w:r>
              <w:rPr>
                <w:sz w:val="28"/>
                <w:szCs w:val="28"/>
                <w:lang w:val="en-US"/>
              </w:rPr>
              <w:t>spc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Academic.) Nord Charleston, USA. </w:t>
            </w:r>
            <w:r>
              <w:rPr>
                <w:sz w:val="28"/>
                <w:szCs w:val="28"/>
              </w:rPr>
              <w:t>2014. С. 19-24.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Калиниченко У.Е.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111A34">
              <w:rPr>
                <w:sz w:val="28"/>
                <w:szCs w:val="28"/>
              </w:rPr>
              <w:t>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Влияние </w:t>
            </w:r>
            <w:proofErr w:type="spellStart"/>
            <w:r>
              <w:rPr>
                <w:color w:val="000000"/>
                <w:sz w:val="28"/>
                <w:szCs w:val="28"/>
              </w:rPr>
              <w:t>иппотерапии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функциональное состояние детей-инвалидов по зрению (научная статья).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A4DEA">
            <w:pPr>
              <w:jc w:val="center"/>
              <w:rPr>
                <w:sz w:val="28"/>
                <w:szCs w:val="28"/>
              </w:rPr>
            </w:pPr>
            <w:hyperlink r:id="rId12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 xml:space="preserve">Физическая культура и спорт </w:t>
              </w:r>
              <w:proofErr w:type="spellStart"/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Верхневолжья</w:t>
              </w:r>
              <w:proofErr w:type="spellEnd"/>
            </w:hyperlink>
            <w:r w:rsidR="00014B2F">
              <w:rPr>
                <w:color w:val="000000"/>
                <w:sz w:val="28"/>
                <w:szCs w:val="28"/>
              </w:rPr>
              <w:t xml:space="preserve">. 2014. </w:t>
            </w:r>
            <w:hyperlink r:id="rId13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№ 7</w:t>
              </w:r>
            </w:hyperlink>
            <w:r w:rsidR="00014B2F">
              <w:rPr>
                <w:color w:val="000000"/>
                <w:sz w:val="28"/>
                <w:szCs w:val="28"/>
              </w:rPr>
              <w:t>. С. 65-69.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11A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Особенности умственной работоспособности шашистов высокой квалификации 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(научная статья).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A4DEA">
            <w:pPr>
              <w:jc w:val="center"/>
              <w:rPr>
                <w:color w:val="000000"/>
                <w:sz w:val="28"/>
                <w:szCs w:val="28"/>
              </w:rPr>
            </w:pPr>
            <w:hyperlink r:id="rId14" w:history="1">
              <w:r w:rsidR="00014B2F">
                <w:rPr>
                  <w:rStyle w:val="a3"/>
                  <w:color w:val="000000"/>
                  <w:sz w:val="28"/>
                  <w:szCs w:val="28"/>
                  <w:u w:val="none"/>
                </w:rPr>
                <w:t>Вестник Тверского государственного университета. Серия: Биология и экология</w:t>
              </w:r>
            </w:hyperlink>
            <w:r w:rsidR="00014B2F">
              <w:rPr>
                <w:color w:val="000000"/>
                <w:sz w:val="28"/>
                <w:szCs w:val="28"/>
              </w:rPr>
              <w:t xml:space="preserve">. 2015. </w:t>
            </w:r>
            <w:hyperlink r:id="rId15" w:history="1">
              <w:r w:rsidR="00014B2F">
                <w:rPr>
                  <w:rStyle w:val="a3"/>
                  <w:color w:val="000000"/>
                  <w:sz w:val="28"/>
                  <w:szCs w:val="28"/>
                </w:rPr>
                <w:t>№ 1</w:t>
              </w:r>
            </w:hyperlink>
            <w:r w:rsidR="00014B2F">
              <w:rPr>
                <w:color w:val="000000"/>
                <w:sz w:val="28"/>
                <w:szCs w:val="28"/>
              </w:rPr>
              <w:t>. С. 28-35.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Pr="001D483A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Роль сказочных художественных образов в гармоничном развитии личности дошкольников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литература и воспитание. Сборник научных трудов. Выпуск 2, Тверь, 2015 С.41-45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Федорова Н.А.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Методика организации и проведения физкультурно-оздоровительных занятий с детьми – инвалидами по зрению</w:t>
            </w:r>
          </w:p>
          <w:p w:rsidR="00014B2F" w:rsidRP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Физическая культура и спорт </w:t>
            </w:r>
            <w:proofErr w:type="spellStart"/>
            <w:r>
              <w:rPr>
                <w:color w:val="000000"/>
                <w:sz w:val="28"/>
                <w:szCs w:val="28"/>
              </w:rPr>
              <w:t>Верхневолжья</w:t>
            </w:r>
            <w:proofErr w:type="spellEnd"/>
            <w:r>
              <w:rPr>
                <w:color w:val="000000"/>
                <w:sz w:val="28"/>
                <w:szCs w:val="28"/>
              </w:rPr>
              <w:t>. 2015. № 8. С. 90-92.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Зеленый Д.В.</w:t>
            </w: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 w:rsidR="00111A34">
              <w:rPr>
                <w:sz w:val="28"/>
                <w:szCs w:val="28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Влияние снижение массы тела на функциональное состояние спортсмена-единоборца </w:t>
            </w:r>
            <w:r>
              <w:rPr>
                <w:color w:val="000000"/>
                <w:sz w:val="28"/>
                <w:szCs w:val="28"/>
              </w:rPr>
              <w:lastRenderedPageBreak/>
              <w:t>высокой квалификации (научная статья).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Физическая культура и спорт </w:t>
            </w:r>
            <w:proofErr w:type="spellStart"/>
            <w:r>
              <w:rPr>
                <w:color w:val="000000"/>
                <w:sz w:val="28"/>
                <w:szCs w:val="28"/>
              </w:rPr>
              <w:t>Верхневолжья</w:t>
            </w:r>
            <w:proofErr w:type="spellEnd"/>
            <w:r>
              <w:rPr>
                <w:color w:val="000000"/>
                <w:sz w:val="28"/>
                <w:szCs w:val="28"/>
              </w:rPr>
              <w:t>. 2016. № 9. С. 86-89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Pr="001D483A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1A34">
              <w:rPr>
                <w:sz w:val="28"/>
                <w:szCs w:val="28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Особенности адаптации к физическим нагрузкам детей 6-8 лет 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(научная статья).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Вестник Тверского государственного университета. Серия: Биология и экология. 2016. № 4. С. 43-48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Молитвина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Л.О.</w:t>
            </w:r>
          </w:p>
          <w:p w:rsidR="00014B2F" w:rsidRDefault="00014B2F">
            <w:pPr>
              <w:jc w:val="center"/>
              <w:rPr>
                <w:sz w:val="28"/>
                <w:szCs w:val="28"/>
              </w:rPr>
            </w:pPr>
          </w:p>
        </w:tc>
      </w:tr>
      <w:tr w:rsidR="00014B2F" w:rsidTr="001D483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1D483A" w:rsidP="0011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11A34">
              <w:rPr>
                <w:sz w:val="28"/>
                <w:szCs w:val="28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48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Влияние режима тренировочного процесса на функциональное 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состояние студентов – спортсменов высокой квалификации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(научная статья)</w:t>
            </w:r>
          </w:p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сборнике: стратегические направления реформирования вузовской системы физической культуры. Сборник научных трудов Всероссийской научно-практической конференции с международным участием. 2016. С. 249-253.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B2F" w:rsidRDefault="00014B2F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Федорова Н.А.</w:t>
            </w:r>
          </w:p>
        </w:tc>
      </w:tr>
      <w:tr w:rsidR="00B62185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5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580" w:type="dxa"/>
            <w:shd w:val="clear" w:color="auto" w:fill="auto"/>
          </w:tcPr>
          <w:p w:rsidR="00B62185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возможности реализации академической мобильности профессорско-преподавательского состава академии среди учебных и научно-исследовательских организаций государств – членов организации Договора о коллективной безопасности.</w:t>
            </w:r>
          </w:p>
          <w:p w:rsidR="00B62185" w:rsidRPr="00E9702C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E9702C">
              <w:rPr>
                <w:color w:val="000000"/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Проблемные вопросы состояния и перспективы развития воздушно-космической обороны: Вестник военной академии воздушно-космической обороны. 2017 Вып.1.Т.1. С.81-87</w:t>
            </w:r>
          </w:p>
        </w:tc>
        <w:tc>
          <w:tcPr>
            <w:tcW w:w="839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Букин О.Н., Дмитриева И.А.</w:t>
            </w:r>
          </w:p>
        </w:tc>
      </w:tr>
      <w:tr w:rsidR="00B62185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5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2580" w:type="dxa"/>
            <w:shd w:val="clear" w:color="auto" w:fill="auto"/>
          </w:tcPr>
          <w:p w:rsidR="00B62185" w:rsidRPr="0029401B" w:rsidRDefault="00B62185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Физиологическая оценки влияния спортивной тренированности на фронтальные параметры поля зрения футболистов.</w:t>
            </w:r>
          </w:p>
          <w:p w:rsidR="00B62185" w:rsidRPr="0029401B" w:rsidRDefault="00B62185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(научная статья)</w:t>
            </w:r>
          </w:p>
        </w:tc>
        <w:tc>
          <w:tcPr>
            <w:tcW w:w="1524" w:type="dxa"/>
            <w:shd w:val="clear" w:color="auto" w:fill="auto"/>
          </w:tcPr>
          <w:p w:rsidR="00B62185" w:rsidRPr="0029401B" w:rsidRDefault="00B62185" w:rsidP="00B62185">
            <w:pPr>
              <w:jc w:val="center"/>
              <w:rPr>
                <w:b/>
                <w:sz w:val="28"/>
                <w:szCs w:val="28"/>
              </w:rPr>
            </w:pPr>
            <w:r w:rsidRPr="0029401B">
              <w:rPr>
                <w:b/>
                <w:sz w:val="28"/>
                <w:szCs w:val="28"/>
              </w:rPr>
              <w:t xml:space="preserve">Печатная </w:t>
            </w:r>
          </w:p>
        </w:tc>
        <w:tc>
          <w:tcPr>
            <w:tcW w:w="2519" w:type="dxa"/>
            <w:shd w:val="clear" w:color="auto" w:fill="auto"/>
          </w:tcPr>
          <w:p w:rsidR="00B62185" w:rsidRPr="0029401B" w:rsidRDefault="00B62185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Вестник Тверского государственного университета. Серия: Биология и экология. 2017. № 4. С. 32-41</w:t>
            </w:r>
          </w:p>
        </w:tc>
        <w:tc>
          <w:tcPr>
            <w:tcW w:w="839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75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Ю.О. Букина, А.Я. Рыжов, С.Л. </w:t>
            </w:r>
            <w:proofErr w:type="spellStart"/>
            <w:r>
              <w:rPr>
                <w:color w:val="000000"/>
                <w:sz w:val="28"/>
                <w:szCs w:val="28"/>
              </w:rPr>
              <w:t>Курдубов</w:t>
            </w:r>
            <w:proofErr w:type="spellEnd"/>
          </w:p>
        </w:tc>
      </w:tr>
      <w:tr w:rsidR="00B62185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85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580" w:type="dxa"/>
            <w:shd w:val="clear" w:color="auto" w:fill="auto"/>
          </w:tcPr>
          <w:p w:rsidR="00B62185" w:rsidRPr="00B62185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B62185">
              <w:rPr>
                <w:color w:val="000000"/>
                <w:sz w:val="28"/>
                <w:szCs w:val="28"/>
              </w:rPr>
              <w:t>Особенности коррекционной работы с детьми м синдромом Дауна.</w:t>
            </w:r>
          </w:p>
          <w:p w:rsidR="00B62185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B62185">
              <w:rPr>
                <w:color w:val="000000"/>
                <w:sz w:val="28"/>
                <w:szCs w:val="28"/>
              </w:rPr>
              <w:t>(научная статья)</w:t>
            </w:r>
            <w:r w:rsidRPr="00B62185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1524" w:type="dxa"/>
            <w:shd w:val="clear" w:color="auto" w:fill="auto"/>
          </w:tcPr>
          <w:p w:rsidR="00B62185" w:rsidRDefault="00B62185" w:rsidP="00B62185">
            <w:pPr>
              <w:jc w:val="center"/>
              <w:rPr>
                <w:sz w:val="28"/>
                <w:szCs w:val="28"/>
              </w:rPr>
            </w:pPr>
            <w:r w:rsidRPr="00B62185">
              <w:rPr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B62185" w:rsidRPr="00E9702C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B62185">
              <w:rPr>
                <w:color w:val="000000"/>
                <w:sz w:val="28"/>
                <w:szCs w:val="28"/>
              </w:rPr>
              <w:t>В сборнике Всероссийской научно-практической конференции с международным участием «Проблемы и перспективы физического воспитания, спортивной тренировки и адаптивной физической культуры». Казань, 2018. С.924-926</w:t>
            </w:r>
          </w:p>
        </w:tc>
        <w:tc>
          <w:tcPr>
            <w:tcW w:w="839" w:type="dxa"/>
            <w:shd w:val="clear" w:color="auto" w:fill="auto"/>
          </w:tcPr>
          <w:p w:rsidR="00B62185" w:rsidRDefault="00B62185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5" w:type="dxa"/>
            <w:shd w:val="clear" w:color="auto" w:fill="auto"/>
          </w:tcPr>
          <w:p w:rsidR="00B62185" w:rsidRDefault="00B62185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B62185">
              <w:rPr>
                <w:color w:val="000000"/>
                <w:sz w:val="28"/>
                <w:szCs w:val="28"/>
              </w:rPr>
              <w:t>Н.А. Федорова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7E54B3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B3" w:rsidRDefault="007E54B3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580" w:type="dxa"/>
            <w:shd w:val="clear" w:color="auto" w:fill="auto"/>
          </w:tcPr>
          <w:p w:rsidR="007E54B3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Анализ уровня развития физических качеств школьников 9-14 лет</w:t>
            </w:r>
          </w:p>
          <w:p w:rsidR="00B07E48" w:rsidRPr="00B62185" w:rsidRDefault="00B07E48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Научная статья</w:t>
            </w:r>
          </w:p>
        </w:tc>
        <w:tc>
          <w:tcPr>
            <w:tcW w:w="1524" w:type="dxa"/>
            <w:shd w:val="clear" w:color="auto" w:fill="auto"/>
          </w:tcPr>
          <w:p w:rsidR="007E54B3" w:rsidRPr="00B62185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7E54B3" w:rsidRPr="00B62185" w:rsidRDefault="007E54B3" w:rsidP="007E54B3">
            <w:pPr>
              <w:jc w:val="center"/>
              <w:rPr>
                <w:color w:val="000000"/>
                <w:sz w:val="28"/>
                <w:szCs w:val="28"/>
              </w:rPr>
            </w:pPr>
            <w:r w:rsidRPr="007E54B3">
              <w:rPr>
                <w:color w:val="000000"/>
                <w:sz w:val="28"/>
                <w:szCs w:val="28"/>
              </w:rPr>
              <w:t xml:space="preserve">Физическая культура и спорт </w:t>
            </w:r>
            <w:proofErr w:type="spellStart"/>
            <w:r w:rsidRPr="007E54B3">
              <w:rPr>
                <w:color w:val="000000"/>
                <w:sz w:val="28"/>
                <w:szCs w:val="28"/>
              </w:rPr>
              <w:t>Верхневолжья</w:t>
            </w:r>
            <w:proofErr w:type="spellEnd"/>
            <w:r w:rsidRPr="007E54B3">
              <w:rPr>
                <w:color w:val="000000"/>
                <w:sz w:val="28"/>
                <w:szCs w:val="28"/>
              </w:rPr>
              <w:t>. 2018. № 11. С. 89-91.</w:t>
            </w:r>
          </w:p>
        </w:tc>
        <w:tc>
          <w:tcPr>
            <w:tcW w:w="839" w:type="dxa"/>
            <w:shd w:val="clear" w:color="auto" w:fill="auto"/>
          </w:tcPr>
          <w:p w:rsidR="007E54B3" w:rsidRDefault="007E54B3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7E54B3" w:rsidRPr="007E54B3" w:rsidRDefault="007E54B3" w:rsidP="007E54B3">
            <w:pPr>
              <w:jc w:val="center"/>
              <w:rPr>
                <w:color w:val="000000"/>
                <w:sz w:val="28"/>
                <w:szCs w:val="28"/>
              </w:rPr>
            </w:pPr>
            <w:r w:rsidRPr="007E54B3">
              <w:rPr>
                <w:color w:val="000000"/>
                <w:sz w:val="28"/>
                <w:szCs w:val="28"/>
              </w:rPr>
              <w:t>Федорова Н.А., Максимова А.А.</w:t>
            </w:r>
          </w:p>
          <w:p w:rsidR="007E54B3" w:rsidRPr="00B62185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54B3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B3" w:rsidRDefault="007E54B3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580" w:type="dxa"/>
            <w:shd w:val="clear" w:color="auto" w:fill="auto"/>
          </w:tcPr>
          <w:p w:rsidR="007E54B3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эффективности проверочной деятельности преподавателя высшей школы</w:t>
            </w:r>
          </w:p>
          <w:p w:rsidR="00B07E48" w:rsidRPr="00B62185" w:rsidRDefault="00B07E48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Научная статья</w:t>
            </w:r>
          </w:p>
        </w:tc>
        <w:tc>
          <w:tcPr>
            <w:tcW w:w="1524" w:type="dxa"/>
            <w:shd w:val="clear" w:color="auto" w:fill="auto"/>
          </w:tcPr>
          <w:p w:rsidR="007E54B3" w:rsidRPr="00B62185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7E54B3" w:rsidRPr="00B62185" w:rsidRDefault="007E54B3" w:rsidP="007E54B3">
            <w:pPr>
              <w:jc w:val="center"/>
              <w:rPr>
                <w:color w:val="000000"/>
                <w:sz w:val="28"/>
                <w:szCs w:val="28"/>
              </w:rPr>
            </w:pPr>
            <w:r w:rsidRPr="007E54B3">
              <w:rPr>
                <w:color w:val="000000"/>
                <w:sz w:val="28"/>
                <w:szCs w:val="28"/>
              </w:rPr>
              <w:t>Вестник Тверского государственного университета. Серия: Педагогика и психология. 2018. № 2. С. 186-192.</w:t>
            </w:r>
          </w:p>
        </w:tc>
        <w:tc>
          <w:tcPr>
            <w:tcW w:w="839" w:type="dxa"/>
            <w:shd w:val="clear" w:color="auto" w:fill="auto"/>
          </w:tcPr>
          <w:p w:rsidR="007E54B3" w:rsidRDefault="007E54B3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shd w:val="clear" w:color="auto" w:fill="auto"/>
          </w:tcPr>
          <w:p w:rsidR="007E54B3" w:rsidRPr="00B62185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7E54B3">
              <w:rPr>
                <w:color w:val="000000"/>
                <w:sz w:val="28"/>
                <w:szCs w:val="28"/>
              </w:rPr>
              <w:t>Федорова Н.А., Титкова И.А., Савкин В.П.</w:t>
            </w:r>
          </w:p>
        </w:tc>
      </w:tr>
      <w:tr w:rsidR="007E54B3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4B3" w:rsidRDefault="007E54B3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580" w:type="dxa"/>
            <w:shd w:val="clear" w:color="auto" w:fill="auto"/>
          </w:tcPr>
          <w:p w:rsidR="007E54B3" w:rsidRPr="0029401B" w:rsidRDefault="007E54B3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 xml:space="preserve">Физиологическая оценка спортивной тренированности </w:t>
            </w:r>
            <w:r w:rsidRPr="0029401B">
              <w:rPr>
                <w:b/>
                <w:color w:val="000000"/>
                <w:sz w:val="28"/>
                <w:szCs w:val="28"/>
              </w:rPr>
              <w:lastRenderedPageBreak/>
              <w:t>на фронтальные параметры поля зрения футболистов</w:t>
            </w:r>
            <w:r w:rsidR="00B07E48" w:rsidRPr="0029401B">
              <w:rPr>
                <w:b/>
                <w:color w:val="000000"/>
                <w:sz w:val="28"/>
                <w:szCs w:val="28"/>
              </w:rPr>
              <w:t>. Сообщение 2.</w:t>
            </w:r>
          </w:p>
          <w:p w:rsidR="00B07E48" w:rsidRPr="0029401B" w:rsidRDefault="00B07E48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Научная статья</w:t>
            </w:r>
          </w:p>
        </w:tc>
        <w:tc>
          <w:tcPr>
            <w:tcW w:w="1524" w:type="dxa"/>
            <w:shd w:val="clear" w:color="auto" w:fill="auto"/>
          </w:tcPr>
          <w:p w:rsidR="007E54B3" w:rsidRPr="0029401B" w:rsidRDefault="007E54B3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7E54B3" w:rsidRPr="0029401B" w:rsidRDefault="007E54B3" w:rsidP="007E54B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 xml:space="preserve">Вестник Тверского государственного университета. </w:t>
            </w:r>
            <w:r w:rsidRPr="0029401B">
              <w:rPr>
                <w:b/>
                <w:color w:val="000000"/>
                <w:sz w:val="28"/>
                <w:szCs w:val="28"/>
              </w:rPr>
              <w:lastRenderedPageBreak/>
              <w:t>Серия: Биология и экология. 2018. № 4. С. 7-14.</w:t>
            </w:r>
          </w:p>
        </w:tc>
        <w:tc>
          <w:tcPr>
            <w:tcW w:w="839" w:type="dxa"/>
            <w:shd w:val="clear" w:color="auto" w:fill="auto"/>
          </w:tcPr>
          <w:p w:rsidR="007E54B3" w:rsidRDefault="007E54B3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575" w:type="dxa"/>
            <w:shd w:val="clear" w:color="auto" w:fill="auto"/>
          </w:tcPr>
          <w:p w:rsidR="007E54B3" w:rsidRPr="007E54B3" w:rsidRDefault="007E54B3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7E54B3">
              <w:rPr>
                <w:color w:val="000000"/>
                <w:sz w:val="28"/>
                <w:szCs w:val="28"/>
              </w:rPr>
              <w:t xml:space="preserve">Букина Ю.О., Рыжов А.Я., </w:t>
            </w:r>
            <w:r w:rsidRPr="007E54B3">
              <w:rPr>
                <w:color w:val="000000"/>
                <w:sz w:val="28"/>
                <w:szCs w:val="28"/>
              </w:rPr>
              <w:lastRenderedPageBreak/>
              <w:t xml:space="preserve">Папин М.А., </w:t>
            </w:r>
            <w:proofErr w:type="spellStart"/>
            <w:r w:rsidRPr="007E54B3">
              <w:rPr>
                <w:color w:val="000000"/>
                <w:sz w:val="28"/>
                <w:szCs w:val="28"/>
              </w:rPr>
              <w:t>Комин</w:t>
            </w:r>
            <w:proofErr w:type="spellEnd"/>
            <w:r w:rsidRPr="007E54B3">
              <w:rPr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E70D3A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2580" w:type="dxa"/>
            <w:shd w:val="clear" w:color="auto" w:fill="auto"/>
          </w:tcPr>
          <w:p w:rsidR="00E70D3A" w:rsidRPr="0029401B" w:rsidRDefault="00E70D3A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Спортивная физиология: особенности частоты сердечных сокращений у спортсменов велосипедистов подросткового возраста</w:t>
            </w:r>
          </w:p>
          <w:p w:rsidR="00E70D3A" w:rsidRPr="0029401B" w:rsidRDefault="00E70D3A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 xml:space="preserve"> Научная статья</w:t>
            </w:r>
          </w:p>
        </w:tc>
        <w:tc>
          <w:tcPr>
            <w:tcW w:w="1524" w:type="dxa"/>
            <w:shd w:val="clear" w:color="auto" w:fill="auto"/>
          </w:tcPr>
          <w:p w:rsidR="00E70D3A" w:rsidRPr="0029401B" w:rsidRDefault="00E70D3A" w:rsidP="00B6218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E70D3A" w:rsidRPr="0029401B" w:rsidRDefault="00E70D3A" w:rsidP="00E70D3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9401B">
              <w:rPr>
                <w:b/>
                <w:color w:val="000000"/>
                <w:sz w:val="28"/>
                <w:szCs w:val="28"/>
              </w:rPr>
              <w:t>Вестник Тверского государственного университета. Серия: Биология и экология. 2019. № 2 (54). С. 7-11.</w:t>
            </w:r>
          </w:p>
        </w:tc>
        <w:tc>
          <w:tcPr>
            <w:tcW w:w="839" w:type="dxa"/>
            <w:shd w:val="clear" w:color="auto" w:fill="auto"/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75" w:type="dxa"/>
            <w:shd w:val="clear" w:color="auto" w:fill="auto"/>
          </w:tcPr>
          <w:p w:rsidR="00E70D3A" w:rsidRPr="007E54B3" w:rsidRDefault="00E70D3A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7E54B3">
              <w:rPr>
                <w:color w:val="000000"/>
                <w:sz w:val="28"/>
                <w:szCs w:val="28"/>
              </w:rPr>
              <w:t xml:space="preserve">Папин М.А., </w:t>
            </w:r>
            <w:proofErr w:type="spellStart"/>
            <w:r w:rsidRPr="007E54B3">
              <w:rPr>
                <w:color w:val="000000"/>
                <w:sz w:val="28"/>
                <w:szCs w:val="28"/>
              </w:rPr>
              <w:t>Комин</w:t>
            </w:r>
            <w:proofErr w:type="spellEnd"/>
            <w:r w:rsidRPr="007E54B3">
              <w:rPr>
                <w:color w:val="000000"/>
                <w:sz w:val="28"/>
                <w:szCs w:val="28"/>
              </w:rPr>
              <w:t xml:space="preserve"> С.В.</w:t>
            </w:r>
          </w:p>
        </w:tc>
      </w:tr>
      <w:tr w:rsidR="00E70D3A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580" w:type="dxa"/>
            <w:shd w:val="clear" w:color="auto" w:fill="auto"/>
          </w:tcPr>
          <w:p w:rsidR="00E70D3A" w:rsidRDefault="00E70D3A" w:rsidP="00B62185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Миопластика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малой грудной мышцы, как способ профилактики длительной </w:t>
            </w:r>
            <w:proofErr w:type="spellStart"/>
            <w:r>
              <w:rPr>
                <w:color w:val="000000"/>
                <w:sz w:val="28"/>
                <w:szCs w:val="28"/>
              </w:rPr>
              <w:t>лимфореи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при выполнении радикальной </w:t>
            </w:r>
            <w:proofErr w:type="spellStart"/>
            <w:r>
              <w:rPr>
                <w:color w:val="000000"/>
                <w:sz w:val="28"/>
                <w:szCs w:val="28"/>
              </w:rPr>
              <w:t>мастэктомии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 радикальной резекции</w:t>
            </w:r>
          </w:p>
          <w:p w:rsidR="00E70D3A" w:rsidRDefault="00E70D3A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Научная статья</w:t>
            </w:r>
          </w:p>
        </w:tc>
        <w:tc>
          <w:tcPr>
            <w:tcW w:w="1524" w:type="dxa"/>
            <w:shd w:val="clear" w:color="auto" w:fill="auto"/>
          </w:tcPr>
          <w:p w:rsidR="00E70D3A" w:rsidRDefault="00E70D3A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E70D3A" w:rsidRDefault="00E70D3A" w:rsidP="007E5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 реконструктивной и пластической хирургии.</w:t>
            </w:r>
          </w:p>
          <w:p w:rsidR="00E70D3A" w:rsidRPr="007E54B3" w:rsidRDefault="00E70D3A" w:rsidP="007E5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Т 2 (69). С.13-19</w:t>
            </w:r>
          </w:p>
        </w:tc>
        <w:tc>
          <w:tcPr>
            <w:tcW w:w="839" w:type="dxa"/>
            <w:shd w:val="clear" w:color="auto" w:fill="auto"/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75" w:type="dxa"/>
            <w:shd w:val="clear" w:color="auto" w:fill="auto"/>
          </w:tcPr>
          <w:p w:rsidR="00E70D3A" w:rsidRPr="007E54B3" w:rsidRDefault="00E70D3A" w:rsidP="00714A0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Максимов Д.А., Асеев А.В.</w:t>
            </w:r>
          </w:p>
        </w:tc>
      </w:tr>
      <w:tr w:rsidR="00E70D3A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580" w:type="dxa"/>
            <w:shd w:val="clear" w:color="auto" w:fill="auto"/>
          </w:tcPr>
          <w:p w:rsidR="00E70D3A" w:rsidRDefault="00E70D3A" w:rsidP="00E70D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Анализ динамики психосоматического статуса женщин больных раком молочной железы, после выполнения </w:t>
            </w:r>
            <w:proofErr w:type="spellStart"/>
            <w:r>
              <w:rPr>
                <w:color w:val="000000"/>
                <w:sz w:val="28"/>
                <w:szCs w:val="28"/>
              </w:rPr>
              <w:t>онкопластических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резекций и </w:t>
            </w:r>
            <w:proofErr w:type="spellStart"/>
            <w:r>
              <w:rPr>
                <w:color w:val="000000"/>
                <w:sz w:val="28"/>
                <w:szCs w:val="28"/>
              </w:rPr>
              <w:t>мастэктомии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 ходе комплексного лечения</w:t>
            </w:r>
          </w:p>
          <w:p w:rsidR="00E70D3A" w:rsidRDefault="00E70D3A" w:rsidP="00E70D3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Научная статья </w:t>
            </w:r>
          </w:p>
        </w:tc>
        <w:tc>
          <w:tcPr>
            <w:tcW w:w="1524" w:type="dxa"/>
            <w:shd w:val="clear" w:color="auto" w:fill="auto"/>
          </w:tcPr>
          <w:p w:rsidR="00E70D3A" w:rsidRDefault="00714A0B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Электронный журнал</w:t>
            </w:r>
          </w:p>
        </w:tc>
        <w:tc>
          <w:tcPr>
            <w:tcW w:w="2519" w:type="dxa"/>
            <w:shd w:val="clear" w:color="auto" w:fill="auto"/>
          </w:tcPr>
          <w:p w:rsidR="00E70D3A" w:rsidRPr="007E54B3" w:rsidRDefault="00E70D3A" w:rsidP="007E54B3">
            <w:pPr>
              <w:jc w:val="center"/>
              <w:rPr>
                <w:color w:val="000000"/>
                <w:sz w:val="28"/>
                <w:szCs w:val="28"/>
              </w:rPr>
            </w:pPr>
            <w:r w:rsidRPr="00E70D3A">
              <w:rPr>
                <w:color w:val="000000"/>
                <w:sz w:val="28"/>
                <w:szCs w:val="28"/>
              </w:rPr>
              <w:t>Современные проблемы науки и образования. 2019. № 4. С. 61.</w:t>
            </w:r>
          </w:p>
        </w:tc>
        <w:tc>
          <w:tcPr>
            <w:tcW w:w="839" w:type="dxa"/>
            <w:shd w:val="clear" w:color="auto" w:fill="auto"/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E70D3A" w:rsidRDefault="00714A0B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Максимов Д.А., Асеев А.В.,</w:t>
            </w:r>
          </w:p>
          <w:p w:rsidR="00714A0B" w:rsidRPr="007E54B3" w:rsidRDefault="00714A0B" w:rsidP="00714A0B">
            <w:pPr>
              <w:jc w:val="center"/>
              <w:rPr>
                <w:color w:val="000000"/>
                <w:sz w:val="28"/>
                <w:szCs w:val="28"/>
              </w:rPr>
            </w:pPr>
            <w:r w:rsidRPr="00714A0B">
              <w:rPr>
                <w:color w:val="000000"/>
                <w:sz w:val="28"/>
                <w:szCs w:val="28"/>
              </w:rPr>
              <w:t>Веселова Н.В., Сулейманова О.О.</w:t>
            </w:r>
          </w:p>
        </w:tc>
      </w:tr>
      <w:tr w:rsidR="00E70D3A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580" w:type="dxa"/>
            <w:shd w:val="clear" w:color="auto" w:fill="auto"/>
          </w:tcPr>
          <w:p w:rsidR="00E70D3A" w:rsidRDefault="00714A0B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 истории содержания оценочной деятельности в </w:t>
            </w:r>
            <w:r>
              <w:rPr>
                <w:color w:val="000000"/>
                <w:sz w:val="28"/>
                <w:szCs w:val="28"/>
              </w:rPr>
              <w:lastRenderedPageBreak/>
              <w:t>образовательной среде</w:t>
            </w:r>
          </w:p>
        </w:tc>
        <w:tc>
          <w:tcPr>
            <w:tcW w:w="1524" w:type="dxa"/>
            <w:shd w:val="clear" w:color="auto" w:fill="auto"/>
          </w:tcPr>
          <w:p w:rsidR="00E70D3A" w:rsidRDefault="000A4DEA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E70D3A" w:rsidRPr="007E54B3" w:rsidRDefault="00714A0B" w:rsidP="00714A0B">
            <w:pPr>
              <w:jc w:val="center"/>
              <w:rPr>
                <w:color w:val="000000"/>
                <w:sz w:val="28"/>
                <w:szCs w:val="28"/>
              </w:rPr>
            </w:pPr>
            <w:r w:rsidRPr="00714A0B">
              <w:rPr>
                <w:color w:val="000000"/>
                <w:sz w:val="28"/>
                <w:szCs w:val="28"/>
              </w:rPr>
              <w:t xml:space="preserve">Вестник Тверского государственного университета. Серия: Педагогика </w:t>
            </w:r>
            <w:r w:rsidRPr="00714A0B">
              <w:rPr>
                <w:color w:val="000000"/>
                <w:sz w:val="28"/>
                <w:szCs w:val="28"/>
              </w:rPr>
              <w:lastRenderedPageBreak/>
              <w:t>и психология. 2019. № 2 (47). С. 154-159</w:t>
            </w:r>
          </w:p>
        </w:tc>
        <w:tc>
          <w:tcPr>
            <w:tcW w:w="839" w:type="dxa"/>
            <w:shd w:val="clear" w:color="auto" w:fill="auto"/>
          </w:tcPr>
          <w:p w:rsidR="00E70D3A" w:rsidRDefault="00E70D3A" w:rsidP="00B62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E70D3A" w:rsidRPr="007E54B3" w:rsidRDefault="00714A0B" w:rsidP="00B62185">
            <w:pPr>
              <w:jc w:val="center"/>
              <w:rPr>
                <w:color w:val="000000"/>
                <w:sz w:val="28"/>
                <w:szCs w:val="28"/>
              </w:rPr>
            </w:pPr>
            <w:r w:rsidRPr="00714A0B">
              <w:rPr>
                <w:color w:val="000000"/>
                <w:sz w:val="28"/>
                <w:szCs w:val="28"/>
              </w:rPr>
              <w:t xml:space="preserve">Федорова Н.А., Гужова Т.И., </w:t>
            </w:r>
            <w:r w:rsidRPr="00714A0B">
              <w:rPr>
                <w:color w:val="000000"/>
                <w:sz w:val="28"/>
                <w:szCs w:val="28"/>
              </w:rPr>
              <w:lastRenderedPageBreak/>
              <w:t>Муравьева Т.А.</w:t>
            </w:r>
          </w:p>
        </w:tc>
      </w:tr>
      <w:tr w:rsidR="000A4DEA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EA" w:rsidRDefault="000A4DE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2580" w:type="dxa"/>
            <w:shd w:val="clear" w:color="auto" w:fill="auto"/>
          </w:tcPr>
          <w:p w:rsidR="000A4DEA" w:rsidRPr="000A4DEA" w:rsidRDefault="000A4DEA" w:rsidP="000A4DEA">
            <w:pPr>
              <w:jc w:val="center"/>
              <w:rPr>
                <w:color w:val="000000"/>
                <w:sz w:val="28"/>
                <w:szCs w:val="28"/>
              </w:rPr>
            </w:pPr>
            <w:r w:rsidRPr="000A4DEA">
              <w:rPr>
                <w:color w:val="000000"/>
                <w:sz w:val="28"/>
                <w:szCs w:val="28"/>
              </w:rPr>
              <w:t>ВЛИЯНИЕ ЗАНЯТИЙ ПИЛАТЕСОМ НА ФУНКЦИОНАЛЬНОЕ СОСТОЯНИЕ ЖЕНЩИН 35-45 ЛЕТ</w:t>
            </w:r>
          </w:p>
          <w:p w:rsidR="000A4DEA" w:rsidRPr="000A4DEA" w:rsidRDefault="000A4DEA" w:rsidP="000A4DEA">
            <w:pPr>
              <w:jc w:val="center"/>
              <w:rPr>
                <w:color w:val="000000"/>
                <w:sz w:val="28"/>
                <w:szCs w:val="28"/>
              </w:rPr>
            </w:pPr>
            <w:r w:rsidRPr="000A4DEA">
              <w:rPr>
                <w:color w:val="000000"/>
                <w:sz w:val="28"/>
                <w:szCs w:val="28"/>
              </w:rPr>
              <w:t>.</w:t>
            </w:r>
          </w:p>
          <w:p w:rsidR="000A4DEA" w:rsidRDefault="000A4DEA" w:rsidP="000A4D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shd w:val="clear" w:color="auto" w:fill="auto"/>
          </w:tcPr>
          <w:p w:rsidR="000A4DEA" w:rsidRDefault="000A4DEA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0A4DEA" w:rsidRPr="00714A0B" w:rsidRDefault="000A4DEA" w:rsidP="00714A0B">
            <w:pPr>
              <w:jc w:val="center"/>
              <w:rPr>
                <w:color w:val="000000"/>
                <w:sz w:val="28"/>
                <w:szCs w:val="28"/>
              </w:rPr>
            </w:pPr>
            <w:r w:rsidRPr="000A4DEA">
              <w:rPr>
                <w:color w:val="000000"/>
                <w:sz w:val="28"/>
                <w:szCs w:val="28"/>
              </w:rPr>
              <w:t xml:space="preserve">Физическая культура и спорт </w:t>
            </w:r>
            <w:proofErr w:type="spellStart"/>
            <w:r w:rsidRPr="000A4DEA">
              <w:rPr>
                <w:color w:val="000000"/>
                <w:sz w:val="28"/>
                <w:szCs w:val="28"/>
              </w:rPr>
              <w:t>Верхневолжья</w:t>
            </w:r>
            <w:proofErr w:type="spellEnd"/>
            <w:r w:rsidRPr="000A4DEA">
              <w:rPr>
                <w:color w:val="000000"/>
                <w:sz w:val="28"/>
                <w:szCs w:val="28"/>
              </w:rPr>
              <w:t>. 2020. № 13. С. 80-82.</w:t>
            </w:r>
          </w:p>
        </w:tc>
        <w:tc>
          <w:tcPr>
            <w:tcW w:w="839" w:type="dxa"/>
            <w:shd w:val="clear" w:color="auto" w:fill="auto"/>
          </w:tcPr>
          <w:p w:rsidR="000A4DEA" w:rsidRDefault="000A4DEA" w:rsidP="00B62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0A4DEA" w:rsidRPr="00714A0B" w:rsidRDefault="000A4DEA" w:rsidP="000A4DEA">
            <w:pPr>
              <w:jc w:val="center"/>
              <w:rPr>
                <w:color w:val="000000"/>
                <w:sz w:val="28"/>
                <w:szCs w:val="28"/>
              </w:rPr>
            </w:pPr>
            <w:r w:rsidRPr="000A4DEA">
              <w:rPr>
                <w:color w:val="000000"/>
                <w:sz w:val="28"/>
                <w:szCs w:val="28"/>
              </w:rPr>
              <w:t>Лебедева Ю.А., Федорова Н.А</w:t>
            </w:r>
          </w:p>
        </w:tc>
      </w:tr>
      <w:tr w:rsidR="000A4DEA" w:rsidTr="0008422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EA" w:rsidRDefault="000A4DEA" w:rsidP="00B621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580" w:type="dxa"/>
            <w:shd w:val="clear" w:color="auto" w:fill="auto"/>
          </w:tcPr>
          <w:p w:rsidR="000A4DEA" w:rsidRPr="000A4DEA" w:rsidRDefault="000A4DEA" w:rsidP="000A4DEA">
            <w:pPr>
              <w:jc w:val="center"/>
              <w:rPr>
                <w:color w:val="000000"/>
                <w:sz w:val="28"/>
                <w:szCs w:val="28"/>
              </w:rPr>
            </w:pPr>
            <w:hyperlink r:id="rId16" w:history="1">
              <w:r w:rsidRPr="000A4DEA">
                <w:rPr>
                  <w:rFonts w:ascii="Tahoma" w:hAnsi="Tahoma" w:cs="Tahoma"/>
                  <w:b/>
                  <w:bCs/>
                  <w:color w:val="00008F"/>
                  <w:sz w:val="16"/>
                  <w:szCs w:val="16"/>
                  <w:u w:val="single"/>
                  <w:shd w:val="clear" w:color="auto" w:fill="F5F5F5"/>
                </w:rPr>
                <w:t>ГЕНЕТИЧЕСКАЯ ПРЕДРАСПОЛОЖ</w:t>
              </w:r>
              <w:bookmarkStart w:id="0" w:name="_GoBack"/>
              <w:bookmarkEnd w:id="0"/>
              <w:r w:rsidRPr="000A4DEA">
                <w:rPr>
                  <w:rFonts w:ascii="Tahoma" w:hAnsi="Tahoma" w:cs="Tahoma"/>
                  <w:b/>
                  <w:bCs/>
                  <w:color w:val="00008F"/>
                  <w:sz w:val="16"/>
                  <w:szCs w:val="16"/>
                  <w:u w:val="single"/>
                  <w:shd w:val="clear" w:color="auto" w:fill="F5F5F5"/>
                </w:rPr>
                <w:t>ЕННОСТЬ К РАЗЛИЧНЫМ ВИДАМ ФИЗИЧЕСКОЙ НАГРУЗКИ</w:t>
              </w:r>
            </w:hyperlink>
            <w:r w:rsidRPr="000A4DE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 w:rsidRPr="000A4DEA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1524" w:type="dxa"/>
            <w:shd w:val="clear" w:color="auto" w:fill="auto"/>
          </w:tcPr>
          <w:p w:rsidR="000A4DEA" w:rsidRDefault="000A4DEA" w:rsidP="00B6218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печатная</w:t>
            </w:r>
          </w:p>
        </w:tc>
        <w:tc>
          <w:tcPr>
            <w:tcW w:w="2519" w:type="dxa"/>
            <w:shd w:val="clear" w:color="auto" w:fill="auto"/>
          </w:tcPr>
          <w:p w:rsidR="000A4DEA" w:rsidRPr="000A4DEA" w:rsidRDefault="000A4DEA" w:rsidP="00714A0B">
            <w:pPr>
              <w:jc w:val="center"/>
              <w:rPr>
                <w:color w:val="000000"/>
                <w:sz w:val="28"/>
                <w:szCs w:val="28"/>
              </w:rPr>
            </w:pPr>
            <w:hyperlink r:id="rId17" w:history="1">
              <w:r w:rsidRPr="000A4DEA">
                <w:rPr>
                  <w:rStyle w:val="a3"/>
                  <w:sz w:val="28"/>
                  <w:szCs w:val="28"/>
                </w:rPr>
                <w:t xml:space="preserve">Физическая культура и спорт </w:t>
              </w:r>
              <w:proofErr w:type="spellStart"/>
              <w:r w:rsidRPr="000A4DEA">
                <w:rPr>
                  <w:rStyle w:val="a3"/>
                  <w:sz w:val="28"/>
                  <w:szCs w:val="28"/>
                </w:rPr>
                <w:t>Верхневолжья</w:t>
              </w:r>
              <w:proofErr w:type="spellEnd"/>
            </w:hyperlink>
            <w:r w:rsidRPr="000A4DEA">
              <w:rPr>
                <w:color w:val="000000"/>
                <w:sz w:val="28"/>
                <w:szCs w:val="28"/>
              </w:rPr>
              <w:t>. 2020. </w:t>
            </w:r>
            <w:hyperlink r:id="rId18" w:history="1">
              <w:r w:rsidRPr="000A4DEA">
                <w:rPr>
                  <w:rStyle w:val="a3"/>
                  <w:sz w:val="28"/>
                  <w:szCs w:val="28"/>
                </w:rPr>
                <w:t>№ 13</w:t>
              </w:r>
            </w:hyperlink>
            <w:r w:rsidRPr="000A4DEA">
              <w:rPr>
                <w:color w:val="000000"/>
                <w:sz w:val="28"/>
                <w:szCs w:val="28"/>
              </w:rPr>
              <w:t>. С. 83-87.</w:t>
            </w:r>
          </w:p>
        </w:tc>
        <w:tc>
          <w:tcPr>
            <w:tcW w:w="839" w:type="dxa"/>
            <w:shd w:val="clear" w:color="auto" w:fill="auto"/>
          </w:tcPr>
          <w:p w:rsidR="000A4DEA" w:rsidRDefault="000A4DEA" w:rsidP="00B62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shd w:val="clear" w:color="auto" w:fill="auto"/>
          </w:tcPr>
          <w:p w:rsidR="000A4DEA" w:rsidRPr="000A4DEA" w:rsidRDefault="000A4DEA" w:rsidP="000A4DEA">
            <w:pPr>
              <w:jc w:val="center"/>
              <w:rPr>
                <w:color w:val="000000"/>
                <w:sz w:val="28"/>
                <w:szCs w:val="28"/>
              </w:rPr>
            </w:pPr>
            <w:r w:rsidRPr="000A4DEA">
              <w:rPr>
                <w:rFonts w:ascii="Tahoma" w:hAnsi="Tahoma" w:cs="Tahoma"/>
                <w:i/>
                <w:iCs/>
                <w:color w:val="00008F"/>
                <w:sz w:val="16"/>
                <w:szCs w:val="16"/>
                <w:shd w:val="clear" w:color="auto" w:fill="F5F5F5"/>
              </w:rPr>
              <w:t>Папин М.А., Лаврищев Е.А.</w:t>
            </w:r>
          </w:p>
        </w:tc>
      </w:tr>
    </w:tbl>
    <w:p w:rsidR="00014B2F" w:rsidRDefault="00014B2F" w:rsidP="00014B2F">
      <w:pPr>
        <w:jc w:val="center"/>
        <w:rPr>
          <w:sz w:val="28"/>
          <w:szCs w:val="28"/>
        </w:rPr>
      </w:pPr>
    </w:p>
    <w:sectPr w:rsidR="0001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2F"/>
    <w:rsid w:val="00014B2F"/>
    <w:rsid w:val="00060435"/>
    <w:rsid w:val="000A4DEA"/>
    <w:rsid w:val="00111A34"/>
    <w:rsid w:val="001D483A"/>
    <w:rsid w:val="0029401B"/>
    <w:rsid w:val="002E5EA5"/>
    <w:rsid w:val="0044618D"/>
    <w:rsid w:val="004B5348"/>
    <w:rsid w:val="006E3FBF"/>
    <w:rsid w:val="00714A0B"/>
    <w:rsid w:val="007E54B3"/>
    <w:rsid w:val="009E7434"/>
    <w:rsid w:val="00A64818"/>
    <w:rsid w:val="00B07E48"/>
    <w:rsid w:val="00B62185"/>
    <w:rsid w:val="00E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BC3909"/>
  <w15:chartTrackingRefBased/>
  <w15:docId w15:val="{6E6B0A74-659E-4254-A98F-44D9DBE6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B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234313&amp;selid=21019857" TargetMode="External"/><Relationship Id="rId13" Type="http://schemas.openxmlformats.org/officeDocument/2006/relationships/hyperlink" Target="http://elibrary.ru/contents.asp?issueid=1364339&amp;selid=22883185" TargetMode="External"/><Relationship Id="rId18" Type="http://schemas.openxmlformats.org/officeDocument/2006/relationships/hyperlink" Target="https://www.elibrary.ru/contents.asp?id=44421075&amp;selid=44421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library.ru/contents.asp?issueid=1234313" TargetMode="External"/><Relationship Id="rId12" Type="http://schemas.openxmlformats.org/officeDocument/2006/relationships/hyperlink" Target="http://elibrary.ru/contents.asp?issueid=1364339" TargetMode="External"/><Relationship Id="rId17" Type="http://schemas.openxmlformats.org/officeDocument/2006/relationships/hyperlink" Target="https://www.elibrary.ru/contents.asp?id=444210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442108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290850&amp;selid=21868744" TargetMode="External"/><Relationship Id="rId11" Type="http://schemas.openxmlformats.org/officeDocument/2006/relationships/hyperlink" Target="http://elibrary.ru/contents.asp?issueid=1237616&amp;selid=21088012" TargetMode="External"/><Relationship Id="rId5" Type="http://schemas.openxmlformats.org/officeDocument/2006/relationships/hyperlink" Target="http://elibrary.ru/contents.asp?issueid=1290850" TargetMode="External"/><Relationship Id="rId15" Type="http://schemas.openxmlformats.org/officeDocument/2006/relationships/hyperlink" Target="http://elibrary.ru/contents.asp?issueid=1290850&amp;selid=21868744" TargetMode="External"/><Relationship Id="rId10" Type="http://schemas.openxmlformats.org/officeDocument/2006/relationships/hyperlink" Target="http://elibrary.ru/contents.asp?issueid=123761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library.ru/item.asp?id=21868744" TargetMode="External"/><Relationship Id="rId9" Type="http://schemas.openxmlformats.org/officeDocument/2006/relationships/hyperlink" Target="http://elibrary.ru/item.asp?id=21088012" TargetMode="External"/><Relationship Id="rId14" Type="http://schemas.openxmlformats.org/officeDocument/2006/relationships/hyperlink" Target="http://elibrary.ru/contents.asp?issueid=1290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Сурсимова Ольга Юрьевна</dc:creator>
  <cp:keywords/>
  <dc:description/>
  <cp:lastModifiedBy>Николай</cp:lastModifiedBy>
  <cp:revision>17</cp:revision>
  <dcterms:created xsi:type="dcterms:W3CDTF">2017-10-10T08:11:00Z</dcterms:created>
  <dcterms:modified xsi:type="dcterms:W3CDTF">2021-01-11T16:21:00Z</dcterms:modified>
</cp:coreProperties>
</file>