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97B1B" w14:textId="77777777" w:rsidR="00106026" w:rsidRPr="00106026" w:rsidRDefault="00106026" w:rsidP="00106026">
      <w:pPr>
        <w:rPr>
          <w:rFonts w:ascii="Times New Roman" w:hAnsi="Times New Roman" w:cs="Times New Roman"/>
        </w:rPr>
      </w:pPr>
    </w:p>
    <w:p w14:paraId="18547D93" w14:textId="77777777" w:rsidR="00106026" w:rsidRPr="00B817B8" w:rsidRDefault="00106026" w:rsidP="00106026">
      <w:pPr>
        <w:spacing w:line="240" w:lineRule="auto"/>
        <w:jc w:val="center"/>
        <w:rPr>
          <w:rFonts w:ascii="Times New Roman" w:hAnsi="Times New Roman" w:cs="Times New Roman"/>
          <w:sz w:val="28"/>
          <w:szCs w:val="28"/>
        </w:rPr>
      </w:pPr>
      <w:r w:rsidRPr="00B817B8">
        <w:rPr>
          <w:rFonts w:ascii="Times New Roman" w:hAnsi="Times New Roman" w:cs="Times New Roman"/>
          <w:sz w:val="28"/>
          <w:szCs w:val="28"/>
        </w:rPr>
        <w:t>МИНИСТЕРСТВО НАУКИ И ВЫСШЕГО ОБРАЗОВАНИЯ РФ</w:t>
      </w:r>
    </w:p>
    <w:p w14:paraId="7C621DCE" w14:textId="77777777" w:rsidR="00106026" w:rsidRPr="00B817B8" w:rsidRDefault="00106026" w:rsidP="00B817B8">
      <w:pPr>
        <w:jc w:val="center"/>
        <w:rPr>
          <w:rFonts w:ascii="Times New Roman" w:hAnsi="Times New Roman" w:cs="Times New Roman"/>
          <w:sz w:val="28"/>
          <w:szCs w:val="28"/>
        </w:rPr>
      </w:pPr>
      <w:r w:rsidRPr="00B817B8">
        <w:rPr>
          <w:rFonts w:ascii="Times New Roman" w:hAnsi="Times New Roman" w:cs="Times New Roman"/>
          <w:sz w:val="28"/>
          <w:szCs w:val="28"/>
        </w:rPr>
        <w:t>Федеральное государственное бюджетное</w:t>
      </w:r>
    </w:p>
    <w:p w14:paraId="5B1E6AE2" w14:textId="77777777" w:rsidR="00106026" w:rsidRPr="00B817B8" w:rsidRDefault="00106026" w:rsidP="00106026">
      <w:pPr>
        <w:spacing w:line="240" w:lineRule="auto"/>
        <w:jc w:val="center"/>
        <w:rPr>
          <w:rFonts w:ascii="Times New Roman" w:hAnsi="Times New Roman" w:cs="Times New Roman"/>
          <w:sz w:val="28"/>
          <w:szCs w:val="28"/>
        </w:rPr>
      </w:pPr>
      <w:r w:rsidRPr="00B817B8">
        <w:rPr>
          <w:rFonts w:ascii="Times New Roman" w:hAnsi="Times New Roman" w:cs="Times New Roman"/>
          <w:sz w:val="28"/>
          <w:szCs w:val="28"/>
        </w:rPr>
        <w:t xml:space="preserve">образовательное учреждение высшего образования </w:t>
      </w:r>
    </w:p>
    <w:p w14:paraId="38F75477" w14:textId="77777777" w:rsidR="00106026" w:rsidRPr="00B817B8" w:rsidRDefault="00106026" w:rsidP="00106026">
      <w:pPr>
        <w:spacing w:line="240" w:lineRule="auto"/>
        <w:jc w:val="center"/>
        <w:rPr>
          <w:rFonts w:ascii="Times New Roman" w:hAnsi="Times New Roman" w:cs="Times New Roman"/>
          <w:sz w:val="28"/>
          <w:szCs w:val="28"/>
        </w:rPr>
      </w:pPr>
      <w:r w:rsidRPr="00B817B8">
        <w:rPr>
          <w:rFonts w:ascii="Times New Roman" w:hAnsi="Times New Roman" w:cs="Times New Roman"/>
          <w:sz w:val="28"/>
          <w:szCs w:val="28"/>
        </w:rPr>
        <w:t>«Тверской государственный университет»</w:t>
      </w:r>
    </w:p>
    <w:p w14:paraId="03703672" w14:textId="77777777" w:rsidR="00106026" w:rsidRPr="00B817B8" w:rsidRDefault="00106026" w:rsidP="00106026">
      <w:pPr>
        <w:spacing w:line="240" w:lineRule="auto"/>
        <w:jc w:val="center"/>
        <w:rPr>
          <w:rFonts w:ascii="Times New Roman" w:hAnsi="Times New Roman" w:cs="Times New Roman"/>
          <w:sz w:val="28"/>
          <w:szCs w:val="28"/>
        </w:rPr>
      </w:pPr>
      <w:r w:rsidRPr="00B817B8">
        <w:rPr>
          <w:rFonts w:ascii="Times New Roman" w:hAnsi="Times New Roman" w:cs="Times New Roman"/>
          <w:sz w:val="28"/>
          <w:szCs w:val="28"/>
        </w:rPr>
        <w:t>Юридический факультет</w:t>
      </w:r>
    </w:p>
    <w:p w14:paraId="02E56565" w14:textId="0A37892D" w:rsidR="00106026" w:rsidRDefault="00106026" w:rsidP="00106026">
      <w:pPr>
        <w:spacing w:line="240" w:lineRule="auto"/>
        <w:jc w:val="center"/>
        <w:rPr>
          <w:rFonts w:ascii="Times New Roman" w:hAnsi="Times New Roman" w:cs="Times New Roman"/>
          <w:sz w:val="32"/>
          <w:szCs w:val="32"/>
        </w:rPr>
      </w:pPr>
      <w:r w:rsidRPr="00B817B8">
        <w:rPr>
          <w:rFonts w:ascii="Times New Roman" w:hAnsi="Times New Roman" w:cs="Times New Roman"/>
          <w:sz w:val="28"/>
          <w:szCs w:val="28"/>
        </w:rPr>
        <w:t xml:space="preserve">Кафедра </w:t>
      </w:r>
      <w:r w:rsidR="00BF6B9C">
        <w:rPr>
          <w:rFonts w:ascii="Times New Roman" w:hAnsi="Times New Roman" w:cs="Times New Roman"/>
          <w:sz w:val="28"/>
          <w:szCs w:val="28"/>
        </w:rPr>
        <w:t>теории права</w:t>
      </w:r>
    </w:p>
    <w:p w14:paraId="356F8D16" w14:textId="77777777" w:rsidR="00106026" w:rsidRPr="00106026" w:rsidRDefault="00106026" w:rsidP="00106026">
      <w:pPr>
        <w:spacing w:line="240" w:lineRule="auto"/>
        <w:jc w:val="center"/>
        <w:rPr>
          <w:rFonts w:ascii="Times New Roman" w:hAnsi="Times New Roman" w:cs="Times New Roman"/>
          <w:sz w:val="32"/>
          <w:szCs w:val="32"/>
        </w:rPr>
      </w:pPr>
      <w:r w:rsidRPr="00106026">
        <w:rPr>
          <w:rFonts w:ascii="Times New Roman" w:hAnsi="Times New Roman" w:cs="Times New Roman"/>
          <w:sz w:val="32"/>
          <w:szCs w:val="32"/>
        </w:rPr>
        <w:t xml:space="preserve"> </w:t>
      </w:r>
    </w:p>
    <w:p w14:paraId="13846415" w14:textId="77777777" w:rsidR="00106026" w:rsidRPr="00106026" w:rsidRDefault="00106026" w:rsidP="00106026">
      <w:pPr>
        <w:spacing w:line="240" w:lineRule="auto"/>
        <w:jc w:val="center"/>
        <w:rPr>
          <w:rFonts w:ascii="Times New Roman" w:hAnsi="Times New Roman" w:cs="Times New Roman"/>
          <w:sz w:val="28"/>
          <w:szCs w:val="28"/>
        </w:rPr>
      </w:pPr>
      <w:r w:rsidRPr="00106026">
        <w:rPr>
          <w:rFonts w:ascii="Times New Roman" w:hAnsi="Times New Roman" w:cs="Times New Roman"/>
          <w:sz w:val="28"/>
          <w:szCs w:val="28"/>
        </w:rPr>
        <w:t>Направление подготовки</w:t>
      </w:r>
    </w:p>
    <w:p w14:paraId="59003100" w14:textId="77777777" w:rsidR="00106026" w:rsidRPr="00106026" w:rsidRDefault="00106026" w:rsidP="00106026">
      <w:pPr>
        <w:spacing w:line="240" w:lineRule="auto"/>
        <w:jc w:val="center"/>
        <w:rPr>
          <w:rFonts w:ascii="Times New Roman" w:hAnsi="Times New Roman" w:cs="Times New Roman"/>
          <w:sz w:val="28"/>
          <w:szCs w:val="28"/>
        </w:rPr>
      </w:pPr>
      <w:r w:rsidRPr="00106026">
        <w:rPr>
          <w:rFonts w:ascii="Times New Roman" w:hAnsi="Times New Roman" w:cs="Times New Roman"/>
          <w:sz w:val="28"/>
          <w:szCs w:val="28"/>
        </w:rPr>
        <w:t>40.03.01 ЮРИСПРУДЕНЦИЯ</w:t>
      </w:r>
    </w:p>
    <w:p w14:paraId="7764AFC1" w14:textId="77777777" w:rsidR="00106026" w:rsidRPr="00106026" w:rsidRDefault="00106026" w:rsidP="00106026">
      <w:pPr>
        <w:spacing w:line="240" w:lineRule="auto"/>
        <w:jc w:val="center"/>
        <w:rPr>
          <w:rFonts w:ascii="Times New Roman" w:hAnsi="Times New Roman" w:cs="Times New Roman"/>
          <w:sz w:val="28"/>
          <w:szCs w:val="28"/>
        </w:rPr>
      </w:pPr>
      <w:r w:rsidRPr="00106026">
        <w:rPr>
          <w:rFonts w:ascii="Times New Roman" w:hAnsi="Times New Roman" w:cs="Times New Roman"/>
          <w:sz w:val="28"/>
          <w:szCs w:val="28"/>
        </w:rPr>
        <w:t>Профиль «Правопользование и правоприменение»</w:t>
      </w:r>
      <w:r w:rsidRPr="00106026">
        <w:rPr>
          <w:rFonts w:ascii="Times New Roman" w:hAnsi="Times New Roman" w:cs="Times New Roman"/>
          <w:sz w:val="28"/>
          <w:szCs w:val="28"/>
        </w:rPr>
        <w:tab/>
      </w:r>
    </w:p>
    <w:p w14:paraId="6CB76863" w14:textId="77777777" w:rsidR="00106026" w:rsidRPr="00106026" w:rsidRDefault="00106026" w:rsidP="00106026">
      <w:pPr>
        <w:spacing w:line="240" w:lineRule="auto"/>
        <w:jc w:val="center"/>
        <w:rPr>
          <w:rFonts w:ascii="Times New Roman" w:hAnsi="Times New Roman" w:cs="Times New Roman"/>
          <w:sz w:val="28"/>
          <w:szCs w:val="28"/>
        </w:rPr>
      </w:pPr>
    </w:p>
    <w:p w14:paraId="532C7FBF" w14:textId="77777777" w:rsidR="00106026" w:rsidRPr="00106026" w:rsidRDefault="00106026" w:rsidP="00106026">
      <w:pPr>
        <w:spacing w:line="240" w:lineRule="auto"/>
        <w:jc w:val="center"/>
        <w:rPr>
          <w:rFonts w:ascii="Times New Roman" w:hAnsi="Times New Roman" w:cs="Times New Roman"/>
          <w:sz w:val="28"/>
          <w:szCs w:val="28"/>
        </w:rPr>
      </w:pPr>
    </w:p>
    <w:p w14:paraId="6D2D9DDF" w14:textId="77777777" w:rsidR="00106026" w:rsidRPr="00106026" w:rsidRDefault="00106026" w:rsidP="00B817B8">
      <w:pPr>
        <w:spacing w:line="240" w:lineRule="auto"/>
        <w:jc w:val="center"/>
        <w:rPr>
          <w:rFonts w:ascii="Times New Roman" w:hAnsi="Times New Roman" w:cs="Times New Roman"/>
          <w:b/>
          <w:bCs/>
          <w:sz w:val="28"/>
          <w:szCs w:val="28"/>
        </w:rPr>
      </w:pPr>
      <w:r w:rsidRPr="00106026">
        <w:rPr>
          <w:rFonts w:ascii="Times New Roman" w:hAnsi="Times New Roman" w:cs="Times New Roman"/>
          <w:b/>
          <w:bCs/>
          <w:sz w:val="28"/>
          <w:szCs w:val="28"/>
        </w:rPr>
        <w:t xml:space="preserve">КУРСОВАЯ РАБОТА </w:t>
      </w:r>
    </w:p>
    <w:p w14:paraId="0A0E6BE7" w14:textId="77777777" w:rsidR="00106026" w:rsidRPr="00106026" w:rsidRDefault="00106026" w:rsidP="00106026">
      <w:pPr>
        <w:spacing w:line="240" w:lineRule="auto"/>
        <w:jc w:val="center"/>
        <w:rPr>
          <w:rFonts w:ascii="Times New Roman" w:hAnsi="Times New Roman" w:cs="Times New Roman"/>
          <w:sz w:val="28"/>
          <w:szCs w:val="28"/>
        </w:rPr>
      </w:pPr>
      <w:r w:rsidRPr="00106026">
        <w:rPr>
          <w:rFonts w:ascii="Times New Roman" w:hAnsi="Times New Roman" w:cs="Times New Roman"/>
          <w:sz w:val="28"/>
          <w:szCs w:val="28"/>
        </w:rPr>
        <w:t xml:space="preserve">По дисциплине </w:t>
      </w:r>
      <w:r>
        <w:rPr>
          <w:rFonts w:ascii="Times New Roman" w:hAnsi="Times New Roman" w:cs="Times New Roman"/>
          <w:sz w:val="28"/>
          <w:szCs w:val="28"/>
        </w:rPr>
        <w:t>Теория права и государства</w:t>
      </w:r>
    </w:p>
    <w:p w14:paraId="664E2201" w14:textId="77777777" w:rsidR="00106026" w:rsidRPr="00106026" w:rsidRDefault="00106026" w:rsidP="00106026">
      <w:pPr>
        <w:spacing w:line="240" w:lineRule="auto"/>
        <w:jc w:val="center"/>
        <w:rPr>
          <w:rFonts w:ascii="Times New Roman" w:hAnsi="Times New Roman" w:cs="Times New Roman"/>
          <w:sz w:val="28"/>
          <w:szCs w:val="28"/>
        </w:rPr>
      </w:pPr>
      <w:r w:rsidRPr="00106026">
        <w:rPr>
          <w:rFonts w:ascii="Times New Roman" w:hAnsi="Times New Roman" w:cs="Times New Roman"/>
          <w:sz w:val="28"/>
          <w:szCs w:val="28"/>
        </w:rPr>
        <w:t>на тему:</w:t>
      </w:r>
    </w:p>
    <w:p w14:paraId="5E7B7D31" w14:textId="77777777" w:rsidR="00106026" w:rsidRPr="00106026" w:rsidRDefault="00106026" w:rsidP="00106026">
      <w:pPr>
        <w:spacing w:line="240" w:lineRule="auto"/>
        <w:jc w:val="center"/>
        <w:rPr>
          <w:rFonts w:ascii="Times New Roman" w:hAnsi="Times New Roman" w:cs="Times New Roman"/>
          <w:b/>
          <w:bCs/>
          <w:sz w:val="28"/>
          <w:szCs w:val="28"/>
        </w:rPr>
      </w:pPr>
      <w:r w:rsidRPr="00106026">
        <w:rPr>
          <w:rFonts w:ascii="Times New Roman" w:hAnsi="Times New Roman" w:cs="Times New Roman"/>
          <w:b/>
          <w:bCs/>
          <w:sz w:val="28"/>
          <w:szCs w:val="28"/>
        </w:rPr>
        <w:t>ДОГОВОР КАК ФОРМА ПРАВА</w:t>
      </w:r>
    </w:p>
    <w:p w14:paraId="427EB22B" w14:textId="77777777" w:rsidR="00106026" w:rsidRPr="00106026" w:rsidRDefault="00106026" w:rsidP="00106026">
      <w:pPr>
        <w:spacing w:line="240" w:lineRule="auto"/>
        <w:jc w:val="center"/>
        <w:rPr>
          <w:rFonts w:ascii="Times New Roman" w:hAnsi="Times New Roman" w:cs="Times New Roman"/>
          <w:sz w:val="28"/>
          <w:szCs w:val="28"/>
        </w:rPr>
      </w:pPr>
    </w:p>
    <w:p w14:paraId="1185EEA5" w14:textId="77777777" w:rsidR="00106026" w:rsidRPr="00106026" w:rsidRDefault="00106026" w:rsidP="00106026">
      <w:pPr>
        <w:spacing w:line="240" w:lineRule="auto"/>
        <w:jc w:val="center"/>
        <w:rPr>
          <w:rFonts w:ascii="Times New Roman" w:hAnsi="Times New Roman" w:cs="Times New Roman"/>
          <w:sz w:val="28"/>
          <w:szCs w:val="28"/>
        </w:rPr>
      </w:pPr>
    </w:p>
    <w:p w14:paraId="5A20ED4E" w14:textId="77777777" w:rsidR="00106026" w:rsidRPr="00106026" w:rsidRDefault="00106026" w:rsidP="00106026">
      <w:pPr>
        <w:spacing w:line="240" w:lineRule="auto"/>
        <w:jc w:val="center"/>
        <w:rPr>
          <w:rFonts w:ascii="Times New Roman" w:hAnsi="Times New Roman" w:cs="Times New Roman"/>
          <w:sz w:val="28"/>
          <w:szCs w:val="28"/>
        </w:rPr>
      </w:pPr>
    </w:p>
    <w:p w14:paraId="3C3CC079" w14:textId="77777777" w:rsidR="00106026" w:rsidRPr="00106026" w:rsidRDefault="00106026" w:rsidP="00106026">
      <w:pPr>
        <w:spacing w:line="240" w:lineRule="auto"/>
        <w:jc w:val="right"/>
        <w:rPr>
          <w:rFonts w:ascii="Times New Roman" w:hAnsi="Times New Roman" w:cs="Times New Roman"/>
          <w:sz w:val="28"/>
          <w:szCs w:val="28"/>
        </w:rPr>
      </w:pPr>
      <w:r w:rsidRPr="00106026">
        <w:rPr>
          <w:rFonts w:ascii="Times New Roman" w:hAnsi="Times New Roman" w:cs="Times New Roman"/>
          <w:sz w:val="28"/>
          <w:szCs w:val="28"/>
        </w:rPr>
        <w:t xml:space="preserve">Выполнил студент 1 курса 15 гр. </w:t>
      </w:r>
    </w:p>
    <w:p w14:paraId="01B0B475" w14:textId="77777777" w:rsidR="00106026" w:rsidRPr="00106026" w:rsidRDefault="00106026" w:rsidP="00106026">
      <w:pPr>
        <w:spacing w:line="240" w:lineRule="auto"/>
        <w:jc w:val="right"/>
        <w:rPr>
          <w:rFonts w:ascii="Times New Roman" w:hAnsi="Times New Roman" w:cs="Times New Roman"/>
          <w:sz w:val="28"/>
          <w:szCs w:val="28"/>
        </w:rPr>
      </w:pPr>
      <w:r w:rsidRPr="00106026">
        <w:rPr>
          <w:rFonts w:ascii="Times New Roman" w:hAnsi="Times New Roman" w:cs="Times New Roman"/>
          <w:sz w:val="28"/>
          <w:szCs w:val="28"/>
        </w:rPr>
        <w:t>Севастьянова Екатерина Александровна</w:t>
      </w:r>
    </w:p>
    <w:p w14:paraId="73079F74" w14:textId="77777777" w:rsidR="00106026" w:rsidRPr="00106026" w:rsidRDefault="00106026" w:rsidP="00106026">
      <w:pPr>
        <w:spacing w:line="240" w:lineRule="auto"/>
        <w:jc w:val="right"/>
        <w:rPr>
          <w:rFonts w:ascii="Times New Roman" w:hAnsi="Times New Roman" w:cs="Times New Roman"/>
          <w:sz w:val="28"/>
          <w:szCs w:val="28"/>
        </w:rPr>
      </w:pPr>
    </w:p>
    <w:p w14:paraId="067D12C4" w14:textId="77777777" w:rsidR="00106026" w:rsidRPr="00106026" w:rsidRDefault="00106026" w:rsidP="00106026">
      <w:pPr>
        <w:spacing w:line="240" w:lineRule="auto"/>
        <w:jc w:val="right"/>
        <w:rPr>
          <w:rFonts w:ascii="Times New Roman" w:hAnsi="Times New Roman" w:cs="Times New Roman"/>
          <w:sz w:val="28"/>
          <w:szCs w:val="28"/>
        </w:rPr>
      </w:pPr>
    </w:p>
    <w:p w14:paraId="0745A9B8" w14:textId="77777777" w:rsidR="00106026" w:rsidRPr="00106026" w:rsidRDefault="00106026" w:rsidP="00106026">
      <w:pPr>
        <w:spacing w:line="240" w:lineRule="auto"/>
        <w:jc w:val="right"/>
        <w:rPr>
          <w:rFonts w:ascii="Times New Roman" w:hAnsi="Times New Roman" w:cs="Times New Roman"/>
          <w:sz w:val="28"/>
          <w:szCs w:val="28"/>
        </w:rPr>
      </w:pPr>
      <w:r w:rsidRPr="00106026">
        <w:rPr>
          <w:rFonts w:ascii="Times New Roman" w:hAnsi="Times New Roman" w:cs="Times New Roman"/>
          <w:sz w:val="28"/>
          <w:szCs w:val="28"/>
        </w:rPr>
        <w:t xml:space="preserve">Научный руководитель – </w:t>
      </w:r>
      <w:r w:rsidR="00B817B8">
        <w:rPr>
          <w:rFonts w:ascii="Times New Roman" w:hAnsi="Times New Roman" w:cs="Times New Roman"/>
          <w:sz w:val="28"/>
          <w:szCs w:val="28"/>
        </w:rPr>
        <w:t>д.ю.н., профессор</w:t>
      </w:r>
    </w:p>
    <w:p w14:paraId="168CBA62" w14:textId="77777777" w:rsidR="00106026" w:rsidRPr="00106026" w:rsidRDefault="00B817B8" w:rsidP="00106026">
      <w:pPr>
        <w:spacing w:line="240" w:lineRule="auto"/>
        <w:jc w:val="right"/>
        <w:rPr>
          <w:rFonts w:ascii="Times New Roman" w:hAnsi="Times New Roman" w:cs="Times New Roman"/>
          <w:sz w:val="28"/>
          <w:szCs w:val="28"/>
        </w:rPr>
      </w:pPr>
      <w:r>
        <w:rPr>
          <w:rFonts w:ascii="Times New Roman" w:hAnsi="Times New Roman" w:cs="Times New Roman"/>
          <w:sz w:val="28"/>
          <w:szCs w:val="28"/>
        </w:rPr>
        <w:t>Крусс Владимир Иванович</w:t>
      </w:r>
    </w:p>
    <w:p w14:paraId="2FD70078" w14:textId="77777777" w:rsidR="00106026" w:rsidRPr="00106026" w:rsidRDefault="00106026" w:rsidP="00106026">
      <w:pPr>
        <w:spacing w:line="240" w:lineRule="auto"/>
        <w:rPr>
          <w:rFonts w:ascii="Times New Roman" w:hAnsi="Times New Roman" w:cs="Times New Roman"/>
          <w:sz w:val="28"/>
          <w:szCs w:val="28"/>
        </w:rPr>
      </w:pPr>
    </w:p>
    <w:p w14:paraId="6639BE47" w14:textId="77777777" w:rsidR="00106026" w:rsidRDefault="00106026" w:rsidP="00106026">
      <w:pPr>
        <w:spacing w:line="240" w:lineRule="auto"/>
        <w:jc w:val="center"/>
        <w:rPr>
          <w:rFonts w:ascii="Times New Roman" w:hAnsi="Times New Roman" w:cs="Times New Roman"/>
          <w:sz w:val="28"/>
          <w:szCs w:val="28"/>
        </w:rPr>
      </w:pPr>
    </w:p>
    <w:p w14:paraId="4F2A6EE0" w14:textId="77777777" w:rsidR="003225A8" w:rsidRPr="00106026" w:rsidRDefault="003225A8" w:rsidP="00106026">
      <w:pPr>
        <w:spacing w:line="240" w:lineRule="auto"/>
        <w:jc w:val="center"/>
        <w:rPr>
          <w:rFonts w:ascii="Times New Roman" w:hAnsi="Times New Roman" w:cs="Times New Roman"/>
          <w:sz w:val="28"/>
          <w:szCs w:val="28"/>
        </w:rPr>
      </w:pPr>
    </w:p>
    <w:p w14:paraId="50459CF5" w14:textId="652E6276" w:rsidR="00106026" w:rsidRPr="00106026" w:rsidRDefault="00106026" w:rsidP="00106026">
      <w:pPr>
        <w:spacing w:line="240" w:lineRule="auto"/>
        <w:jc w:val="both"/>
        <w:rPr>
          <w:rFonts w:ascii="Times New Roman" w:hAnsi="Times New Roman" w:cs="Times New Roman"/>
          <w:sz w:val="28"/>
          <w:szCs w:val="28"/>
        </w:rPr>
      </w:pPr>
      <w:r w:rsidRPr="00106026">
        <w:rPr>
          <w:rFonts w:ascii="Times New Roman" w:hAnsi="Times New Roman" w:cs="Times New Roman"/>
          <w:sz w:val="28"/>
          <w:szCs w:val="28"/>
        </w:rPr>
        <w:t xml:space="preserve">                                  </w:t>
      </w:r>
      <w:r w:rsidR="003225A8">
        <w:rPr>
          <w:rFonts w:ascii="Times New Roman" w:hAnsi="Times New Roman" w:cs="Times New Roman"/>
          <w:sz w:val="28"/>
          <w:szCs w:val="28"/>
        </w:rPr>
        <w:t xml:space="preserve">                      Тверь 2025</w:t>
      </w:r>
    </w:p>
    <w:p w14:paraId="23F2CD31" w14:textId="77777777" w:rsidR="00EB7064" w:rsidRDefault="00EB7064" w:rsidP="00106026">
      <w:pPr>
        <w:spacing w:line="240" w:lineRule="auto"/>
        <w:jc w:val="center"/>
        <w:rPr>
          <w:rFonts w:ascii="Times New Roman" w:hAnsi="Times New Roman" w:cs="Times New Roman"/>
          <w:sz w:val="28"/>
          <w:szCs w:val="28"/>
        </w:rPr>
      </w:pPr>
    </w:p>
    <w:p w14:paraId="19A343D0" w14:textId="77777777" w:rsidR="00106026" w:rsidRPr="00106026" w:rsidRDefault="00106026" w:rsidP="00106026">
      <w:pPr>
        <w:spacing w:line="240" w:lineRule="auto"/>
        <w:jc w:val="center"/>
        <w:rPr>
          <w:rFonts w:ascii="Times New Roman" w:hAnsi="Times New Roman" w:cs="Times New Roman"/>
          <w:sz w:val="28"/>
          <w:szCs w:val="28"/>
        </w:rPr>
      </w:pPr>
      <w:r w:rsidRPr="00106026">
        <w:rPr>
          <w:rFonts w:ascii="Times New Roman" w:hAnsi="Times New Roman" w:cs="Times New Roman"/>
          <w:sz w:val="28"/>
          <w:szCs w:val="28"/>
        </w:rPr>
        <w:lastRenderedPageBreak/>
        <w:t xml:space="preserve">           </w:t>
      </w:r>
    </w:p>
    <w:p w14:paraId="276D501D" w14:textId="77777777" w:rsidR="00106026" w:rsidRDefault="00B817B8" w:rsidP="00106026">
      <w:pPr>
        <w:spacing w:line="240" w:lineRule="auto"/>
        <w:jc w:val="center"/>
        <w:rPr>
          <w:rFonts w:ascii="Times New Roman" w:hAnsi="Times New Roman" w:cs="Times New Roman"/>
          <w:b/>
          <w:bCs/>
          <w:sz w:val="28"/>
          <w:szCs w:val="28"/>
        </w:rPr>
      </w:pPr>
      <w:r w:rsidRPr="00B817B8">
        <w:rPr>
          <w:rFonts w:ascii="Times New Roman" w:hAnsi="Times New Roman" w:cs="Times New Roman"/>
          <w:b/>
          <w:bCs/>
          <w:sz w:val="28"/>
          <w:szCs w:val="28"/>
        </w:rPr>
        <w:t>СОДЕРЖАНИЕ</w:t>
      </w:r>
    </w:p>
    <w:p w14:paraId="27A7424D" w14:textId="7EA19D97" w:rsidR="00B817B8" w:rsidRDefault="00B817B8" w:rsidP="00FC1CE9">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220372">
        <w:rPr>
          <w:rFonts w:ascii="Times New Roman" w:hAnsi="Times New Roman" w:cs="Times New Roman"/>
          <w:sz w:val="28"/>
          <w:szCs w:val="28"/>
        </w:rPr>
        <w:t>3</w:t>
      </w:r>
    </w:p>
    <w:p w14:paraId="56A74EAD" w14:textId="31B07B17" w:rsidR="00B817B8" w:rsidRDefault="00B817B8" w:rsidP="00FC1CE9">
      <w:pPr>
        <w:spacing w:line="360" w:lineRule="auto"/>
        <w:rPr>
          <w:rFonts w:ascii="Times New Roman" w:hAnsi="Times New Roman" w:cs="Times New Roman"/>
          <w:sz w:val="28"/>
          <w:szCs w:val="28"/>
        </w:rPr>
      </w:pPr>
      <w:r>
        <w:rPr>
          <w:rFonts w:ascii="Times New Roman" w:hAnsi="Times New Roman" w:cs="Times New Roman"/>
          <w:sz w:val="28"/>
          <w:szCs w:val="28"/>
        </w:rPr>
        <w:t>ГЛАВА 1. ТЕОРИТИЧЕСКИЕ АСПЕКТЫ ДОГОВОРА………………………..</w:t>
      </w:r>
      <w:r w:rsidR="00FC1CE9">
        <w:rPr>
          <w:rFonts w:ascii="Times New Roman" w:hAnsi="Times New Roman" w:cs="Times New Roman"/>
          <w:sz w:val="28"/>
          <w:szCs w:val="28"/>
        </w:rPr>
        <w:t>5</w:t>
      </w:r>
    </w:p>
    <w:p w14:paraId="6B82205B" w14:textId="18E0FDEB" w:rsidR="00B817B8" w:rsidRDefault="00B817B8" w:rsidP="00FC1CE9">
      <w:pPr>
        <w:spacing w:line="360" w:lineRule="auto"/>
        <w:rPr>
          <w:rFonts w:ascii="Times New Roman" w:hAnsi="Times New Roman" w:cs="Times New Roman"/>
          <w:sz w:val="28"/>
          <w:szCs w:val="28"/>
        </w:rPr>
      </w:pPr>
      <w:r>
        <w:rPr>
          <w:rFonts w:ascii="Times New Roman" w:hAnsi="Times New Roman" w:cs="Times New Roman"/>
          <w:sz w:val="28"/>
          <w:szCs w:val="28"/>
        </w:rPr>
        <w:t>ГЛАВА 2. ОСОБЕННОСТ</w:t>
      </w:r>
      <w:r w:rsidR="002C2CB7">
        <w:rPr>
          <w:rFonts w:ascii="Times New Roman" w:hAnsi="Times New Roman" w:cs="Times New Roman"/>
          <w:sz w:val="28"/>
          <w:szCs w:val="28"/>
        </w:rPr>
        <w:t>И Д</w:t>
      </w:r>
      <w:r w:rsidR="00FC1CE9">
        <w:rPr>
          <w:rFonts w:ascii="Times New Roman" w:hAnsi="Times New Roman" w:cs="Times New Roman"/>
          <w:sz w:val="28"/>
          <w:szCs w:val="28"/>
        </w:rPr>
        <w:t>ОГОВОРА КАК ФОРМА ПРАВА……………...9</w:t>
      </w:r>
    </w:p>
    <w:p w14:paraId="7A203745" w14:textId="1D32E403" w:rsidR="00B817B8" w:rsidRDefault="00B817B8" w:rsidP="00FC1CE9">
      <w:pPr>
        <w:spacing w:line="360" w:lineRule="auto"/>
        <w:rPr>
          <w:rFonts w:ascii="Times New Roman" w:hAnsi="Times New Roman" w:cs="Times New Roman"/>
          <w:sz w:val="28"/>
          <w:szCs w:val="28"/>
        </w:rPr>
      </w:pPr>
      <w:r>
        <w:rPr>
          <w:rFonts w:ascii="Times New Roman" w:hAnsi="Times New Roman" w:cs="Times New Roman"/>
          <w:sz w:val="28"/>
          <w:szCs w:val="28"/>
        </w:rPr>
        <w:t>ЗАКЛЮЧ</w:t>
      </w:r>
      <w:r w:rsidR="002C2CB7">
        <w:rPr>
          <w:rFonts w:ascii="Times New Roman" w:hAnsi="Times New Roman" w:cs="Times New Roman"/>
          <w:sz w:val="28"/>
          <w:szCs w:val="28"/>
        </w:rPr>
        <w:t>Е</w:t>
      </w:r>
      <w:r w:rsidR="00FC1CE9">
        <w:rPr>
          <w:rFonts w:ascii="Times New Roman" w:hAnsi="Times New Roman" w:cs="Times New Roman"/>
          <w:sz w:val="28"/>
          <w:szCs w:val="28"/>
        </w:rPr>
        <w:t>НИЕ…………………………………………………………………….16</w:t>
      </w:r>
    </w:p>
    <w:p w14:paraId="40F547C7" w14:textId="663DAC9E" w:rsidR="00B817B8" w:rsidRPr="00B817B8" w:rsidRDefault="00B817B8" w:rsidP="00FC1CE9">
      <w:pPr>
        <w:spacing w:line="360" w:lineRule="auto"/>
        <w:rPr>
          <w:rFonts w:ascii="Times New Roman" w:hAnsi="Times New Roman" w:cs="Times New Roman"/>
          <w:sz w:val="28"/>
          <w:szCs w:val="28"/>
        </w:rPr>
      </w:pPr>
      <w:r>
        <w:rPr>
          <w:rFonts w:ascii="Times New Roman" w:hAnsi="Times New Roman" w:cs="Times New Roman"/>
          <w:sz w:val="28"/>
          <w:szCs w:val="28"/>
        </w:rPr>
        <w:t xml:space="preserve">СПИСОК </w:t>
      </w:r>
      <w:r w:rsidR="00B17499">
        <w:rPr>
          <w:rFonts w:ascii="Times New Roman" w:hAnsi="Times New Roman" w:cs="Times New Roman"/>
          <w:sz w:val="28"/>
          <w:szCs w:val="28"/>
        </w:rPr>
        <w:t xml:space="preserve">ИСПОЛЬЗУЕМОЙ </w:t>
      </w:r>
      <w:r w:rsidR="00FC1CE9">
        <w:rPr>
          <w:rFonts w:ascii="Times New Roman" w:hAnsi="Times New Roman" w:cs="Times New Roman"/>
          <w:sz w:val="28"/>
          <w:szCs w:val="28"/>
        </w:rPr>
        <w:t>ЛИТЕРАТУРЫ…………………………………..17</w:t>
      </w:r>
    </w:p>
    <w:p w14:paraId="1CCF84EC" w14:textId="77777777" w:rsidR="00106026" w:rsidRPr="00106026" w:rsidRDefault="00106026" w:rsidP="00106026">
      <w:pPr>
        <w:spacing w:line="240" w:lineRule="auto"/>
        <w:jc w:val="center"/>
        <w:rPr>
          <w:rFonts w:ascii="Times New Roman" w:hAnsi="Times New Roman" w:cs="Times New Roman"/>
          <w:sz w:val="28"/>
          <w:szCs w:val="28"/>
        </w:rPr>
      </w:pPr>
    </w:p>
    <w:p w14:paraId="602B0D3A" w14:textId="77777777" w:rsidR="00106026" w:rsidRPr="00106026" w:rsidRDefault="00106026" w:rsidP="00106026">
      <w:pPr>
        <w:spacing w:line="240" w:lineRule="auto"/>
        <w:jc w:val="center"/>
        <w:rPr>
          <w:rFonts w:ascii="Times New Roman" w:hAnsi="Times New Roman" w:cs="Times New Roman"/>
          <w:sz w:val="28"/>
          <w:szCs w:val="28"/>
        </w:rPr>
      </w:pPr>
      <w:r w:rsidRPr="00106026">
        <w:rPr>
          <w:rFonts w:ascii="Times New Roman" w:hAnsi="Times New Roman" w:cs="Times New Roman"/>
          <w:sz w:val="28"/>
          <w:szCs w:val="28"/>
        </w:rPr>
        <w:t xml:space="preserve">                                   </w:t>
      </w:r>
    </w:p>
    <w:p w14:paraId="6EA74C73" w14:textId="77777777" w:rsidR="00B817B8" w:rsidRDefault="00106026" w:rsidP="00106026">
      <w:pPr>
        <w:spacing w:line="240" w:lineRule="auto"/>
        <w:jc w:val="center"/>
        <w:rPr>
          <w:rFonts w:ascii="Times New Roman" w:hAnsi="Times New Roman" w:cs="Times New Roman"/>
          <w:sz w:val="28"/>
          <w:szCs w:val="28"/>
        </w:rPr>
      </w:pPr>
      <w:r w:rsidRPr="00106026">
        <w:rPr>
          <w:rFonts w:ascii="Times New Roman" w:hAnsi="Times New Roman" w:cs="Times New Roman"/>
          <w:sz w:val="28"/>
          <w:szCs w:val="28"/>
        </w:rPr>
        <w:t xml:space="preserve">                                               </w:t>
      </w:r>
    </w:p>
    <w:p w14:paraId="232CC493" w14:textId="77777777" w:rsidR="00B817B8" w:rsidRDefault="00B817B8" w:rsidP="00106026">
      <w:pPr>
        <w:spacing w:line="240" w:lineRule="auto"/>
        <w:jc w:val="center"/>
        <w:rPr>
          <w:rFonts w:ascii="Times New Roman" w:hAnsi="Times New Roman" w:cs="Times New Roman"/>
          <w:sz w:val="28"/>
          <w:szCs w:val="28"/>
        </w:rPr>
      </w:pPr>
    </w:p>
    <w:p w14:paraId="077E0B5B" w14:textId="77777777" w:rsidR="00B817B8" w:rsidRDefault="00B817B8" w:rsidP="00106026">
      <w:pPr>
        <w:spacing w:line="240" w:lineRule="auto"/>
        <w:jc w:val="center"/>
        <w:rPr>
          <w:rFonts w:ascii="Times New Roman" w:hAnsi="Times New Roman" w:cs="Times New Roman"/>
          <w:sz w:val="28"/>
          <w:szCs w:val="28"/>
        </w:rPr>
      </w:pPr>
    </w:p>
    <w:p w14:paraId="09864E45" w14:textId="77777777" w:rsidR="00B817B8" w:rsidRDefault="00B817B8" w:rsidP="00106026">
      <w:pPr>
        <w:spacing w:line="240" w:lineRule="auto"/>
        <w:jc w:val="center"/>
        <w:rPr>
          <w:rFonts w:ascii="Times New Roman" w:hAnsi="Times New Roman" w:cs="Times New Roman"/>
          <w:sz w:val="28"/>
          <w:szCs w:val="28"/>
        </w:rPr>
      </w:pPr>
    </w:p>
    <w:p w14:paraId="007566FD" w14:textId="77777777" w:rsidR="00B817B8" w:rsidRDefault="00B817B8" w:rsidP="00106026">
      <w:pPr>
        <w:spacing w:line="240" w:lineRule="auto"/>
        <w:jc w:val="center"/>
        <w:rPr>
          <w:rFonts w:ascii="Times New Roman" w:hAnsi="Times New Roman" w:cs="Times New Roman"/>
          <w:sz w:val="28"/>
          <w:szCs w:val="28"/>
        </w:rPr>
      </w:pPr>
    </w:p>
    <w:p w14:paraId="32FCBB0C" w14:textId="77777777" w:rsidR="00B817B8" w:rsidRDefault="00B817B8" w:rsidP="00106026">
      <w:pPr>
        <w:spacing w:line="240" w:lineRule="auto"/>
        <w:jc w:val="center"/>
        <w:rPr>
          <w:rFonts w:ascii="Times New Roman" w:hAnsi="Times New Roman" w:cs="Times New Roman"/>
          <w:sz w:val="28"/>
          <w:szCs w:val="28"/>
        </w:rPr>
      </w:pPr>
    </w:p>
    <w:p w14:paraId="24A08B9C" w14:textId="77777777" w:rsidR="00B817B8" w:rsidRDefault="00B817B8" w:rsidP="00106026">
      <w:pPr>
        <w:spacing w:line="240" w:lineRule="auto"/>
        <w:jc w:val="center"/>
        <w:rPr>
          <w:rFonts w:ascii="Times New Roman" w:hAnsi="Times New Roman" w:cs="Times New Roman"/>
          <w:sz w:val="28"/>
          <w:szCs w:val="28"/>
        </w:rPr>
      </w:pPr>
    </w:p>
    <w:p w14:paraId="3E18B341" w14:textId="77777777" w:rsidR="00B817B8" w:rsidRDefault="00B817B8" w:rsidP="00106026">
      <w:pPr>
        <w:spacing w:line="240" w:lineRule="auto"/>
        <w:jc w:val="center"/>
        <w:rPr>
          <w:rFonts w:ascii="Times New Roman" w:hAnsi="Times New Roman" w:cs="Times New Roman"/>
          <w:sz w:val="28"/>
          <w:szCs w:val="28"/>
        </w:rPr>
      </w:pPr>
    </w:p>
    <w:p w14:paraId="54A1A30F" w14:textId="77777777" w:rsidR="00B817B8" w:rsidRDefault="00B817B8" w:rsidP="00106026">
      <w:pPr>
        <w:spacing w:line="240" w:lineRule="auto"/>
        <w:jc w:val="center"/>
        <w:rPr>
          <w:rFonts w:ascii="Times New Roman" w:hAnsi="Times New Roman" w:cs="Times New Roman"/>
          <w:sz w:val="28"/>
          <w:szCs w:val="28"/>
        </w:rPr>
      </w:pPr>
    </w:p>
    <w:p w14:paraId="57F961E5" w14:textId="77777777" w:rsidR="00B817B8" w:rsidRDefault="00B817B8" w:rsidP="00106026">
      <w:pPr>
        <w:spacing w:line="240" w:lineRule="auto"/>
        <w:jc w:val="center"/>
        <w:rPr>
          <w:rFonts w:ascii="Times New Roman" w:hAnsi="Times New Roman" w:cs="Times New Roman"/>
          <w:sz w:val="28"/>
          <w:szCs w:val="28"/>
        </w:rPr>
      </w:pPr>
    </w:p>
    <w:p w14:paraId="152D7A2A" w14:textId="77777777" w:rsidR="00B817B8" w:rsidRDefault="00B817B8" w:rsidP="00106026">
      <w:pPr>
        <w:spacing w:line="240" w:lineRule="auto"/>
        <w:jc w:val="center"/>
        <w:rPr>
          <w:rFonts w:ascii="Times New Roman" w:hAnsi="Times New Roman" w:cs="Times New Roman"/>
          <w:sz w:val="28"/>
          <w:szCs w:val="28"/>
        </w:rPr>
      </w:pPr>
    </w:p>
    <w:p w14:paraId="0CB46D49" w14:textId="77777777" w:rsidR="00B817B8" w:rsidRDefault="00B817B8" w:rsidP="00106026">
      <w:pPr>
        <w:spacing w:line="240" w:lineRule="auto"/>
        <w:jc w:val="center"/>
        <w:rPr>
          <w:rFonts w:ascii="Times New Roman" w:hAnsi="Times New Roman" w:cs="Times New Roman"/>
          <w:sz w:val="28"/>
          <w:szCs w:val="28"/>
        </w:rPr>
      </w:pPr>
    </w:p>
    <w:p w14:paraId="00D13CB3" w14:textId="77777777" w:rsidR="00B817B8" w:rsidRDefault="00B817B8" w:rsidP="00106026">
      <w:pPr>
        <w:spacing w:line="240" w:lineRule="auto"/>
        <w:jc w:val="center"/>
        <w:rPr>
          <w:rFonts w:ascii="Times New Roman" w:hAnsi="Times New Roman" w:cs="Times New Roman"/>
          <w:sz w:val="28"/>
          <w:szCs w:val="28"/>
        </w:rPr>
      </w:pPr>
    </w:p>
    <w:p w14:paraId="761254D3" w14:textId="77777777" w:rsidR="00B817B8" w:rsidRDefault="00B817B8" w:rsidP="00106026">
      <w:pPr>
        <w:spacing w:line="240" w:lineRule="auto"/>
        <w:jc w:val="center"/>
        <w:rPr>
          <w:rFonts w:ascii="Times New Roman" w:hAnsi="Times New Roman" w:cs="Times New Roman"/>
          <w:sz w:val="28"/>
          <w:szCs w:val="28"/>
        </w:rPr>
      </w:pPr>
    </w:p>
    <w:p w14:paraId="384D0C87" w14:textId="77777777" w:rsidR="00B817B8" w:rsidRDefault="00B817B8" w:rsidP="00106026">
      <w:pPr>
        <w:spacing w:line="240" w:lineRule="auto"/>
        <w:jc w:val="center"/>
        <w:rPr>
          <w:rFonts w:ascii="Times New Roman" w:hAnsi="Times New Roman" w:cs="Times New Roman"/>
          <w:sz w:val="28"/>
          <w:szCs w:val="28"/>
        </w:rPr>
      </w:pPr>
    </w:p>
    <w:p w14:paraId="7EE66F61" w14:textId="77777777" w:rsidR="00B817B8" w:rsidRDefault="00B817B8" w:rsidP="00106026">
      <w:pPr>
        <w:spacing w:line="240" w:lineRule="auto"/>
        <w:jc w:val="center"/>
        <w:rPr>
          <w:rFonts w:ascii="Times New Roman" w:hAnsi="Times New Roman" w:cs="Times New Roman"/>
          <w:sz w:val="28"/>
          <w:szCs w:val="28"/>
        </w:rPr>
      </w:pPr>
    </w:p>
    <w:p w14:paraId="694BE25C" w14:textId="77777777" w:rsidR="00B817B8" w:rsidRDefault="00B817B8" w:rsidP="00106026">
      <w:pPr>
        <w:spacing w:line="240" w:lineRule="auto"/>
        <w:jc w:val="center"/>
        <w:rPr>
          <w:rFonts w:ascii="Times New Roman" w:hAnsi="Times New Roman" w:cs="Times New Roman"/>
          <w:sz w:val="28"/>
          <w:szCs w:val="28"/>
        </w:rPr>
      </w:pPr>
    </w:p>
    <w:p w14:paraId="1F37C2A8" w14:textId="77777777" w:rsidR="00B817B8" w:rsidRDefault="00B817B8" w:rsidP="00106026">
      <w:pPr>
        <w:spacing w:line="240" w:lineRule="auto"/>
        <w:jc w:val="center"/>
        <w:rPr>
          <w:rFonts w:ascii="Times New Roman" w:hAnsi="Times New Roman" w:cs="Times New Roman"/>
          <w:sz w:val="28"/>
          <w:szCs w:val="28"/>
        </w:rPr>
      </w:pPr>
    </w:p>
    <w:p w14:paraId="4BFF5901" w14:textId="77777777" w:rsidR="009D095E" w:rsidRDefault="009D095E" w:rsidP="00F90992">
      <w:pPr>
        <w:keepLines/>
        <w:spacing w:before="100" w:beforeAutospacing="1" w:after="100" w:afterAutospacing="1" w:line="240" w:lineRule="auto"/>
        <w:rPr>
          <w:rFonts w:ascii="Times New Roman" w:hAnsi="Times New Roman" w:cs="Times New Roman"/>
          <w:b/>
          <w:bCs/>
          <w:sz w:val="28"/>
          <w:szCs w:val="28"/>
        </w:rPr>
      </w:pPr>
    </w:p>
    <w:p w14:paraId="4CE5FB02" w14:textId="2DDB611B" w:rsidR="0007436D" w:rsidRDefault="002E4073" w:rsidP="0007436D">
      <w:pPr>
        <w:keepLines/>
        <w:spacing w:before="100" w:beforeAutospacing="1" w:after="100" w:afterAutospacing="1" w:line="240" w:lineRule="auto"/>
        <w:jc w:val="center"/>
        <w:rPr>
          <w:rFonts w:ascii="Times New Roman" w:hAnsi="Times New Roman" w:cs="Times New Roman"/>
          <w:b/>
          <w:bCs/>
          <w:sz w:val="28"/>
          <w:szCs w:val="28"/>
        </w:rPr>
      </w:pPr>
      <w:r w:rsidRPr="002E4073">
        <w:rPr>
          <w:rFonts w:ascii="Times New Roman" w:hAnsi="Times New Roman" w:cs="Times New Roman"/>
          <w:b/>
          <w:bCs/>
          <w:sz w:val="28"/>
          <w:szCs w:val="28"/>
        </w:rPr>
        <w:lastRenderedPageBreak/>
        <w:t>ВВЕДЕНИЕ</w:t>
      </w:r>
    </w:p>
    <w:p w14:paraId="1F9934B7" w14:textId="77777777" w:rsidR="00EB7064" w:rsidRDefault="00A05F8F" w:rsidP="00FC1CE9">
      <w:pPr>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современном мире тема о договорах, стоит как нельзя остро. Договоры используются во многих сферах правоотношений и несмотря на доступ, практически к любой информации, не всегда понятна разница договоров и что отличает договор от других форм права. В своей курсовой работе я рассмотрела договор с теор</w:t>
      </w:r>
      <w:r w:rsidR="00672727">
        <w:rPr>
          <w:rFonts w:ascii="Times New Roman" w:hAnsi="Times New Roman" w:cs="Times New Roman"/>
          <w:sz w:val="28"/>
          <w:szCs w:val="28"/>
        </w:rPr>
        <w:t>е</w:t>
      </w:r>
      <w:r>
        <w:rPr>
          <w:rFonts w:ascii="Times New Roman" w:hAnsi="Times New Roman" w:cs="Times New Roman"/>
          <w:sz w:val="28"/>
          <w:szCs w:val="28"/>
        </w:rPr>
        <w:t>т</w:t>
      </w:r>
      <w:r w:rsidR="00672727">
        <w:rPr>
          <w:rFonts w:ascii="Times New Roman" w:hAnsi="Times New Roman" w:cs="Times New Roman"/>
          <w:sz w:val="28"/>
          <w:szCs w:val="28"/>
        </w:rPr>
        <w:t>и</w:t>
      </w:r>
      <w:r>
        <w:rPr>
          <w:rFonts w:ascii="Times New Roman" w:hAnsi="Times New Roman" w:cs="Times New Roman"/>
          <w:sz w:val="28"/>
          <w:szCs w:val="28"/>
        </w:rPr>
        <w:t>ческих аспектов и с точки зрения формы права</w:t>
      </w:r>
      <w:r w:rsidR="003E6B89">
        <w:rPr>
          <w:rFonts w:ascii="Times New Roman" w:hAnsi="Times New Roman" w:cs="Times New Roman"/>
          <w:sz w:val="28"/>
          <w:szCs w:val="28"/>
        </w:rPr>
        <w:t>.</w:t>
      </w:r>
      <w:r>
        <w:rPr>
          <w:rFonts w:ascii="Times New Roman" w:hAnsi="Times New Roman" w:cs="Times New Roman"/>
          <w:sz w:val="28"/>
          <w:szCs w:val="28"/>
        </w:rPr>
        <w:t xml:space="preserve"> </w:t>
      </w:r>
    </w:p>
    <w:p w14:paraId="15C782D0" w14:textId="348AF6A0" w:rsidR="00EB7064" w:rsidRDefault="006547DB" w:rsidP="00FC1CE9">
      <w:pPr>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тема актуальна</w:t>
      </w:r>
      <w:r w:rsidR="00672727">
        <w:rPr>
          <w:rFonts w:ascii="Times New Roman" w:hAnsi="Times New Roman" w:cs="Times New Roman"/>
          <w:sz w:val="28"/>
          <w:szCs w:val="28"/>
        </w:rPr>
        <w:t xml:space="preserve"> и по сей день, так как множество вопросов на тему договоров остаются нераскрытыми или недопонятыми, особенно если рассматривать их с</w:t>
      </w:r>
      <w:r w:rsidR="0036218A">
        <w:rPr>
          <w:rFonts w:ascii="Times New Roman" w:hAnsi="Times New Roman" w:cs="Times New Roman"/>
          <w:sz w:val="28"/>
          <w:szCs w:val="28"/>
        </w:rPr>
        <w:t xml:space="preserve">о стороны </w:t>
      </w:r>
      <w:r w:rsidR="00672727">
        <w:rPr>
          <w:rFonts w:ascii="Times New Roman" w:hAnsi="Times New Roman" w:cs="Times New Roman"/>
          <w:sz w:val="28"/>
          <w:szCs w:val="28"/>
        </w:rPr>
        <w:t>права</w:t>
      </w:r>
      <w:r w:rsidR="0036218A">
        <w:rPr>
          <w:rFonts w:ascii="Times New Roman" w:hAnsi="Times New Roman" w:cs="Times New Roman"/>
          <w:sz w:val="28"/>
          <w:szCs w:val="28"/>
        </w:rPr>
        <w:t>. Множество особенностей и различий между похожими формами права, например</w:t>
      </w:r>
      <w:r w:rsidR="00827ADC">
        <w:rPr>
          <w:rFonts w:ascii="Times New Roman" w:hAnsi="Times New Roman" w:cs="Times New Roman"/>
          <w:sz w:val="28"/>
          <w:szCs w:val="28"/>
        </w:rPr>
        <w:t>,</w:t>
      </w:r>
      <w:r w:rsidR="0036218A">
        <w:rPr>
          <w:rFonts w:ascii="Times New Roman" w:hAnsi="Times New Roman" w:cs="Times New Roman"/>
          <w:sz w:val="28"/>
          <w:szCs w:val="28"/>
        </w:rPr>
        <w:t xml:space="preserve"> нормативно-правовыми актами. Договоры имеют огромную важность еще с древних времен. </w:t>
      </w:r>
      <w:r w:rsidR="0007436D">
        <w:rPr>
          <w:rFonts w:ascii="Times New Roman" w:hAnsi="Times New Roman" w:cs="Times New Roman"/>
          <w:sz w:val="28"/>
          <w:szCs w:val="28"/>
        </w:rPr>
        <w:t xml:space="preserve">Они усовершенствуются, но некоторые части остаются неизменными. Большое количество спорных вопросов, которые остаются до сих пор нерешенными, могут ввести в заблуждение, мнения часто расходятся. </w:t>
      </w:r>
      <w:r w:rsidR="003E6B89">
        <w:rPr>
          <w:rFonts w:ascii="Times New Roman" w:hAnsi="Times New Roman" w:cs="Times New Roman"/>
          <w:sz w:val="28"/>
          <w:szCs w:val="28"/>
        </w:rPr>
        <w:t>Договор регулирует правоотношения, в связи с этим данные проб</w:t>
      </w:r>
      <w:r w:rsidR="00F24CBD">
        <w:rPr>
          <w:rFonts w:ascii="Times New Roman" w:hAnsi="Times New Roman" w:cs="Times New Roman"/>
          <w:sz w:val="28"/>
          <w:szCs w:val="28"/>
        </w:rPr>
        <w:t>лемы затрагивают</w:t>
      </w:r>
      <w:r w:rsidR="003E6B89">
        <w:rPr>
          <w:rFonts w:ascii="Times New Roman" w:hAnsi="Times New Roman" w:cs="Times New Roman"/>
          <w:sz w:val="28"/>
          <w:szCs w:val="28"/>
        </w:rPr>
        <w:t xml:space="preserve"> большое количество людей, у которых могут возникнуть трудности из-за путаницы</w:t>
      </w:r>
      <w:r w:rsidR="00EB5E6B">
        <w:rPr>
          <w:rFonts w:ascii="Times New Roman" w:hAnsi="Times New Roman" w:cs="Times New Roman"/>
          <w:sz w:val="28"/>
          <w:szCs w:val="28"/>
        </w:rPr>
        <w:t xml:space="preserve"> </w:t>
      </w:r>
      <w:r w:rsidR="003E6B89">
        <w:rPr>
          <w:rFonts w:ascii="Times New Roman" w:hAnsi="Times New Roman" w:cs="Times New Roman"/>
          <w:sz w:val="28"/>
          <w:szCs w:val="28"/>
        </w:rPr>
        <w:t xml:space="preserve">в некоторых вопросах. Работа над устранением данных вопросов ведется уже давно и имеет хорошие результаты. </w:t>
      </w:r>
      <w:r w:rsidR="00827ADC">
        <w:rPr>
          <w:rFonts w:ascii="Times New Roman" w:hAnsi="Times New Roman" w:cs="Times New Roman"/>
          <w:sz w:val="28"/>
          <w:szCs w:val="28"/>
        </w:rPr>
        <w:t>В своей работе я постаралась всесторонне рассмотреть</w:t>
      </w:r>
      <w:r w:rsidR="0007436D">
        <w:rPr>
          <w:rFonts w:ascii="Times New Roman" w:hAnsi="Times New Roman" w:cs="Times New Roman"/>
          <w:sz w:val="28"/>
          <w:szCs w:val="28"/>
        </w:rPr>
        <w:t xml:space="preserve"> данн</w:t>
      </w:r>
      <w:r w:rsidR="004400EB">
        <w:rPr>
          <w:rFonts w:ascii="Times New Roman" w:hAnsi="Times New Roman" w:cs="Times New Roman"/>
          <w:sz w:val="28"/>
          <w:szCs w:val="28"/>
        </w:rPr>
        <w:t>ую</w:t>
      </w:r>
      <w:r w:rsidR="0007436D">
        <w:rPr>
          <w:rFonts w:ascii="Times New Roman" w:hAnsi="Times New Roman" w:cs="Times New Roman"/>
          <w:sz w:val="28"/>
          <w:szCs w:val="28"/>
        </w:rPr>
        <w:t xml:space="preserve"> тему и привела аргументы</w:t>
      </w:r>
      <w:r w:rsidR="003B1567">
        <w:rPr>
          <w:rFonts w:ascii="Times New Roman" w:hAnsi="Times New Roman" w:cs="Times New Roman"/>
          <w:sz w:val="28"/>
          <w:szCs w:val="28"/>
        </w:rPr>
        <w:t>, основанные на мнении</w:t>
      </w:r>
      <w:r w:rsidR="0007436D">
        <w:rPr>
          <w:rFonts w:ascii="Times New Roman" w:hAnsi="Times New Roman" w:cs="Times New Roman"/>
          <w:sz w:val="28"/>
          <w:szCs w:val="28"/>
        </w:rPr>
        <w:t xml:space="preserve"> различных авторов. </w:t>
      </w:r>
    </w:p>
    <w:p w14:paraId="5FFD2AAE" w14:textId="21F224CE" w:rsidR="00832E5D" w:rsidRDefault="00832E5D" w:rsidP="00FC1CE9">
      <w:pPr>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целью моей курсовой работы является анализ договора, как форма права</w:t>
      </w:r>
      <w:r w:rsidR="006049E9">
        <w:rPr>
          <w:rFonts w:ascii="Times New Roman" w:hAnsi="Times New Roman" w:cs="Times New Roman"/>
          <w:sz w:val="28"/>
          <w:szCs w:val="28"/>
        </w:rPr>
        <w:t>.</w:t>
      </w:r>
    </w:p>
    <w:p w14:paraId="2D71593A" w14:textId="2F7E0A9A" w:rsidR="006049E9" w:rsidRDefault="006049E9" w:rsidP="00FC1CE9">
      <w:pPr>
        <w:keepLines/>
        <w:spacing w:after="0" w:line="360" w:lineRule="auto"/>
        <w:ind w:firstLine="709"/>
        <w:jc w:val="both"/>
        <w:rPr>
          <w:rFonts w:ascii="Times New Roman" w:hAnsi="Times New Roman" w:cs="Times New Roman"/>
          <w:sz w:val="28"/>
          <w:szCs w:val="28"/>
        </w:rPr>
      </w:pPr>
      <w:r w:rsidRPr="006049E9">
        <w:rPr>
          <w:rFonts w:ascii="Times New Roman" w:hAnsi="Times New Roman" w:cs="Times New Roman"/>
          <w:sz w:val="28"/>
          <w:szCs w:val="28"/>
        </w:rPr>
        <w:t>В ходе подготовк</w:t>
      </w:r>
      <w:r>
        <w:rPr>
          <w:rFonts w:ascii="Times New Roman" w:hAnsi="Times New Roman" w:cs="Times New Roman"/>
          <w:sz w:val="28"/>
          <w:szCs w:val="28"/>
        </w:rPr>
        <w:t>и</w:t>
      </w:r>
      <w:r w:rsidRPr="006049E9">
        <w:rPr>
          <w:rFonts w:ascii="Times New Roman" w:hAnsi="Times New Roman" w:cs="Times New Roman"/>
          <w:sz w:val="28"/>
          <w:szCs w:val="28"/>
        </w:rPr>
        <w:t xml:space="preserve"> курсовой работы были поставлены и решены следующие задачи</w:t>
      </w:r>
      <w:r>
        <w:rPr>
          <w:rFonts w:ascii="Times New Roman" w:hAnsi="Times New Roman" w:cs="Times New Roman"/>
          <w:sz w:val="28"/>
          <w:szCs w:val="28"/>
        </w:rPr>
        <w:t>:</w:t>
      </w:r>
    </w:p>
    <w:p w14:paraId="11698825" w14:textId="5D07169C" w:rsidR="006049E9" w:rsidRDefault="006049E9" w:rsidP="00FC1CE9">
      <w:pPr>
        <w:pStyle w:val="a3"/>
        <w:keepLines/>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проанализированы теоретические аспекты договора;</w:t>
      </w:r>
    </w:p>
    <w:p w14:paraId="03E336D4" w14:textId="3AF05773" w:rsidR="006049E9" w:rsidRDefault="006049E9" w:rsidP="00FC1CE9">
      <w:pPr>
        <w:pStyle w:val="a3"/>
        <w:keepLines/>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рассмотрены особенности договора как форма права.</w:t>
      </w:r>
    </w:p>
    <w:p w14:paraId="3157AAD9" w14:textId="57A46819" w:rsidR="006049E9" w:rsidRDefault="006049E9" w:rsidP="00FC1CE9">
      <w:pPr>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Структура работы включается в себя введение, основную часть, состоящую из двух глав, заключение и список использованной литературы. </w:t>
      </w:r>
      <w:r w:rsidR="00EB5E6B">
        <w:rPr>
          <w:rFonts w:ascii="Times New Roman" w:hAnsi="Times New Roman" w:cs="Times New Roman"/>
          <w:sz w:val="28"/>
          <w:szCs w:val="28"/>
        </w:rPr>
        <w:t xml:space="preserve">               </w:t>
      </w:r>
      <w:r>
        <w:rPr>
          <w:rFonts w:ascii="Times New Roman" w:hAnsi="Times New Roman" w:cs="Times New Roman"/>
          <w:sz w:val="28"/>
          <w:szCs w:val="28"/>
        </w:rPr>
        <w:t xml:space="preserve">В первой главе рассмотрена теоретические аспекты договора: история основания договора, его понятия, виды и функции. Во второй главе рассмотрены особенности договора в праве, </w:t>
      </w:r>
      <w:r w:rsidR="00D059F2">
        <w:rPr>
          <w:rFonts w:ascii="Times New Roman" w:hAnsi="Times New Roman" w:cs="Times New Roman"/>
          <w:sz w:val="28"/>
          <w:szCs w:val="28"/>
        </w:rPr>
        <w:t xml:space="preserve">проблема свободы договора, </w:t>
      </w:r>
      <w:r>
        <w:rPr>
          <w:rFonts w:ascii="Times New Roman" w:hAnsi="Times New Roman" w:cs="Times New Roman"/>
          <w:sz w:val="28"/>
          <w:szCs w:val="28"/>
        </w:rPr>
        <w:t>его отличия от нормативного правового акта</w:t>
      </w:r>
      <w:r w:rsidR="00D059F2">
        <w:rPr>
          <w:rFonts w:ascii="Times New Roman" w:hAnsi="Times New Roman" w:cs="Times New Roman"/>
          <w:sz w:val="28"/>
          <w:szCs w:val="28"/>
        </w:rPr>
        <w:t xml:space="preserve"> и </w:t>
      </w:r>
      <w:r>
        <w:rPr>
          <w:rFonts w:ascii="Times New Roman" w:hAnsi="Times New Roman" w:cs="Times New Roman"/>
          <w:sz w:val="28"/>
          <w:szCs w:val="28"/>
        </w:rPr>
        <w:t>рассмотрени</w:t>
      </w:r>
      <w:r w:rsidR="00D059F2">
        <w:rPr>
          <w:rFonts w:ascii="Times New Roman" w:hAnsi="Times New Roman" w:cs="Times New Roman"/>
          <w:sz w:val="28"/>
          <w:szCs w:val="28"/>
        </w:rPr>
        <w:t>е</w:t>
      </w:r>
      <w:r>
        <w:rPr>
          <w:rFonts w:ascii="Times New Roman" w:hAnsi="Times New Roman" w:cs="Times New Roman"/>
          <w:sz w:val="28"/>
          <w:szCs w:val="28"/>
        </w:rPr>
        <w:t xml:space="preserve"> вопроса, является ли все-таки договор источником права</w:t>
      </w:r>
      <w:r w:rsidR="00D059F2">
        <w:rPr>
          <w:rFonts w:ascii="Times New Roman" w:hAnsi="Times New Roman" w:cs="Times New Roman"/>
          <w:sz w:val="28"/>
          <w:szCs w:val="28"/>
        </w:rPr>
        <w:t>.</w:t>
      </w:r>
    </w:p>
    <w:p w14:paraId="489B1E32" w14:textId="2391053D" w:rsidR="009D6B33" w:rsidRPr="00EB7064" w:rsidRDefault="006049E9" w:rsidP="00FC1CE9">
      <w:pPr>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своей курсовой работе я не использовала искусственный интеллект.</w:t>
      </w:r>
    </w:p>
    <w:p w14:paraId="3C184762" w14:textId="77777777" w:rsidR="009F0818" w:rsidRDefault="009F0818" w:rsidP="00FC1CE9">
      <w:pPr>
        <w:keepLines/>
        <w:spacing w:after="0" w:line="360" w:lineRule="auto"/>
        <w:rPr>
          <w:rFonts w:ascii="Times New Roman" w:hAnsi="Times New Roman" w:cs="Times New Roman"/>
          <w:b/>
          <w:bCs/>
          <w:sz w:val="28"/>
          <w:szCs w:val="28"/>
        </w:rPr>
      </w:pPr>
    </w:p>
    <w:p w14:paraId="13D4EF85" w14:textId="77777777" w:rsidR="00EB7064" w:rsidRDefault="00EB7064" w:rsidP="00FC1CE9">
      <w:pPr>
        <w:keepLines/>
        <w:spacing w:before="100" w:beforeAutospacing="1" w:after="100" w:afterAutospacing="1" w:line="360" w:lineRule="auto"/>
        <w:jc w:val="center"/>
        <w:rPr>
          <w:rFonts w:ascii="Times New Roman" w:hAnsi="Times New Roman" w:cs="Times New Roman"/>
          <w:b/>
          <w:bCs/>
          <w:sz w:val="28"/>
          <w:szCs w:val="28"/>
        </w:rPr>
      </w:pPr>
    </w:p>
    <w:p w14:paraId="0E5FAB74" w14:textId="77777777" w:rsidR="00C815D6" w:rsidRDefault="00C815D6" w:rsidP="00FC1CE9">
      <w:pPr>
        <w:spacing w:line="36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65F1DACB" w14:textId="1A89FC21" w:rsidR="00EB7064" w:rsidRDefault="002E4073" w:rsidP="00FC1CE9">
      <w:pPr>
        <w:keepLines/>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ГЛАВА 1. ТЕОРИТИЧЕСКИЕ АСПЕКТЫ ДОГОВОРА</w:t>
      </w:r>
    </w:p>
    <w:p w14:paraId="248A50EF" w14:textId="77777777" w:rsidR="00742672" w:rsidRDefault="00BB0C38" w:rsidP="00FC1CE9">
      <w:pPr>
        <w:spacing w:after="0" w:line="360" w:lineRule="auto"/>
        <w:ind w:firstLine="709"/>
        <w:jc w:val="both"/>
        <w:rPr>
          <w:rFonts w:ascii="Times New Roman" w:hAnsi="Times New Roman" w:cs="Times New Roman"/>
          <w:sz w:val="28"/>
          <w:szCs w:val="28"/>
        </w:rPr>
      </w:pPr>
      <w:r w:rsidRPr="00BB0C38">
        <w:rPr>
          <w:rFonts w:ascii="Times New Roman" w:hAnsi="Times New Roman" w:cs="Times New Roman"/>
          <w:sz w:val="28"/>
          <w:szCs w:val="28"/>
        </w:rPr>
        <w:t xml:space="preserve">Первые письменные договоры в России не всегда имели название «договор», чаще использовались термины «грамота». Например, структура дипломатического договора князя Игоря 945 года включала указание на первой странице полного списка послов, отправленных для заключения этого договора к грекам.  В «Русской Правде» упоминалась система различных договоров экономического характера: займа, купли-продажи, хранения (поклажи). Появился прообраз трудового договора — договор найма. </w:t>
      </w:r>
      <w:r w:rsidR="00F75794">
        <w:rPr>
          <w:rFonts w:ascii="Times New Roman" w:hAnsi="Times New Roman" w:cs="Times New Roman"/>
          <w:sz w:val="28"/>
          <w:szCs w:val="28"/>
        </w:rPr>
        <w:t xml:space="preserve">Много примеров характеристик из трудового договора можно найти в «Русской правде». </w:t>
      </w:r>
    </w:p>
    <w:p w14:paraId="3679CDDB" w14:textId="52670B3A" w:rsidR="00167003" w:rsidRDefault="00BB0C38" w:rsidP="00FC1CE9">
      <w:pPr>
        <w:spacing w:after="0" w:line="360" w:lineRule="auto"/>
        <w:ind w:firstLine="709"/>
        <w:jc w:val="both"/>
        <w:rPr>
          <w:rFonts w:ascii="Times New Roman" w:hAnsi="Times New Roman" w:cs="Times New Roman"/>
          <w:sz w:val="28"/>
          <w:szCs w:val="28"/>
        </w:rPr>
      </w:pPr>
      <w:r w:rsidRPr="00BB0C38">
        <w:rPr>
          <w:rFonts w:ascii="Times New Roman" w:hAnsi="Times New Roman" w:cs="Times New Roman"/>
          <w:sz w:val="28"/>
          <w:szCs w:val="28"/>
        </w:rPr>
        <w:t xml:space="preserve">В период феодальной раздробленности, когда действовали Новгородская и Псковская судные грамоты, частично регламентировались договоры купли-продажи, займа, личного найма. Усложнилась процедура вступления в права собственника в отношении недвижимого имущества.  Судебник 1550 года внёс изменения в регламентацию договора займа, запретив заключение займа </w:t>
      </w:r>
      <w:r w:rsidR="00C815D6">
        <w:rPr>
          <w:rFonts w:ascii="Times New Roman" w:hAnsi="Times New Roman" w:cs="Times New Roman"/>
          <w:sz w:val="28"/>
          <w:szCs w:val="28"/>
        </w:rPr>
        <w:br/>
      </w:r>
      <w:r w:rsidRPr="00BB0C38">
        <w:rPr>
          <w:rFonts w:ascii="Times New Roman" w:hAnsi="Times New Roman" w:cs="Times New Roman"/>
          <w:sz w:val="28"/>
          <w:szCs w:val="28"/>
        </w:rPr>
        <w:t xml:space="preserve">«с кабалой» для представителей феодального сословия. В эпоху Петра I </w:t>
      </w:r>
      <w:r w:rsidR="00EB5E6B">
        <w:rPr>
          <w:rFonts w:ascii="Times New Roman" w:hAnsi="Times New Roman" w:cs="Times New Roman"/>
          <w:sz w:val="28"/>
          <w:szCs w:val="28"/>
        </w:rPr>
        <w:t xml:space="preserve">                    </w:t>
      </w:r>
      <w:r w:rsidRPr="00BB0C38">
        <w:rPr>
          <w:rFonts w:ascii="Times New Roman" w:hAnsi="Times New Roman" w:cs="Times New Roman"/>
          <w:sz w:val="28"/>
          <w:szCs w:val="28"/>
        </w:rPr>
        <w:t>в оформлении договоров произошли существенные изменения: новым элементом стало указание порядка их ратификации (утверждение подписанного договора органом власти страны), которая должна была производиться не позднее чем через 30 дней с момента подписания.</w:t>
      </w:r>
      <w:r>
        <w:rPr>
          <w:rFonts w:ascii="Times New Roman" w:hAnsi="Times New Roman" w:cs="Times New Roman"/>
          <w:sz w:val="28"/>
          <w:szCs w:val="28"/>
        </w:rPr>
        <w:t xml:space="preserve"> </w:t>
      </w:r>
      <w:r w:rsidRPr="00BB0C38">
        <w:rPr>
          <w:rFonts w:ascii="Times New Roman" w:hAnsi="Times New Roman" w:cs="Times New Roman"/>
          <w:sz w:val="28"/>
          <w:szCs w:val="28"/>
        </w:rPr>
        <w:t>Значительный подъём развития договорного права в России пришёлся на XIX век и во многом был связан с принятием Свода законов Российской империи 1835 года. В нём были определены вопросы о предмете договоров, указано, что важнейшим признаком частноправового договора выступало наличие взаимного согласия договаривающихся сторон относительно его заключения.</w:t>
      </w:r>
      <w:r w:rsidR="009214BA">
        <w:rPr>
          <w:rStyle w:val="a6"/>
          <w:rFonts w:ascii="Times New Roman" w:hAnsi="Times New Roman" w:cs="Times New Roman"/>
          <w:sz w:val="28"/>
          <w:szCs w:val="28"/>
        </w:rPr>
        <w:footnoteReference w:id="1"/>
      </w:r>
    </w:p>
    <w:p w14:paraId="582F352E" w14:textId="0E74EB76" w:rsidR="00207F65" w:rsidRDefault="00207F65" w:rsidP="00FC1CE9">
      <w:pPr>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договоры являются основой правоотношений и в наше время. Они играют существенную роль и </w:t>
      </w:r>
      <w:r w:rsidR="00587C1E">
        <w:rPr>
          <w:rFonts w:ascii="Times New Roman" w:hAnsi="Times New Roman" w:cs="Times New Roman"/>
          <w:sz w:val="28"/>
          <w:szCs w:val="28"/>
        </w:rPr>
        <w:t>остаются важной частью современного права и законодательства.</w:t>
      </w:r>
    </w:p>
    <w:p w14:paraId="60EE1C00" w14:textId="56268351" w:rsidR="00C815D6" w:rsidRDefault="00747993" w:rsidP="00FC1CE9">
      <w:pPr>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Изучая договоры в системе права, следует начать с самого определения договора. </w:t>
      </w:r>
      <w:r w:rsidRPr="00747993">
        <w:rPr>
          <w:rFonts w:ascii="Times New Roman" w:hAnsi="Times New Roman" w:cs="Times New Roman"/>
          <w:sz w:val="28"/>
          <w:szCs w:val="28"/>
        </w:rPr>
        <w:t xml:space="preserve">Единственное точное и закрепленное определение договора содержится в источнике договорного права — Гражданском кодексе РФ </w:t>
      </w:r>
      <w:r w:rsidR="00C815D6">
        <w:rPr>
          <w:rFonts w:ascii="Times New Roman" w:hAnsi="Times New Roman" w:cs="Times New Roman"/>
          <w:sz w:val="28"/>
          <w:szCs w:val="28"/>
        </w:rPr>
        <w:br/>
      </w:r>
      <w:r w:rsidRPr="00747993">
        <w:rPr>
          <w:rFonts w:ascii="Times New Roman" w:hAnsi="Times New Roman" w:cs="Times New Roman"/>
          <w:sz w:val="28"/>
          <w:szCs w:val="28"/>
        </w:rPr>
        <w:t xml:space="preserve">(ст. 420): «Договором признается соглашение двух или нескольких лиц </w:t>
      </w:r>
      <w:r w:rsidR="00EB5E6B">
        <w:rPr>
          <w:rFonts w:ascii="Times New Roman" w:hAnsi="Times New Roman" w:cs="Times New Roman"/>
          <w:sz w:val="28"/>
          <w:szCs w:val="28"/>
        </w:rPr>
        <w:t xml:space="preserve">                     </w:t>
      </w:r>
      <w:r w:rsidRPr="00747993">
        <w:rPr>
          <w:rFonts w:ascii="Times New Roman" w:hAnsi="Times New Roman" w:cs="Times New Roman"/>
          <w:sz w:val="28"/>
          <w:szCs w:val="28"/>
        </w:rPr>
        <w:t xml:space="preserve">об установлении, изменении или прекращении гражданских прав </w:t>
      </w:r>
      <w:r w:rsidR="00C815D6">
        <w:rPr>
          <w:rFonts w:ascii="Times New Roman" w:hAnsi="Times New Roman" w:cs="Times New Roman"/>
          <w:sz w:val="28"/>
          <w:szCs w:val="28"/>
        </w:rPr>
        <w:br/>
        <w:t>и</w:t>
      </w:r>
      <w:r w:rsidRPr="00747993">
        <w:rPr>
          <w:rFonts w:ascii="Times New Roman" w:hAnsi="Times New Roman" w:cs="Times New Roman"/>
          <w:sz w:val="28"/>
          <w:szCs w:val="28"/>
        </w:rPr>
        <w:t xml:space="preserve"> обязанностей».</w:t>
      </w:r>
      <w:r w:rsidR="00B45428">
        <w:rPr>
          <w:rStyle w:val="a6"/>
          <w:rFonts w:ascii="Times New Roman" w:hAnsi="Times New Roman" w:cs="Times New Roman"/>
          <w:sz w:val="28"/>
          <w:szCs w:val="28"/>
        </w:rPr>
        <w:footnoteReference w:id="2"/>
      </w:r>
      <w:r w:rsidR="00C815D6">
        <w:rPr>
          <w:rFonts w:ascii="Times New Roman" w:hAnsi="Times New Roman" w:cs="Times New Roman"/>
          <w:sz w:val="28"/>
          <w:szCs w:val="28"/>
        </w:rPr>
        <w:t xml:space="preserve"> </w:t>
      </w:r>
    </w:p>
    <w:p w14:paraId="59921292" w14:textId="29B515F3" w:rsidR="00747993" w:rsidRDefault="00747993" w:rsidP="00FC1CE9">
      <w:pPr>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747993">
        <w:rPr>
          <w:rFonts w:ascii="Times New Roman" w:hAnsi="Times New Roman" w:cs="Times New Roman"/>
          <w:sz w:val="28"/>
          <w:szCs w:val="28"/>
        </w:rPr>
        <w:t>оговор — это двусторонняя сделка, или как бы слияние двух и более сделок, поэтому то, что присуще им как актам одностороннего и двустороннего типа, проецируется и в ткань договорной конструкции, не исчерпывая ее характеристики. Еще Г. Ф. Шершеневич определял договор (вид сделки) как соглашение двух и более лиц (контрагентов), направленное к установлению, изменению или прекращению юридических отношений. Автор фиксировал три существенных условия его действительности: согласную волю нескольких лиц (соответствие намерений) — в единстве воли и волеизъявления (дополняли впоследствии другие цивилисты), взаимное познание этой воли (усвоение одним лицом содержания воли другого), возможность содержания воли (юридически значимая цель, осуществимость, соответствие установленному нравственному и правовому порядку).</w:t>
      </w:r>
      <w:r w:rsidR="00667F4E">
        <w:rPr>
          <w:rStyle w:val="a6"/>
          <w:rFonts w:ascii="Times New Roman" w:hAnsi="Times New Roman" w:cs="Times New Roman"/>
          <w:sz w:val="28"/>
          <w:szCs w:val="28"/>
        </w:rPr>
        <w:footnoteReference w:id="3"/>
      </w:r>
    </w:p>
    <w:p w14:paraId="14A24C83" w14:textId="10093BA8" w:rsidR="00747993" w:rsidRDefault="00747993" w:rsidP="00FC1C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Договоры имеют весомое значение во все времена</w:t>
      </w:r>
      <w:r w:rsidR="009778C3">
        <w:rPr>
          <w:rFonts w:ascii="Times New Roman" w:hAnsi="Times New Roman" w:cs="Times New Roman"/>
          <w:sz w:val="28"/>
          <w:szCs w:val="28"/>
        </w:rPr>
        <w:t xml:space="preserve"> и </w:t>
      </w:r>
      <w:r w:rsidR="009778C3" w:rsidRPr="009778C3">
        <w:rPr>
          <w:rFonts w:ascii="Times New Roman" w:hAnsi="Times New Roman" w:cs="Times New Roman"/>
          <w:sz w:val="28"/>
          <w:szCs w:val="28"/>
        </w:rPr>
        <w:t>существуют во всех сферах права и правоотношений.</w:t>
      </w:r>
      <w:r w:rsidR="009778C3">
        <w:rPr>
          <w:rFonts w:ascii="Times New Roman" w:hAnsi="Times New Roman" w:cs="Times New Roman"/>
          <w:sz w:val="28"/>
          <w:szCs w:val="28"/>
        </w:rPr>
        <w:t xml:space="preserve"> </w:t>
      </w:r>
      <w:r>
        <w:rPr>
          <w:rFonts w:ascii="Times New Roman" w:hAnsi="Times New Roman" w:cs="Times New Roman"/>
          <w:sz w:val="28"/>
          <w:szCs w:val="28"/>
        </w:rPr>
        <w:t xml:space="preserve">Они касаются совершенно разных ветвей права, а соответственно касаются многих аспектов жизни любого человека. </w:t>
      </w:r>
      <w:r w:rsidR="00567AE1">
        <w:rPr>
          <w:rFonts w:ascii="Times New Roman" w:hAnsi="Times New Roman" w:cs="Times New Roman"/>
          <w:sz w:val="28"/>
          <w:szCs w:val="28"/>
        </w:rPr>
        <w:t xml:space="preserve">             </w:t>
      </w:r>
      <w:r>
        <w:rPr>
          <w:rFonts w:ascii="Times New Roman" w:hAnsi="Times New Roman" w:cs="Times New Roman"/>
          <w:sz w:val="28"/>
          <w:szCs w:val="28"/>
        </w:rPr>
        <w:t>Так или иначе, рано или поздно, но человек столкнется с ситуацией, когда ему нужно будет вступить в правоотношения и тем самым оформить договор. Договоры бывают разных видов и значений, зависимо от того, какую сферу права он будет регулировать и какие</w:t>
      </w:r>
      <w:r w:rsidR="00567AE1">
        <w:rPr>
          <w:rFonts w:ascii="Times New Roman" w:hAnsi="Times New Roman" w:cs="Times New Roman"/>
          <w:sz w:val="28"/>
          <w:szCs w:val="28"/>
        </w:rPr>
        <w:t xml:space="preserve"> итоги будут приняты в следствии</w:t>
      </w:r>
      <w:r>
        <w:rPr>
          <w:rFonts w:ascii="Times New Roman" w:hAnsi="Times New Roman" w:cs="Times New Roman"/>
          <w:sz w:val="28"/>
          <w:szCs w:val="28"/>
        </w:rPr>
        <w:t xml:space="preserve"> этого договора. </w:t>
      </w:r>
      <w:r w:rsidR="00DD7BC5" w:rsidRPr="00DD7BC5">
        <w:rPr>
          <w:rFonts w:ascii="Times New Roman" w:hAnsi="Times New Roman" w:cs="Times New Roman"/>
          <w:sz w:val="28"/>
          <w:szCs w:val="28"/>
        </w:rPr>
        <w:t xml:space="preserve">По своей правовой природе договор является правомерным действием, результатом которого выступает возникновение правоотношения, т.е. </w:t>
      </w:r>
      <w:r w:rsidR="00DD7BC5" w:rsidRPr="00DD7BC5">
        <w:rPr>
          <w:rFonts w:ascii="Times New Roman" w:hAnsi="Times New Roman" w:cs="Times New Roman"/>
          <w:sz w:val="28"/>
          <w:szCs w:val="28"/>
        </w:rPr>
        <w:lastRenderedPageBreak/>
        <w:t>совокупности прав и обязанностей у двух или более лиц,</w:t>
      </w:r>
      <w:r w:rsidR="00DD7BC5">
        <w:rPr>
          <w:rFonts w:ascii="Times New Roman" w:hAnsi="Times New Roman" w:cs="Times New Roman"/>
          <w:sz w:val="28"/>
          <w:szCs w:val="28"/>
        </w:rPr>
        <w:t xml:space="preserve"> </w:t>
      </w:r>
      <w:r w:rsidR="00DD7BC5" w:rsidRPr="00DD7BC5">
        <w:rPr>
          <w:rFonts w:ascii="Times New Roman" w:hAnsi="Times New Roman" w:cs="Times New Roman"/>
          <w:sz w:val="28"/>
          <w:szCs w:val="28"/>
        </w:rPr>
        <w:t xml:space="preserve">направленных </w:t>
      </w:r>
      <w:r w:rsidR="00A320BE">
        <w:rPr>
          <w:rFonts w:ascii="Times New Roman" w:hAnsi="Times New Roman" w:cs="Times New Roman"/>
          <w:sz w:val="28"/>
          <w:szCs w:val="28"/>
        </w:rPr>
        <w:t xml:space="preserve">                 </w:t>
      </w:r>
      <w:r w:rsidR="00DD7BC5" w:rsidRPr="00DD7BC5">
        <w:rPr>
          <w:rFonts w:ascii="Times New Roman" w:hAnsi="Times New Roman" w:cs="Times New Roman"/>
          <w:sz w:val="28"/>
          <w:szCs w:val="28"/>
        </w:rPr>
        <w:t>на определенный объект, которым может быть гражданско-правовое имущество (как</w:t>
      </w:r>
      <w:r w:rsidR="00DD7BC5">
        <w:rPr>
          <w:rFonts w:ascii="Times New Roman" w:hAnsi="Times New Roman" w:cs="Times New Roman"/>
          <w:sz w:val="28"/>
          <w:szCs w:val="28"/>
        </w:rPr>
        <w:t xml:space="preserve"> </w:t>
      </w:r>
      <w:r w:rsidR="00DD7BC5" w:rsidRPr="00DD7BC5">
        <w:rPr>
          <w:rFonts w:ascii="Times New Roman" w:hAnsi="Times New Roman" w:cs="Times New Roman"/>
          <w:sz w:val="28"/>
          <w:szCs w:val="28"/>
        </w:rPr>
        <w:t>вещи, так и безналичные денежные средства, бездокументарные ценные бумаги, работа и ее результат,</w:t>
      </w:r>
      <w:r w:rsidR="00DD7BC5">
        <w:rPr>
          <w:rFonts w:ascii="Times New Roman" w:hAnsi="Times New Roman" w:cs="Times New Roman"/>
          <w:sz w:val="28"/>
          <w:szCs w:val="28"/>
        </w:rPr>
        <w:t xml:space="preserve"> </w:t>
      </w:r>
      <w:r w:rsidR="00DD7BC5" w:rsidRPr="00DD7BC5">
        <w:rPr>
          <w:rFonts w:ascii="Times New Roman" w:hAnsi="Times New Roman" w:cs="Times New Roman"/>
          <w:sz w:val="28"/>
          <w:szCs w:val="28"/>
        </w:rPr>
        <w:t>услуга, охраняемый результат интеллектуальной деятельности).</w:t>
      </w:r>
      <w:r w:rsidR="004253ED">
        <w:rPr>
          <w:rStyle w:val="a6"/>
          <w:rFonts w:ascii="Times New Roman" w:hAnsi="Times New Roman" w:cs="Times New Roman"/>
          <w:sz w:val="28"/>
          <w:szCs w:val="28"/>
        </w:rPr>
        <w:footnoteReference w:id="4"/>
      </w:r>
    </w:p>
    <w:p w14:paraId="3C281769" w14:textId="32E9D822" w:rsidR="00047980" w:rsidRDefault="00047980" w:rsidP="00FC1C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Существует </w:t>
      </w:r>
      <w:r w:rsidR="006E1A69">
        <w:rPr>
          <w:rFonts w:ascii="Times New Roman" w:hAnsi="Times New Roman" w:cs="Times New Roman"/>
          <w:sz w:val="28"/>
          <w:szCs w:val="28"/>
        </w:rPr>
        <w:t>множество</w:t>
      </w:r>
      <w:r>
        <w:rPr>
          <w:rFonts w:ascii="Times New Roman" w:hAnsi="Times New Roman" w:cs="Times New Roman"/>
          <w:sz w:val="28"/>
          <w:szCs w:val="28"/>
        </w:rPr>
        <w:t xml:space="preserve"> видов договоров и каждый из них </w:t>
      </w:r>
      <w:r w:rsidR="006E1A69">
        <w:rPr>
          <w:rFonts w:ascii="Times New Roman" w:hAnsi="Times New Roman" w:cs="Times New Roman"/>
          <w:sz w:val="28"/>
          <w:szCs w:val="28"/>
        </w:rPr>
        <w:t>формирует собственные правоотношения. Рассмотрим основные виды, которые используются наиболее часто:</w:t>
      </w:r>
      <w:r w:rsidR="00164992">
        <w:rPr>
          <w:rFonts w:ascii="Times New Roman" w:hAnsi="Times New Roman" w:cs="Times New Roman"/>
          <w:sz w:val="28"/>
          <w:szCs w:val="28"/>
        </w:rPr>
        <w:t xml:space="preserve"> </w:t>
      </w:r>
    </w:p>
    <w:p w14:paraId="046AEB42" w14:textId="2F31B29C" w:rsidR="00164992" w:rsidRPr="00164992" w:rsidRDefault="00164992" w:rsidP="00FC1CE9">
      <w:pPr>
        <w:pStyle w:val="a3"/>
        <w:numPr>
          <w:ilvl w:val="0"/>
          <w:numId w:val="3"/>
        </w:numPr>
        <w:spacing w:after="0" w:line="360" w:lineRule="auto"/>
        <w:ind w:left="709" w:hanging="425"/>
        <w:jc w:val="both"/>
        <w:rPr>
          <w:rFonts w:ascii="Times New Roman" w:hAnsi="Times New Roman" w:cs="Times New Roman"/>
          <w:sz w:val="28"/>
          <w:szCs w:val="28"/>
        </w:rPr>
      </w:pPr>
      <w:r>
        <w:rPr>
          <w:rFonts w:ascii="Times New Roman" w:hAnsi="Times New Roman" w:cs="Times New Roman"/>
          <w:sz w:val="28"/>
          <w:szCs w:val="28"/>
        </w:rPr>
        <w:t>С</w:t>
      </w:r>
      <w:r w:rsidRPr="00164992">
        <w:rPr>
          <w:rFonts w:ascii="Times New Roman" w:hAnsi="Times New Roman" w:cs="Times New Roman"/>
          <w:sz w:val="28"/>
          <w:szCs w:val="28"/>
        </w:rPr>
        <w:t>оглашения (сделки) и договорные обязательства; еще передача вещи или совершение иного действия;</w:t>
      </w:r>
    </w:p>
    <w:p w14:paraId="0942B0E9" w14:textId="2B4C72EF" w:rsidR="00164992" w:rsidRPr="00164992" w:rsidRDefault="00164992" w:rsidP="00FC1CE9">
      <w:pPr>
        <w:pStyle w:val="a3"/>
        <w:numPr>
          <w:ilvl w:val="0"/>
          <w:numId w:val="3"/>
        </w:numPr>
        <w:spacing w:after="0" w:line="360" w:lineRule="auto"/>
        <w:ind w:left="709" w:hanging="425"/>
        <w:jc w:val="both"/>
        <w:rPr>
          <w:rFonts w:ascii="Times New Roman" w:hAnsi="Times New Roman" w:cs="Times New Roman"/>
          <w:sz w:val="28"/>
          <w:szCs w:val="28"/>
        </w:rPr>
      </w:pPr>
      <w:r>
        <w:rPr>
          <w:rFonts w:ascii="Times New Roman" w:hAnsi="Times New Roman" w:cs="Times New Roman"/>
          <w:sz w:val="28"/>
          <w:szCs w:val="28"/>
        </w:rPr>
        <w:t>В</w:t>
      </w:r>
      <w:r w:rsidRPr="00164992">
        <w:rPr>
          <w:rFonts w:ascii="Times New Roman" w:hAnsi="Times New Roman" w:cs="Times New Roman"/>
          <w:sz w:val="28"/>
          <w:szCs w:val="28"/>
        </w:rPr>
        <w:t>озмездные (меновые и рисковые) – обязанности одной стороны совершить определенные действия соответствует встречная обязанность другой стороны по предоставлению материального или другого блага; безвозмездные – обязанность предоставления встречного удовлетворения другой стороной отсутствует;</w:t>
      </w:r>
    </w:p>
    <w:p w14:paraId="5F79DD49" w14:textId="4EF6A027" w:rsidR="00164992" w:rsidRDefault="00164992" w:rsidP="00FC1CE9">
      <w:pPr>
        <w:pStyle w:val="a3"/>
        <w:numPr>
          <w:ilvl w:val="0"/>
          <w:numId w:val="3"/>
        </w:numPr>
        <w:spacing w:after="0" w:line="360" w:lineRule="auto"/>
        <w:ind w:left="709" w:hanging="425"/>
        <w:jc w:val="both"/>
        <w:rPr>
          <w:rFonts w:ascii="Times New Roman" w:hAnsi="Times New Roman" w:cs="Times New Roman"/>
          <w:sz w:val="28"/>
          <w:szCs w:val="28"/>
        </w:rPr>
      </w:pPr>
      <w:r>
        <w:rPr>
          <w:rFonts w:ascii="Times New Roman" w:hAnsi="Times New Roman" w:cs="Times New Roman"/>
          <w:sz w:val="28"/>
          <w:szCs w:val="28"/>
        </w:rPr>
        <w:t>К</w:t>
      </w:r>
      <w:r w:rsidRPr="00164992">
        <w:rPr>
          <w:rFonts w:ascii="Times New Roman" w:hAnsi="Times New Roman" w:cs="Times New Roman"/>
          <w:sz w:val="28"/>
          <w:szCs w:val="28"/>
        </w:rPr>
        <w:t>аузальные – из каузальной сделки видно, какую правовую цель она преследует; абстрактные – абстрактные сделки как бы оторваны от своего основания (от лат. abstrahere – отрывать, отделять). Абстрактность сделки означает, что ее действительность не зависит от основания – цели сделки;</w:t>
      </w:r>
    </w:p>
    <w:p w14:paraId="72602C3D" w14:textId="5EB27A3B" w:rsidR="00164992" w:rsidRDefault="00164992" w:rsidP="00FC1CE9">
      <w:pPr>
        <w:pStyle w:val="a3"/>
        <w:numPr>
          <w:ilvl w:val="0"/>
          <w:numId w:val="3"/>
        </w:numPr>
        <w:spacing w:after="0" w:line="360" w:lineRule="auto"/>
        <w:ind w:left="709" w:hanging="425"/>
        <w:jc w:val="both"/>
        <w:rPr>
          <w:rFonts w:ascii="Times New Roman" w:hAnsi="Times New Roman" w:cs="Times New Roman"/>
          <w:sz w:val="28"/>
          <w:szCs w:val="28"/>
        </w:rPr>
      </w:pPr>
      <w:r>
        <w:rPr>
          <w:rFonts w:ascii="Times New Roman" w:hAnsi="Times New Roman" w:cs="Times New Roman"/>
          <w:sz w:val="28"/>
          <w:szCs w:val="28"/>
        </w:rPr>
        <w:t>Ф</w:t>
      </w:r>
      <w:r w:rsidRPr="00164992">
        <w:rPr>
          <w:rFonts w:ascii="Times New Roman" w:hAnsi="Times New Roman" w:cs="Times New Roman"/>
          <w:sz w:val="28"/>
          <w:szCs w:val="28"/>
        </w:rPr>
        <w:t>идуциарные – договор, в силу которого имущество реально передается кредитору в обеспечение долга (залог в ломбарде);</w:t>
      </w:r>
    </w:p>
    <w:p w14:paraId="177AEB63" w14:textId="461D25D8" w:rsidR="00164992" w:rsidRDefault="00164992" w:rsidP="00FC1CE9">
      <w:pPr>
        <w:pStyle w:val="a3"/>
        <w:numPr>
          <w:ilvl w:val="0"/>
          <w:numId w:val="3"/>
        </w:numPr>
        <w:spacing w:after="0" w:line="360" w:lineRule="auto"/>
        <w:ind w:left="709" w:hanging="425"/>
        <w:jc w:val="both"/>
        <w:rPr>
          <w:rFonts w:ascii="Times New Roman" w:hAnsi="Times New Roman" w:cs="Times New Roman"/>
          <w:sz w:val="28"/>
          <w:szCs w:val="28"/>
        </w:rPr>
      </w:pPr>
      <w:r>
        <w:rPr>
          <w:rFonts w:ascii="Times New Roman" w:hAnsi="Times New Roman" w:cs="Times New Roman"/>
          <w:sz w:val="28"/>
          <w:szCs w:val="28"/>
        </w:rPr>
        <w:t>О</w:t>
      </w:r>
      <w:r w:rsidRPr="00164992">
        <w:rPr>
          <w:rFonts w:ascii="Times New Roman" w:hAnsi="Times New Roman" w:cs="Times New Roman"/>
          <w:sz w:val="28"/>
          <w:szCs w:val="28"/>
        </w:rPr>
        <w:t>дносторонне обязывающие – у одной из сторон имеются только права, тогда как у другой – исключительно обязанности, и взаимные – у каждой из сторон есть и права, и обязанности;</w:t>
      </w:r>
    </w:p>
    <w:p w14:paraId="0EFD22A6" w14:textId="2E595C2A" w:rsidR="00164992" w:rsidRDefault="00164992" w:rsidP="00FC1CE9">
      <w:pPr>
        <w:pStyle w:val="a3"/>
        <w:numPr>
          <w:ilvl w:val="0"/>
          <w:numId w:val="3"/>
        </w:numPr>
        <w:spacing w:after="0" w:line="360" w:lineRule="auto"/>
        <w:ind w:left="709" w:hanging="425"/>
        <w:jc w:val="both"/>
        <w:rPr>
          <w:rFonts w:ascii="Times New Roman" w:hAnsi="Times New Roman" w:cs="Times New Roman"/>
          <w:sz w:val="28"/>
          <w:szCs w:val="28"/>
        </w:rPr>
      </w:pPr>
      <w:r>
        <w:rPr>
          <w:rFonts w:ascii="Times New Roman" w:hAnsi="Times New Roman" w:cs="Times New Roman"/>
          <w:sz w:val="28"/>
          <w:szCs w:val="28"/>
        </w:rPr>
        <w:t>Д</w:t>
      </w:r>
      <w:r w:rsidRPr="00164992">
        <w:rPr>
          <w:rFonts w:ascii="Times New Roman" w:hAnsi="Times New Roman" w:cs="Times New Roman"/>
          <w:sz w:val="28"/>
          <w:szCs w:val="28"/>
        </w:rPr>
        <w:t>оговоры по отчуждению имущества, по передаче его в пользование, по производству работ и по оказанию услуг;</w:t>
      </w:r>
    </w:p>
    <w:p w14:paraId="1023C757" w14:textId="019BFFBA" w:rsidR="00164992" w:rsidRPr="00164992" w:rsidRDefault="00164992" w:rsidP="00FC1CE9">
      <w:pPr>
        <w:pStyle w:val="a3"/>
        <w:numPr>
          <w:ilvl w:val="0"/>
          <w:numId w:val="3"/>
        </w:numPr>
        <w:spacing w:after="0" w:line="360" w:lineRule="auto"/>
        <w:ind w:left="709" w:hanging="425"/>
        <w:jc w:val="both"/>
        <w:rPr>
          <w:rFonts w:ascii="Times New Roman" w:hAnsi="Times New Roman" w:cs="Times New Roman"/>
          <w:sz w:val="28"/>
          <w:szCs w:val="28"/>
        </w:rPr>
      </w:pPr>
      <w:r>
        <w:rPr>
          <w:rFonts w:ascii="Times New Roman" w:hAnsi="Times New Roman" w:cs="Times New Roman"/>
          <w:sz w:val="28"/>
          <w:szCs w:val="28"/>
        </w:rPr>
        <w:lastRenderedPageBreak/>
        <w:t>О</w:t>
      </w:r>
      <w:r w:rsidRPr="00164992">
        <w:rPr>
          <w:rFonts w:ascii="Times New Roman" w:hAnsi="Times New Roman" w:cs="Times New Roman"/>
          <w:sz w:val="28"/>
          <w:szCs w:val="28"/>
        </w:rPr>
        <w:t>дносторонние – для совершения односторонней сделки достаточно, чтобы волю изъявила одна сторона, двусторонние – необходимо волеизъявление двух сторон и многосторонние – необходимо волеизъявление более двух сторон;</w:t>
      </w:r>
    </w:p>
    <w:p w14:paraId="564E6A38" w14:textId="41E45665" w:rsidR="00164992" w:rsidRPr="00164992" w:rsidRDefault="00164992" w:rsidP="00FC1CE9">
      <w:pPr>
        <w:pStyle w:val="a3"/>
        <w:numPr>
          <w:ilvl w:val="0"/>
          <w:numId w:val="3"/>
        </w:numPr>
        <w:spacing w:after="0" w:line="360" w:lineRule="auto"/>
        <w:ind w:left="709" w:hanging="425"/>
        <w:jc w:val="both"/>
        <w:rPr>
          <w:rFonts w:ascii="Times New Roman" w:hAnsi="Times New Roman" w:cs="Times New Roman"/>
          <w:sz w:val="28"/>
          <w:szCs w:val="28"/>
        </w:rPr>
      </w:pPr>
      <w:r>
        <w:rPr>
          <w:rFonts w:ascii="Times New Roman" w:hAnsi="Times New Roman" w:cs="Times New Roman"/>
          <w:sz w:val="28"/>
          <w:szCs w:val="28"/>
        </w:rPr>
        <w:t>И</w:t>
      </w:r>
      <w:r w:rsidRPr="00164992">
        <w:rPr>
          <w:rFonts w:ascii="Times New Roman" w:hAnsi="Times New Roman" w:cs="Times New Roman"/>
          <w:sz w:val="28"/>
          <w:szCs w:val="28"/>
        </w:rPr>
        <w:t>мущественные и организационные. К имущественным</w:t>
      </w:r>
      <w:r w:rsidR="00D16542">
        <w:rPr>
          <w:rFonts w:ascii="Times New Roman" w:hAnsi="Times New Roman" w:cs="Times New Roman"/>
          <w:sz w:val="28"/>
          <w:szCs w:val="28"/>
        </w:rPr>
        <w:t xml:space="preserve"> -</w:t>
      </w:r>
      <w:r w:rsidRPr="00164992">
        <w:rPr>
          <w:rFonts w:ascii="Times New Roman" w:hAnsi="Times New Roman" w:cs="Times New Roman"/>
          <w:sz w:val="28"/>
          <w:szCs w:val="28"/>
        </w:rPr>
        <w:t xml:space="preserve"> относятся все договоры, непосредственно оформляющие акты товарообмена </w:t>
      </w:r>
      <w:r w:rsidR="00C667ED">
        <w:rPr>
          <w:rFonts w:ascii="Times New Roman" w:hAnsi="Times New Roman" w:cs="Times New Roman"/>
          <w:sz w:val="28"/>
          <w:szCs w:val="28"/>
        </w:rPr>
        <w:t xml:space="preserve">                        </w:t>
      </w:r>
      <w:r w:rsidRPr="00164992">
        <w:rPr>
          <w:rFonts w:ascii="Times New Roman" w:hAnsi="Times New Roman" w:cs="Times New Roman"/>
          <w:sz w:val="28"/>
          <w:szCs w:val="28"/>
        </w:rPr>
        <w:t>их участников и направленные на передачу или получение имущества (материальных и иных благ). Организационные договоры направлены не на товарообмен, а на его организацию, т. е. на установление взаимосвязей участников будущего товарообмена;</w:t>
      </w:r>
    </w:p>
    <w:p w14:paraId="5B049239" w14:textId="0DA0CB03" w:rsidR="003A7E0C" w:rsidRDefault="00164992" w:rsidP="00FC1CE9">
      <w:pPr>
        <w:pStyle w:val="a3"/>
        <w:numPr>
          <w:ilvl w:val="0"/>
          <w:numId w:val="3"/>
        </w:numPr>
        <w:spacing w:after="0" w:line="360" w:lineRule="auto"/>
        <w:ind w:left="709" w:hanging="425"/>
        <w:jc w:val="both"/>
        <w:rPr>
          <w:rFonts w:ascii="Times New Roman" w:hAnsi="Times New Roman" w:cs="Times New Roman"/>
          <w:sz w:val="28"/>
          <w:szCs w:val="28"/>
        </w:rPr>
      </w:pPr>
      <w:r>
        <w:rPr>
          <w:rFonts w:ascii="Times New Roman" w:hAnsi="Times New Roman" w:cs="Times New Roman"/>
          <w:sz w:val="28"/>
          <w:szCs w:val="28"/>
        </w:rPr>
        <w:t>П</w:t>
      </w:r>
      <w:r w:rsidRPr="00164992">
        <w:rPr>
          <w:rFonts w:ascii="Times New Roman" w:hAnsi="Times New Roman" w:cs="Times New Roman"/>
          <w:sz w:val="28"/>
          <w:szCs w:val="28"/>
        </w:rPr>
        <w:t xml:space="preserve">убличный договор. Публичным признается договор, подлежащий заключению коммерческой организацией или индивидуальным предпринимателем в силу характера их деятельности с каждым, </w:t>
      </w:r>
      <w:r w:rsidR="00C667ED">
        <w:rPr>
          <w:rFonts w:ascii="Times New Roman" w:hAnsi="Times New Roman" w:cs="Times New Roman"/>
          <w:sz w:val="28"/>
          <w:szCs w:val="28"/>
        </w:rPr>
        <w:t xml:space="preserve">                     </w:t>
      </w:r>
      <w:r w:rsidRPr="00164992">
        <w:rPr>
          <w:rFonts w:ascii="Times New Roman" w:hAnsi="Times New Roman" w:cs="Times New Roman"/>
          <w:sz w:val="28"/>
          <w:szCs w:val="28"/>
        </w:rPr>
        <w:t>кто обратится за получением отчуждаемых ими товаров, производимых работ или оказываемых услуг. Предприниматель как сторона публичного договора:</w:t>
      </w:r>
      <w:r>
        <w:rPr>
          <w:rFonts w:ascii="Times New Roman" w:hAnsi="Times New Roman" w:cs="Times New Roman"/>
          <w:sz w:val="28"/>
          <w:szCs w:val="28"/>
        </w:rPr>
        <w:t xml:space="preserve"> </w:t>
      </w:r>
    </w:p>
    <w:p w14:paraId="1F8321FD" w14:textId="631FEE44" w:rsidR="00164992" w:rsidRPr="00164992" w:rsidRDefault="00164992" w:rsidP="00FC1CE9">
      <w:pPr>
        <w:pStyle w:val="a3"/>
        <w:spacing w:after="0" w:line="360" w:lineRule="auto"/>
        <w:ind w:left="709" w:hanging="425"/>
        <w:jc w:val="both"/>
        <w:rPr>
          <w:rFonts w:ascii="Times New Roman" w:hAnsi="Times New Roman" w:cs="Times New Roman"/>
          <w:sz w:val="28"/>
          <w:szCs w:val="28"/>
        </w:rPr>
      </w:pPr>
      <w:r w:rsidRPr="00164992">
        <w:rPr>
          <w:rFonts w:ascii="Times New Roman" w:hAnsi="Times New Roman" w:cs="Times New Roman"/>
          <w:sz w:val="28"/>
          <w:szCs w:val="28"/>
        </w:rPr>
        <w:t>а) обязан заключить его с любым обратившимся к нему для этого лицом;</w:t>
      </w:r>
    </w:p>
    <w:p w14:paraId="3C4C4C77" w14:textId="7730A050" w:rsidR="00164992" w:rsidRPr="00164992" w:rsidRDefault="00164992" w:rsidP="00FC1CE9">
      <w:pPr>
        <w:pStyle w:val="a3"/>
        <w:spacing w:after="0" w:line="360" w:lineRule="auto"/>
        <w:ind w:left="709" w:hanging="425"/>
        <w:jc w:val="both"/>
        <w:rPr>
          <w:rFonts w:ascii="Times New Roman" w:hAnsi="Times New Roman" w:cs="Times New Roman"/>
          <w:sz w:val="28"/>
          <w:szCs w:val="28"/>
        </w:rPr>
      </w:pPr>
      <w:r w:rsidRPr="00164992">
        <w:rPr>
          <w:rFonts w:ascii="Times New Roman" w:hAnsi="Times New Roman" w:cs="Times New Roman"/>
          <w:sz w:val="28"/>
          <w:szCs w:val="28"/>
        </w:rPr>
        <w:t>б) не вправе оказывать кому-либо предпочтение.</w:t>
      </w:r>
    </w:p>
    <w:p w14:paraId="5B23829E" w14:textId="46303169" w:rsidR="00164992" w:rsidRDefault="00164992" w:rsidP="00FC1CE9">
      <w:pPr>
        <w:pStyle w:val="a3"/>
        <w:numPr>
          <w:ilvl w:val="0"/>
          <w:numId w:val="3"/>
        </w:numPr>
        <w:spacing w:after="0" w:line="360" w:lineRule="auto"/>
        <w:ind w:left="709" w:hanging="425"/>
        <w:jc w:val="both"/>
        <w:rPr>
          <w:rFonts w:ascii="Times New Roman" w:hAnsi="Times New Roman" w:cs="Times New Roman"/>
          <w:sz w:val="28"/>
          <w:szCs w:val="28"/>
        </w:rPr>
      </w:pPr>
      <w:r w:rsidRPr="00164992">
        <w:rPr>
          <w:rFonts w:ascii="Times New Roman" w:hAnsi="Times New Roman" w:cs="Times New Roman"/>
          <w:sz w:val="28"/>
          <w:szCs w:val="28"/>
        </w:rPr>
        <w:t>Договор присоединения – договор, условия которого определены лишь одной из сторон, причем таким образом (в формуляре, типовом бланке или иной стандартной форме), что другая сторона лишена возможности участвовать в их формировании</w:t>
      </w:r>
      <w:r w:rsidR="00D16542">
        <w:rPr>
          <w:rFonts w:ascii="Times New Roman" w:hAnsi="Times New Roman" w:cs="Times New Roman"/>
          <w:sz w:val="28"/>
          <w:szCs w:val="28"/>
        </w:rPr>
        <w:t>,</w:t>
      </w:r>
      <w:r w:rsidRPr="00164992">
        <w:rPr>
          <w:rFonts w:ascii="Times New Roman" w:hAnsi="Times New Roman" w:cs="Times New Roman"/>
          <w:sz w:val="28"/>
          <w:szCs w:val="28"/>
        </w:rPr>
        <w:t xml:space="preserve"> и может их принять лишь путем присоединения к договору в целом.</w:t>
      </w:r>
      <w:r w:rsidR="00873BF4">
        <w:rPr>
          <w:rStyle w:val="a6"/>
          <w:rFonts w:ascii="Times New Roman" w:hAnsi="Times New Roman" w:cs="Times New Roman"/>
          <w:sz w:val="28"/>
          <w:szCs w:val="28"/>
        </w:rPr>
        <w:footnoteReference w:id="5"/>
      </w:r>
    </w:p>
    <w:p w14:paraId="628FE27B" w14:textId="337EAABB" w:rsidR="00A53A0F" w:rsidRDefault="00167003" w:rsidP="00FC1C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Большое разнообразие договоров дает нам понять, что относительно </w:t>
      </w:r>
      <w:r w:rsidR="00C667ED">
        <w:rPr>
          <w:rFonts w:ascii="Times New Roman" w:hAnsi="Times New Roman" w:cs="Times New Roman"/>
          <w:sz w:val="28"/>
          <w:szCs w:val="28"/>
        </w:rPr>
        <w:t xml:space="preserve">                </w:t>
      </w:r>
      <w:r>
        <w:rPr>
          <w:rFonts w:ascii="Times New Roman" w:hAnsi="Times New Roman" w:cs="Times New Roman"/>
          <w:sz w:val="28"/>
          <w:szCs w:val="28"/>
        </w:rPr>
        <w:t>к каждым правоотнош</w:t>
      </w:r>
      <w:r w:rsidR="00C667ED">
        <w:rPr>
          <w:rFonts w:ascii="Times New Roman" w:hAnsi="Times New Roman" w:cs="Times New Roman"/>
          <w:sz w:val="28"/>
          <w:szCs w:val="28"/>
        </w:rPr>
        <w:t xml:space="preserve">ениям есть своя форма договора, </w:t>
      </w:r>
      <w:r>
        <w:rPr>
          <w:rFonts w:ascii="Times New Roman" w:hAnsi="Times New Roman" w:cs="Times New Roman"/>
          <w:sz w:val="28"/>
          <w:szCs w:val="28"/>
        </w:rPr>
        <w:t>в зависимости от цели.</w:t>
      </w:r>
      <w:r w:rsidR="00A53A0F">
        <w:rPr>
          <w:rFonts w:ascii="Times New Roman" w:hAnsi="Times New Roman" w:cs="Times New Roman"/>
          <w:sz w:val="28"/>
          <w:szCs w:val="28"/>
        </w:rPr>
        <w:t xml:space="preserve"> </w:t>
      </w:r>
      <w:r w:rsidR="00A53A0F" w:rsidRPr="00A53A0F">
        <w:rPr>
          <w:rFonts w:ascii="Times New Roman" w:hAnsi="Times New Roman" w:cs="Times New Roman"/>
          <w:sz w:val="28"/>
          <w:szCs w:val="28"/>
        </w:rPr>
        <w:t>Заключение договора ведет к установлению юридической связи между участниками</w:t>
      </w:r>
      <w:r w:rsidR="008F2D2C">
        <w:rPr>
          <w:rFonts w:ascii="Times New Roman" w:hAnsi="Times New Roman" w:cs="Times New Roman"/>
          <w:sz w:val="28"/>
          <w:szCs w:val="28"/>
        </w:rPr>
        <w:t xml:space="preserve"> </w:t>
      </w:r>
      <w:r w:rsidR="00A53A0F" w:rsidRPr="00A53A0F">
        <w:rPr>
          <w:rFonts w:ascii="Times New Roman" w:hAnsi="Times New Roman" w:cs="Times New Roman"/>
          <w:sz w:val="28"/>
          <w:szCs w:val="28"/>
        </w:rPr>
        <w:t>гражданского оборота и возникновению конкретного правоотношения между двумя или</w:t>
      </w:r>
      <w:r w:rsidR="008F2D2C">
        <w:rPr>
          <w:rFonts w:ascii="Times New Roman" w:hAnsi="Times New Roman" w:cs="Times New Roman"/>
          <w:sz w:val="28"/>
          <w:szCs w:val="28"/>
        </w:rPr>
        <w:t xml:space="preserve"> </w:t>
      </w:r>
      <w:r w:rsidR="00A53A0F" w:rsidRPr="00A53A0F">
        <w:rPr>
          <w:rFonts w:ascii="Times New Roman" w:hAnsi="Times New Roman" w:cs="Times New Roman"/>
          <w:sz w:val="28"/>
          <w:szCs w:val="28"/>
        </w:rPr>
        <w:t xml:space="preserve">несколькими субъектами гражданского права. </w:t>
      </w:r>
      <w:r w:rsidR="00A53A0F" w:rsidRPr="00A53A0F">
        <w:rPr>
          <w:rFonts w:ascii="Times New Roman" w:hAnsi="Times New Roman" w:cs="Times New Roman"/>
          <w:sz w:val="28"/>
          <w:szCs w:val="28"/>
        </w:rPr>
        <w:lastRenderedPageBreak/>
        <w:t>Отношения участников договора основаны на</w:t>
      </w:r>
      <w:r w:rsidR="008F2D2C">
        <w:rPr>
          <w:rFonts w:ascii="Times New Roman" w:hAnsi="Times New Roman" w:cs="Times New Roman"/>
          <w:sz w:val="28"/>
          <w:szCs w:val="28"/>
        </w:rPr>
        <w:t xml:space="preserve"> </w:t>
      </w:r>
      <w:r w:rsidR="00A53A0F" w:rsidRPr="00A53A0F">
        <w:rPr>
          <w:rFonts w:ascii="Times New Roman" w:hAnsi="Times New Roman" w:cs="Times New Roman"/>
          <w:sz w:val="28"/>
          <w:szCs w:val="28"/>
        </w:rPr>
        <w:t>взаимном равенстве. Стороны независимы друг от друга безотносительно к тому, являются ли они</w:t>
      </w:r>
      <w:r w:rsidR="008F2D2C">
        <w:rPr>
          <w:rFonts w:ascii="Times New Roman" w:hAnsi="Times New Roman" w:cs="Times New Roman"/>
          <w:sz w:val="28"/>
          <w:szCs w:val="28"/>
        </w:rPr>
        <w:t xml:space="preserve"> </w:t>
      </w:r>
      <w:r w:rsidR="00A53A0F" w:rsidRPr="00A53A0F">
        <w:rPr>
          <w:rFonts w:ascii="Times New Roman" w:hAnsi="Times New Roman" w:cs="Times New Roman"/>
          <w:sz w:val="28"/>
          <w:szCs w:val="28"/>
        </w:rPr>
        <w:t>гражданами, юридическими лицами, национально-государственными или административно</w:t>
      </w:r>
      <w:r w:rsidR="00925B94">
        <w:rPr>
          <w:rFonts w:ascii="Times New Roman" w:hAnsi="Times New Roman" w:cs="Times New Roman"/>
          <w:sz w:val="28"/>
          <w:szCs w:val="28"/>
        </w:rPr>
        <w:t>-</w:t>
      </w:r>
      <w:r w:rsidR="00A53A0F" w:rsidRPr="00A53A0F">
        <w:rPr>
          <w:rFonts w:ascii="Times New Roman" w:hAnsi="Times New Roman" w:cs="Times New Roman"/>
          <w:sz w:val="28"/>
          <w:szCs w:val="28"/>
        </w:rPr>
        <w:t>территориальными образованиями в лице их органов власти и управления.</w:t>
      </w:r>
      <w:r w:rsidR="008F2D2C">
        <w:rPr>
          <w:rFonts w:ascii="Times New Roman" w:hAnsi="Times New Roman" w:cs="Times New Roman"/>
          <w:sz w:val="28"/>
          <w:szCs w:val="28"/>
        </w:rPr>
        <w:t xml:space="preserve"> </w:t>
      </w:r>
      <w:r w:rsidR="00A53A0F" w:rsidRPr="00A53A0F">
        <w:rPr>
          <w:rFonts w:ascii="Times New Roman" w:hAnsi="Times New Roman" w:cs="Times New Roman"/>
          <w:sz w:val="28"/>
          <w:szCs w:val="28"/>
        </w:rPr>
        <w:t>Договор возникает в результате соглашения между его участниками, требует достижения</w:t>
      </w:r>
      <w:r w:rsidR="008F2D2C">
        <w:rPr>
          <w:rFonts w:ascii="Times New Roman" w:hAnsi="Times New Roman" w:cs="Times New Roman"/>
          <w:sz w:val="28"/>
          <w:szCs w:val="28"/>
        </w:rPr>
        <w:t xml:space="preserve"> </w:t>
      </w:r>
      <w:r w:rsidR="00A53A0F" w:rsidRPr="00A53A0F">
        <w:rPr>
          <w:rFonts w:ascii="Times New Roman" w:hAnsi="Times New Roman" w:cs="Times New Roman"/>
          <w:sz w:val="28"/>
          <w:szCs w:val="28"/>
        </w:rPr>
        <w:t>согласия относительно вступления в обязательство и определения его условий, а принуждение к</w:t>
      </w:r>
      <w:r w:rsidR="008F2D2C">
        <w:rPr>
          <w:rFonts w:ascii="Times New Roman" w:hAnsi="Times New Roman" w:cs="Times New Roman"/>
          <w:sz w:val="28"/>
          <w:szCs w:val="28"/>
        </w:rPr>
        <w:t xml:space="preserve"> </w:t>
      </w:r>
      <w:r w:rsidR="00A53A0F" w:rsidRPr="00A53A0F">
        <w:rPr>
          <w:rFonts w:ascii="Times New Roman" w:hAnsi="Times New Roman" w:cs="Times New Roman"/>
          <w:sz w:val="28"/>
          <w:szCs w:val="28"/>
        </w:rPr>
        <w:t>заключению договора возможно лишь в случаях, прямо предусмотренных законом.</w:t>
      </w:r>
      <w:r w:rsidR="008F2D2C">
        <w:rPr>
          <w:rFonts w:ascii="Times New Roman" w:hAnsi="Times New Roman" w:cs="Times New Roman"/>
          <w:sz w:val="28"/>
          <w:szCs w:val="28"/>
        </w:rPr>
        <w:t xml:space="preserve"> </w:t>
      </w:r>
      <w:r w:rsidR="00A53A0F" w:rsidRPr="00A53A0F">
        <w:rPr>
          <w:rFonts w:ascii="Times New Roman" w:hAnsi="Times New Roman" w:cs="Times New Roman"/>
          <w:sz w:val="28"/>
          <w:szCs w:val="28"/>
        </w:rPr>
        <w:t>Осуществление предусмотренных договором прав и исполнение обязанностей</w:t>
      </w:r>
      <w:r w:rsidR="008F2D2C">
        <w:rPr>
          <w:rFonts w:ascii="Times New Roman" w:hAnsi="Times New Roman" w:cs="Times New Roman"/>
          <w:sz w:val="28"/>
          <w:szCs w:val="28"/>
        </w:rPr>
        <w:t xml:space="preserve"> </w:t>
      </w:r>
      <w:r w:rsidR="00A53A0F" w:rsidRPr="00A53A0F">
        <w:rPr>
          <w:rFonts w:ascii="Times New Roman" w:hAnsi="Times New Roman" w:cs="Times New Roman"/>
          <w:sz w:val="28"/>
          <w:szCs w:val="28"/>
        </w:rPr>
        <w:t>обеспечиваются мерами государственно-правового воздействия, которое придаёт обязательству</w:t>
      </w:r>
      <w:r w:rsidR="00A53A0F">
        <w:rPr>
          <w:rFonts w:ascii="Times New Roman" w:hAnsi="Times New Roman" w:cs="Times New Roman"/>
          <w:sz w:val="28"/>
          <w:szCs w:val="28"/>
        </w:rPr>
        <w:t xml:space="preserve"> </w:t>
      </w:r>
      <w:r w:rsidR="00A53A0F" w:rsidRPr="00A53A0F">
        <w:rPr>
          <w:rFonts w:ascii="Times New Roman" w:hAnsi="Times New Roman" w:cs="Times New Roman"/>
          <w:sz w:val="28"/>
          <w:szCs w:val="28"/>
        </w:rPr>
        <w:t>юридическую силу, состоящую в возможности применения мер принуждения к исполнению</w:t>
      </w:r>
      <w:r w:rsidR="00A53A0F">
        <w:rPr>
          <w:rFonts w:ascii="Times New Roman" w:hAnsi="Times New Roman" w:cs="Times New Roman"/>
          <w:sz w:val="28"/>
          <w:szCs w:val="28"/>
        </w:rPr>
        <w:t xml:space="preserve"> </w:t>
      </w:r>
      <w:r w:rsidR="00A53A0F" w:rsidRPr="00A53A0F">
        <w:rPr>
          <w:rFonts w:ascii="Times New Roman" w:hAnsi="Times New Roman" w:cs="Times New Roman"/>
          <w:sz w:val="28"/>
          <w:szCs w:val="28"/>
        </w:rPr>
        <w:t>должником обусловленных условий договора.</w:t>
      </w:r>
    </w:p>
    <w:p w14:paraId="462ACA70" w14:textId="348BCADF" w:rsidR="00A53A0F" w:rsidRPr="00A53A0F" w:rsidRDefault="00A53A0F" w:rsidP="00FC1CE9">
      <w:pPr>
        <w:spacing w:after="0" w:line="360" w:lineRule="auto"/>
        <w:ind w:firstLine="709"/>
        <w:jc w:val="both"/>
        <w:rPr>
          <w:rFonts w:ascii="Times New Roman" w:hAnsi="Times New Roman" w:cs="Times New Roman"/>
          <w:sz w:val="28"/>
          <w:szCs w:val="28"/>
        </w:rPr>
      </w:pPr>
      <w:r w:rsidRPr="00A53A0F">
        <w:rPr>
          <w:rFonts w:ascii="Times New Roman" w:hAnsi="Times New Roman" w:cs="Times New Roman"/>
          <w:sz w:val="28"/>
          <w:szCs w:val="28"/>
        </w:rPr>
        <w:t>Договор - центральный и важнейший институт гражданского права, который используется</w:t>
      </w:r>
      <w:r>
        <w:rPr>
          <w:rFonts w:ascii="Times New Roman" w:hAnsi="Times New Roman" w:cs="Times New Roman"/>
          <w:sz w:val="28"/>
          <w:szCs w:val="28"/>
        </w:rPr>
        <w:t xml:space="preserve"> </w:t>
      </w:r>
      <w:r w:rsidRPr="00A53A0F">
        <w:rPr>
          <w:rFonts w:ascii="Times New Roman" w:hAnsi="Times New Roman" w:cs="Times New Roman"/>
          <w:sz w:val="28"/>
          <w:szCs w:val="28"/>
        </w:rPr>
        <w:t>во всех сферах предпринимательства и обслуживает разнообразные имущественные и</w:t>
      </w:r>
      <w:r>
        <w:rPr>
          <w:rFonts w:ascii="Times New Roman" w:hAnsi="Times New Roman" w:cs="Times New Roman"/>
          <w:sz w:val="28"/>
          <w:szCs w:val="28"/>
        </w:rPr>
        <w:t xml:space="preserve"> </w:t>
      </w:r>
      <w:r w:rsidRPr="00A53A0F">
        <w:rPr>
          <w:rFonts w:ascii="Times New Roman" w:hAnsi="Times New Roman" w:cs="Times New Roman"/>
          <w:sz w:val="28"/>
          <w:szCs w:val="28"/>
        </w:rPr>
        <w:t>неимущественные потребности граждан</w:t>
      </w:r>
      <w:r w:rsidR="00C667ED">
        <w:rPr>
          <w:rFonts w:ascii="Times New Roman" w:hAnsi="Times New Roman" w:cs="Times New Roman"/>
          <w:sz w:val="28"/>
          <w:szCs w:val="28"/>
        </w:rPr>
        <w:t xml:space="preserve">                  </w:t>
      </w:r>
      <w:r w:rsidRPr="00A53A0F">
        <w:rPr>
          <w:rFonts w:ascii="Times New Roman" w:hAnsi="Times New Roman" w:cs="Times New Roman"/>
          <w:sz w:val="28"/>
          <w:szCs w:val="28"/>
        </w:rPr>
        <w:t xml:space="preserve"> и юридических лиц</w:t>
      </w:r>
      <w:r>
        <w:rPr>
          <w:rFonts w:ascii="Times New Roman" w:hAnsi="Times New Roman" w:cs="Times New Roman"/>
          <w:sz w:val="28"/>
          <w:szCs w:val="28"/>
        </w:rPr>
        <w:t>.</w:t>
      </w:r>
      <w:r w:rsidR="008F2D2C">
        <w:rPr>
          <w:rFonts w:ascii="Times New Roman" w:hAnsi="Times New Roman" w:cs="Times New Roman"/>
          <w:sz w:val="28"/>
          <w:szCs w:val="28"/>
        </w:rPr>
        <w:t xml:space="preserve"> </w:t>
      </w:r>
      <w:r w:rsidRPr="00A53A0F">
        <w:rPr>
          <w:rFonts w:ascii="Times New Roman" w:hAnsi="Times New Roman" w:cs="Times New Roman"/>
          <w:sz w:val="28"/>
          <w:szCs w:val="28"/>
        </w:rPr>
        <w:t>Поэтому первой является функция установления правовой связи между хозяйствующими</w:t>
      </w:r>
      <w:r>
        <w:rPr>
          <w:rFonts w:ascii="Times New Roman" w:hAnsi="Times New Roman" w:cs="Times New Roman"/>
          <w:sz w:val="28"/>
          <w:szCs w:val="28"/>
        </w:rPr>
        <w:t xml:space="preserve"> </w:t>
      </w:r>
      <w:r w:rsidRPr="00A53A0F">
        <w:rPr>
          <w:rFonts w:ascii="Times New Roman" w:hAnsi="Times New Roman" w:cs="Times New Roman"/>
          <w:sz w:val="28"/>
          <w:szCs w:val="28"/>
        </w:rPr>
        <w:t>субъектами посредством заключения договора.</w:t>
      </w:r>
    </w:p>
    <w:p w14:paraId="3B3F1C67" w14:textId="71F2A832" w:rsidR="00A53A0F" w:rsidRPr="00A53A0F" w:rsidRDefault="001948D2" w:rsidP="00FC1C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3A0F" w:rsidRPr="00A53A0F">
        <w:rPr>
          <w:rFonts w:ascii="Times New Roman" w:hAnsi="Times New Roman" w:cs="Times New Roman"/>
          <w:sz w:val="28"/>
          <w:szCs w:val="28"/>
        </w:rPr>
        <w:t>ажное значение имеет функция правовой регламентации действий, подлежащих</w:t>
      </w:r>
      <w:r w:rsidR="00A53A0F">
        <w:rPr>
          <w:rFonts w:ascii="Times New Roman" w:hAnsi="Times New Roman" w:cs="Times New Roman"/>
          <w:sz w:val="28"/>
          <w:szCs w:val="28"/>
        </w:rPr>
        <w:t xml:space="preserve"> </w:t>
      </w:r>
      <w:r w:rsidR="00A53A0F" w:rsidRPr="00A53A0F">
        <w:rPr>
          <w:rFonts w:ascii="Times New Roman" w:hAnsi="Times New Roman" w:cs="Times New Roman"/>
          <w:sz w:val="28"/>
          <w:szCs w:val="28"/>
        </w:rPr>
        <w:t>выполнению сторонами договора, придания им значения субъективных прав и юридических</w:t>
      </w:r>
      <w:r w:rsidR="00A53A0F">
        <w:rPr>
          <w:rFonts w:ascii="Times New Roman" w:hAnsi="Times New Roman" w:cs="Times New Roman"/>
          <w:sz w:val="28"/>
          <w:szCs w:val="28"/>
        </w:rPr>
        <w:t xml:space="preserve"> </w:t>
      </w:r>
      <w:r w:rsidR="00A53A0F" w:rsidRPr="00A53A0F">
        <w:rPr>
          <w:rFonts w:ascii="Times New Roman" w:hAnsi="Times New Roman" w:cs="Times New Roman"/>
          <w:sz w:val="28"/>
          <w:szCs w:val="28"/>
        </w:rPr>
        <w:t>обязанностей. Хозяйствующие субъекты предусматривают необходимые будущие действия в</w:t>
      </w:r>
      <w:r w:rsidR="00A53A0F">
        <w:rPr>
          <w:rFonts w:ascii="Times New Roman" w:hAnsi="Times New Roman" w:cs="Times New Roman"/>
          <w:sz w:val="28"/>
          <w:szCs w:val="28"/>
        </w:rPr>
        <w:t xml:space="preserve"> </w:t>
      </w:r>
      <w:r w:rsidR="00A53A0F" w:rsidRPr="00A53A0F">
        <w:rPr>
          <w:rFonts w:ascii="Times New Roman" w:hAnsi="Times New Roman" w:cs="Times New Roman"/>
          <w:sz w:val="28"/>
          <w:szCs w:val="28"/>
        </w:rPr>
        <w:t xml:space="preserve">виде взаимных прав </w:t>
      </w:r>
      <w:r w:rsidR="00C667ED">
        <w:rPr>
          <w:rFonts w:ascii="Times New Roman" w:hAnsi="Times New Roman" w:cs="Times New Roman"/>
          <w:sz w:val="28"/>
          <w:szCs w:val="28"/>
        </w:rPr>
        <w:t xml:space="preserve">                      </w:t>
      </w:r>
      <w:r w:rsidR="00A53A0F" w:rsidRPr="00A53A0F">
        <w:rPr>
          <w:rFonts w:ascii="Times New Roman" w:hAnsi="Times New Roman" w:cs="Times New Roman"/>
          <w:sz w:val="28"/>
          <w:szCs w:val="28"/>
        </w:rPr>
        <w:t>и юридических обязанностей, закрепляемых в условиях договора.</w:t>
      </w:r>
      <w:r w:rsidR="008F2D2C">
        <w:rPr>
          <w:rFonts w:ascii="Times New Roman" w:hAnsi="Times New Roman" w:cs="Times New Roman"/>
          <w:sz w:val="28"/>
          <w:szCs w:val="28"/>
        </w:rPr>
        <w:t xml:space="preserve"> </w:t>
      </w:r>
      <w:r w:rsidR="00A53A0F" w:rsidRPr="00A53A0F">
        <w:rPr>
          <w:rFonts w:ascii="Times New Roman" w:hAnsi="Times New Roman" w:cs="Times New Roman"/>
          <w:sz w:val="28"/>
          <w:szCs w:val="28"/>
        </w:rPr>
        <w:t>Совокупность условий договора составляет его содержание.</w:t>
      </w:r>
    </w:p>
    <w:p w14:paraId="1804EFCE" w14:textId="052B888B" w:rsidR="00A53A0F" w:rsidRPr="00A53A0F" w:rsidRDefault="00A53A0F" w:rsidP="00FC1CE9">
      <w:pPr>
        <w:spacing w:after="0" w:line="360" w:lineRule="auto"/>
        <w:ind w:firstLine="709"/>
        <w:jc w:val="both"/>
        <w:rPr>
          <w:rFonts w:ascii="Times New Roman" w:hAnsi="Times New Roman" w:cs="Times New Roman"/>
          <w:sz w:val="28"/>
          <w:szCs w:val="28"/>
        </w:rPr>
      </w:pPr>
      <w:r w:rsidRPr="00A53A0F">
        <w:rPr>
          <w:rFonts w:ascii="Times New Roman" w:hAnsi="Times New Roman" w:cs="Times New Roman"/>
          <w:sz w:val="28"/>
          <w:szCs w:val="28"/>
        </w:rPr>
        <w:t xml:space="preserve">Вторая правовая функция договора состоит в определении </w:t>
      </w:r>
      <w:r w:rsidR="00C667ED">
        <w:rPr>
          <w:rFonts w:ascii="Times New Roman" w:hAnsi="Times New Roman" w:cs="Times New Roman"/>
          <w:sz w:val="28"/>
          <w:szCs w:val="28"/>
        </w:rPr>
        <w:t xml:space="preserve">                                      </w:t>
      </w:r>
      <w:r w:rsidRPr="00A53A0F">
        <w:rPr>
          <w:rFonts w:ascii="Times New Roman" w:hAnsi="Times New Roman" w:cs="Times New Roman"/>
          <w:sz w:val="28"/>
          <w:szCs w:val="28"/>
        </w:rPr>
        <w:t>и юридическом фиксировании</w:t>
      </w:r>
      <w:r>
        <w:rPr>
          <w:rFonts w:ascii="Times New Roman" w:hAnsi="Times New Roman" w:cs="Times New Roman"/>
          <w:sz w:val="28"/>
          <w:szCs w:val="28"/>
        </w:rPr>
        <w:t xml:space="preserve"> </w:t>
      </w:r>
      <w:r w:rsidRPr="00A53A0F">
        <w:rPr>
          <w:rFonts w:ascii="Times New Roman" w:hAnsi="Times New Roman" w:cs="Times New Roman"/>
          <w:sz w:val="28"/>
          <w:szCs w:val="28"/>
        </w:rPr>
        <w:t>общих экономических и правовых целей применяющих договор субъектов.</w:t>
      </w:r>
      <w:r w:rsidR="008F2D2C">
        <w:rPr>
          <w:rFonts w:ascii="Times New Roman" w:hAnsi="Times New Roman" w:cs="Times New Roman"/>
          <w:sz w:val="28"/>
          <w:szCs w:val="28"/>
        </w:rPr>
        <w:t xml:space="preserve"> </w:t>
      </w:r>
      <w:r w:rsidRPr="00A53A0F">
        <w:rPr>
          <w:rFonts w:ascii="Times New Roman" w:hAnsi="Times New Roman" w:cs="Times New Roman"/>
          <w:sz w:val="28"/>
          <w:szCs w:val="28"/>
        </w:rPr>
        <w:t>Согласование, формулирование совместных целей и их юридическое закрепление вносит</w:t>
      </w:r>
      <w:r>
        <w:rPr>
          <w:rFonts w:ascii="Times New Roman" w:hAnsi="Times New Roman" w:cs="Times New Roman"/>
          <w:sz w:val="28"/>
          <w:szCs w:val="28"/>
        </w:rPr>
        <w:t xml:space="preserve"> </w:t>
      </w:r>
      <w:r w:rsidRPr="00A53A0F">
        <w:rPr>
          <w:rFonts w:ascii="Times New Roman" w:hAnsi="Times New Roman" w:cs="Times New Roman"/>
          <w:sz w:val="28"/>
          <w:szCs w:val="28"/>
        </w:rPr>
        <w:t>общий смысл во взаимоотношения договорных контрагентов, создает единую направленность и</w:t>
      </w:r>
      <w:r>
        <w:rPr>
          <w:rFonts w:ascii="Times New Roman" w:hAnsi="Times New Roman" w:cs="Times New Roman"/>
          <w:sz w:val="28"/>
          <w:szCs w:val="28"/>
        </w:rPr>
        <w:t xml:space="preserve"> </w:t>
      </w:r>
      <w:r w:rsidRPr="00A53A0F">
        <w:rPr>
          <w:rFonts w:ascii="Times New Roman" w:hAnsi="Times New Roman" w:cs="Times New Roman"/>
          <w:sz w:val="28"/>
          <w:szCs w:val="28"/>
        </w:rPr>
        <w:t>упорядоченность их усилий.</w:t>
      </w:r>
      <w:r w:rsidR="008F2D2C">
        <w:rPr>
          <w:rFonts w:ascii="Times New Roman" w:hAnsi="Times New Roman" w:cs="Times New Roman"/>
          <w:sz w:val="28"/>
          <w:szCs w:val="28"/>
        </w:rPr>
        <w:t xml:space="preserve"> </w:t>
      </w:r>
      <w:r w:rsidRPr="00A53A0F">
        <w:rPr>
          <w:rFonts w:ascii="Times New Roman" w:hAnsi="Times New Roman" w:cs="Times New Roman"/>
          <w:sz w:val="28"/>
          <w:szCs w:val="28"/>
        </w:rPr>
        <w:t xml:space="preserve">Договор определяет предмет и номинальное обозначение </w:t>
      </w:r>
      <w:r w:rsidRPr="00A53A0F">
        <w:rPr>
          <w:rFonts w:ascii="Times New Roman" w:hAnsi="Times New Roman" w:cs="Times New Roman"/>
          <w:sz w:val="28"/>
          <w:szCs w:val="28"/>
        </w:rPr>
        <w:lastRenderedPageBreak/>
        <w:t>подлежащих совершению</w:t>
      </w:r>
      <w:r>
        <w:rPr>
          <w:rFonts w:ascii="Times New Roman" w:hAnsi="Times New Roman" w:cs="Times New Roman"/>
          <w:sz w:val="28"/>
          <w:szCs w:val="28"/>
        </w:rPr>
        <w:t xml:space="preserve"> </w:t>
      </w:r>
      <w:r w:rsidRPr="00A53A0F">
        <w:rPr>
          <w:rFonts w:ascii="Times New Roman" w:hAnsi="Times New Roman" w:cs="Times New Roman"/>
          <w:sz w:val="28"/>
          <w:szCs w:val="28"/>
        </w:rPr>
        <w:t>сторонами действий по поводу предмета, выполнение которых направлено на достижение цели</w:t>
      </w:r>
      <w:r>
        <w:rPr>
          <w:rFonts w:ascii="Times New Roman" w:hAnsi="Times New Roman" w:cs="Times New Roman"/>
          <w:sz w:val="28"/>
          <w:szCs w:val="28"/>
        </w:rPr>
        <w:t xml:space="preserve"> </w:t>
      </w:r>
      <w:r w:rsidRPr="00A53A0F">
        <w:rPr>
          <w:rFonts w:ascii="Times New Roman" w:hAnsi="Times New Roman" w:cs="Times New Roman"/>
          <w:sz w:val="28"/>
          <w:szCs w:val="28"/>
        </w:rPr>
        <w:t xml:space="preserve">договора. </w:t>
      </w:r>
    </w:p>
    <w:p w14:paraId="31A5E443" w14:textId="4529B227" w:rsidR="00A53A0F" w:rsidRDefault="00A53A0F" w:rsidP="00FC1CE9">
      <w:pPr>
        <w:spacing w:after="0" w:line="360" w:lineRule="auto"/>
        <w:ind w:firstLine="709"/>
        <w:jc w:val="both"/>
        <w:rPr>
          <w:rFonts w:ascii="Times New Roman" w:hAnsi="Times New Roman" w:cs="Times New Roman"/>
          <w:sz w:val="28"/>
          <w:szCs w:val="28"/>
        </w:rPr>
      </w:pPr>
      <w:r w:rsidRPr="00A53A0F">
        <w:rPr>
          <w:rFonts w:ascii="Times New Roman" w:hAnsi="Times New Roman" w:cs="Times New Roman"/>
          <w:sz w:val="28"/>
          <w:szCs w:val="28"/>
        </w:rPr>
        <w:t>Необходимо отметить защитную функцию договора. Договор обязывает его участников</w:t>
      </w:r>
      <w:r>
        <w:rPr>
          <w:rFonts w:ascii="Times New Roman" w:hAnsi="Times New Roman" w:cs="Times New Roman"/>
          <w:sz w:val="28"/>
          <w:szCs w:val="28"/>
        </w:rPr>
        <w:t xml:space="preserve"> к </w:t>
      </w:r>
      <w:r w:rsidRPr="00A53A0F">
        <w:rPr>
          <w:rFonts w:ascii="Times New Roman" w:hAnsi="Times New Roman" w:cs="Times New Roman"/>
          <w:sz w:val="28"/>
          <w:szCs w:val="28"/>
        </w:rPr>
        <w:t>надлежащему выполнению согласованных условий взаимосвязанной деятельности,</w:t>
      </w:r>
      <w:r>
        <w:rPr>
          <w:rFonts w:ascii="Times New Roman" w:hAnsi="Times New Roman" w:cs="Times New Roman"/>
          <w:sz w:val="28"/>
          <w:szCs w:val="28"/>
        </w:rPr>
        <w:t xml:space="preserve"> </w:t>
      </w:r>
      <w:r w:rsidRPr="00A53A0F">
        <w:rPr>
          <w:rFonts w:ascii="Times New Roman" w:hAnsi="Times New Roman" w:cs="Times New Roman"/>
          <w:sz w:val="28"/>
          <w:szCs w:val="28"/>
        </w:rPr>
        <w:t>установленных прав и обязанностей, что служит достижению цели договора. Он заключает в себе</w:t>
      </w:r>
      <w:r>
        <w:rPr>
          <w:rFonts w:ascii="Times New Roman" w:hAnsi="Times New Roman" w:cs="Times New Roman"/>
          <w:sz w:val="28"/>
          <w:szCs w:val="28"/>
        </w:rPr>
        <w:t xml:space="preserve"> </w:t>
      </w:r>
      <w:r w:rsidRPr="00A53A0F">
        <w:rPr>
          <w:rFonts w:ascii="Times New Roman" w:hAnsi="Times New Roman" w:cs="Times New Roman"/>
          <w:sz w:val="28"/>
          <w:szCs w:val="28"/>
        </w:rPr>
        <w:t>возможность государственного принуждения к его соблюдению путем применения</w:t>
      </w:r>
      <w:r>
        <w:rPr>
          <w:rFonts w:ascii="Times New Roman" w:hAnsi="Times New Roman" w:cs="Times New Roman"/>
          <w:sz w:val="28"/>
          <w:szCs w:val="28"/>
        </w:rPr>
        <w:t xml:space="preserve"> </w:t>
      </w:r>
      <w:r w:rsidRPr="00A53A0F">
        <w:rPr>
          <w:rFonts w:ascii="Times New Roman" w:hAnsi="Times New Roman" w:cs="Times New Roman"/>
          <w:sz w:val="28"/>
          <w:szCs w:val="28"/>
        </w:rPr>
        <w:t>обеспечительных мер и иных средств воздействия, предусмотренных</w:t>
      </w:r>
      <w:r w:rsidR="00C667ED">
        <w:rPr>
          <w:rFonts w:ascii="Times New Roman" w:hAnsi="Times New Roman" w:cs="Times New Roman"/>
          <w:sz w:val="28"/>
          <w:szCs w:val="28"/>
        </w:rPr>
        <w:t>,</w:t>
      </w:r>
      <w:r w:rsidRPr="00A53A0F">
        <w:rPr>
          <w:rFonts w:ascii="Times New Roman" w:hAnsi="Times New Roman" w:cs="Times New Roman"/>
          <w:sz w:val="28"/>
          <w:szCs w:val="28"/>
        </w:rPr>
        <w:t xml:space="preserve"> как законом, так и самим</w:t>
      </w:r>
      <w:r>
        <w:rPr>
          <w:rFonts w:ascii="Times New Roman" w:hAnsi="Times New Roman" w:cs="Times New Roman"/>
          <w:sz w:val="28"/>
          <w:szCs w:val="28"/>
        </w:rPr>
        <w:t xml:space="preserve"> </w:t>
      </w:r>
      <w:r w:rsidRPr="00A53A0F">
        <w:rPr>
          <w:rFonts w:ascii="Times New Roman" w:hAnsi="Times New Roman" w:cs="Times New Roman"/>
          <w:sz w:val="28"/>
          <w:szCs w:val="28"/>
        </w:rPr>
        <w:t>договором</w:t>
      </w:r>
      <w:r w:rsidR="008F2D2C">
        <w:rPr>
          <w:rFonts w:ascii="Times New Roman" w:hAnsi="Times New Roman" w:cs="Times New Roman"/>
          <w:sz w:val="28"/>
          <w:szCs w:val="28"/>
        </w:rPr>
        <w:t>.</w:t>
      </w:r>
      <w:r w:rsidR="008F2D2C">
        <w:rPr>
          <w:rStyle w:val="a6"/>
          <w:rFonts w:ascii="Times New Roman" w:hAnsi="Times New Roman" w:cs="Times New Roman"/>
          <w:sz w:val="28"/>
          <w:szCs w:val="28"/>
        </w:rPr>
        <w:footnoteReference w:id="6"/>
      </w:r>
    </w:p>
    <w:p w14:paraId="3BB3F732" w14:textId="24233E3C" w:rsidR="00787835" w:rsidRPr="004253ED" w:rsidRDefault="00357813" w:rsidP="00720F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праве договор играет немаловажную роль, а некоторые его рассматривают, как и вовсе как источник права. </w:t>
      </w:r>
      <w:r w:rsidR="004D6547">
        <w:rPr>
          <w:rFonts w:ascii="Times New Roman" w:hAnsi="Times New Roman" w:cs="Times New Roman"/>
          <w:sz w:val="28"/>
          <w:szCs w:val="28"/>
        </w:rPr>
        <w:t>С помощью договоров люди могут закрепить</w:t>
      </w:r>
      <w:r w:rsidR="00787835">
        <w:rPr>
          <w:rFonts w:ascii="Times New Roman" w:hAnsi="Times New Roman" w:cs="Times New Roman"/>
          <w:sz w:val="28"/>
          <w:szCs w:val="28"/>
        </w:rPr>
        <w:t xml:space="preserve"> и</w:t>
      </w:r>
      <w:r w:rsidR="004D6547">
        <w:rPr>
          <w:rFonts w:ascii="Times New Roman" w:hAnsi="Times New Roman" w:cs="Times New Roman"/>
          <w:sz w:val="28"/>
          <w:szCs w:val="28"/>
        </w:rPr>
        <w:t>ндивидуальное регулирование своих правовых отношений в рамках закона.</w:t>
      </w:r>
      <w:r w:rsidR="00787835">
        <w:rPr>
          <w:rFonts w:ascii="Times New Roman" w:hAnsi="Times New Roman" w:cs="Times New Roman"/>
          <w:sz w:val="28"/>
          <w:szCs w:val="28"/>
        </w:rPr>
        <w:t xml:space="preserve"> Договор учитывает самые разные факторы и учитывает ситуации, которые можно обговорить и согласовать при заключении договора. Посредством договоров достигаются не только частно-правовые цели участников, но и интересы общества и государства.</w:t>
      </w:r>
    </w:p>
    <w:p w14:paraId="45349A44" w14:textId="77777777" w:rsidR="009214BA" w:rsidRPr="009214BA" w:rsidRDefault="009214BA" w:rsidP="00FC1CE9">
      <w:pPr>
        <w:spacing w:before="100" w:beforeAutospacing="1" w:after="100" w:afterAutospacing="1" w:line="360" w:lineRule="auto"/>
        <w:ind w:firstLine="709"/>
        <w:jc w:val="both"/>
        <w:rPr>
          <w:rFonts w:ascii="Times New Roman" w:hAnsi="Times New Roman" w:cs="Times New Roman"/>
          <w:sz w:val="28"/>
          <w:szCs w:val="28"/>
        </w:rPr>
      </w:pPr>
    </w:p>
    <w:p w14:paraId="1D0C5A74" w14:textId="7849A4B1" w:rsidR="009F0818" w:rsidRDefault="00F83FE8" w:rsidP="009F0818">
      <w:pPr>
        <w:keepLines/>
        <w:pageBreakBefore/>
        <w:spacing w:before="100" w:beforeAutospacing="1" w:after="100" w:afterAutospacing="1" w:line="240" w:lineRule="auto"/>
        <w:ind w:right="-1"/>
        <w:jc w:val="center"/>
        <w:rPr>
          <w:rFonts w:ascii="Times New Roman" w:hAnsi="Times New Roman" w:cs="Times New Roman"/>
          <w:b/>
          <w:bCs/>
          <w:sz w:val="28"/>
          <w:szCs w:val="28"/>
        </w:rPr>
      </w:pPr>
      <w:r w:rsidRPr="00F83FE8">
        <w:rPr>
          <w:rFonts w:ascii="Times New Roman" w:hAnsi="Times New Roman" w:cs="Times New Roman"/>
          <w:b/>
          <w:bCs/>
          <w:sz w:val="28"/>
          <w:szCs w:val="28"/>
        </w:rPr>
        <w:lastRenderedPageBreak/>
        <w:t>ГЛАВА 2. ОСОБЕННОСТИ ДОГОВОРА КАК ФОРМА ПРАВА</w:t>
      </w:r>
      <w:r>
        <w:rPr>
          <w:rFonts w:ascii="Times New Roman" w:hAnsi="Times New Roman" w:cs="Times New Roman"/>
          <w:b/>
          <w:bCs/>
          <w:sz w:val="28"/>
          <w:szCs w:val="28"/>
        </w:rPr>
        <w:t xml:space="preserve">      </w:t>
      </w:r>
    </w:p>
    <w:p w14:paraId="6D12E764" w14:textId="1B507183" w:rsidR="00CC6F97" w:rsidRDefault="00CC6F97" w:rsidP="00FC1C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договора, как формы права, много особенностей и вопросов, в которых до сих пор сложно разобраться. Какие именно особенности договора, </w:t>
      </w:r>
      <w:r w:rsidR="00C667ED">
        <w:rPr>
          <w:rFonts w:ascii="Times New Roman" w:hAnsi="Times New Roman" w:cs="Times New Roman"/>
          <w:sz w:val="28"/>
          <w:szCs w:val="28"/>
        </w:rPr>
        <w:t xml:space="preserve">                        </w:t>
      </w:r>
      <w:r>
        <w:rPr>
          <w:rFonts w:ascii="Times New Roman" w:hAnsi="Times New Roman" w:cs="Times New Roman"/>
          <w:sz w:val="28"/>
          <w:szCs w:val="28"/>
        </w:rPr>
        <w:t>как у формы права? Можно ли назвать договор источником права?</w:t>
      </w:r>
    </w:p>
    <w:p w14:paraId="5C3BE790" w14:textId="781F6150" w:rsidR="00CC6F97" w:rsidRDefault="00CC6F97" w:rsidP="00FC1C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формами (источниками) права понимаются способы закрепления</w:t>
      </w:r>
      <w:r w:rsidR="008B77B8">
        <w:rPr>
          <w:rFonts w:ascii="Times New Roman" w:hAnsi="Times New Roman" w:cs="Times New Roman"/>
          <w:sz w:val="28"/>
          <w:szCs w:val="28"/>
        </w:rPr>
        <w:t xml:space="preserve"> </w:t>
      </w:r>
      <w:r w:rsidR="00C667ED">
        <w:rPr>
          <w:rFonts w:ascii="Times New Roman" w:hAnsi="Times New Roman" w:cs="Times New Roman"/>
          <w:sz w:val="28"/>
          <w:szCs w:val="28"/>
        </w:rPr>
        <w:t xml:space="preserve">                   </w:t>
      </w:r>
      <w:r w:rsidR="008B77B8">
        <w:rPr>
          <w:rFonts w:ascii="Times New Roman" w:hAnsi="Times New Roman" w:cs="Times New Roman"/>
          <w:sz w:val="28"/>
          <w:szCs w:val="28"/>
        </w:rPr>
        <w:t>и выражения правовых норм. Источниками права являются официальные государственные документы, в которых закрепляются юридические нормы. Будучи закрепленными в правовых нормах, правила приобретают общеобязательное значение. Различаются следующие основные источники права: правовой обычай, юридический прецедент (судебная практика), нормативно-правовой акт.</w:t>
      </w:r>
      <w:r w:rsidR="008B77B8">
        <w:rPr>
          <w:rStyle w:val="a6"/>
          <w:rFonts w:ascii="Times New Roman" w:hAnsi="Times New Roman" w:cs="Times New Roman"/>
          <w:sz w:val="28"/>
          <w:szCs w:val="28"/>
        </w:rPr>
        <w:footnoteReference w:id="7"/>
      </w:r>
      <w:r w:rsidR="008B77B8">
        <w:rPr>
          <w:rFonts w:ascii="Times New Roman" w:hAnsi="Times New Roman" w:cs="Times New Roman"/>
          <w:sz w:val="28"/>
          <w:szCs w:val="28"/>
        </w:rPr>
        <w:t xml:space="preserve"> </w:t>
      </w:r>
    </w:p>
    <w:p w14:paraId="30B73468" w14:textId="4CF6D22E" w:rsidR="008B77B8" w:rsidRDefault="008B77B8" w:rsidP="00FC1C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многие ученые считают, что отнести договор в категорию нормативно-правовых актов нельзя, так как между ними есть существенные различия.</w:t>
      </w:r>
    </w:p>
    <w:p w14:paraId="61F79379" w14:textId="3E0A9A01" w:rsidR="00462BA0" w:rsidRDefault="000D16BD" w:rsidP="00FC1CE9">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У договора, как и у любого элемента в праве есть свои особенности.</w:t>
      </w:r>
      <w:r w:rsidR="00462BA0">
        <w:rPr>
          <w:rFonts w:ascii="Times New Roman" w:hAnsi="Times New Roman" w:cs="Times New Roman"/>
          <w:sz w:val="28"/>
          <w:szCs w:val="28"/>
        </w:rPr>
        <w:t xml:space="preserve"> Существенные отличия у договора, как формы права, есть от нормативно правовых актов, хотя их очень часто сравнивают. Особенности заключаются, прежде всего, в порядке принятия, которое при заключении договора требует правотворческих действий нескольких самостоятельных (непосредственно независимых друг от друга) субъектов, и процедуры такого принятия – договоренности, то есть согласительные процедуры.</w:t>
      </w:r>
      <w:r w:rsidR="00F83FE8">
        <w:rPr>
          <w:rFonts w:ascii="Times New Roman" w:hAnsi="Times New Roman" w:cs="Times New Roman"/>
          <w:b/>
          <w:bCs/>
          <w:sz w:val="28"/>
          <w:szCs w:val="28"/>
        </w:rPr>
        <w:t xml:space="preserve">          </w:t>
      </w:r>
    </w:p>
    <w:p w14:paraId="0F70B167" w14:textId="756E5F61" w:rsidR="00F83FE8" w:rsidRDefault="00462BA0" w:rsidP="00FC1CE9">
      <w:pPr>
        <w:spacing w:after="0" w:line="360" w:lineRule="auto"/>
        <w:ind w:firstLine="709"/>
        <w:jc w:val="both"/>
        <w:rPr>
          <w:rFonts w:ascii="Times New Roman" w:hAnsi="Times New Roman" w:cs="Times New Roman"/>
          <w:sz w:val="28"/>
          <w:szCs w:val="28"/>
        </w:rPr>
      </w:pPr>
      <w:r w:rsidRPr="00462BA0">
        <w:rPr>
          <w:rFonts w:ascii="Times New Roman" w:hAnsi="Times New Roman" w:cs="Times New Roman"/>
          <w:sz w:val="28"/>
          <w:szCs w:val="28"/>
        </w:rPr>
        <w:t>Ю.А. Горшенева выделяет сразу несколько существенных отличий</w:t>
      </w:r>
      <w:r w:rsidR="00F83FE8" w:rsidRPr="00462BA0">
        <w:rPr>
          <w:rFonts w:ascii="Times New Roman" w:hAnsi="Times New Roman" w:cs="Times New Roman"/>
          <w:sz w:val="28"/>
          <w:szCs w:val="28"/>
        </w:rPr>
        <w:t xml:space="preserve"> </w:t>
      </w:r>
      <w:r w:rsidRPr="00462BA0">
        <w:rPr>
          <w:rFonts w:ascii="Times New Roman" w:hAnsi="Times New Roman" w:cs="Times New Roman"/>
          <w:sz w:val="28"/>
          <w:szCs w:val="28"/>
        </w:rPr>
        <w:t>договора от нормативного правового акта</w:t>
      </w:r>
      <w:r>
        <w:rPr>
          <w:rFonts w:ascii="Times New Roman" w:hAnsi="Times New Roman" w:cs="Times New Roman"/>
          <w:sz w:val="28"/>
          <w:szCs w:val="28"/>
        </w:rPr>
        <w:t>:</w:t>
      </w:r>
    </w:p>
    <w:p w14:paraId="264E0254" w14:textId="30B8F8A4" w:rsidR="00462BA0" w:rsidRDefault="00462BA0" w:rsidP="00FC1CE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договор выражает волю сторон, а правовой акт – волю издавшего органа</w:t>
      </w:r>
    </w:p>
    <w:p w14:paraId="43277FB9" w14:textId="65E44DEC" w:rsidR="00462BA0" w:rsidRDefault="00462BA0" w:rsidP="00FC1CE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договор заключается путем достижения соглашения между сторонами, </w:t>
      </w:r>
      <w:r w:rsidR="00925B94">
        <w:rPr>
          <w:rFonts w:ascii="Times New Roman" w:hAnsi="Times New Roman" w:cs="Times New Roman"/>
          <w:sz w:val="28"/>
          <w:szCs w:val="28"/>
        </w:rPr>
        <w:t xml:space="preserve">                       </w:t>
      </w:r>
      <w:r>
        <w:rPr>
          <w:rFonts w:ascii="Times New Roman" w:hAnsi="Times New Roman" w:cs="Times New Roman"/>
          <w:sz w:val="28"/>
          <w:szCs w:val="28"/>
        </w:rPr>
        <w:t>а правовой акт принимается в одностороннем порядке</w:t>
      </w:r>
    </w:p>
    <w:p w14:paraId="604BA993" w14:textId="5D75ACEB" w:rsidR="00462BA0" w:rsidRDefault="00462BA0" w:rsidP="00FC1CE9">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 договор регулирует поведение только сторон договора, а правовой акт – всех лиц, на которых распространяется его действие.</w:t>
      </w:r>
    </w:p>
    <w:p w14:paraId="0677A99D" w14:textId="45D5FE7E" w:rsidR="00462BA0" w:rsidRDefault="00462BA0" w:rsidP="00FC1C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отличие договора от нормативного правового акта</w:t>
      </w:r>
      <w:r w:rsidR="0083782E">
        <w:rPr>
          <w:rFonts w:ascii="Times New Roman" w:hAnsi="Times New Roman" w:cs="Times New Roman"/>
          <w:sz w:val="28"/>
          <w:szCs w:val="28"/>
        </w:rPr>
        <w:t xml:space="preserve"> б</w:t>
      </w:r>
      <w:r>
        <w:rPr>
          <w:rFonts w:ascii="Times New Roman" w:hAnsi="Times New Roman" w:cs="Times New Roman"/>
          <w:sz w:val="28"/>
          <w:szCs w:val="28"/>
        </w:rPr>
        <w:t>есспорно, и его следует рассматривать</w:t>
      </w:r>
      <w:r w:rsidR="00925B94">
        <w:rPr>
          <w:rFonts w:ascii="Times New Roman" w:hAnsi="Times New Roman" w:cs="Times New Roman"/>
          <w:sz w:val="28"/>
          <w:szCs w:val="28"/>
        </w:rPr>
        <w:t>,</w:t>
      </w:r>
      <w:r>
        <w:rPr>
          <w:rFonts w:ascii="Times New Roman" w:hAnsi="Times New Roman" w:cs="Times New Roman"/>
          <w:sz w:val="28"/>
          <w:szCs w:val="28"/>
        </w:rPr>
        <w:t xml:space="preserve"> как самостоятельную форму закрепления правовых норм.</w:t>
      </w:r>
      <w:r>
        <w:rPr>
          <w:rStyle w:val="a6"/>
          <w:rFonts w:ascii="Times New Roman" w:hAnsi="Times New Roman" w:cs="Times New Roman"/>
          <w:sz w:val="28"/>
          <w:szCs w:val="28"/>
        </w:rPr>
        <w:footnoteReference w:id="8"/>
      </w:r>
    </w:p>
    <w:p w14:paraId="01129B49" w14:textId="66E53924" w:rsidR="003B1738" w:rsidRDefault="008B77B8" w:rsidP="00FC1C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это лишь</w:t>
      </w:r>
      <w:r w:rsidR="003B1738">
        <w:rPr>
          <w:rFonts w:ascii="Times New Roman" w:hAnsi="Times New Roman" w:cs="Times New Roman"/>
          <w:sz w:val="28"/>
          <w:szCs w:val="28"/>
        </w:rPr>
        <w:t xml:space="preserve"> малая</w:t>
      </w:r>
      <w:r>
        <w:rPr>
          <w:rFonts w:ascii="Times New Roman" w:hAnsi="Times New Roman" w:cs="Times New Roman"/>
          <w:sz w:val="28"/>
          <w:szCs w:val="28"/>
        </w:rPr>
        <w:t xml:space="preserve"> часть различий между договором и нормативным правовым актом. </w:t>
      </w:r>
      <w:r w:rsidR="003B1738">
        <w:rPr>
          <w:rFonts w:ascii="Times New Roman" w:hAnsi="Times New Roman" w:cs="Times New Roman"/>
          <w:sz w:val="28"/>
          <w:szCs w:val="28"/>
        </w:rPr>
        <w:t xml:space="preserve">Существует такая категория договоров, как </w:t>
      </w:r>
      <w:r w:rsidR="00C112D0">
        <w:rPr>
          <w:rFonts w:ascii="Times New Roman" w:hAnsi="Times New Roman" w:cs="Times New Roman"/>
          <w:sz w:val="28"/>
          <w:szCs w:val="28"/>
        </w:rPr>
        <w:t>индивидуальный</w:t>
      </w:r>
      <w:r w:rsidR="003B1738">
        <w:rPr>
          <w:rFonts w:ascii="Times New Roman" w:hAnsi="Times New Roman" w:cs="Times New Roman"/>
          <w:sz w:val="28"/>
          <w:szCs w:val="28"/>
        </w:rPr>
        <w:t xml:space="preserve"> договор, он</w:t>
      </w:r>
      <w:r w:rsidR="00C112D0">
        <w:rPr>
          <w:rFonts w:ascii="Times New Roman" w:hAnsi="Times New Roman" w:cs="Times New Roman"/>
          <w:sz w:val="28"/>
          <w:szCs w:val="28"/>
        </w:rPr>
        <w:t xml:space="preserve"> часто характеризуется сделками. Именно из-за этого его часто приравнивают к нормативно-правовому акту и соответственно относят</w:t>
      </w:r>
      <w:r w:rsidR="00C667ED">
        <w:rPr>
          <w:rFonts w:ascii="Times New Roman" w:hAnsi="Times New Roman" w:cs="Times New Roman"/>
          <w:sz w:val="28"/>
          <w:szCs w:val="28"/>
        </w:rPr>
        <w:t xml:space="preserve">                        </w:t>
      </w:r>
      <w:r w:rsidR="00C112D0">
        <w:rPr>
          <w:rFonts w:ascii="Times New Roman" w:hAnsi="Times New Roman" w:cs="Times New Roman"/>
          <w:sz w:val="28"/>
          <w:szCs w:val="28"/>
        </w:rPr>
        <w:t xml:space="preserve"> к источникам права.</w:t>
      </w:r>
    </w:p>
    <w:p w14:paraId="2F2E5A9C" w14:textId="434A95A7" w:rsidR="003B1738" w:rsidRPr="003B1738" w:rsidRDefault="003B1738" w:rsidP="00567AE1">
      <w:pPr>
        <w:spacing w:after="0" w:line="360" w:lineRule="auto"/>
        <w:ind w:firstLine="709"/>
        <w:jc w:val="both"/>
        <w:rPr>
          <w:rFonts w:ascii="Times New Roman" w:hAnsi="Times New Roman" w:cs="Times New Roman"/>
          <w:sz w:val="28"/>
          <w:szCs w:val="28"/>
        </w:rPr>
      </w:pPr>
      <w:r w:rsidRPr="003B1738">
        <w:rPr>
          <w:rFonts w:ascii="Times New Roman" w:hAnsi="Times New Roman" w:cs="Times New Roman"/>
          <w:sz w:val="28"/>
          <w:szCs w:val="28"/>
        </w:rPr>
        <w:t>Традиционно цивилистами договор рассматривается как юридический факт.</w:t>
      </w:r>
      <w:r>
        <w:rPr>
          <w:rFonts w:ascii="Times New Roman" w:hAnsi="Times New Roman" w:cs="Times New Roman"/>
          <w:sz w:val="28"/>
          <w:szCs w:val="28"/>
        </w:rPr>
        <w:t xml:space="preserve"> </w:t>
      </w:r>
      <w:r w:rsidRPr="003B1738">
        <w:rPr>
          <w:rFonts w:ascii="Times New Roman" w:hAnsi="Times New Roman" w:cs="Times New Roman"/>
          <w:sz w:val="28"/>
          <w:szCs w:val="28"/>
        </w:rPr>
        <w:t>Кроме того, под договором понимают само правоотношение и документ</w:t>
      </w:r>
      <w:r>
        <w:rPr>
          <w:rFonts w:ascii="Times New Roman" w:hAnsi="Times New Roman" w:cs="Times New Roman"/>
          <w:sz w:val="28"/>
          <w:szCs w:val="28"/>
        </w:rPr>
        <w:t xml:space="preserve">. </w:t>
      </w:r>
      <w:r w:rsidRPr="003B1738">
        <w:rPr>
          <w:rFonts w:ascii="Times New Roman" w:hAnsi="Times New Roman" w:cs="Times New Roman"/>
          <w:sz w:val="28"/>
          <w:szCs w:val="28"/>
        </w:rPr>
        <w:t>В то же время необходимо отметить, что договор в полной мере обладает регулятивной функцией, тем самым выступая источником регулирования отношений. Однако общепризнанные подходы к толкованию понятия «договор» в</w:t>
      </w:r>
      <w:r>
        <w:rPr>
          <w:rFonts w:ascii="Times New Roman" w:hAnsi="Times New Roman" w:cs="Times New Roman"/>
          <w:sz w:val="28"/>
          <w:szCs w:val="28"/>
        </w:rPr>
        <w:t xml:space="preserve"> </w:t>
      </w:r>
      <w:r w:rsidRPr="003B1738">
        <w:rPr>
          <w:rFonts w:ascii="Times New Roman" w:hAnsi="Times New Roman" w:cs="Times New Roman"/>
          <w:sz w:val="28"/>
          <w:szCs w:val="28"/>
        </w:rPr>
        <w:t>гражданском праве не отражают данную функцию.</w:t>
      </w:r>
      <w:r w:rsidR="00C112D0">
        <w:rPr>
          <w:rFonts w:ascii="Times New Roman" w:hAnsi="Times New Roman" w:cs="Times New Roman"/>
          <w:sz w:val="28"/>
          <w:szCs w:val="28"/>
        </w:rPr>
        <w:t xml:space="preserve"> </w:t>
      </w:r>
      <w:r w:rsidRPr="003B1738">
        <w:rPr>
          <w:rFonts w:ascii="Times New Roman" w:hAnsi="Times New Roman" w:cs="Times New Roman"/>
          <w:sz w:val="28"/>
          <w:szCs w:val="28"/>
        </w:rPr>
        <w:t>Основное место в гражданском праве занимают индивидуальные договоры.</w:t>
      </w:r>
      <w:r>
        <w:rPr>
          <w:rFonts w:ascii="Times New Roman" w:hAnsi="Times New Roman" w:cs="Times New Roman"/>
          <w:sz w:val="28"/>
          <w:szCs w:val="28"/>
        </w:rPr>
        <w:t xml:space="preserve"> </w:t>
      </w:r>
      <w:r w:rsidRPr="003B1738">
        <w:rPr>
          <w:rFonts w:ascii="Times New Roman" w:hAnsi="Times New Roman" w:cs="Times New Roman"/>
          <w:sz w:val="28"/>
          <w:szCs w:val="28"/>
        </w:rPr>
        <w:t>В отечественной и зарубежной литературе их зачастую именуют «договорами»,</w:t>
      </w:r>
      <w:r>
        <w:rPr>
          <w:rFonts w:ascii="Times New Roman" w:hAnsi="Times New Roman" w:cs="Times New Roman"/>
          <w:sz w:val="28"/>
          <w:szCs w:val="28"/>
        </w:rPr>
        <w:t xml:space="preserve"> </w:t>
      </w:r>
      <w:r w:rsidRPr="003B1738">
        <w:rPr>
          <w:rFonts w:ascii="Times New Roman" w:hAnsi="Times New Roman" w:cs="Times New Roman"/>
          <w:sz w:val="28"/>
          <w:szCs w:val="28"/>
        </w:rPr>
        <w:t xml:space="preserve">«двусторонними (многосторонними) сделками», «частными договорами», «договорами </w:t>
      </w:r>
      <w:r w:rsidR="00E73708">
        <w:rPr>
          <w:rFonts w:ascii="Times New Roman" w:hAnsi="Times New Roman" w:cs="Times New Roman"/>
          <w:sz w:val="28"/>
          <w:szCs w:val="28"/>
        </w:rPr>
        <w:t xml:space="preserve">                            </w:t>
      </w:r>
      <w:r w:rsidRPr="003B1738">
        <w:rPr>
          <w:rFonts w:ascii="Times New Roman" w:hAnsi="Times New Roman" w:cs="Times New Roman"/>
          <w:sz w:val="28"/>
          <w:szCs w:val="28"/>
        </w:rPr>
        <w:t>в частноправовой сфере» и др.</w:t>
      </w:r>
      <w:r>
        <w:rPr>
          <w:rFonts w:ascii="Times New Roman" w:hAnsi="Times New Roman" w:cs="Times New Roman"/>
          <w:sz w:val="28"/>
          <w:szCs w:val="28"/>
        </w:rPr>
        <w:t xml:space="preserve"> </w:t>
      </w:r>
      <w:r w:rsidRPr="003B1738">
        <w:rPr>
          <w:rFonts w:ascii="Times New Roman" w:hAnsi="Times New Roman" w:cs="Times New Roman"/>
          <w:sz w:val="28"/>
          <w:szCs w:val="28"/>
        </w:rPr>
        <w:t xml:space="preserve">Среди признаков индивидуальных договоров, отличающих их от нормативных правовых, можно выделить такие, </w:t>
      </w:r>
      <w:r w:rsidR="00E73708">
        <w:rPr>
          <w:rFonts w:ascii="Times New Roman" w:hAnsi="Times New Roman" w:cs="Times New Roman"/>
          <w:sz w:val="28"/>
          <w:szCs w:val="28"/>
        </w:rPr>
        <w:t xml:space="preserve">                         </w:t>
      </w:r>
      <w:r w:rsidRPr="003B1738">
        <w:rPr>
          <w:rFonts w:ascii="Times New Roman" w:hAnsi="Times New Roman" w:cs="Times New Roman"/>
          <w:sz w:val="28"/>
          <w:szCs w:val="28"/>
        </w:rPr>
        <w:t>как определенность адресанта содержащихся в них прав и о</w:t>
      </w:r>
      <w:r w:rsidR="00567AE1">
        <w:rPr>
          <w:rFonts w:ascii="Times New Roman" w:hAnsi="Times New Roman" w:cs="Times New Roman"/>
          <w:sz w:val="28"/>
          <w:szCs w:val="28"/>
        </w:rPr>
        <w:t>бязанностей, однократность приме</w:t>
      </w:r>
      <w:r w:rsidRPr="003B1738">
        <w:rPr>
          <w:rFonts w:ascii="Times New Roman" w:hAnsi="Times New Roman" w:cs="Times New Roman"/>
          <w:sz w:val="28"/>
          <w:szCs w:val="28"/>
        </w:rPr>
        <w:t>нения как самого договорного акта, так и порождаемых им конкретных норм, прекращение действия</w:t>
      </w:r>
      <w:r>
        <w:rPr>
          <w:rFonts w:ascii="Times New Roman" w:hAnsi="Times New Roman" w:cs="Times New Roman"/>
          <w:sz w:val="28"/>
          <w:szCs w:val="28"/>
        </w:rPr>
        <w:t xml:space="preserve"> </w:t>
      </w:r>
      <w:r w:rsidRPr="003B1738">
        <w:rPr>
          <w:rFonts w:ascii="Times New Roman" w:hAnsi="Times New Roman" w:cs="Times New Roman"/>
          <w:sz w:val="28"/>
          <w:szCs w:val="28"/>
        </w:rPr>
        <w:t>индивидуального договора сразу же после его реализации. Такие договоры</w:t>
      </w:r>
      <w:r>
        <w:rPr>
          <w:rFonts w:ascii="Times New Roman" w:hAnsi="Times New Roman" w:cs="Times New Roman"/>
          <w:sz w:val="28"/>
          <w:szCs w:val="28"/>
        </w:rPr>
        <w:t xml:space="preserve"> </w:t>
      </w:r>
      <w:r w:rsidRPr="003B1738">
        <w:rPr>
          <w:rFonts w:ascii="Times New Roman" w:hAnsi="Times New Roman" w:cs="Times New Roman"/>
          <w:sz w:val="28"/>
          <w:szCs w:val="28"/>
        </w:rPr>
        <w:t>не признаются источником гражданского права в его традиционном понимании</w:t>
      </w:r>
      <w:r>
        <w:rPr>
          <w:rFonts w:ascii="Times New Roman" w:hAnsi="Times New Roman" w:cs="Times New Roman"/>
          <w:sz w:val="28"/>
          <w:szCs w:val="28"/>
        </w:rPr>
        <w:t>.</w:t>
      </w:r>
      <w:r w:rsidR="00F65284">
        <w:rPr>
          <w:rStyle w:val="a6"/>
          <w:rFonts w:ascii="Times New Roman" w:hAnsi="Times New Roman" w:cs="Times New Roman"/>
          <w:sz w:val="28"/>
          <w:szCs w:val="28"/>
        </w:rPr>
        <w:footnoteReference w:id="9"/>
      </w:r>
    </w:p>
    <w:p w14:paraId="0D95D06C" w14:textId="79B2ED60" w:rsidR="003B1738" w:rsidRPr="003B1738" w:rsidRDefault="003B1738" w:rsidP="00FC1CE9">
      <w:pPr>
        <w:spacing w:after="0" w:line="360" w:lineRule="auto"/>
        <w:ind w:firstLine="709"/>
        <w:jc w:val="both"/>
        <w:rPr>
          <w:rFonts w:ascii="Times New Roman" w:hAnsi="Times New Roman" w:cs="Times New Roman"/>
          <w:sz w:val="28"/>
          <w:szCs w:val="28"/>
        </w:rPr>
      </w:pPr>
      <w:r w:rsidRPr="003B1738">
        <w:rPr>
          <w:rFonts w:ascii="Times New Roman" w:hAnsi="Times New Roman" w:cs="Times New Roman"/>
          <w:sz w:val="28"/>
          <w:szCs w:val="28"/>
        </w:rPr>
        <w:lastRenderedPageBreak/>
        <w:t>Для оценки указанных доводов необходимо отметить признаки источника</w:t>
      </w:r>
      <w:r>
        <w:rPr>
          <w:rFonts w:ascii="Times New Roman" w:hAnsi="Times New Roman" w:cs="Times New Roman"/>
          <w:sz w:val="28"/>
          <w:szCs w:val="28"/>
        </w:rPr>
        <w:t xml:space="preserve"> </w:t>
      </w:r>
      <w:r w:rsidRPr="003B1738">
        <w:rPr>
          <w:rFonts w:ascii="Times New Roman" w:hAnsi="Times New Roman" w:cs="Times New Roman"/>
          <w:sz w:val="28"/>
          <w:szCs w:val="28"/>
        </w:rPr>
        <w:t>права. Так, по мнению Д.В. Храмова, формально-юридический источник права</w:t>
      </w:r>
      <w:r>
        <w:rPr>
          <w:rFonts w:ascii="Times New Roman" w:hAnsi="Times New Roman" w:cs="Times New Roman"/>
          <w:sz w:val="28"/>
          <w:szCs w:val="28"/>
        </w:rPr>
        <w:t xml:space="preserve"> </w:t>
      </w:r>
      <w:r w:rsidRPr="003B1738">
        <w:rPr>
          <w:rFonts w:ascii="Times New Roman" w:hAnsi="Times New Roman" w:cs="Times New Roman"/>
          <w:sz w:val="28"/>
          <w:szCs w:val="28"/>
        </w:rPr>
        <w:t>должен обладать следующими признаками:</w:t>
      </w:r>
    </w:p>
    <w:p w14:paraId="3442B7B4" w14:textId="01E50D9B" w:rsidR="003B1738" w:rsidRPr="003B1738" w:rsidRDefault="00063DA1" w:rsidP="00FC1CE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3B1738" w:rsidRPr="003B1738">
        <w:rPr>
          <w:rFonts w:ascii="Times New Roman" w:hAnsi="Times New Roman" w:cs="Times New Roman"/>
          <w:sz w:val="28"/>
          <w:szCs w:val="28"/>
        </w:rPr>
        <w:t>официальный акт-документ, предполагающий особую</w:t>
      </w:r>
      <w:r w:rsidR="003B1738">
        <w:rPr>
          <w:rFonts w:ascii="Times New Roman" w:hAnsi="Times New Roman" w:cs="Times New Roman"/>
          <w:sz w:val="28"/>
          <w:szCs w:val="28"/>
        </w:rPr>
        <w:t xml:space="preserve"> </w:t>
      </w:r>
      <w:r w:rsidR="003B1738" w:rsidRPr="003B1738">
        <w:rPr>
          <w:rFonts w:ascii="Times New Roman" w:hAnsi="Times New Roman" w:cs="Times New Roman"/>
          <w:sz w:val="28"/>
          <w:szCs w:val="28"/>
        </w:rPr>
        <w:t>процедуру его принятия;</w:t>
      </w:r>
    </w:p>
    <w:p w14:paraId="2153CE38" w14:textId="7B3DF786" w:rsidR="003B1738" w:rsidRPr="003B1738" w:rsidRDefault="003B1738" w:rsidP="00FC1CE9">
      <w:pPr>
        <w:spacing w:after="0" w:line="360" w:lineRule="auto"/>
        <w:jc w:val="both"/>
        <w:rPr>
          <w:rFonts w:ascii="Times New Roman" w:hAnsi="Times New Roman" w:cs="Times New Roman"/>
          <w:sz w:val="28"/>
          <w:szCs w:val="28"/>
        </w:rPr>
      </w:pPr>
      <w:r w:rsidRPr="003B1738">
        <w:rPr>
          <w:rFonts w:ascii="Times New Roman" w:hAnsi="Times New Roman" w:cs="Times New Roman"/>
          <w:sz w:val="28"/>
          <w:szCs w:val="28"/>
        </w:rPr>
        <w:t>2) содержит норму права, то есть исходящее от государства и им охраняемое</w:t>
      </w:r>
      <w:r>
        <w:rPr>
          <w:rFonts w:ascii="Times New Roman" w:hAnsi="Times New Roman" w:cs="Times New Roman"/>
          <w:sz w:val="28"/>
          <w:szCs w:val="28"/>
        </w:rPr>
        <w:t xml:space="preserve"> </w:t>
      </w:r>
      <w:r w:rsidRPr="003B1738">
        <w:rPr>
          <w:rFonts w:ascii="Times New Roman" w:hAnsi="Times New Roman" w:cs="Times New Roman"/>
          <w:sz w:val="28"/>
          <w:szCs w:val="28"/>
        </w:rPr>
        <w:t>общеобязательное, формально-определенное предписание, выраженное в</w:t>
      </w:r>
      <w:r>
        <w:rPr>
          <w:rFonts w:ascii="Times New Roman" w:hAnsi="Times New Roman" w:cs="Times New Roman"/>
          <w:sz w:val="28"/>
          <w:szCs w:val="28"/>
        </w:rPr>
        <w:t xml:space="preserve"> </w:t>
      </w:r>
      <w:r w:rsidRPr="003B1738">
        <w:rPr>
          <w:rFonts w:ascii="Times New Roman" w:hAnsi="Times New Roman" w:cs="Times New Roman"/>
          <w:sz w:val="28"/>
          <w:szCs w:val="28"/>
        </w:rPr>
        <w:t>виде правила поведения или отправного установлении и являющееся государственным</w:t>
      </w:r>
      <w:r>
        <w:rPr>
          <w:rFonts w:ascii="Times New Roman" w:hAnsi="Times New Roman" w:cs="Times New Roman"/>
          <w:sz w:val="28"/>
          <w:szCs w:val="28"/>
        </w:rPr>
        <w:t xml:space="preserve"> </w:t>
      </w:r>
      <w:r w:rsidRPr="003B1738">
        <w:rPr>
          <w:rFonts w:ascii="Times New Roman" w:hAnsi="Times New Roman" w:cs="Times New Roman"/>
          <w:sz w:val="28"/>
          <w:szCs w:val="28"/>
        </w:rPr>
        <w:t>регулятором общественных отношений;</w:t>
      </w:r>
    </w:p>
    <w:p w14:paraId="54C68BE9" w14:textId="77777777" w:rsidR="00C112D0" w:rsidRDefault="003B1738" w:rsidP="00FC1CE9">
      <w:pPr>
        <w:spacing w:after="0" w:line="360" w:lineRule="auto"/>
        <w:jc w:val="both"/>
        <w:rPr>
          <w:rFonts w:ascii="Times New Roman" w:hAnsi="Times New Roman" w:cs="Times New Roman"/>
          <w:sz w:val="28"/>
          <w:szCs w:val="28"/>
        </w:rPr>
      </w:pPr>
      <w:r w:rsidRPr="003B1738">
        <w:rPr>
          <w:rFonts w:ascii="Times New Roman" w:hAnsi="Times New Roman" w:cs="Times New Roman"/>
          <w:sz w:val="28"/>
          <w:szCs w:val="28"/>
        </w:rPr>
        <w:t>3) обладает свойством властности, поскольку обязателен для исполнения</w:t>
      </w:r>
      <w:r>
        <w:rPr>
          <w:rFonts w:ascii="Times New Roman" w:hAnsi="Times New Roman" w:cs="Times New Roman"/>
          <w:sz w:val="28"/>
          <w:szCs w:val="28"/>
        </w:rPr>
        <w:t xml:space="preserve"> </w:t>
      </w:r>
      <w:r w:rsidRPr="003B1738">
        <w:rPr>
          <w:rFonts w:ascii="Times New Roman" w:hAnsi="Times New Roman" w:cs="Times New Roman"/>
          <w:sz w:val="28"/>
          <w:szCs w:val="28"/>
        </w:rPr>
        <w:t>всеми субъектами права, на которых он распространяется в зависимости</w:t>
      </w:r>
      <w:r>
        <w:rPr>
          <w:rFonts w:ascii="Times New Roman" w:hAnsi="Times New Roman" w:cs="Times New Roman"/>
          <w:sz w:val="28"/>
          <w:szCs w:val="28"/>
        </w:rPr>
        <w:t xml:space="preserve"> </w:t>
      </w:r>
      <w:r w:rsidRPr="003B1738">
        <w:rPr>
          <w:rFonts w:ascii="Times New Roman" w:hAnsi="Times New Roman" w:cs="Times New Roman"/>
          <w:sz w:val="28"/>
          <w:szCs w:val="28"/>
        </w:rPr>
        <w:t>от своей юридической силы;</w:t>
      </w:r>
    </w:p>
    <w:p w14:paraId="22CE3A71" w14:textId="52A310C1" w:rsidR="003B1738" w:rsidRPr="003B1738" w:rsidRDefault="003B1738" w:rsidP="00FC1CE9">
      <w:pPr>
        <w:spacing w:after="0" w:line="360" w:lineRule="auto"/>
        <w:jc w:val="both"/>
        <w:rPr>
          <w:rFonts w:ascii="Times New Roman" w:hAnsi="Times New Roman" w:cs="Times New Roman"/>
          <w:sz w:val="28"/>
          <w:szCs w:val="28"/>
        </w:rPr>
      </w:pPr>
      <w:r w:rsidRPr="003B1738">
        <w:rPr>
          <w:rFonts w:ascii="Times New Roman" w:hAnsi="Times New Roman" w:cs="Times New Roman"/>
          <w:sz w:val="28"/>
          <w:szCs w:val="28"/>
        </w:rPr>
        <w:t>4) регулирует определенный круг общественных отношений, то есть имеет</w:t>
      </w:r>
      <w:r>
        <w:rPr>
          <w:rFonts w:ascii="Times New Roman" w:hAnsi="Times New Roman" w:cs="Times New Roman"/>
          <w:sz w:val="28"/>
          <w:szCs w:val="28"/>
        </w:rPr>
        <w:t xml:space="preserve"> </w:t>
      </w:r>
      <w:r w:rsidRPr="003B1738">
        <w:rPr>
          <w:rFonts w:ascii="Times New Roman" w:hAnsi="Times New Roman" w:cs="Times New Roman"/>
          <w:sz w:val="28"/>
          <w:szCs w:val="28"/>
        </w:rPr>
        <w:t>определенную сферу действия.</w:t>
      </w:r>
    </w:p>
    <w:p w14:paraId="09E7A468" w14:textId="554AE93D" w:rsidR="003B1738" w:rsidRPr="003B1738" w:rsidRDefault="003B1738" w:rsidP="00FC1CE9">
      <w:pPr>
        <w:spacing w:after="0" w:line="360" w:lineRule="auto"/>
        <w:ind w:firstLine="709"/>
        <w:jc w:val="both"/>
        <w:rPr>
          <w:rFonts w:ascii="Times New Roman" w:hAnsi="Times New Roman" w:cs="Times New Roman"/>
          <w:sz w:val="28"/>
          <w:szCs w:val="28"/>
        </w:rPr>
      </w:pPr>
      <w:r w:rsidRPr="003B1738">
        <w:rPr>
          <w:rFonts w:ascii="Times New Roman" w:hAnsi="Times New Roman" w:cs="Times New Roman"/>
          <w:sz w:val="28"/>
          <w:szCs w:val="28"/>
        </w:rPr>
        <w:t>Исходя из соотношений признаков источника права и признаков индивидуального договора, последний нельзя признать источником права, прежде всего,</w:t>
      </w:r>
      <w:r>
        <w:rPr>
          <w:rFonts w:ascii="Times New Roman" w:hAnsi="Times New Roman" w:cs="Times New Roman"/>
          <w:sz w:val="28"/>
          <w:szCs w:val="28"/>
        </w:rPr>
        <w:t xml:space="preserve"> </w:t>
      </w:r>
      <w:r w:rsidRPr="003B1738">
        <w:rPr>
          <w:rFonts w:ascii="Times New Roman" w:hAnsi="Times New Roman" w:cs="Times New Roman"/>
          <w:sz w:val="28"/>
          <w:szCs w:val="28"/>
        </w:rPr>
        <w:t>в связи с отсутствием нормативного содержания, а так же их направленностью</w:t>
      </w:r>
      <w:r>
        <w:rPr>
          <w:rFonts w:ascii="Times New Roman" w:hAnsi="Times New Roman" w:cs="Times New Roman"/>
          <w:sz w:val="28"/>
          <w:szCs w:val="28"/>
        </w:rPr>
        <w:t xml:space="preserve"> </w:t>
      </w:r>
      <w:r w:rsidRPr="003B1738">
        <w:rPr>
          <w:rFonts w:ascii="Times New Roman" w:hAnsi="Times New Roman" w:cs="Times New Roman"/>
          <w:sz w:val="28"/>
          <w:szCs w:val="28"/>
        </w:rPr>
        <w:t>на интересы конкретных субъектов-сторон договора.</w:t>
      </w:r>
      <w:r w:rsidR="00C11402">
        <w:rPr>
          <w:rFonts w:ascii="Times New Roman" w:hAnsi="Times New Roman" w:cs="Times New Roman"/>
          <w:sz w:val="28"/>
          <w:szCs w:val="28"/>
        </w:rPr>
        <w:t xml:space="preserve"> </w:t>
      </w:r>
    </w:p>
    <w:p w14:paraId="2E566EB1" w14:textId="35E2A360" w:rsidR="003B1738" w:rsidRDefault="003B1738" w:rsidP="00FC1CE9">
      <w:pPr>
        <w:spacing w:after="0" w:line="360" w:lineRule="auto"/>
        <w:ind w:firstLine="709"/>
        <w:jc w:val="both"/>
        <w:rPr>
          <w:rFonts w:ascii="Times New Roman" w:hAnsi="Times New Roman" w:cs="Times New Roman"/>
          <w:sz w:val="28"/>
          <w:szCs w:val="28"/>
        </w:rPr>
      </w:pPr>
      <w:r w:rsidRPr="003B1738">
        <w:rPr>
          <w:rFonts w:ascii="Times New Roman" w:hAnsi="Times New Roman" w:cs="Times New Roman"/>
          <w:sz w:val="28"/>
          <w:szCs w:val="28"/>
        </w:rPr>
        <w:t>Действительно, большинство ученых, признающих договор источником</w:t>
      </w:r>
      <w:r>
        <w:rPr>
          <w:rFonts w:ascii="Times New Roman" w:hAnsi="Times New Roman" w:cs="Times New Roman"/>
          <w:sz w:val="28"/>
          <w:szCs w:val="28"/>
        </w:rPr>
        <w:t xml:space="preserve"> </w:t>
      </w:r>
      <w:r w:rsidRPr="003B1738">
        <w:rPr>
          <w:rFonts w:ascii="Times New Roman" w:hAnsi="Times New Roman" w:cs="Times New Roman"/>
          <w:sz w:val="28"/>
          <w:szCs w:val="28"/>
        </w:rPr>
        <w:t>права, говорят именно о нормативном договоре, (А.В. Малько, А.Ф. Черданцев</w:t>
      </w:r>
      <w:r>
        <w:rPr>
          <w:rFonts w:ascii="Times New Roman" w:hAnsi="Times New Roman" w:cs="Times New Roman"/>
          <w:sz w:val="28"/>
          <w:szCs w:val="28"/>
        </w:rPr>
        <w:t xml:space="preserve"> </w:t>
      </w:r>
      <w:r w:rsidRPr="003B1738">
        <w:rPr>
          <w:rFonts w:ascii="Times New Roman" w:hAnsi="Times New Roman" w:cs="Times New Roman"/>
          <w:sz w:val="28"/>
          <w:szCs w:val="28"/>
        </w:rPr>
        <w:t>и др.)</w:t>
      </w:r>
      <w:r w:rsidR="00610989">
        <w:rPr>
          <w:rFonts w:ascii="Times New Roman" w:hAnsi="Times New Roman" w:cs="Times New Roman"/>
          <w:sz w:val="28"/>
          <w:szCs w:val="28"/>
        </w:rPr>
        <w:t xml:space="preserve"> </w:t>
      </w:r>
      <w:r w:rsidRPr="003B1738">
        <w:rPr>
          <w:rFonts w:ascii="Times New Roman" w:hAnsi="Times New Roman" w:cs="Times New Roman"/>
          <w:sz w:val="28"/>
          <w:szCs w:val="28"/>
        </w:rPr>
        <w:t>«нормативно-правовом» (B.C. Нерсесянц) «договоре с нормативным содержанием» (Е.Г. Лукьянова)</w:t>
      </w:r>
      <w:r w:rsidR="009A63CA">
        <w:rPr>
          <w:rFonts w:ascii="Times New Roman" w:hAnsi="Times New Roman" w:cs="Times New Roman"/>
          <w:sz w:val="28"/>
          <w:szCs w:val="28"/>
        </w:rPr>
        <w:t>.</w:t>
      </w:r>
      <w:r w:rsidR="009A63CA">
        <w:rPr>
          <w:rStyle w:val="a6"/>
          <w:rFonts w:ascii="Times New Roman" w:hAnsi="Times New Roman" w:cs="Times New Roman"/>
          <w:sz w:val="28"/>
          <w:szCs w:val="28"/>
        </w:rPr>
        <w:footnoteReference w:id="10"/>
      </w:r>
    </w:p>
    <w:p w14:paraId="52A26806" w14:textId="5610503C" w:rsidR="00C11402" w:rsidRDefault="00C11402" w:rsidP="00FC1C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следует отметить, что среди письменных источников права на нормативный договор приходится незначительный объем правового регулирования общественных отношений. Учитывая, что сфера применения нормативного договора разнообразна, общую концепцию этого источника права сложно представить. Тем не менее как способ формирования </w:t>
      </w:r>
      <w:r>
        <w:rPr>
          <w:rFonts w:ascii="Times New Roman" w:hAnsi="Times New Roman" w:cs="Times New Roman"/>
          <w:sz w:val="28"/>
          <w:szCs w:val="28"/>
        </w:rPr>
        <w:lastRenderedPageBreak/>
        <w:t>правовых норм и их включения в правовую систему России нормативный договор имеет свою специфику, поэтому может выделяться в качестве отдельного источника права.</w:t>
      </w:r>
      <w:r>
        <w:rPr>
          <w:rStyle w:val="a6"/>
          <w:rFonts w:ascii="Times New Roman" w:hAnsi="Times New Roman" w:cs="Times New Roman"/>
          <w:sz w:val="28"/>
          <w:szCs w:val="28"/>
        </w:rPr>
        <w:footnoteReference w:id="11"/>
      </w:r>
    </w:p>
    <w:p w14:paraId="761BCC1B" w14:textId="77777777" w:rsidR="00946FE8" w:rsidRDefault="001B495E" w:rsidP="004922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дискуссии о том, стоит ли относить к источникам права договор, возникают вопросы о свободе договора. </w:t>
      </w:r>
      <w:r w:rsidR="0049222D">
        <w:rPr>
          <w:rFonts w:ascii="Times New Roman" w:hAnsi="Times New Roman" w:cs="Times New Roman"/>
          <w:sz w:val="28"/>
          <w:szCs w:val="28"/>
        </w:rPr>
        <w:t>Несмотря на то, что в Гражданском кодексе Российской Федерации закреплена статья 421, в которой говорится: «</w:t>
      </w:r>
      <w:r w:rsidR="0049222D" w:rsidRPr="0049222D">
        <w:rPr>
          <w:rFonts w:ascii="Times New Roman" w:hAnsi="Times New Roman" w:cs="Times New Roman"/>
          <w:sz w:val="28"/>
          <w:szCs w:val="28"/>
        </w:rPr>
        <w:t>Граждане и юридические лица свободны в заключении договора</w:t>
      </w:r>
      <w:r w:rsidR="0049222D">
        <w:rPr>
          <w:rFonts w:ascii="Times New Roman" w:hAnsi="Times New Roman" w:cs="Times New Roman"/>
          <w:sz w:val="28"/>
          <w:szCs w:val="28"/>
        </w:rPr>
        <w:t xml:space="preserve">. </w:t>
      </w:r>
      <w:r w:rsidR="0049222D" w:rsidRPr="0049222D">
        <w:rPr>
          <w:rFonts w:ascii="Times New Roman" w:hAnsi="Times New Roman" w:cs="Times New Roman"/>
          <w:sz w:val="28"/>
          <w:szCs w:val="28"/>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r w:rsidR="0049222D">
        <w:rPr>
          <w:rFonts w:ascii="Times New Roman" w:hAnsi="Times New Roman" w:cs="Times New Roman"/>
          <w:sz w:val="28"/>
          <w:szCs w:val="28"/>
        </w:rPr>
        <w:t xml:space="preserve">» Некоторые вопросы по поводу уточнения свобод сторон </w:t>
      </w:r>
      <w:r w:rsidR="00F0139B">
        <w:rPr>
          <w:rFonts w:ascii="Times New Roman" w:hAnsi="Times New Roman" w:cs="Times New Roman"/>
          <w:sz w:val="28"/>
          <w:szCs w:val="28"/>
        </w:rPr>
        <w:t xml:space="preserve">и сами условия </w:t>
      </w:r>
      <w:r w:rsidR="0049222D">
        <w:rPr>
          <w:rFonts w:ascii="Times New Roman" w:hAnsi="Times New Roman" w:cs="Times New Roman"/>
          <w:sz w:val="28"/>
          <w:szCs w:val="28"/>
        </w:rPr>
        <w:t>договора возникали</w:t>
      </w:r>
      <w:r w:rsidR="00F0139B">
        <w:rPr>
          <w:rFonts w:ascii="Times New Roman" w:hAnsi="Times New Roman" w:cs="Times New Roman"/>
          <w:sz w:val="28"/>
          <w:szCs w:val="28"/>
        </w:rPr>
        <w:t>, граждане писали жалобы с просьбой проверить на конституционность данную статью, чтобы разобраться.</w:t>
      </w:r>
    </w:p>
    <w:p w14:paraId="36448843" w14:textId="72ADF543" w:rsidR="0083782E" w:rsidRDefault="001B495E" w:rsidP="004922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Насколько же договор может точно определить </w:t>
      </w:r>
      <w:r w:rsidR="008274AF">
        <w:rPr>
          <w:rFonts w:ascii="Times New Roman" w:hAnsi="Times New Roman" w:cs="Times New Roman"/>
          <w:sz w:val="28"/>
          <w:szCs w:val="28"/>
        </w:rPr>
        <w:t xml:space="preserve">права и свободы, не только сторон, заключающих договор, но и в целом человека. В этом вопросе в 2022 году Конституционный </w:t>
      </w:r>
      <w:r w:rsidR="00946FE8">
        <w:rPr>
          <w:rFonts w:ascii="Times New Roman" w:hAnsi="Times New Roman" w:cs="Times New Roman"/>
          <w:sz w:val="28"/>
          <w:szCs w:val="28"/>
        </w:rPr>
        <w:t>С</w:t>
      </w:r>
      <w:r w:rsidR="008274AF">
        <w:rPr>
          <w:rFonts w:ascii="Times New Roman" w:hAnsi="Times New Roman" w:cs="Times New Roman"/>
          <w:sz w:val="28"/>
          <w:szCs w:val="28"/>
        </w:rPr>
        <w:t>уд Российской Федерации поставил точку, вынеси постановление и дал к нему комментарий:</w:t>
      </w:r>
    </w:p>
    <w:p w14:paraId="63B5FF4B" w14:textId="13DC97F8" w:rsidR="0083782E" w:rsidRPr="0083782E" w:rsidRDefault="0083782E" w:rsidP="00FC1CE9">
      <w:pPr>
        <w:spacing w:after="0" w:line="360" w:lineRule="auto"/>
        <w:ind w:firstLine="709"/>
        <w:jc w:val="both"/>
        <w:rPr>
          <w:rFonts w:ascii="Times New Roman" w:hAnsi="Times New Roman" w:cs="Times New Roman"/>
          <w:sz w:val="28"/>
          <w:szCs w:val="28"/>
        </w:rPr>
      </w:pPr>
      <w:r w:rsidRPr="0083782E">
        <w:rPr>
          <w:rFonts w:ascii="Times New Roman" w:hAnsi="Times New Roman" w:cs="Times New Roman"/>
          <w:sz w:val="28"/>
          <w:szCs w:val="28"/>
        </w:rPr>
        <w:t>«В пунктах 2 и 3 постановления Пленума Высшего Арбитражного Суда Российской Федерации от 14 марта 2014 года № 16 «О свободе договора и ее пределах» разъяснено следующее. Норма, определяющая права и обязанности сторон договора, является императивной, если она содержит явно выраженный запрет на установление соглашением сторон условия договора, отличного от предусмотренного этой нормой правила. Например, в ней предусмотрено, что подобное соглашение ничтожно, запрещено или не допускается, либо указано на право сторон отступить от содержащегося в норме правила только в ту или иную сторону, либо такой запрет иным образом недвусмысленно выражен</w:t>
      </w:r>
      <w:r w:rsidR="002408B1">
        <w:rPr>
          <w:rFonts w:ascii="Times New Roman" w:hAnsi="Times New Roman" w:cs="Times New Roman"/>
          <w:sz w:val="28"/>
          <w:szCs w:val="28"/>
        </w:rPr>
        <w:t xml:space="preserve"> </w:t>
      </w:r>
      <w:r w:rsidRPr="0083782E">
        <w:rPr>
          <w:rFonts w:ascii="Times New Roman" w:hAnsi="Times New Roman" w:cs="Times New Roman"/>
          <w:sz w:val="28"/>
          <w:szCs w:val="28"/>
        </w:rPr>
        <w:t xml:space="preserve">в тексте нормы. При отсутствии в норме, регулирующей права и обязанности по </w:t>
      </w:r>
      <w:r w:rsidRPr="0083782E">
        <w:rPr>
          <w:rFonts w:ascii="Times New Roman" w:hAnsi="Times New Roman" w:cs="Times New Roman"/>
          <w:sz w:val="28"/>
          <w:szCs w:val="28"/>
        </w:rPr>
        <w:lastRenderedPageBreak/>
        <w:t>договору, явно выраженного запрета установить иное она является императивной, если исходя из целей законодательного регулирования это необходимо для защиты особо значимых охраняемых законом интересов (интересов слабой стороны договора, третьих лиц, публичных интересов и т.д.), недопущения грубого нарушения баланса интересов сторон либо императивность нормы вытекает из существа законодательного регулирования данного вида договора.</w:t>
      </w:r>
    </w:p>
    <w:p w14:paraId="27C5AD3A" w14:textId="147F39AE" w:rsidR="00462BA0" w:rsidRDefault="0083782E" w:rsidP="00FC1CE9">
      <w:pPr>
        <w:spacing w:after="0" w:line="360" w:lineRule="auto"/>
        <w:ind w:firstLine="709"/>
        <w:jc w:val="both"/>
        <w:rPr>
          <w:rFonts w:ascii="Times New Roman" w:hAnsi="Times New Roman" w:cs="Times New Roman"/>
          <w:sz w:val="28"/>
          <w:szCs w:val="28"/>
        </w:rPr>
      </w:pPr>
      <w:r w:rsidRPr="0083782E">
        <w:rPr>
          <w:rFonts w:ascii="Times New Roman" w:hAnsi="Times New Roman" w:cs="Times New Roman"/>
          <w:sz w:val="28"/>
          <w:szCs w:val="28"/>
        </w:rPr>
        <w:t>Без этих условий нельзя придать норме гражданского права императивный характер, поскольку это означает ограничение права на свободу договора, а для этого требуется принятие федерального закона, причем ограничение прав и свобод человека и гражданина допускается только в той мере, в какой оно необходимо в конституционно признанных целях (статья 55, часть 3, Конституции Российской Федерации). Такими целями являются защита слабой стороны в договоре, охрана моральных ценностей, защита публичных интересов и т.д. Диспозитивная норма не обязательно может быть признана судом таковой лишь при наличии в тексте закона указания на право сторон договора предусмотреть иное».</w:t>
      </w:r>
      <w:r>
        <w:rPr>
          <w:rStyle w:val="a6"/>
          <w:rFonts w:ascii="Times New Roman" w:hAnsi="Times New Roman" w:cs="Times New Roman"/>
          <w:sz w:val="28"/>
          <w:szCs w:val="28"/>
        </w:rPr>
        <w:footnoteReference w:id="12"/>
      </w:r>
    </w:p>
    <w:p w14:paraId="6FD49024" w14:textId="22921850" w:rsidR="00C50CDC" w:rsidRDefault="00C50CDC" w:rsidP="00FC1C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Конституционный </w:t>
      </w:r>
      <w:r w:rsidR="00946FE8">
        <w:rPr>
          <w:rFonts w:ascii="Times New Roman" w:hAnsi="Times New Roman" w:cs="Times New Roman"/>
          <w:sz w:val="28"/>
          <w:szCs w:val="28"/>
        </w:rPr>
        <w:t>С</w:t>
      </w:r>
      <w:r>
        <w:rPr>
          <w:rFonts w:ascii="Times New Roman" w:hAnsi="Times New Roman" w:cs="Times New Roman"/>
          <w:sz w:val="28"/>
          <w:szCs w:val="28"/>
        </w:rPr>
        <w:t xml:space="preserve">уд Российской Федерации </w:t>
      </w:r>
      <w:r w:rsidR="00DA3CF6">
        <w:rPr>
          <w:rFonts w:ascii="Times New Roman" w:hAnsi="Times New Roman" w:cs="Times New Roman"/>
          <w:sz w:val="28"/>
          <w:szCs w:val="28"/>
        </w:rPr>
        <w:t xml:space="preserve">разъяснил проблему о свободе договора и о императивной норме. </w:t>
      </w:r>
      <w:r w:rsidR="009F0818">
        <w:rPr>
          <w:rFonts w:ascii="Times New Roman" w:hAnsi="Times New Roman" w:cs="Times New Roman"/>
          <w:sz w:val="28"/>
          <w:szCs w:val="28"/>
        </w:rPr>
        <w:t xml:space="preserve">Данное постановление помогло решить вопрос, который очень долго вызывал трудности не только </w:t>
      </w:r>
      <w:r w:rsidR="00E73708">
        <w:rPr>
          <w:rFonts w:ascii="Times New Roman" w:hAnsi="Times New Roman" w:cs="Times New Roman"/>
          <w:sz w:val="28"/>
          <w:szCs w:val="28"/>
        </w:rPr>
        <w:t xml:space="preserve">              </w:t>
      </w:r>
      <w:r w:rsidR="009F0818">
        <w:rPr>
          <w:rFonts w:ascii="Times New Roman" w:hAnsi="Times New Roman" w:cs="Times New Roman"/>
          <w:sz w:val="28"/>
          <w:szCs w:val="28"/>
        </w:rPr>
        <w:t>у сторон договора, но и у других людей, изучающих право. Это постановление частично устранило пробел в праве, касающийся свободы договора.</w:t>
      </w:r>
    </w:p>
    <w:p w14:paraId="6F7A9FAD" w14:textId="4E4CA2CA" w:rsidR="00043BB5" w:rsidRDefault="00043BB5" w:rsidP="00FC1CE9">
      <w:pPr>
        <w:spacing w:after="0" w:line="360" w:lineRule="auto"/>
        <w:jc w:val="both"/>
        <w:rPr>
          <w:rFonts w:ascii="Times New Roman" w:hAnsi="Times New Roman" w:cs="Times New Roman"/>
          <w:sz w:val="28"/>
          <w:szCs w:val="28"/>
        </w:rPr>
      </w:pPr>
    </w:p>
    <w:p w14:paraId="6D0DEB6F" w14:textId="4A0DE92D" w:rsidR="00043BB5" w:rsidRDefault="00043BB5" w:rsidP="00FC1CE9">
      <w:pPr>
        <w:spacing w:after="0" w:line="360" w:lineRule="auto"/>
        <w:jc w:val="both"/>
        <w:rPr>
          <w:rFonts w:ascii="Times New Roman" w:hAnsi="Times New Roman" w:cs="Times New Roman"/>
          <w:sz w:val="28"/>
          <w:szCs w:val="28"/>
        </w:rPr>
      </w:pPr>
    </w:p>
    <w:p w14:paraId="561FCD67" w14:textId="4EC35F56" w:rsidR="00FC1CE9" w:rsidRDefault="00FC1CE9" w:rsidP="00453EEA">
      <w:pPr>
        <w:spacing w:before="100" w:beforeAutospacing="1" w:after="100" w:afterAutospacing="1" w:line="360" w:lineRule="auto"/>
        <w:rPr>
          <w:rFonts w:ascii="Times New Roman" w:hAnsi="Times New Roman" w:cs="Times New Roman"/>
          <w:sz w:val="28"/>
          <w:szCs w:val="28"/>
        </w:rPr>
      </w:pPr>
    </w:p>
    <w:p w14:paraId="382D3B49" w14:textId="77777777" w:rsidR="00453EEA" w:rsidRDefault="00453EEA" w:rsidP="00453EEA">
      <w:pPr>
        <w:spacing w:before="100" w:beforeAutospacing="1" w:after="100" w:afterAutospacing="1" w:line="360" w:lineRule="auto"/>
        <w:rPr>
          <w:rFonts w:ascii="Times New Roman" w:hAnsi="Times New Roman" w:cs="Times New Roman"/>
          <w:b/>
          <w:bCs/>
          <w:sz w:val="28"/>
          <w:szCs w:val="28"/>
        </w:rPr>
      </w:pPr>
    </w:p>
    <w:p w14:paraId="6DF042CF" w14:textId="16608965" w:rsidR="00F45E0D" w:rsidRDefault="00043BB5" w:rsidP="00FC1CE9">
      <w:pPr>
        <w:spacing w:before="100" w:beforeAutospacing="1" w:after="100" w:afterAutospacing="1"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ЗАКЛЮЧЕНИЕ</w:t>
      </w:r>
    </w:p>
    <w:p w14:paraId="27528A00" w14:textId="4FF05A5F" w:rsidR="00D64AD6" w:rsidRDefault="00043BB5" w:rsidP="00D64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итоги</w:t>
      </w:r>
      <w:r w:rsidR="00B966CD">
        <w:rPr>
          <w:rFonts w:ascii="Times New Roman" w:hAnsi="Times New Roman" w:cs="Times New Roman"/>
          <w:sz w:val="28"/>
          <w:szCs w:val="28"/>
        </w:rPr>
        <w:t>,</w:t>
      </w:r>
      <w:r>
        <w:rPr>
          <w:rFonts w:ascii="Times New Roman" w:hAnsi="Times New Roman" w:cs="Times New Roman"/>
          <w:sz w:val="28"/>
          <w:szCs w:val="28"/>
        </w:rPr>
        <w:t xml:space="preserve"> мы видим, </w:t>
      </w:r>
      <w:r w:rsidR="00801D2F">
        <w:rPr>
          <w:rFonts w:ascii="Times New Roman" w:hAnsi="Times New Roman" w:cs="Times New Roman"/>
          <w:sz w:val="28"/>
          <w:szCs w:val="28"/>
        </w:rPr>
        <w:t xml:space="preserve">что </w:t>
      </w:r>
      <w:r>
        <w:rPr>
          <w:rFonts w:ascii="Times New Roman" w:hAnsi="Times New Roman" w:cs="Times New Roman"/>
          <w:sz w:val="28"/>
          <w:szCs w:val="28"/>
        </w:rPr>
        <w:t xml:space="preserve">договор имеет множество особенностей </w:t>
      </w:r>
      <w:r w:rsidR="00E73708">
        <w:rPr>
          <w:rFonts w:ascii="Times New Roman" w:hAnsi="Times New Roman" w:cs="Times New Roman"/>
          <w:sz w:val="28"/>
          <w:szCs w:val="28"/>
        </w:rPr>
        <w:t xml:space="preserve">               </w:t>
      </w:r>
      <w:r>
        <w:rPr>
          <w:rFonts w:ascii="Times New Roman" w:hAnsi="Times New Roman" w:cs="Times New Roman"/>
          <w:sz w:val="28"/>
          <w:szCs w:val="28"/>
        </w:rPr>
        <w:t xml:space="preserve">и </w:t>
      </w:r>
      <w:r w:rsidR="00801D2F">
        <w:rPr>
          <w:rFonts w:ascii="Times New Roman" w:hAnsi="Times New Roman" w:cs="Times New Roman"/>
          <w:sz w:val="28"/>
          <w:szCs w:val="28"/>
        </w:rPr>
        <w:t>вопросов, вызывающих трудности, при изучении его как формы права.</w:t>
      </w:r>
      <w:r w:rsidR="00D64AD6">
        <w:rPr>
          <w:rFonts w:ascii="Times New Roman" w:hAnsi="Times New Roman" w:cs="Times New Roman"/>
          <w:sz w:val="28"/>
          <w:szCs w:val="28"/>
        </w:rPr>
        <w:t xml:space="preserve"> </w:t>
      </w:r>
      <w:r w:rsidR="00E445A1">
        <w:rPr>
          <w:rFonts w:ascii="Times New Roman" w:hAnsi="Times New Roman" w:cs="Times New Roman"/>
          <w:sz w:val="28"/>
          <w:szCs w:val="28"/>
        </w:rPr>
        <w:t>Договор достаточно сложный элемент в праве, правоотношениях и в правотворчестве. Он может быть применен и соответственно регулировать большое количество правоотношений, что помогает людям доверять договору и чувствовать уверенность в данных правоотношениях. Договор является фундаментом в правоотношениях, который в современном мире практикуется очень часто.</w:t>
      </w:r>
    </w:p>
    <w:p w14:paraId="73E1DA48" w14:textId="7B02BB20" w:rsidR="00D64AD6" w:rsidRDefault="00801D2F" w:rsidP="00D64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этой работе мы рассмотрели понятие договор</w:t>
      </w:r>
      <w:r w:rsidR="00D64AD6">
        <w:rPr>
          <w:rFonts w:ascii="Times New Roman" w:hAnsi="Times New Roman" w:cs="Times New Roman"/>
          <w:sz w:val="28"/>
          <w:szCs w:val="28"/>
        </w:rPr>
        <w:t>а</w:t>
      </w:r>
      <w:r>
        <w:rPr>
          <w:rFonts w:ascii="Times New Roman" w:hAnsi="Times New Roman" w:cs="Times New Roman"/>
          <w:sz w:val="28"/>
          <w:szCs w:val="28"/>
        </w:rPr>
        <w:t>, его виды, функции, попытались рассмотреть с разных сторон волнующие вопросы о договоре, а также изучили его возникновение.</w:t>
      </w:r>
      <w:r w:rsidR="00E445A1">
        <w:rPr>
          <w:rFonts w:ascii="Times New Roman" w:hAnsi="Times New Roman" w:cs="Times New Roman"/>
          <w:sz w:val="28"/>
          <w:szCs w:val="28"/>
        </w:rPr>
        <w:t xml:space="preserve"> </w:t>
      </w:r>
      <w:r w:rsidR="0079179F">
        <w:rPr>
          <w:rFonts w:ascii="Times New Roman" w:hAnsi="Times New Roman" w:cs="Times New Roman"/>
          <w:sz w:val="28"/>
          <w:szCs w:val="28"/>
        </w:rPr>
        <w:t>В данной курсовой работе договор рассмотрен и со стороны теории, и с практической стороны</w:t>
      </w:r>
      <w:bookmarkStart w:id="4" w:name="_GoBack"/>
      <w:bookmarkEnd w:id="4"/>
      <w:r w:rsidR="0079179F">
        <w:rPr>
          <w:rFonts w:ascii="Times New Roman" w:hAnsi="Times New Roman" w:cs="Times New Roman"/>
          <w:sz w:val="28"/>
          <w:szCs w:val="28"/>
        </w:rPr>
        <w:t xml:space="preserve">. </w:t>
      </w:r>
      <w:r w:rsidR="00E445A1">
        <w:rPr>
          <w:rFonts w:ascii="Times New Roman" w:hAnsi="Times New Roman" w:cs="Times New Roman"/>
          <w:sz w:val="28"/>
          <w:szCs w:val="28"/>
        </w:rPr>
        <w:t>На многие вопросы нашлось множество разных высказываний, что помогло посмотреть на договор с точки зрения права под разными углами и изучить углубленно данную тему.</w:t>
      </w:r>
      <w:r>
        <w:rPr>
          <w:rFonts w:ascii="Times New Roman" w:hAnsi="Times New Roman" w:cs="Times New Roman"/>
          <w:sz w:val="28"/>
          <w:szCs w:val="28"/>
        </w:rPr>
        <w:t xml:space="preserve"> Был проведен анализ </w:t>
      </w:r>
      <w:r w:rsidR="00E445A1">
        <w:rPr>
          <w:rFonts w:ascii="Times New Roman" w:hAnsi="Times New Roman" w:cs="Times New Roman"/>
          <w:sz w:val="28"/>
          <w:szCs w:val="28"/>
        </w:rPr>
        <w:t xml:space="preserve">несколько статей Гражданского кодекса Российской Федерации и </w:t>
      </w:r>
      <w:r>
        <w:rPr>
          <w:rFonts w:ascii="Times New Roman" w:hAnsi="Times New Roman" w:cs="Times New Roman"/>
          <w:sz w:val="28"/>
          <w:szCs w:val="28"/>
        </w:rPr>
        <w:t xml:space="preserve">постановления Конституционного </w:t>
      </w:r>
      <w:r w:rsidR="00E445A1">
        <w:rPr>
          <w:rFonts w:ascii="Times New Roman" w:hAnsi="Times New Roman" w:cs="Times New Roman"/>
          <w:sz w:val="28"/>
          <w:szCs w:val="28"/>
        </w:rPr>
        <w:t>С</w:t>
      </w:r>
      <w:r>
        <w:rPr>
          <w:rFonts w:ascii="Times New Roman" w:hAnsi="Times New Roman" w:cs="Times New Roman"/>
          <w:sz w:val="28"/>
          <w:szCs w:val="28"/>
        </w:rPr>
        <w:t>уда Российской Федерации, в целях изучения вопроса о свободе</w:t>
      </w:r>
      <w:r w:rsidR="00453EEA">
        <w:rPr>
          <w:rFonts w:ascii="Times New Roman" w:hAnsi="Times New Roman" w:cs="Times New Roman"/>
          <w:sz w:val="28"/>
          <w:szCs w:val="28"/>
        </w:rPr>
        <w:t xml:space="preserve"> </w:t>
      </w:r>
      <w:r>
        <w:rPr>
          <w:rFonts w:ascii="Times New Roman" w:hAnsi="Times New Roman" w:cs="Times New Roman"/>
          <w:sz w:val="28"/>
          <w:szCs w:val="28"/>
        </w:rPr>
        <w:t>и обязанностях сторон, заключающих договор.</w:t>
      </w:r>
      <w:r w:rsidR="00660AFE">
        <w:rPr>
          <w:rFonts w:ascii="Times New Roman" w:hAnsi="Times New Roman" w:cs="Times New Roman"/>
          <w:sz w:val="28"/>
          <w:szCs w:val="28"/>
        </w:rPr>
        <w:t xml:space="preserve"> Исследуя научную литературу</w:t>
      </w:r>
      <w:r w:rsidR="00B966CD">
        <w:rPr>
          <w:rFonts w:ascii="Times New Roman" w:hAnsi="Times New Roman" w:cs="Times New Roman"/>
          <w:sz w:val="28"/>
          <w:szCs w:val="28"/>
        </w:rPr>
        <w:t>,</w:t>
      </w:r>
      <w:r w:rsidR="00660AFE">
        <w:rPr>
          <w:rFonts w:ascii="Times New Roman" w:hAnsi="Times New Roman" w:cs="Times New Roman"/>
          <w:sz w:val="28"/>
          <w:szCs w:val="28"/>
        </w:rPr>
        <w:t xml:space="preserve"> поставленные задачи и цель курсовой работы были выполнен</w:t>
      </w:r>
      <w:r w:rsidR="00262C36">
        <w:rPr>
          <w:rFonts w:ascii="Times New Roman" w:hAnsi="Times New Roman" w:cs="Times New Roman"/>
          <w:sz w:val="28"/>
          <w:szCs w:val="28"/>
        </w:rPr>
        <w:t xml:space="preserve">ы, актуальность темы подтверждена. </w:t>
      </w:r>
    </w:p>
    <w:p w14:paraId="0195BCA8" w14:textId="1D45A8F6" w:rsidR="00262C36" w:rsidRPr="00043BB5" w:rsidRDefault="00262C36" w:rsidP="00D64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заключении хотелось бы обратить внимание, как важна тема договоров в современной реальности. Люди ежедневно сталкиваются с проблемами, касающихся договора</w:t>
      </w:r>
      <w:r w:rsidR="00FC6C70">
        <w:rPr>
          <w:rFonts w:ascii="Times New Roman" w:hAnsi="Times New Roman" w:cs="Times New Roman"/>
          <w:sz w:val="28"/>
          <w:szCs w:val="28"/>
        </w:rPr>
        <w:t>, потому что на многие вопросы до сих пор даются неоднозначные ответы, что может путать людей в договорных отношениях. Однако работа над устранением недочетов и пробелов праве активно ведется, что лишний раз доказывает насколько договоры распространены в наше время.</w:t>
      </w:r>
      <w:r w:rsidR="0079692A">
        <w:rPr>
          <w:rFonts w:ascii="Times New Roman" w:hAnsi="Times New Roman" w:cs="Times New Roman"/>
          <w:sz w:val="28"/>
          <w:szCs w:val="28"/>
        </w:rPr>
        <w:t xml:space="preserve"> </w:t>
      </w:r>
      <w:r>
        <w:rPr>
          <w:rFonts w:ascii="Times New Roman" w:hAnsi="Times New Roman" w:cs="Times New Roman"/>
          <w:sz w:val="28"/>
          <w:szCs w:val="28"/>
        </w:rPr>
        <w:t>Именно поэтому важно рассматривать договор с точки зрения права, для предотвращения нерешенных и спорных вопросов, которые могут возникать как у сторон договора, так и у людей изучающих право. В своей работе я постаралась рассмотреть договор как форму право с разных сторо</w:t>
      </w:r>
      <w:r w:rsidR="00D64AD6">
        <w:rPr>
          <w:rFonts w:ascii="Times New Roman" w:hAnsi="Times New Roman" w:cs="Times New Roman"/>
          <w:sz w:val="28"/>
          <w:szCs w:val="28"/>
        </w:rPr>
        <w:t>н</w:t>
      </w:r>
      <w:r w:rsidR="00DE4630">
        <w:rPr>
          <w:rFonts w:ascii="Times New Roman" w:hAnsi="Times New Roman" w:cs="Times New Roman"/>
          <w:sz w:val="28"/>
          <w:szCs w:val="28"/>
        </w:rPr>
        <w:t xml:space="preserve"> </w:t>
      </w:r>
      <w:r>
        <w:rPr>
          <w:rFonts w:ascii="Times New Roman" w:hAnsi="Times New Roman" w:cs="Times New Roman"/>
          <w:sz w:val="28"/>
          <w:szCs w:val="28"/>
        </w:rPr>
        <w:t xml:space="preserve">и рассмотреть мнение </w:t>
      </w:r>
      <w:r>
        <w:rPr>
          <w:rFonts w:ascii="Times New Roman" w:hAnsi="Times New Roman" w:cs="Times New Roman"/>
          <w:sz w:val="28"/>
          <w:szCs w:val="28"/>
        </w:rPr>
        <w:lastRenderedPageBreak/>
        <w:t>различных авторов научной литературы для понимания</w:t>
      </w:r>
      <w:r w:rsidR="00D64AD6">
        <w:rPr>
          <w:rFonts w:ascii="Times New Roman" w:hAnsi="Times New Roman" w:cs="Times New Roman"/>
          <w:sz w:val="28"/>
          <w:szCs w:val="28"/>
        </w:rPr>
        <w:t xml:space="preserve"> </w:t>
      </w:r>
      <w:r>
        <w:rPr>
          <w:rFonts w:ascii="Times New Roman" w:hAnsi="Times New Roman" w:cs="Times New Roman"/>
          <w:sz w:val="28"/>
          <w:szCs w:val="28"/>
        </w:rPr>
        <w:t xml:space="preserve">и освоения материала. </w:t>
      </w:r>
      <w:r w:rsidR="00F45E0D">
        <w:rPr>
          <w:rFonts w:ascii="Times New Roman" w:hAnsi="Times New Roman" w:cs="Times New Roman"/>
          <w:sz w:val="28"/>
          <w:szCs w:val="28"/>
        </w:rPr>
        <w:t xml:space="preserve">Были явлены как сильные, так и слабые стороны договора, а в частности вопросы, которые до сих пор вызывают дискуссии. </w:t>
      </w:r>
      <w:r>
        <w:rPr>
          <w:rFonts w:ascii="Times New Roman" w:hAnsi="Times New Roman" w:cs="Times New Roman"/>
          <w:sz w:val="28"/>
          <w:szCs w:val="28"/>
        </w:rPr>
        <w:t xml:space="preserve">Договор является важнейшей формой права и регулирует многие общественные, и не только, правоотношения. </w:t>
      </w:r>
    </w:p>
    <w:p w14:paraId="67C423C2" w14:textId="380D646A" w:rsidR="00043BB5" w:rsidRDefault="009F0818" w:rsidP="00EB7064">
      <w:pPr>
        <w:keepLines/>
        <w:pageBreakBefore/>
        <w:spacing w:before="100" w:beforeAutospacing="1" w:after="100" w:afterAutospacing="1" w:line="240" w:lineRule="auto"/>
        <w:ind w:right="-1"/>
        <w:jc w:val="center"/>
        <w:rPr>
          <w:rFonts w:ascii="Times New Roman" w:hAnsi="Times New Roman" w:cs="Times New Roman"/>
          <w:b/>
          <w:bCs/>
          <w:sz w:val="28"/>
          <w:szCs w:val="28"/>
        </w:rPr>
      </w:pPr>
      <w:r>
        <w:rPr>
          <w:rFonts w:ascii="Times New Roman" w:hAnsi="Times New Roman" w:cs="Times New Roman"/>
          <w:b/>
          <w:bCs/>
          <w:sz w:val="28"/>
          <w:szCs w:val="28"/>
        </w:rPr>
        <w:lastRenderedPageBreak/>
        <w:t>СПИСОК ИСПОЛЬЗОВАННОЙ ЛИТЕРАТУРЫ</w:t>
      </w:r>
    </w:p>
    <w:p w14:paraId="74D21A16" w14:textId="7C7BF571" w:rsidR="009F0818" w:rsidRDefault="009F0818" w:rsidP="00EB7064">
      <w:pPr>
        <w:pStyle w:val="a3"/>
        <w:numPr>
          <w:ilvl w:val="0"/>
          <w:numId w:val="7"/>
        </w:numPr>
        <w:spacing w:before="100" w:beforeAutospacing="1" w:after="100" w:afterAutospacing="1" w:line="240" w:lineRule="auto"/>
        <w:ind w:left="567" w:hanging="283"/>
        <w:jc w:val="center"/>
        <w:rPr>
          <w:rFonts w:ascii="Times New Roman" w:hAnsi="Times New Roman" w:cs="Times New Roman"/>
          <w:b/>
          <w:bCs/>
          <w:sz w:val="28"/>
          <w:szCs w:val="28"/>
        </w:rPr>
      </w:pPr>
      <w:r w:rsidRPr="009F0818">
        <w:rPr>
          <w:rFonts w:ascii="Times New Roman" w:hAnsi="Times New Roman" w:cs="Times New Roman"/>
          <w:b/>
          <w:bCs/>
          <w:sz w:val="28"/>
          <w:szCs w:val="28"/>
        </w:rPr>
        <w:t>Нормативно-правовые акты</w:t>
      </w:r>
    </w:p>
    <w:p w14:paraId="3A83F63F" w14:textId="77777777" w:rsidR="009D095E" w:rsidRDefault="009D095E" w:rsidP="00C815D6">
      <w:pPr>
        <w:pStyle w:val="a3"/>
        <w:spacing w:before="100" w:beforeAutospacing="1" w:after="100" w:afterAutospacing="1" w:line="240" w:lineRule="auto"/>
        <w:ind w:left="567" w:hanging="283"/>
        <w:rPr>
          <w:rFonts w:ascii="Times New Roman" w:hAnsi="Times New Roman" w:cs="Times New Roman"/>
          <w:b/>
          <w:bCs/>
          <w:sz w:val="28"/>
          <w:szCs w:val="28"/>
        </w:rPr>
      </w:pPr>
    </w:p>
    <w:p w14:paraId="2F8DA3E9" w14:textId="7140D64F" w:rsidR="009F0818" w:rsidRDefault="009D095E" w:rsidP="00FC1CE9">
      <w:pPr>
        <w:pStyle w:val="a3"/>
        <w:numPr>
          <w:ilvl w:val="0"/>
          <w:numId w:val="8"/>
        </w:numPr>
        <w:spacing w:before="100" w:beforeAutospacing="1" w:after="100" w:afterAutospacing="1" w:line="360" w:lineRule="auto"/>
        <w:ind w:left="567" w:hanging="283"/>
        <w:jc w:val="both"/>
        <w:rPr>
          <w:rFonts w:ascii="Times New Roman" w:hAnsi="Times New Roman" w:cs="Times New Roman"/>
          <w:sz w:val="28"/>
          <w:szCs w:val="28"/>
        </w:rPr>
      </w:pPr>
      <w:r w:rsidRPr="009D095E">
        <w:rPr>
          <w:rFonts w:ascii="Times New Roman" w:hAnsi="Times New Roman" w:cs="Times New Roman"/>
          <w:sz w:val="28"/>
          <w:szCs w:val="28"/>
        </w:rPr>
        <w:t xml:space="preserve">«Гражданский кодекс Российской Федерации» от 30.11.1994 </w:t>
      </w:r>
      <w:r w:rsidR="00C815D6">
        <w:rPr>
          <w:rFonts w:ascii="Times New Roman" w:hAnsi="Times New Roman" w:cs="Times New Roman"/>
          <w:sz w:val="28"/>
          <w:szCs w:val="28"/>
        </w:rPr>
        <w:br/>
        <w:t>№</w:t>
      </w:r>
      <w:r w:rsidRPr="009D095E">
        <w:rPr>
          <w:rFonts w:ascii="Times New Roman" w:hAnsi="Times New Roman" w:cs="Times New Roman"/>
          <w:sz w:val="28"/>
          <w:szCs w:val="28"/>
        </w:rPr>
        <w:t xml:space="preserve"> 51-ФЗ - URL: https://base.garant.ru (дата обращения: 5.04.2025).</w:t>
      </w:r>
    </w:p>
    <w:p w14:paraId="7468B90B" w14:textId="77777777" w:rsidR="009D095E" w:rsidRDefault="009D095E" w:rsidP="00FC1CE9">
      <w:pPr>
        <w:pStyle w:val="a3"/>
        <w:spacing w:before="100" w:beforeAutospacing="1" w:after="100" w:afterAutospacing="1" w:line="360" w:lineRule="auto"/>
        <w:ind w:left="927"/>
        <w:jc w:val="both"/>
        <w:rPr>
          <w:rFonts w:ascii="Times New Roman" w:hAnsi="Times New Roman" w:cs="Times New Roman"/>
          <w:sz w:val="28"/>
          <w:szCs w:val="28"/>
        </w:rPr>
      </w:pPr>
    </w:p>
    <w:p w14:paraId="5345AAAB" w14:textId="708FD773" w:rsidR="009D095E" w:rsidRDefault="009D095E" w:rsidP="007764B8">
      <w:pPr>
        <w:pStyle w:val="a3"/>
        <w:numPr>
          <w:ilvl w:val="0"/>
          <w:numId w:val="7"/>
        </w:numPr>
        <w:spacing w:before="100" w:beforeAutospacing="1" w:after="100" w:afterAutospacing="1" w:line="240" w:lineRule="auto"/>
        <w:ind w:left="426" w:hanging="436"/>
        <w:jc w:val="center"/>
        <w:rPr>
          <w:rFonts w:ascii="Times New Roman" w:hAnsi="Times New Roman" w:cs="Times New Roman"/>
          <w:b/>
          <w:bCs/>
          <w:sz w:val="28"/>
          <w:szCs w:val="28"/>
        </w:rPr>
      </w:pPr>
      <w:r w:rsidRPr="009D095E">
        <w:rPr>
          <w:rFonts w:ascii="Times New Roman" w:hAnsi="Times New Roman" w:cs="Times New Roman"/>
          <w:b/>
          <w:bCs/>
          <w:sz w:val="28"/>
          <w:szCs w:val="28"/>
        </w:rPr>
        <w:t>Специальная литература</w:t>
      </w:r>
    </w:p>
    <w:p w14:paraId="59494BBD" w14:textId="6BEB8054" w:rsidR="009D095E" w:rsidRDefault="009D095E" w:rsidP="00EB7064">
      <w:pPr>
        <w:pStyle w:val="a3"/>
        <w:spacing w:before="100" w:beforeAutospacing="1" w:after="100" w:afterAutospacing="1" w:line="240" w:lineRule="auto"/>
        <w:ind w:left="1709"/>
        <w:rPr>
          <w:rFonts w:ascii="Times New Roman" w:hAnsi="Times New Roman" w:cs="Times New Roman"/>
          <w:b/>
          <w:bCs/>
          <w:sz w:val="28"/>
          <w:szCs w:val="28"/>
        </w:rPr>
      </w:pPr>
    </w:p>
    <w:p w14:paraId="69CA736E" w14:textId="6E85DE9D" w:rsidR="00B37FD5" w:rsidRDefault="00B37FD5" w:rsidP="00FC1CE9">
      <w:pPr>
        <w:pStyle w:val="a3"/>
        <w:numPr>
          <w:ilvl w:val="0"/>
          <w:numId w:val="9"/>
        </w:numPr>
        <w:spacing w:line="360" w:lineRule="auto"/>
        <w:ind w:left="709"/>
        <w:jc w:val="both"/>
        <w:rPr>
          <w:rFonts w:ascii="Times New Roman" w:hAnsi="Times New Roman" w:cs="Times New Roman"/>
          <w:sz w:val="28"/>
          <w:szCs w:val="28"/>
        </w:rPr>
      </w:pPr>
      <w:r w:rsidRPr="00B37FD5">
        <w:rPr>
          <w:rFonts w:ascii="Times New Roman" w:hAnsi="Times New Roman" w:cs="Times New Roman"/>
          <w:sz w:val="28"/>
          <w:szCs w:val="28"/>
        </w:rPr>
        <w:t>Бредихин Алексей Леонидович Нормативный договор как источник права // Вестник Прикамского социального института. 2023. №2 (95) – URL: https://cyberleninka.ru/article/n/normativnyy-dogovor-kak-istochnik-prava (дата обращения: 22.04.2025).</w:t>
      </w:r>
    </w:p>
    <w:p w14:paraId="772E21CA" w14:textId="39220945" w:rsidR="009D095E" w:rsidRPr="009D095E" w:rsidRDefault="009D095E" w:rsidP="00FC1CE9">
      <w:pPr>
        <w:pStyle w:val="a3"/>
        <w:numPr>
          <w:ilvl w:val="0"/>
          <w:numId w:val="9"/>
        </w:numPr>
        <w:spacing w:line="360" w:lineRule="auto"/>
        <w:ind w:left="709"/>
        <w:jc w:val="both"/>
        <w:rPr>
          <w:rFonts w:ascii="Times New Roman" w:hAnsi="Times New Roman" w:cs="Times New Roman"/>
          <w:sz w:val="28"/>
          <w:szCs w:val="28"/>
        </w:rPr>
      </w:pPr>
      <w:r w:rsidRPr="009D095E">
        <w:rPr>
          <w:rFonts w:ascii="Times New Roman" w:hAnsi="Times New Roman" w:cs="Times New Roman"/>
          <w:sz w:val="28"/>
          <w:szCs w:val="28"/>
        </w:rPr>
        <w:t>Вестник Московского университета имени С.Ю.</w:t>
      </w:r>
      <w:r w:rsidR="00EB7064">
        <w:rPr>
          <w:rFonts w:ascii="Times New Roman" w:hAnsi="Times New Roman" w:cs="Times New Roman"/>
          <w:sz w:val="28"/>
          <w:szCs w:val="28"/>
        </w:rPr>
        <w:t xml:space="preserve"> </w:t>
      </w:r>
      <w:r w:rsidRPr="009D095E">
        <w:rPr>
          <w:rFonts w:ascii="Times New Roman" w:hAnsi="Times New Roman" w:cs="Times New Roman"/>
          <w:sz w:val="28"/>
          <w:szCs w:val="28"/>
        </w:rPr>
        <w:t>Витте. Серия 2. Юридические науки. 2023. № 1 (36) – URL: https://vestnik-muiv.</w:t>
      </w:r>
      <w:r w:rsidR="00D16542">
        <w:rPr>
          <w:rFonts w:ascii="Times New Roman" w:hAnsi="Times New Roman" w:cs="Times New Roman"/>
          <w:sz w:val="28"/>
          <w:szCs w:val="28"/>
        </w:rPr>
        <w:t>ru/journals/yn/ (дата обращения:</w:t>
      </w:r>
      <w:r w:rsidRPr="009D095E">
        <w:rPr>
          <w:rFonts w:ascii="Times New Roman" w:hAnsi="Times New Roman" w:cs="Times New Roman"/>
          <w:sz w:val="28"/>
          <w:szCs w:val="28"/>
        </w:rPr>
        <w:t xml:space="preserve"> </w:t>
      </w:r>
      <w:r w:rsidR="00E73708">
        <w:rPr>
          <w:rFonts w:ascii="Times New Roman" w:hAnsi="Times New Roman" w:cs="Times New Roman"/>
          <w:sz w:val="28"/>
          <w:szCs w:val="28"/>
        </w:rPr>
        <w:t>0</w:t>
      </w:r>
      <w:r w:rsidRPr="009D095E">
        <w:rPr>
          <w:rFonts w:ascii="Times New Roman" w:hAnsi="Times New Roman" w:cs="Times New Roman"/>
          <w:sz w:val="28"/>
          <w:szCs w:val="28"/>
        </w:rPr>
        <w:t>5.04.2025).</w:t>
      </w:r>
    </w:p>
    <w:p w14:paraId="1394DCE9" w14:textId="7A599094" w:rsidR="009D095E" w:rsidRPr="009D095E" w:rsidRDefault="009D095E" w:rsidP="00FC1CE9">
      <w:pPr>
        <w:pStyle w:val="a3"/>
        <w:numPr>
          <w:ilvl w:val="0"/>
          <w:numId w:val="9"/>
        </w:numPr>
        <w:spacing w:line="360" w:lineRule="auto"/>
        <w:ind w:left="709"/>
        <w:jc w:val="both"/>
        <w:rPr>
          <w:rFonts w:ascii="Times New Roman" w:hAnsi="Times New Roman" w:cs="Times New Roman"/>
          <w:sz w:val="28"/>
          <w:szCs w:val="28"/>
        </w:rPr>
      </w:pPr>
      <w:r w:rsidRPr="009D095E">
        <w:rPr>
          <w:rFonts w:ascii="Times New Roman" w:hAnsi="Times New Roman" w:cs="Times New Roman"/>
          <w:sz w:val="28"/>
          <w:szCs w:val="28"/>
        </w:rPr>
        <w:t>Ермакова Е. А. Нормативный договор как форма права // Правовая политика и правовая жизнь. 2012. №2. URL: https://cyberleninka.ru/article/n/normativnyy-dogovor-</w:t>
      </w:r>
      <w:r w:rsidR="00D16542">
        <w:rPr>
          <w:rFonts w:ascii="Times New Roman" w:hAnsi="Times New Roman" w:cs="Times New Roman"/>
          <w:sz w:val="28"/>
          <w:szCs w:val="28"/>
        </w:rPr>
        <w:t>kak-forma-prava (дата обращения:</w:t>
      </w:r>
      <w:r w:rsidRPr="009D095E">
        <w:rPr>
          <w:rFonts w:ascii="Times New Roman" w:hAnsi="Times New Roman" w:cs="Times New Roman"/>
          <w:sz w:val="28"/>
          <w:szCs w:val="28"/>
        </w:rPr>
        <w:t xml:space="preserve"> 10.04.2025).</w:t>
      </w:r>
    </w:p>
    <w:p w14:paraId="25C278A7" w14:textId="590C68B0" w:rsidR="009D095E" w:rsidRPr="009D095E" w:rsidRDefault="009D095E" w:rsidP="00FC1CE9">
      <w:pPr>
        <w:pStyle w:val="a3"/>
        <w:numPr>
          <w:ilvl w:val="0"/>
          <w:numId w:val="9"/>
        </w:numPr>
        <w:spacing w:line="360" w:lineRule="auto"/>
        <w:ind w:left="709"/>
        <w:jc w:val="both"/>
        <w:rPr>
          <w:rFonts w:ascii="Times New Roman" w:hAnsi="Times New Roman" w:cs="Times New Roman"/>
          <w:sz w:val="28"/>
          <w:szCs w:val="28"/>
        </w:rPr>
      </w:pPr>
      <w:r w:rsidRPr="009D095E">
        <w:rPr>
          <w:rFonts w:ascii="Times New Roman" w:hAnsi="Times New Roman" w:cs="Times New Roman"/>
          <w:sz w:val="28"/>
          <w:szCs w:val="28"/>
        </w:rPr>
        <w:t>Лебедева М.Ю., Гер О.Е. Договорное право – СПб.: Изд-во «КультИнформПресс», 2017. - 33 с. – URL: http://ftp.spbguga.ru/ (дата обращения</w:t>
      </w:r>
      <w:r w:rsidR="00D16542">
        <w:rPr>
          <w:rFonts w:ascii="Times New Roman" w:hAnsi="Times New Roman" w:cs="Times New Roman"/>
          <w:sz w:val="28"/>
          <w:szCs w:val="28"/>
        </w:rPr>
        <w:t>:</w:t>
      </w:r>
      <w:r w:rsidRPr="009D095E">
        <w:rPr>
          <w:rFonts w:ascii="Times New Roman" w:hAnsi="Times New Roman" w:cs="Times New Roman"/>
          <w:sz w:val="28"/>
          <w:szCs w:val="28"/>
        </w:rPr>
        <w:t xml:space="preserve"> </w:t>
      </w:r>
      <w:r w:rsidR="00E73708">
        <w:rPr>
          <w:rFonts w:ascii="Times New Roman" w:hAnsi="Times New Roman" w:cs="Times New Roman"/>
          <w:sz w:val="28"/>
          <w:szCs w:val="28"/>
        </w:rPr>
        <w:t>0</w:t>
      </w:r>
      <w:r w:rsidRPr="009D095E">
        <w:rPr>
          <w:rFonts w:ascii="Times New Roman" w:hAnsi="Times New Roman" w:cs="Times New Roman"/>
          <w:sz w:val="28"/>
          <w:szCs w:val="28"/>
        </w:rPr>
        <w:t>7.04.2025).</w:t>
      </w:r>
    </w:p>
    <w:p w14:paraId="399566F3" w14:textId="4C190992" w:rsidR="009D095E" w:rsidRPr="009D095E" w:rsidRDefault="009D095E" w:rsidP="00FC1CE9">
      <w:pPr>
        <w:pStyle w:val="a3"/>
        <w:numPr>
          <w:ilvl w:val="0"/>
          <w:numId w:val="9"/>
        </w:numPr>
        <w:spacing w:line="360" w:lineRule="auto"/>
        <w:ind w:left="709"/>
        <w:jc w:val="both"/>
        <w:rPr>
          <w:rFonts w:ascii="Times New Roman" w:hAnsi="Times New Roman" w:cs="Times New Roman"/>
          <w:sz w:val="28"/>
          <w:szCs w:val="28"/>
        </w:rPr>
      </w:pPr>
      <w:r w:rsidRPr="009D095E">
        <w:rPr>
          <w:rFonts w:ascii="Times New Roman" w:hAnsi="Times New Roman" w:cs="Times New Roman"/>
          <w:sz w:val="28"/>
          <w:szCs w:val="28"/>
        </w:rPr>
        <w:t>Мясин А.А. Нормативный договор как источник права  — Саратов, 2003. —  11 с. – URL: https://www.con</w:t>
      </w:r>
      <w:r w:rsidR="0010303E">
        <w:rPr>
          <w:rFonts w:ascii="Times New Roman" w:hAnsi="Times New Roman" w:cs="Times New Roman"/>
          <w:sz w:val="28"/>
          <w:szCs w:val="28"/>
        </w:rPr>
        <w:t>sultant.ru/law  (дата обращения</w:t>
      </w:r>
      <w:r w:rsidR="00D16542">
        <w:rPr>
          <w:rFonts w:ascii="Times New Roman" w:hAnsi="Times New Roman" w:cs="Times New Roman"/>
          <w:sz w:val="28"/>
          <w:szCs w:val="28"/>
        </w:rPr>
        <w:t>:</w:t>
      </w:r>
      <w:r w:rsidRPr="009D095E">
        <w:rPr>
          <w:rFonts w:ascii="Times New Roman" w:hAnsi="Times New Roman" w:cs="Times New Roman"/>
          <w:sz w:val="28"/>
          <w:szCs w:val="28"/>
        </w:rPr>
        <w:t xml:space="preserve"> 10.04.2025).</w:t>
      </w:r>
    </w:p>
    <w:p w14:paraId="07E83C63" w14:textId="41BDEB14" w:rsidR="009D095E" w:rsidRPr="009D095E" w:rsidRDefault="009D095E" w:rsidP="00FC1CE9">
      <w:pPr>
        <w:pStyle w:val="a3"/>
        <w:numPr>
          <w:ilvl w:val="0"/>
          <w:numId w:val="9"/>
        </w:numPr>
        <w:spacing w:line="360" w:lineRule="auto"/>
        <w:ind w:left="709"/>
        <w:jc w:val="both"/>
        <w:rPr>
          <w:rFonts w:ascii="Times New Roman" w:hAnsi="Times New Roman" w:cs="Times New Roman"/>
          <w:sz w:val="28"/>
          <w:szCs w:val="28"/>
        </w:rPr>
      </w:pPr>
      <w:r w:rsidRPr="009D095E">
        <w:rPr>
          <w:rFonts w:ascii="Times New Roman" w:hAnsi="Times New Roman" w:cs="Times New Roman"/>
          <w:sz w:val="28"/>
          <w:szCs w:val="28"/>
        </w:rPr>
        <w:t xml:space="preserve">Национальный исследовательский университет «Высшая школа экономики» история права в Древней Руси. - URL: pravo.hse.ru/dpo/blog/809163095.html (дата обращения: </w:t>
      </w:r>
      <w:r w:rsidR="00E73708">
        <w:rPr>
          <w:rFonts w:ascii="Times New Roman" w:hAnsi="Times New Roman" w:cs="Times New Roman"/>
          <w:sz w:val="28"/>
          <w:szCs w:val="28"/>
        </w:rPr>
        <w:t>0</w:t>
      </w:r>
      <w:r w:rsidRPr="009D095E">
        <w:rPr>
          <w:rFonts w:ascii="Times New Roman" w:hAnsi="Times New Roman" w:cs="Times New Roman"/>
          <w:sz w:val="28"/>
          <w:szCs w:val="28"/>
        </w:rPr>
        <w:t>8.04.2025).</w:t>
      </w:r>
    </w:p>
    <w:p w14:paraId="64098B4C" w14:textId="7E1351A5" w:rsidR="009D095E" w:rsidRPr="009D095E" w:rsidRDefault="009D095E" w:rsidP="00FC1CE9">
      <w:pPr>
        <w:pStyle w:val="a3"/>
        <w:numPr>
          <w:ilvl w:val="0"/>
          <w:numId w:val="9"/>
        </w:numPr>
        <w:spacing w:line="360" w:lineRule="auto"/>
        <w:ind w:left="709"/>
        <w:jc w:val="both"/>
        <w:rPr>
          <w:rFonts w:ascii="Times New Roman" w:hAnsi="Times New Roman" w:cs="Times New Roman"/>
          <w:sz w:val="28"/>
          <w:szCs w:val="28"/>
        </w:rPr>
      </w:pPr>
      <w:r w:rsidRPr="009D095E">
        <w:rPr>
          <w:rFonts w:ascii="Times New Roman" w:hAnsi="Times New Roman" w:cs="Times New Roman"/>
          <w:sz w:val="28"/>
          <w:szCs w:val="28"/>
        </w:rPr>
        <w:t>Резепова В.Е. Договорное право 2010 – URL: https://be5.biz/pravo/d002/12.html (дата обращения</w:t>
      </w:r>
      <w:r w:rsidR="00D16542">
        <w:rPr>
          <w:rFonts w:ascii="Times New Roman" w:hAnsi="Times New Roman" w:cs="Times New Roman"/>
          <w:sz w:val="28"/>
          <w:szCs w:val="28"/>
        </w:rPr>
        <w:t>:</w:t>
      </w:r>
      <w:r w:rsidRPr="009D095E">
        <w:rPr>
          <w:rFonts w:ascii="Times New Roman" w:hAnsi="Times New Roman" w:cs="Times New Roman"/>
          <w:sz w:val="28"/>
          <w:szCs w:val="28"/>
        </w:rPr>
        <w:t xml:space="preserve"> </w:t>
      </w:r>
      <w:r w:rsidR="002B450E">
        <w:rPr>
          <w:rFonts w:ascii="Times New Roman" w:hAnsi="Times New Roman" w:cs="Times New Roman"/>
          <w:sz w:val="28"/>
          <w:szCs w:val="28"/>
        </w:rPr>
        <w:t>0</w:t>
      </w:r>
      <w:r w:rsidRPr="009D095E">
        <w:rPr>
          <w:rFonts w:ascii="Times New Roman" w:hAnsi="Times New Roman" w:cs="Times New Roman"/>
          <w:sz w:val="28"/>
          <w:szCs w:val="28"/>
        </w:rPr>
        <w:t>4.04.2025).</w:t>
      </w:r>
    </w:p>
    <w:p w14:paraId="4065AD79" w14:textId="6F633238" w:rsidR="00E73708" w:rsidRPr="00E73708" w:rsidRDefault="009D095E" w:rsidP="00FC1CE9">
      <w:pPr>
        <w:pStyle w:val="a3"/>
        <w:numPr>
          <w:ilvl w:val="0"/>
          <w:numId w:val="9"/>
        </w:numPr>
        <w:spacing w:line="360" w:lineRule="auto"/>
        <w:ind w:left="709"/>
        <w:jc w:val="both"/>
        <w:rPr>
          <w:rFonts w:ascii="Times New Roman" w:hAnsi="Times New Roman" w:cs="Times New Roman"/>
          <w:sz w:val="28"/>
          <w:szCs w:val="28"/>
        </w:rPr>
      </w:pPr>
      <w:r w:rsidRPr="009D095E">
        <w:rPr>
          <w:rFonts w:ascii="Times New Roman" w:hAnsi="Times New Roman" w:cs="Times New Roman"/>
          <w:sz w:val="28"/>
          <w:szCs w:val="28"/>
        </w:rPr>
        <w:t xml:space="preserve">Саркисян В. В. ЭЛЕКТРОННЫЕ СПОСОБЫ ЗАКЛЮЧЕНИЯ ДОГОВОРА: ПОНЯТИЕ И ВИДЫ // Ученые записки Крымского </w:t>
      </w:r>
      <w:r w:rsidRPr="009D095E">
        <w:rPr>
          <w:rFonts w:ascii="Times New Roman" w:hAnsi="Times New Roman" w:cs="Times New Roman"/>
          <w:sz w:val="28"/>
          <w:szCs w:val="28"/>
        </w:rPr>
        <w:lastRenderedPageBreak/>
        <w:t xml:space="preserve">федерального университета имени В. И. Вернадского. Юридические науки. 2023. №4. URL: https://cyberleninka.ru/article/n/elektronnye-sposoby-zaklyucheniya-dogovora-ponyatie-i-vidy (дата обращения: </w:t>
      </w:r>
      <w:r w:rsidR="002B450E">
        <w:rPr>
          <w:rFonts w:ascii="Times New Roman" w:hAnsi="Times New Roman" w:cs="Times New Roman"/>
          <w:sz w:val="28"/>
          <w:szCs w:val="28"/>
        </w:rPr>
        <w:t>0</w:t>
      </w:r>
      <w:r w:rsidRPr="009D095E">
        <w:rPr>
          <w:rFonts w:ascii="Times New Roman" w:hAnsi="Times New Roman" w:cs="Times New Roman"/>
          <w:sz w:val="28"/>
          <w:szCs w:val="28"/>
        </w:rPr>
        <w:t>2.04.2025).</w:t>
      </w:r>
    </w:p>
    <w:p w14:paraId="22BF5030" w14:textId="4183A435" w:rsidR="009D095E" w:rsidRPr="009C01D0" w:rsidRDefault="009C01D0" w:rsidP="00FC1CE9">
      <w:pPr>
        <w:pStyle w:val="a3"/>
        <w:numPr>
          <w:ilvl w:val="0"/>
          <w:numId w:val="9"/>
        </w:numPr>
        <w:spacing w:after="0" w:line="360" w:lineRule="auto"/>
        <w:ind w:left="709" w:hanging="448"/>
        <w:jc w:val="both"/>
        <w:rPr>
          <w:rFonts w:ascii="Times New Roman" w:hAnsi="Times New Roman" w:cs="Times New Roman"/>
          <w:sz w:val="28"/>
          <w:szCs w:val="28"/>
        </w:rPr>
      </w:pPr>
      <w:r w:rsidRPr="009C01D0">
        <w:rPr>
          <w:rFonts w:ascii="Times New Roman" w:hAnsi="Times New Roman" w:cs="Times New Roman"/>
          <w:sz w:val="28"/>
          <w:szCs w:val="28"/>
        </w:rPr>
        <w:t>Хропанюк В. Н. Теория государства и права – М.: Издательство «Интерст</w:t>
      </w:r>
      <w:r w:rsidR="00E73708">
        <w:rPr>
          <w:rFonts w:ascii="Times New Roman" w:hAnsi="Times New Roman" w:cs="Times New Roman"/>
          <w:sz w:val="28"/>
          <w:szCs w:val="28"/>
        </w:rPr>
        <w:t xml:space="preserve">иль», «Омега-Л». 2008. – 384 с. – </w:t>
      </w:r>
      <w:r w:rsidRPr="009C01D0">
        <w:rPr>
          <w:rFonts w:ascii="Times New Roman" w:hAnsi="Times New Roman" w:cs="Times New Roman"/>
          <w:sz w:val="28"/>
          <w:szCs w:val="28"/>
        </w:rPr>
        <w:t>URL: Teoria_gosudarstva_i_p</w:t>
      </w:r>
      <w:r w:rsidR="00E73708">
        <w:rPr>
          <w:rFonts w:ascii="Times New Roman" w:hAnsi="Times New Roman" w:cs="Times New Roman"/>
          <w:sz w:val="28"/>
          <w:szCs w:val="28"/>
        </w:rPr>
        <w:t>rava_Khropanyuk_V_N_2008</w:t>
      </w:r>
      <w:r w:rsidR="00C815D6">
        <w:rPr>
          <w:rFonts w:ascii="Times New Roman" w:hAnsi="Times New Roman" w:cs="Times New Roman"/>
          <w:sz w:val="28"/>
          <w:szCs w:val="28"/>
        </w:rPr>
        <w:t>-3.pdf</w:t>
      </w:r>
      <w:r w:rsidR="00E73708">
        <w:rPr>
          <w:rFonts w:ascii="Times New Roman" w:hAnsi="Times New Roman" w:cs="Times New Roman"/>
          <w:sz w:val="28"/>
          <w:szCs w:val="28"/>
        </w:rPr>
        <w:t xml:space="preserve"> </w:t>
      </w:r>
      <w:r w:rsidRPr="009C01D0">
        <w:rPr>
          <w:rFonts w:ascii="Times New Roman" w:hAnsi="Times New Roman" w:cs="Times New Roman"/>
          <w:sz w:val="28"/>
          <w:szCs w:val="28"/>
        </w:rPr>
        <w:t>(дата обращения: 10.04.2025).</w:t>
      </w:r>
    </w:p>
    <w:p w14:paraId="6BA41BD4" w14:textId="6D4FEE6B" w:rsidR="00EB7064" w:rsidRPr="00567AE1" w:rsidRDefault="009D095E" w:rsidP="00567AE1">
      <w:pPr>
        <w:pStyle w:val="a3"/>
        <w:numPr>
          <w:ilvl w:val="0"/>
          <w:numId w:val="9"/>
        </w:numPr>
        <w:spacing w:before="100" w:beforeAutospacing="1" w:after="100" w:afterAutospacing="1" w:line="360" w:lineRule="auto"/>
        <w:ind w:left="709"/>
        <w:jc w:val="both"/>
        <w:rPr>
          <w:rFonts w:ascii="Times New Roman" w:hAnsi="Times New Roman" w:cs="Times New Roman"/>
          <w:sz w:val="28"/>
          <w:szCs w:val="28"/>
        </w:rPr>
      </w:pPr>
      <w:r w:rsidRPr="009D095E">
        <w:rPr>
          <w:rFonts w:ascii="Times New Roman" w:hAnsi="Times New Roman" w:cs="Times New Roman"/>
          <w:sz w:val="28"/>
          <w:szCs w:val="28"/>
        </w:rPr>
        <w:t>Чинчевич Е.В. Соотношение понятий «договор» и «источник гражданского права» / Е.В.Чинчевич // Человек. Общество. Инклюзия. — 2019. — №1 (37). — С. 94-98. – URL: https://vestnik.mggeu.ru/ (дата обращения: 11.04.2025).</w:t>
      </w:r>
    </w:p>
    <w:p w14:paraId="2E7A8080" w14:textId="77777777" w:rsidR="00567AE1" w:rsidRDefault="00567AE1" w:rsidP="00EB7064">
      <w:pPr>
        <w:pStyle w:val="a3"/>
        <w:spacing w:before="100" w:beforeAutospacing="1" w:after="100" w:afterAutospacing="1" w:line="240" w:lineRule="auto"/>
        <w:ind w:left="709"/>
        <w:jc w:val="both"/>
        <w:rPr>
          <w:rFonts w:ascii="Times New Roman" w:hAnsi="Times New Roman" w:cs="Times New Roman"/>
          <w:sz w:val="28"/>
          <w:szCs w:val="28"/>
        </w:rPr>
      </w:pPr>
    </w:p>
    <w:p w14:paraId="6E98CE86" w14:textId="77777777" w:rsidR="00EB7064" w:rsidRDefault="00EB7064" w:rsidP="00EB7064">
      <w:pPr>
        <w:pStyle w:val="a3"/>
        <w:spacing w:before="100" w:beforeAutospacing="1" w:after="100" w:afterAutospacing="1" w:line="240" w:lineRule="auto"/>
        <w:ind w:left="709"/>
        <w:jc w:val="both"/>
        <w:rPr>
          <w:rFonts w:ascii="Times New Roman" w:hAnsi="Times New Roman" w:cs="Times New Roman"/>
          <w:sz w:val="28"/>
          <w:szCs w:val="28"/>
        </w:rPr>
      </w:pPr>
    </w:p>
    <w:p w14:paraId="6A6290BA" w14:textId="38B875C5" w:rsidR="009C01D0" w:rsidRDefault="009C01D0" w:rsidP="00EB7064">
      <w:pPr>
        <w:pStyle w:val="a3"/>
        <w:numPr>
          <w:ilvl w:val="0"/>
          <w:numId w:val="7"/>
        </w:numPr>
        <w:spacing w:before="100" w:beforeAutospacing="1" w:after="100" w:afterAutospacing="1" w:line="240" w:lineRule="auto"/>
        <w:ind w:left="709"/>
        <w:jc w:val="center"/>
        <w:rPr>
          <w:rFonts w:ascii="Times New Roman" w:hAnsi="Times New Roman" w:cs="Times New Roman"/>
          <w:b/>
          <w:bCs/>
          <w:sz w:val="28"/>
          <w:szCs w:val="28"/>
        </w:rPr>
      </w:pPr>
      <w:r w:rsidRPr="009C01D0">
        <w:rPr>
          <w:rFonts w:ascii="Times New Roman" w:hAnsi="Times New Roman" w:cs="Times New Roman"/>
          <w:b/>
          <w:bCs/>
          <w:sz w:val="28"/>
          <w:szCs w:val="28"/>
        </w:rPr>
        <w:t>Правоприменительная практика</w:t>
      </w:r>
    </w:p>
    <w:p w14:paraId="178AEA73" w14:textId="77777777" w:rsidR="009C01D0" w:rsidRDefault="009C01D0" w:rsidP="00C815D6">
      <w:pPr>
        <w:pStyle w:val="a3"/>
        <w:spacing w:before="100" w:beforeAutospacing="1" w:after="100" w:afterAutospacing="1" w:line="240" w:lineRule="auto"/>
        <w:ind w:left="567" w:hanging="283"/>
        <w:rPr>
          <w:rFonts w:ascii="Times New Roman" w:hAnsi="Times New Roman" w:cs="Times New Roman"/>
          <w:b/>
          <w:bCs/>
          <w:sz w:val="28"/>
          <w:szCs w:val="28"/>
        </w:rPr>
      </w:pPr>
    </w:p>
    <w:p w14:paraId="66FF6BD9" w14:textId="6E32F212" w:rsidR="009C01D0" w:rsidRPr="009C01D0" w:rsidRDefault="009C01D0" w:rsidP="00FC1CE9">
      <w:pPr>
        <w:pStyle w:val="a3"/>
        <w:numPr>
          <w:ilvl w:val="0"/>
          <w:numId w:val="10"/>
        </w:numPr>
        <w:spacing w:before="100" w:beforeAutospacing="1" w:after="100" w:afterAutospacing="1"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 xml:space="preserve">Постановление Конституционного Суда Российской Федерации </w:t>
      </w:r>
      <w:r w:rsidR="00C815D6">
        <w:rPr>
          <w:rFonts w:ascii="Times New Roman" w:hAnsi="Times New Roman" w:cs="Times New Roman"/>
          <w:sz w:val="28"/>
          <w:szCs w:val="28"/>
        </w:rPr>
        <w:br/>
      </w:r>
      <w:r>
        <w:rPr>
          <w:rFonts w:ascii="Times New Roman" w:hAnsi="Times New Roman" w:cs="Times New Roman"/>
          <w:sz w:val="28"/>
          <w:szCs w:val="28"/>
        </w:rPr>
        <w:t xml:space="preserve">от 2.06.2022 </w:t>
      </w:r>
      <w:r>
        <w:rPr>
          <w:rFonts w:ascii="Times New Roman" w:hAnsi="Times New Roman" w:cs="Times New Roman"/>
          <w:sz w:val="28"/>
          <w:szCs w:val="28"/>
          <w:lang w:val="en-US"/>
        </w:rPr>
        <w:t>N</w:t>
      </w:r>
      <w:r>
        <w:rPr>
          <w:rFonts w:ascii="Times New Roman" w:hAnsi="Times New Roman" w:cs="Times New Roman"/>
          <w:sz w:val="28"/>
          <w:szCs w:val="28"/>
        </w:rPr>
        <w:t xml:space="preserve"> 23-П «По делу о проверки конституционности пункта 1 статьи 310,  пункта 4 статьи 421, пункта 1 статьи 422, пункта 1 статьи 450, пункта 2 статьи 450.1 и абзаца второго пункта 2 статьи 687 Гражданского Кодекса Российской Федерации в связи с жалобой гражданки </w:t>
      </w:r>
      <w:r w:rsidR="00C815D6">
        <w:rPr>
          <w:rFonts w:ascii="Times New Roman" w:hAnsi="Times New Roman" w:cs="Times New Roman"/>
          <w:sz w:val="28"/>
          <w:szCs w:val="28"/>
        </w:rPr>
        <w:br/>
      </w:r>
      <w:r>
        <w:rPr>
          <w:rFonts w:ascii="Times New Roman" w:hAnsi="Times New Roman" w:cs="Times New Roman"/>
          <w:sz w:val="28"/>
          <w:szCs w:val="28"/>
        </w:rPr>
        <w:t>Т.В. Пыкиной».</w:t>
      </w:r>
    </w:p>
    <w:p w14:paraId="2EEF22AC" w14:textId="77777777" w:rsidR="002E4073" w:rsidRPr="002E4073" w:rsidRDefault="002E4073" w:rsidP="002E4073">
      <w:pPr>
        <w:keepLines/>
        <w:pageBreakBefore/>
        <w:spacing w:before="100" w:beforeAutospacing="1" w:after="100" w:afterAutospacing="1" w:line="240" w:lineRule="auto"/>
        <w:ind w:right="-1"/>
        <w:jc w:val="center"/>
        <w:rPr>
          <w:rFonts w:ascii="Times New Roman" w:hAnsi="Times New Roman" w:cs="Times New Roman"/>
          <w:b/>
          <w:bCs/>
          <w:sz w:val="28"/>
          <w:szCs w:val="28"/>
        </w:rPr>
      </w:pPr>
    </w:p>
    <w:p w14:paraId="2711E2F3" w14:textId="77777777" w:rsidR="00B817B8" w:rsidRDefault="00B817B8" w:rsidP="00106026">
      <w:pPr>
        <w:spacing w:line="240" w:lineRule="auto"/>
        <w:jc w:val="center"/>
        <w:rPr>
          <w:rFonts w:ascii="Times New Roman" w:hAnsi="Times New Roman" w:cs="Times New Roman"/>
          <w:sz w:val="28"/>
          <w:szCs w:val="28"/>
        </w:rPr>
      </w:pPr>
    </w:p>
    <w:p w14:paraId="743C3C2C" w14:textId="77777777" w:rsidR="00B817B8" w:rsidRDefault="00B817B8" w:rsidP="00106026">
      <w:pPr>
        <w:spacing w:line="240" w:lineRule="auto"/>
        <w:jc w:val="center"/>
        <w:rPr>
          <w:rFonts w:ascii="Times New Roman" w:hAnsi="Times New Roman" w:cs="Times New Roman"/>
          <w:sz w:val="28"/>
          <w:szCs w:val="28"/>
        </w:rPr>
      </w:pPr>
    </w:p>
    <w:p w14:paraId="45DD5128" w14:textId="77777777" w:rsidR="00B817B8" w:rsidRDefault="00B817B8" w:rsidP="00106026">
      <w:pPr>
        <w:spacing w:line="240" w:lineRule="auto"/>
        <w:jc w:val="center"/>
        <w:rPr>
          <w:rFonts w:ascii="Times New Roman" w:hAnsi="Times New Roman" w:cs="Times New Roman"/>
          <w:sz w:val="28"/>
          <w:szCs w:val="28"/>
        </w:rPr>
      </w:pPr>
    </w:p>
    <w:p w14:paraId="567F3808" w14:textId="77777777" w:rsidR="00B817B8" w:rsidRDefault="00B817B8" w:rsidP="00106026">
      <w:pPr>
        <w:spacing w:line="240" w:lineRule="auto"/>
        <w:jc w:val="center"/>
        <w:rPr>
          <w:rFonts w:ascii="Times New Roman" w:hAnsi="Times New Roman" w:cs="Times New Roman"/>
          <w:sz w:val="28"/>
          <w:szCs w:val="28"/>
        </w:rPr>
      </w:pPr>
    </w:p>
    <w:p w14:paraId="69957634" w14:textId="77777777" w:rsidR="009F6332" w:rsidRPr="00106026" w:rsidRDefault="00106026" w:rsidP="00106026">
      <w:pPr>
        <w:spacing w:line="240" w:lineRule="auto"/>
        <w:jc w:val="center"/>
        <w:rPr>
          <w:rFonts w:ascii="Times New Roman" w:hAnsi="Times New Roman" w:cs="Times New Roman"/>
          <w:sz w:val="28"/>
          <w:szCs w:val="28"/>
        </w:rPr>
      </w:pPr>
      <w:r w:rsidRPr="00106026">
        <w:rPr>
          <w:rFonts w:ascii="Times New Roman" w:hAnsi="Times New Roman" w:cs="Times New Roman"/>
          <w:sz w:val="28"/>
          <w:szCs w:val="28"/>
        </w:rPr>
        <w:t xml:space="preserve">     </w:t>
      </w:r>
    </w:p>
    <w:sectPr w:rsidR="009F6332" w:rsidRPr="00106026" w:rsidSect="00220372">
      <w:footerReference w:type="default" r:id="rId8"/>
      <w:footnotePr>
        <w:numRestart w:val="eachPage"/>
      </w:footnotePr>
      <w:pgSz w:w="11906" w:h="16838"/>
      <w:pgMar w:top="851"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36A0A" w14:textId="77777777" w:rsidR="004C7D8A" w:rsidRDefault="004C7D8A" w:rsidP="009214BA">
      <w:pPr>
        <w:spacing w:after="0" w:line="240" w:lineRule="auto"/>
      </w:pPr>
      <w:r>
        <w:separator/>
      </w:r>
    </w:p>
  </w:endnote>
  <w:endnote w:type="continuationSeparator" w:id="0">
    <w:p w14:paraId="35BD84B3" w14:textId="77777777" w:rsidR="004C7D8A" w:rsidRDefault="004C7D8A" w:rsidP="00921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808475537"/>
      <w:docPartObj>
        <w:docPartGallery w:val="Page Numbers (Bottom of Page)"/>
        <w:docPartUnique/>
      </w:docPartObj>
    </w:sdtPr>
    <w:sdtEndPr/>
    <w:sdtContent>
      <w:p w14:paraId="518A963B" w14:textId="77777777" w:rsidR="00220372" w:rsidRPr="005F21A6" w:rsidRDefault="00220372">
        <w:pPr>
          <w:pStyle w:val="ac"/>
          <w:jc w:val="center"/>
          <w:rPr>
            <w:rFonts w:ascii="Times New Roman" w:hAnsi="Times New Roman" w:cs="Times New Roman"/>
            <w:sz w:val="24"/>
            <w:szCs w:val="24"/>
          </w:rPr>
        </w:pPr>
      </w:p>
      <w:p w14:paraId="2D98736E" w14:textId="4CB2265B" w:rsidR="00220372" w:rsidRPr="005F21A6" w:rsidRDefault="00220372">
        <w:pPr>
          <w:pStyle w:val="ac"/>
          <w:jc w:val="center"/>
          <w:rPr>
            <w:rFonts w:ascii="Times New Roman" w:hAnsi="Times New Roman" w:cs="Times New Roman"/>
            <w:sz w:val="24"/>
            <w:szCs w:val="24"/>
          </w:rPr>
        </w:pPr>
        <w:r w:rsidRPr="005F21A6">
          <w:rPr>
            <w:rFonts w:ascii="Times New Roman" w:hAnsi="Times New Roman" w:cs="Times New Roman"/>
            <w:sz w:val="24"/>
            <w:szCs w:val="24"/>
          </w:rPr>
          <w:fldChar w:fldCharType="begin"/>
        </w:r>
        <w:r w:rsidRPr="005F21A6">
          <w:rPr>
            <w:rFonts w:ascii="Times New Roman" w:hAnsi="Times New Roman" w:cs="Times New Roman"/>
            <w:sz w:val="24"/>
            <w:szCs w:val="24"/>
          </w:rPr>
          <w:instrText>PAGE   \* MERGEFORMAT</w:instrText>
        </w:r>
        <w:r w:rsidRPr="005F21A6">
          <w:rPr>
            <w:rFonts w:ascii="Times New Roman" w:hAnsi="Times New Roman" w:cs="Times New Roman"/>
            <w:sz w:val="24"/>
            <w:szCs w:val="24"/>
          </w:rPr>
          <w:fldChar w:fldCharType="separate"/>
        </w:r>
        <w:r w:rsidR="00F52014" w:rsidRPr="005F21A6">
          <w:rPr>
            <w:rFonts w:ascii="Times New Roman" w:hAnsi="Times New Roman" w:cs="Times New Roman"/>
            <w:noProof/>
            <w:sz w:val="24"/>
            <w:szCs w:val="24"/>
          </w:rPr>
          <w:t>2</w:t>
        </w:r>
        <w:r w:rsidRPr="005F21A6">
          <w:rPr>
            <w:rFonts w:ascii="Times New Roman" w:hAnsi="Times New Roman" w:cs="Times New Roman"/>
            <w:sz w:val="24"/>
            <w:szCs w:val="24"/>
          </w:rPr>
          <w:fldChar w:fldCharType="end"/>
        </w:r>
      </w:p>
    </w:sdtContent>
  </w:sdt>
  <w:p w14:paraId="0F2059C2" w14:textId="77777777" w:rsidR="00220372" w:rsidRPr="005F21A6" w:rsidRDefault="00220372">
    <w:pPr>
      <w:pStyle w:val="ac"/>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95C1B" w14:textId="77777777" w:rsidR="004C7D8A" w:rsidRDefault="004C7D8A" w:rsidP="009214BA">
      <w:pPr>
        <w:spacing w:after="0" w:line="240" w:lineRule="auto"/>
      </w:pPr>
      <w:r>
        <w:separator/>
      </w:r>
    </w:p>
  </w:footnote>
  <w:footnote w:type="continuationSeparator" w:id="0">
    <w:p w14:paraId="0304DDCD" w14:textId="77777777" w:rsidR="004C7D8A" w:rsidRDefault="004C7D8A" w:rsidP="009214BA">
      <w:pPr>
        <w:spacing w:after="0" w:line="240" w:lineRule="auto"/>
      </w:pPr>
      <w:r>
        <w:continuationSeparator/>
      </w:r>
    </w:p>
  </w:footnote>
  <w:footnote w:id="1">
    <w:p w14:paraId="57C8DB8B" w14:textId="3CE9CA00" w:rsidR="009214BA" w:rsidRPr="00D15148" w:rsidRDefault="009214BA" w:rsidP="00D15148">
      <w:pPr>
        <w:pStyle w:val="a4"/>
        <w:jc w:val="both"/>
        <w:rPr>
          <w:rFonts w:ascii="Times New Roman" w:hAnsi="Times New Roman" w:cs="Times New Roman"/>
          <w:sz w:val="24"/>
          <w:szCs w:val="24"/>
        </w:rPr>
      </w:pPr>
      <w:r w:rsidRPr="00D15148">
        <w:rPr>
          <w:rStyle w:val="a6"/>
          <w:rFonts w:ascii="Times New Roman" w:hAnsi="Times New Roman" w:cs="Times New Roman"/>
          <w:sz w:val="24"/>
          <w:szCs w:val="24"/>
        </w:rPr>
        <w:footnoteRef/>
      </w:r>
      <w:r w:rsidR="000A394B" w:rsidRPr="00D15148">
        <w:rPr>
          <w:rFonts w:ascii="Times New Roman" w:hAnsi="Times New Roman" w:cs="Times New Roman"/>
          <w:sz w:val="24"/>
          <w:szCs w:val="24"/>
        </w:rPr>
        <w:t xml:space="preserve"> Национальный исследовательский университет «Высшая школа экономики» история права в Древней Руси.</w:t>
      </w:r>
      <w:r w:rsidR="00C90F83" w:rsidRPr="00D15148">
        <w:rPr>
          <w:rFonts w:ascii="Times New Roman" w:hAnsi="Times New Roman" w:cs="Times New Roman"/>
          <w:sz w:val="24"/>
          <w:szCs w:val="24"/>
        </w:rPr>
        <w:t xml:space="preserve"> -</w:t>
      </w:r>
      <w:r w:rsidR="000A394B" w:rsidRPr="00D15148">
        <w:rPr>
          <w:rFonts w:ascii="Times New Roman" w:hAnsi="Times New Roman" w:cs="Times New Roman"/>
          <w:sz w:val="24"/>
          <w:szCs w:val="24"/>
        </w:rPr>
        <w:t xml:space="preserve"> </w:t>
      </w:r>
      <w:r w:rsidR="000A394B" w:rsidRPr="00D15148">
        <w:rPr>
          <w:rFonts w:ascii="Times New Roman" w:hAnsi="Times New Roman" w:cs="Times New Roman"/>
          <w:sz w:val="24"/>
          <w:szCs w:val="24"/>
          <w:lang w:val="en-US"/>
        </w:rPr>
        <w:t>URL</w:t>
      </w:r>
      <w:r w:rsidR="000A394B" w:rsidRPr="00D15148">
        <w:rPr>
          <w:rFonts w:ascii="Times New Roman" w:hAnsi="Times New Roman" w:cs="Times New Roman"/>
          <w:sz w:val="24"/>
          <w:szCs w:val="24"/>
        </w:rPr>
        <w:t xml:space="preserve">: </w:t>
      </w:r>
      <w:r w:rsidR="000A394B" w:rsidRPr="00D15148">
        <w:rPr>
          <w:rFonts w:ascii="Times New Roman" w:hAnsi="Times New Roman" w:cs="Times New Roman"/>
          <w:sz w:val="24"/>
          <w:szCs w:val="24"/>
          <w:lang w:val="en-US"/>
        </w:rPr>
        <w:t>pravo</w:t>
      </w:r>
      <w:r w:rsidR="000A394B" w:rsidRPr="00D15148">
        <w:rPr>
          <w:rFonts w:ascii="Times New Roman" w:hAnsi="Times New Roman" w:cs="Times New Roman"/>
          <w:sz w:val="24"/>
          <w:szCs w:val="24"/>
        </w:rPr>
        <w:t>.</w:t>
      </w:r>
      <w:r w:rsidR="000A394B" w:rsidRPr="00D15148">
        <w:rPr>
          <w:rFonts w:ascii="Times New Roman" w:hAnsi="Times New Roman" w:cs="Times New Roman"/>
          <w:sz w:val="24"/>
          <w:szCs w:val="24"/>
          <w:lang w:val="en-US"/>
        </w:rPr>
        <w:t>hse</w:t>
      </w:r>
      <w:r w:rsidR="000A394B" w:rsidRPr="00D15148">
        <w:rPr>
          <w:rFonts w:ascii="Times New Roman" w:hAnsi="Times New Roman" w:cs="Times New Roman"/>
          <w:sz w:val="24"/>
          <w:szCs w:val="24"/>
        </w:rPr>
        <w:t>.</w:t>
      </w:r>
      <w:r w:rsidR="000A394B" w:rsidRPr="00D15148">
        <w:rPr>
          <w:rFonts w:ascii="Times New Roman" w:hAnsi="Times New Roman" w:cs="Times New Roman"/>
          <w:sz w:val="24"/>
          <w:szCs w:val="24"/>
          <w:lang w:val="en-US"/>
        </w:rPr>
        <w:t>ru</w:t>
      </w:r>
      <w:r w:rsidR="000A394B" w:rsidRPr="00D15148">
        <w:rPr>
          <w:rFonts w:ascii="Times New Roman" w:hAnsi="Times New Roman" w:cs="Times New Roman"/>
          <w:sz w:val="24"/>
          <w:szCs w:val="24"/>
        </w:rPr>
        <w:t>/</w:t>
      </w:r>
      <w:r w:rsidR="000A394B" w:rsidRPr="00D15148">
        <w:rPr>
          <w:rFonts w:ascii="Times New Roman" w:hAnsi="Times New Roman" w:cs="Times New Roman"/>
          <w:sz w:val="24"/>
          <w:szCs w:val="24"/>
          <w:lang w:val="en-US"/>
        </w:rPr>
        <w:t>dpo</w:t>
      </w:r>
      <w:r w:rsidR="000A394B" w:rsidRPr="00D15148">
        <w:rPr>
          <w:rFonts w:ascii="Times New Roman" w:hAnsi="Times New Roman" w:cs="Times New Roman"/>
          <w:sz w:val="24"/>
          <w:szCs w:val="24"/>
        </w:rPr>
        <w:t>/</w:t>
      </w:r>
      <w:r w:rsidR="000A394B" w:rsidRPr="00D15148">
        <w:rPr>
          <w:rFonts w:ascii="Times New Roman" w:hAnsi="Times New Roman" w:cs="Times New Roman"/>
          <w:sz w:val="24"/>
          <w:szCs w:val="24"/>
          <w:lang w:val="en-US"/>
        </w:rPr>
        <w:t>blog</w:t>
      </w:r>
      <w:r w:rsidR="000A394B" w:rsidRPr="00D15148">
        <w:rPr>
          <w:rFonts w:ascii="Times New Roman" w:hAnsi="Times New Roman" w:cs="Times New Roman"/>
          <w:sz w:val="24"/>
          <w:szCs w:val="24"/>
        </w:rPr>
        <w:t>/809163095.</w:t>
      </w:r>
      <w:r w:rsidR="000A394B" w:rsidRPr="00D15148">
        <w:rPr>
          <w:rFonts w:ascii="Times New Roman" w:hAnsi="Times New Roman" w:cs="Times New Roman"/>
          <w:sz w:val="24"/>
          <w:szCs w:val="24"/>
          <w:lang w:val="en-US"/>
        </w:rPr>
        <w:t>html</w:t>
      </w:r>
      <w:r w:rsidR="000A394B" w:rsidRPr="00D15148">
        <w:rPr>
          <w:rFonts w:ascii="Times New Roman" w:hAnsi="Times New Roman" w:cs="Times New Roman"/>
          <w:sz w:val="24"/>
          <w:szCs w:val="24"/>
        </w:rPr>
        <w:t xml:space="preserve"> (дата обращения: 8.04.2025).</w:t>
      </w:r>
    </w:p>
  </w:footnote>
  <w:footnote w:id="2">
    <w:p w14:paraId="0801A7A8" w14:textId="7E5C47E2" w:rsidR="00B45428" w:rsidRPr="00D15148" w:rsidRDefault="00B45428" w:rsidP="00D15148">
      <w:pPr>
        <w:pStyle w:val="a4"/>
        <w:jc w:val="both"/>
        <w:rPr>
          <w:rFonts w:ascii="Times New Roman" w:hAnsi="Times New Roman" w:cs="Times New Roman"/>
          <w:sz w:val="24"/>
          <w:szCs w:val="24"/>
        </w:rPr>
      </w:pPr>
      <w:r w:rsidRPr="00D15148">
        <w:rPr>
          <w:rStyle w:val="a6"/>
          <w:rFonts w:ascii="Times New Roman" w:hAnsi="Times New Roman" w:cs="Times New Roman"/>
          <w:sz w:val="24"/>
          <w:szCs w:val="24"/>
        </w:rPr>
        <w:footnoteRef/>
      </w:r>
      <w:r w:rsidRPr="00D15148">
        <w:rPr>
          <w:rFonts w:ascii="Times New Roman" w:hAnsi="Times New Roman" w:cs="Times New Roman"/>
          <w:sz w:val="24"/>
          <w:szCs w:val="24"/>
        </w:rPr>
        <w:t xml:space="preserve"> </w:t>
      </w:r>
      <w:r w:rsidR="00C01A07" w:rsidRPr="00D15148">
        <w:rPr>
          <w:rFonts w:ascii="Times New Roman" w:hAnsi="Times New Roman" w:cs="Times New Roman"/>
          <w:sz w:val="24"/>
          <w:szCs w:val="24"/>
        </w:rPr>
        <w:t>Статья 420 «Гражданский кодекс Российской Федерации» от 30.11.1994 N 51-ФЗ</w:t>
      </w:r>
      <w:r w:rsidR="00C90F83" w:rsidRPr="00D15148">
        <w:rPr>
          <w:rFonts w:ascii="Times New Roman" w:hAnsi="Times New Roman" w:cs="Times New Roman"/>
          <w:sz w:val="24"/>
          <w:szCs w:val="24"/>
        </w:rPr>
        <w:t xml:space="preserve"> -</w:t>
      </w:r>
      <w:r w:rsidR="00C01A07" w:rsidRPr="00D15148">
        <w:rPr>
          <w:rFonts w:ascii="Times New Roman" w:hAnsi="Times New Roman" w:cs="Times New Roman"/>
          <w:sz w:val="24"/>
          <w:szCs w:val="24"/>
        </w:rPr>
        <w:t xml:space="preserve"> URL: https://base.garant.ru (дата обращения: 5.04.2025).</w:t>
      </w:r>
    </w:p>
  </w:footnote>
  <w:footnote w:id="3">
    <w:p w14:paraId="564AF68A" w14:textId="29C0757C" w:rsidR="00667F4E" w:rsidRPr="00D15148" w:rsidRDefault="00667F4E" w:rsidP="00D15148">
      <w:pPr>
        <w:pStyle w:val="a4"/>
        <w:jc w:val="both"/>
        <w:rPr>
          <w:rFonts w:ascii="Times New Roman" w:hAnsi="Times New Roman" w:cs="Times New Roman"/>
          <w:sz w:val="24"/>
          <w:szCs w:val="24"/>
        </w:rPr>
      </w:pPr>
      <w:r w:rsidRPr="00D15148">
        <w:rPr>
          <w:rStyle w:val="a6"/>
          <w:rFonts w:ascii="Times New Roman" w:hAnsi="Times New Roman" w:cs="Times New Roman"/>
          <w:sz w:val="24"/>
          <w:szCs w:val="24"/>
        </w:rPr>
        <w:footnoteRef/>
      </w:r>
      <w:r w:rsidRPr="00D15148">
        <w:rPr>
          <w:rFonts w:ascii="Times New Roman" w:hAnsi="Times New Roman" w:cs="Times New Roman"/>
          <w:sz w:val="24"/>
          <w:szCs w:val="24"/>
        </w:rPr>
        <w:t xml:space="preserve"> </w:t>
      </w:r>
      <w:bookmarkStart w:id="0" w:name="_Hlk196131771"/>
      <w:r w:rsidRPr="00D15148">
        <w:rPr>
          <w:rFonts w:ascii="Times New Roman" w:hAnsi="Times New Roman" w:cs="Times New Roman"/>
          <w:sz w:val="24"/>
          <w:szCs w:val="24"/>
        </w:rPr>
        <w:t>Вестник Московского университета имени С.Ю.</w:t>
      </w:r>
      <w:r w:rsidR="002C2CB7" w:rsidRPr="00D15148">
        <w:rPr>
          <w:rFonts w:ascii="Times New Roman" w:hAnsi="Times New Roman" w:cs="Times New Roman"/>
          <w:sz w:val="24"/>
          <w:szCs w:val="24"/>
        </w:rPr>
        <w:t xml:space="preserve"> </w:t>
      </w:r>
      <w:r w:rsidRPr="00D15148">
        <w:rPr>
          <w:rFonts w:ascii="Times New Roman" w:hAnsi="Times New Roman" w:cs="Times New Roman"/>
          <w:sz w:val="24"/>
          <w:szCs w:val="24"/>
        </w:rPr>
        <w:t xml:space="preserve">Витте. Серия 2. Юридические науки. 2023. № 1 (36) – </w:t>
      </w:r>
      <w:r w:rsidRPr="00D15148">
        <w:rPr>
          <w:rFonts w:ascii="Times New Roman" w:hAnsi="Times New Roman" w:cs="Times New Roman"/>
          <w:sz w:val="24"/>
          <w:szCs w:val="24"/>
          <w:lang w:val="en-US"/>
        </w:rPr>
        <w:t>URL</w:t>
      </w:r>
      <w:r w:rsidRPr="00D15148">
        <w:rPr>
          <w:rFonts w:ascii="Times New Roman" w:hAnsi="Times New Roman" w:cs="Times New Roman"/>
          <w:sz w:val="24"/>
          <w:szCs w:val="24"/>
        </w:rPr>
        <w:t xml:space="preserve">: </w:t>
      </w:r>
      <w:hyperlink r:id="rId1" w:history="1">
        <w:r w:rsidR="00C90F83" w:rsidRPr="00D15148">
          <w:rPr>
            <w:rStyle w:val="a7"/>
            <w:rFonts w:ascii="Times New Roman" w:hAnsi="Times New Roman" w:cs="Times New Roman"/>
            <w:sz w:val="24"/>
            <w:szCs w:val="24"/>
          </w:rPr>
          <w:t>https://vestnik-muiv.ru/journals/yn/</w:t>
        </w:r>
      </w:hyperlink>
      <w:r w:rsidR="00C90F83" w:rsidRPr="00D15148">
        <w:rPr>
          <w:rFonts w:ascii="Times New Roman" w:hAnsi="Times New Roman" w:cs="Times New Roman"/>
          <w:sz w:val="24"/>
          <w:szCs w:val="24"/>
        </w:rPr>
        <w:t xml:space="preserve"> (дата обращения: 5.04.2025)</w:t>
      </w:r>
      <w:bookmarkEnd w:id="0"/>
      <w:r w:rsidR="009D095E" w:rsidRPr="00D15148">
        <w:rPr>
          <w:rFonts w:ascii="Times New Roman" w:hAnsi="Times New Roman" w:cs="Times New Roman"/>
          <w:sz w:val="24"/>
          <w:szCs w:val="24"/>
        </w:rPr>
        <w:t>.</w:t>
      </w:r>
    </w:p>
  </w:footnote>
  <w:footnote w:id="4">
    <w:p w14:paraId="56103202" w14:textId="3A650E58" w:rsidR="004253ED" w:rsidRPr="00D15148" w:rsidRDefault="004253ED" w:rsidP="00D15148">
      <w:pPr>
        <w:pStyle w:val="a4"/>
        <w:jc w:val="both"/>
        <w:rPr>
          <w:rFonts w:ascii="Times New Roman" w:hAnsi="Times New Roman" w:cs="Times New Roman"/>
          <w:sz w:val="24"/>
          <w:szCs w:val="24"/>
        </w:rPr>
      </w:pPr>
      <w:r w:rsidRPr="00D15148">
        <w:rPr>
          <w:rStyle w:val="a6"/>
          <w:rFonts w:ascii="Times New Roman" w:hAnsi="Times New Roman" w:cs="Times New Roman"/>
          <w:sz w:val="24"/>
          <w:szCs w:val="24"/>
        </w:rPr>
        <w:footnoteRef/>
      </w:r>
      <w:r w:rsidRPr="00D15148">
        <w:rPr>
          <w:rFonts w:ascii="Times New Roman" w:hAnsi="Times New Roman" w:cs="Times New Roman"/>
          <w:sz w:val="24"/>
          <w:szCs w:val="24"/>
        </w:rPr>
        <w:t xml:space="preserve"> </w:t>
      </w:r>
      <w:bookmarkStart w:id="1" w:name="_Hlk196131737"/>
      <w:r w:rsidRPr="00D15148">
        <w:rPr>
          <w:rFonts w:ascii="Times New Roman" w:hAnsi="Times New Roman" w:cs="Times New Roman"/>
          <w:sz w:val="24"/>
          <w:szCs w:val="24"/>
        </w:rPr>
        <w:t>Саркисян В. В. ЭЛЕКТРОННЫЕ СПОСОБЫ ЗАКЛЮЧЕНИЯ ДОГОВОРА: ПОНЯТИЕ И ВИДЫ // Ученые записки Крымского федерального университета имени В. И. Вернадского. Юридические науки. 2023. №4. URL: https://cyberleninka.ru/article/n/elektronnye-sposoby-zaklyucheniya-dogovora-ponyatie-i-vidy (дата обращения: 2.04.2025).</w:t>
      </w:r>
      <w:bookmarkEnd w:id="1"/>
    </w:p>
  </w:footnote>
  <w:footnote w:id="5">
    <w:p w14:paraId="2AE6F05A" w14:textId="67A285C8" w:rsidR="00873BF4" w:rsidRPr="00D15148" w:rsidRDefault="00873BF4" w:rsidP="00D15148">
      <w:pPr>
        <w:pStyle w:val="a4"/>
        <w:jc w:val="both"/>
        <w:rPr>
          <w:rFonts w:ascii="Times New Roman" w:hAnsi="Times New Roman" w:cs="Times New Roman"/>
          <w:sz w:val="24"/>
          <w:szCs w:val="24"/>
        </w:rPr>
      </w:pPr>
      <w:bookmarkStart w:id="2" w:name="_Hlk196131714"/>
      <w:r w:rsidRPr="00D15148">
        <w:rPr>
          <w:rStyle w:val="a6"/>
          <w:rFonts w:ascii="Times New Roman" w:hAnsi="Times New Roman" w:cs="Times New Roman"/>
          <w:sz w:val="24"/>
          <w:szCs w:val="24"/>
        </w:rPr>
        <w:footnoteRef/>
      </w:r>
      <w:r w:rsidRPr="00D15148">
        <w:rPr>
          <w:rFonts w:ascii="Times New Roman" w:hAnsi="Times New Roman" w:cs="Times New Roman"/>
          <w:sz w:val="24"/>
          <w:szCs w:val="24"/>
        </w:rPr>
        <w:t xml:space="preserve"> Резепова В.Е. Договорное право 2010 </w:t>
      </w:r>
      <w:r w:rsidR="009E7A12" w:rsidRPr="00D15148">
        <w:rPr>
          <w:rFonts w:ascii="Times New Roman" w:hAnsi="Times New Roman" w:cs="Times New Roman"/>
          <w:sz w:val="24"/>
          <w:szCs w:val="24"/>
        </w:rPr>
        <w:t xml:space="preserve">– </w:t>
      </w:r>
      <w:r w:rsidR="009E7A12" w:rsidRPr="00D15148">
        <w:rPr>
          <w:rFonts w:ascii="Times New Roman" w:hAnsi="Times New Roman" w:cs="Times New Roman"/>
          <w:sz w:val="24"/>
          <w:szCs w:val="24"/>
          <w:lang w:val="en-US"/>
        </w:rPr>
        <w:t>URL</w:t>
      </w:r>
      <w:r w:rsidR="009E7A12" w:rsidRPr="00D15148">
        <w:rPr>
          <w:rFonts w:ascii="Times New Roman" w:hAnsi="Times New Roman" w:cs="Times New Roman"/>
          <w:sz w:val="24"/>
          <w:szCs w:val="24"/>
        </w:rPr>
        <w:t xml:space="preserve">: </w:t>
      </w:r>
      <w:hyperlink r:id="rId2" w:history="1">
        <w:r w:rsidR="009E7A12" w:rsidRPr="00D15148">
          <w:rPr>
            <w:rStyle w:val="a7"/>
            <w:rFonts w:ascii="Times New Roman" w:hAnsi="Times New Roman" w:cs="Times New Roman"/>
            <w:sz w:val="24"/>
            <w:szCs w:val="24"/>
          </w:rPr>
          <w:t>https://be5.biz/pravo/d002/12.html</w:t>
        </w:r>
      </w:hyperlink>
      <w:r w:rsidR="009E7A12" w:rsidRPr="00D15148">
        <w:rPr>
          <w:rFonts w:ascii="Times New Roman" w:hAnsi="Times New Roman" w:cs="Times New Roman"/>
          <w:sz w:val="24"/>
          <w:szCs w:val="24"/>
        </w:rPr>
        <w:t xml:space="preserve"> (дата обращения 4.04.2025)</w:t>
      </w:r>
      <w:bookmarkEnd w:id="2"/>
      <w:r w:rsidR="00610989" w:rsidRPr="00D15148">
        <w:rPr>
          <w:rFonts w:ascii="Times New Roman" w:hAnsi="Times New Roman" w:cs="Times New Roman"/>
          <w:sz w:val="24"/>
          <w:szCs w:val="24"/>
        </w:rPr>
        <w:t>.</w:t>
      </w:r>
    </w:p>
  </w:footnote>
  <w:footnote w:id="6">
    <w:p w14:paraId="08991A29" w14:textId="071910B4" w:rsidR="008F2D2C" w:rsidRPr="00D15148" w:rsidRDefault="008F2D2C" w:rsidP="00D15148">
      <w:pPr>
        <w:pStyle w:val="a4"/>
        <w:jc w:val="both"/>
        <w:rPr>
          <w:rFonts w:ascii="Times New Roman" w:hAnsi="Times New Roman" w:cs="Times New Roman"/>
          <w:sz w:val="24"/>
          <w:szCs w:val="24"/>
        </w:rPr>
      </w:pPr>
      <w:r w:rsidRPr="00D15148">
        <w:rPr>
          <w:rStyle w:val="a6"/>
          <w:rFonts w:ascii="Times New Roman" w:hAnsi="Times New Roman" w:cs="Times New Roman"/>
          <w:sz w:val="24"/>
          <w:szCs w:val="24"/>
        </w:rPr>
        <w:footnoteRef/>
      </w:r>
      <w:r w:rsidRPr="00D15148">
        <w:rPr>
          <w:rFonts w:ascii="Times New Roman" w:hAnsi="Times New Roman" w:cs="Times New Roman"/>
          <w:sz w:val="24"/>
          <w:szCs w:val="24"/>
        </w:rPr>
        <w:t xml:space="preserve"> Лебедева М.Ю., Гер О.Е. Договорное право – СПб.: Изд-во «КультИнформПресс», 2017. - 33 с. – </w:t>
      </w:r>
      <w:r w:rsidRPr="00D15148">
        <w:rPr>
          <w:rFonts w:ascii="Times New Roman" w:hAnsi="Times New Roman" w:cs="Times New Roman"/>
          <w:sz w:val="24"/>
          <w:szCs w:val="24"/>
          <w:lang w:val="en-US"/>
        </w:rPr>
        <w:t>URL</w:t>
      </w:r>
      <w:r w:rsidRPr="00D15148">
        <w:rPr>
          <w:rFonts w:ascii="Times New Roman" w:hAnsi="Times New Roman" w:cs="Times New Roman"/>
          <w:sz w:val="24"/>
          <w:szCs w:val="24"/>
        </w:rPr>
        <w:t xml:space="preserve">: </w:t>
      </w:r>
      <w:hyperlink r:id="rId3" w:history="1">
        <w:r w:rsidRPr="00D15148">
          <w:rPr>
            <w:rStyle w:val="a7"/>
            <w:rFonts w:ascii="Times New Roman" w:hAnsi="Times New Roman" w:cs="Times New Roman"/>
            <w:sz w:val="24"/>
            <w:szCs w:val="24"/>
          </w:rPr>
          <w:t>http://ftp.spbguga.ru/</w:t>
        </w:r>
      </w:hyperlink>
      <w:r w:rsidRPr="00D15148">
        <w:rPr>
          <w:rFonts w:ascii="Times New Roman" w:hAnsi="Times New Roman" w:cs="Times New Roman"/>
          <w:sz w:val="24"/>
          <w:szCs w:val="24"/>
        </w:rPr>
        <w:t xml:space="preserve"> (дата обращения 7.04.2025)</w:t>
      </w:r>
      <w:r w:rsidR="00610989" w:rsidRPr="00D15148">
        <w:rPr>
          <w:rFonts w:ascii="Times New Roman" w:hAnsi="Times New Roman" w:cs="Times New Roman"/>
          <w:sz w:val="24"/>
          <w:szCs w:val="24"/>
        </w:rPr>
        <w:t>.</w:t>
      </w:r>
    </w:p>
  </w:footnote>
  <w:footnote w:id="7">
    <w:p w14:paraId="664AAA91" w14:textId="4FC30163" w:rsidR="008B77B8" w:rsidRPr="00D15148" w:rsidRDefault="008B77B8" w:rsidP="00D15148">
      <w:pPr>
        <w:pStyle w:val="a4"/>
        <w:jc w:val="both"/>
        <w:rPr>
          <w:rFonts w:ascii="Times New Roman" w:hAnsi="Times New Roman" w:cs="Times New Roman"/>
          <w:sz w:val="24"/>
          <w:szCs w:val="24"/>
        </w:rPr>
      </w:pPr>
      <w:r w:rsidRPr="00D15148">
        <w:rPr>
          <w:rStyle w:val="a6"/>
          <w:rFonts w:ascii="Times New Roman" w:hAnsi="Times New Roman" w:cs="Times New Roman"/>
          <w:sz w:val="24"/>
          <w:szCs w:val="24"/>
        </w:rPr>
        <w:footnoteRef/>
      </w:r>
      <w:r w:rsidRPr="00D15148">
        <w:rPr>
          <w:rFonts w:ascii="Times New Roman" w:hAnsi="Times New Roman" w:cs="Times New Roman"/>
          <w:sz w:val="24"/>
          <w:szCs w:val="24"/>
        </w:rPr>
        <w:t xml:space="preserve"> Хропанюк В. Н. Теория государства и права – М.: Издательство «Интерстиль», «Омега-Л». 2008. – 384 с. – </w:t>
      </w:r>
      <w:r w:rsidRPr="00D15148">
        <w:rPr>
          <w:rFonts w:ascii="Times New Roman" w:hAnsi="Times New Roman" w:cs="Times New Roman"/>
          <w:sz w:val="24"/>
          <w:szCs w:val="24"/>
          <w:lang w:val="en-US"/>
        </w:rPr>
        <w:t>URL</w:t>
      </w:r>
      <w:r w:rsidRPr="00D15148">
        <w:rPr>
          <w:rFonts w:ascii="Times New Roman" w:hAnsi="Times New Roman" w:cs="Times New Roman"/>
          <w:sz w:val="24"/>
          <w:szCs w:val="24"/>
        </w:rPr>
        <w:t xml:space="preserve">: </w:t>
      </w:r>
      <w:r w:rsidRPr="00D15148">
        <w:rPr>
          <w:rFonts w:ascii="Times New Roman" w:hAnsi="Times New Roman" w:cs="Times New Roman"/>
          <w:sz w:val="24"/>
          <w:szCs w:val="24"/>
          <w:lang w:val="en-US"/>
        </w:rPr>
        <w:t>Teoria</w:t>
      </w:r>
      <w:r w:rsidRPr="00D15148">
        <w:rPr>
          <w:rFonts w:ascii="Times New Roman" w:hAnsi="Times New Roman" w:cs="Times New Roman"/>
          <w:sz w:val="24"/>
          <w:szCs w:val="24"/>
        </w:rPr>
        <w:t>_</w:t>
      </w:r>
      <w:r w:rsidRPr="00D15148">
        <w:rPr>
          <w:rFonts w:ascii="Times New Roman" w:hAnsi="Times New Roman" w:cs="Times New Roman"/>
          <w:sz w:val="24"/>
          <w:szCs w:val="24"/>
          <w:lang w:val="en-US"/>
        </w:rPr>
        <w:t>gosudarstva</w:t>
      </w:r>
      <w:r w:rsidRPr="00D15148">
        <w:rPr>
          <w:rFonts w:ascii="Times New Roman" w:hAnsi="Times New Roman" w:cs="Times New Roman"/>
          <w:sz w:val="24"/>
          <w:szCs w:val="24"/>
        </w:rPr>
        <w:t>_</w:t>
      </w:r>
      <w:r w:rsidRPr="00D15148">
        <w:rPr>
          <w:rFonts w:ascii="Times New Roman" w:hAnsi="Times New Roman" w:cs="Times New Roman"/>
          <w:sz w:val="24"/>
          <w:szCs w:val="24"/>
          <w:lang w:val="en-US"/>
        </w:rPr>
        <w:t>i</w:t>
      </w:r>
      <w:r w:rsidRPr="00D15148">
        <w:rPr>
          <w:rFonts w:ascii="Times New Roman" w:hAnsi="Times New Roman" w:cs="Times New Roman"/>
          <w:sz w:val="24"/>
          <w:szCs w:val="24"/>
        </w:rPr>
        <w:t>_</w:t>
      </w:r>
      <w:r w:rsidRPr="00D15148">
        <w:rPr>
          <w:rFonts w:ascii="Times New Roman" w:hAnsi="Times New Roman" w:cs="Times New Roman"/>
          <w:sz w:val="24"/>
          <w:szCs w:val="24"/>
          <w:lang w:val="en-US"/>
        </w:rPr>
        <w:t>prava</w:t>
      </w:r>
      <w:r w:rsidRPr="00D15148">
        <w:rPr>
          <w:rFonts w:ascii="Times New Roman" w:hAnsi="Times New Roman" w:cs="Times New Roman"/>
          <w:sz w:val="24"/>
          <w:szCs w:val="24"/>
        </w:rPr>
        <w:t>_</w:t>
      </w:r>
      <w:r w:rsidRPr="00D15148">
        <w:rPr>
          <w:rFonts w:ascii="Times New Roman" w:hAnsi="Times New Roman" w:cs="Times New Roman"/>
          <w:sz w:val="24"/>
          <w:szCs w:val="24"/>
          <w:lang w:val="en-US"/>
        </w:rPr>
        <w:t>Khropanyuk</w:t>
      </w:r>
      <w:r w:rsidRPr="00D15148">
        <w:rPr>
          <w:rFonts w:ascii="Times New Roman" w:hAnsi="Times New Roman" w:cs="Times New Roman"/>
          <w:sz w:val="24"/>
          <w:szCs w:val="24"/>
        </w:rPr>
        <w:t>_</w:t>
      </w:r>
      <w:r w:rsidRPr="00D15148">
        <w:rPr>
          <w:rFonts w:ascii="Times New Roman" w:hAnsi="Times New Roman" w:cs="Times New Roman"/>
          <w:sz w:val="24"/>
          <w:szCs w:val="24"/>
          <w:lang w:val="en-US"/>
        </w:rPr>
        <w:t>V</w:t>
      </w:r>
      <w:r w:rsidRPr="00D15148">
        <w:rPr>
          <w:rFonts w:ascii="Times New Roman" w:hAnsi="Times New Roman" w:cs="Times New Roman"/>
          <w:sz w:val="24"/>
          <w:szCs w:val="24"/>
        </w:rPr>
        <w:t>_</w:t>
      </w:r>
      <w:r w:rsidRPr="00D15148">
        <w:rPr>
          <w:rFonts w:ascii="Times New Roman" w:hAnsi="Times New Roman" w:cs="Times New Roman"/>
          <w:sz w:val="24"/>
          <w:szCs w:val="24"/>
          <w:lang w:val="en-US"/>
        </w:rPr>
        <w:t>N</w:t>
      </w:r>
      <w:r w:rsidRPr="00D15148">
        <w:rPr>
          <w:rFonts w:ascii="Times New Roman" w:hAnsi="Times New Roman" w:cs="Times New Roman"/>
          <w:sz w:val="24"/>
          <w:szCs w:val="24"/>
        </w:rPr>
        <w:t>_2008_-3.</w:t>
      </w:r>
      <w:r w:rsidRPr="00D15148">
        <w:rPr>
          <w:rFonts w:ascii="Times New Roman" w:hAnsi="Times New Roman" w:cs="Times New Roman"/>
          <w:sz w:val="24"/>
          <w:szCs w:val="24"/>
          <w:lang w:val="en-US"/>
        </w:rPr>
        <w:t>pdf</w:t>
      </w:r>
      <w:r w:rsidRPr="00D15148">
        <w:rPr>
          <w:rFonts w:ascii="Times New Roman" w:hAnsi="Times New Roman" w:cs="Times New Roman"/>
          <w:sz w:val="24"/>
          <w:szCs w:val="24"/>
        </w:rPr>
        <w:t xml:space="preserve"> (дата обращения: 10.04.2025)</w:t>
      </w:r>
      <w:r w:rsidR="00610989" w:rsidRPr="00D15148">
        <w:rPr>
          <w:rFonts w:ascii="Times New Roman" w:hAnsi="Times New Roman" w:cs="Times New Roman"/>
          <w:sz w:val="24"/>
          <w:szCs w:val="24"/>
        </w:rPr>
        <w:t>.</w:t>
      </w:r>
    </w:p>
  </w:footnote>
  <w:footnote w:id="8">
    <w:p w14:paraId="31E2477F" w14:textId="7968A18D" w:rsidR="00462BA0" w:rsidRPr="00D15148" w:rsidRDefault="00462BA0" w:rsidP="00D15148">
      <w:pPr>
        <w:pStyle w:val="a4"/>
        <w:jc w:val="both"/>
        <w:rPr>
          <w:rFonts w:ascii="Times New Roman" w:hAnsi="Times New Roman" w:cs="Times New Roman"/>
          <w:sz w:val="24"/>
          <w:szCs w:val="24"/>
        </w:rPr>
      </w:pPr>
      <w:r w:rsidRPr="00D15148">
        <w:rPr>
          <w:rStyle w:val="a6"/>
          <w:rFonts w:ascii="Times New Roman" w:hAnsi="Times New Roman" w:cs="Times New Roman"/>
          <w:sz w:val="24"/>
          <w:szCs w:val="24"/>
        </w:rPr>
        <w:footnoteRef/>
      </w:r>
      <w:r w:rsidRPr="00D15148">
        <w:rPr>
          <w:rFonts w:ascii="Times New Roman" w:hAnsi="Times New Roman" w:cs="Times New Roman"/>
          <w:sz w:val="24"/>
          <w:szCs w:val="24"/>
        </w:rPr>
        <w:t xml:space="preserve"> Ермакова Е. А. </w:t>
      </w:r>
      <w:r w:rsidR="00CC6F97" w:rsidRPr="00D15148">
        <w:rPr>
          <w:rFonts w:ascii="Times New Roman" w:hAnsi="Times New Roman" w:cs="Times New Roman"/>
          <w:sz w:val="24"/>
          <w:szCs w:val="24"/>
        </w:rPr>
        <w:t xml:space="preserve">Нормативный договор как форма права </w:t>
      </w:r>
      <w:r w:rsidRPr="00D15148">
        <w:rPr>
          <w:rFonts w:ascii="Times New Roman" w:hAnsi="Times New Roman" w:cs="Times New Roman"/>
          <w:sz w:val="24"/>
          <w:szCs w:val="24"/>
        </w:rPr>
        <w:t>// Правовая политика и правовая жизнь. 2012. №2. URL: https://cyberleninka.ru/article/n/normativnyy-dogovor-kak-forma-prava (дата обращения: 10.04.2025).</w:t>
      </w:r>
    </w:p>
  </w:footnote>
  <w:footnote w:id="9">
    <w:p w14:paraId="56EFCAE1" w14:textId="75E43B47" w:rsidR="00F65284" w:rsidRPr="00D15148" w:rsidRDefault="00F65284" w:rsidP="00D15148">
      <w:pPr>
        <w:pStyle w:val="a4"/>
        <w:jc w:val="both"/>
        <w:rPr>
          <w:rFonts w:ascii="Times New Roman" w:hAnsi="Times New Roman" w:cs="Times New Roman"/>
          <w:sz w:val="24"/>
          <w:szCs w:val="24"/>
        </w:rPr>
      </w:pPr>
      <w:r w:rsidRPr="00D15148">
        <w:rPr>
          <w:rStyle w:val="a6"/>
          <w:rFonts w:ascii="Times New Roman" w:hAnsi="Times New Roman" w:cs="Times New Roman"/>
          <w:sz w:val="24"/>
          <w:szCs w:val="24"/>
        </w:rPr>
        <w:footnoteRef/>
      </w:r>
      <w:r w:rsidRPr="00D15148">
        <w:rPr>
          <w:rFonts w:ascii="Times New Roman" w:hAnsi="Times New Roman" w:cs="Times New Roman"/>
          <w:sz w:val="24"/>
          <w:szCs w:val="24"/>
        </w:rPr>
        <w:t xml:space="preserve"> Мясин А.А. Нормативный договор как источник права  — Саратов, 2003. —  11</w:t>
      </w:r>
      <w:r w:rsidR="00640BC6" w:rsidRPr="00D15148">
        <w:rPr>
          <w:rFonts w:ascii="Times New Roman" w:hAnsi="Times New Roman" w:cs="Times New Roman"/>
          <w:sz w:val="24"/>
          <w:szCs w:val="24"/>
        </w:rPr>
        <w:t xml:space="preserve"> с. – </w:t>
      </w:r>
      <w:r w:rsidR="00640BC6" w:rsidRPr="00D15148">
        <w:rPr>
          <w:rFonts w:ascii="Times New Roman" w:hAnsi="Times New Roman" w:cs="Times New Roman"/>
          <w:sz w:val="24"/>
          <w:szCs w:val="24"/>
          <w:lang w:val="en-US"/>
        </w:rPr>
        <w:t>URL</w:t>
      </w:r>
      <w:r w:rsidR="00640BC6" w:rsidRPr="00D15148">
        <w:rPr>
          <w:rFonts w:ascii="Times New Roman" w:hAnsi="Times New Roman" w:cs="Times New Roman"/>
          <w:sz w:val="24"/>
          <w:szCs w:val="24"/>
        </w:rPr>
        <w:t xml:space="preserve">: </w:t>
      </w:r>
      <w:hyperlink r:id="rId4" w:history="1">
        <w:r w:rsidR="00081439" w:rsidRPr="00D15148">
          <w:rPr>
            <w:rStyle w:val="a7"/>
            <w:rFonts w:ascii="Times New Roman" w:hAnsi="Times New Roman" w:cs="Times New Roman"/>
            <w:sz w:val="24"/>
            <w:szCs w:val="24"/>
          </w:rPr>
          <w:t>https://www.consultant.ru/law</w:t>
        </w:r>
      </w:hyperlink>
      <w:r w:rsidR="00081439" w:rsidRPr="00D15148">
        <w:rPr>
          <w:rFonts w:ascii="Times New Roman" w:hAnsi="Times New Roman" w:cs="Times New Roman"/>
          <w:sz w:val="24"/>
          <w:szCs w:val="24"/>
        </w:rPr>
        <w:t xml:space="preserve">  </w:t>
      </w:r>
      <w:r w:rsidR="00640BC6" w:rsidRPr="00D15148">
        <w:rPr>
          <w:rFonts w:ascii="Times New Roman" w:hAnsi="Times New Roman" w:cs="Times New Roman"/>
          <w:sz w:val="24"/>
          <w:szCs w:val="24"/>
        </w:rPr>
        <w:t>(дата обращения: 10.04.2025)</w:t>
      </w:r>
      <w:r w:rsidR="00610989" w:rsidRPr="00D15148">
        <w:rPr>
          <w:rFonts w:ascii="Times New Roman" w:hAnsi="Times New Roman" w:cs="Times New Roman"/>
          <w:sz w:val="24"/>
          <w:szCs w:val="24"/>
        </w:rPr>
        <w:t>.</w:t>
      </w:r>
    </w:p>
  </w:footnote>
  <w:footnote w:id="10">
    <w:p w14:paraId="71AC7735" w14:textId="0269E311" w:rsidR="009A63CA" w:rsidRPr="00D15148" w:rsidRDefault="009A63CA" w:rsidP="00D15148">
      <w:pPr>
        <w:pStyle w:val="a4"/>
        <w:jc w:val="both"/>
        <w:rPr>
          <w:rFonts w:ascii="Times New Roman" w:hAnsi="Times New Roman" w:cs="Times New Roman"/>
          <w:sz w:val="24"/>
          <w:szCs w:val="24"/>
        </w:rPr>
      </w:pPr>
      <w:r w:rsidRPr="00D15148">
        <w:rPr>
          <w:rStyle w:val="a6"/>
          <w:rFonts w:ascii="Times New Roman" w:hAnsi="Times New Roman" w:cs="Times New Roman"/>
          <w:sz w:val="24"/>
          <w:szCs w:val="24"/>
        </w:rPr>
        <w:footnoteRef/>
      </w:r>
      <w:r w:rsidRPr="00D15148">
        <w:rPr>
          <w:rFonts w:ascii="Times New Roman" w:hAnsi="Times New Roman" w:cs="Times New Roman"/>
          <w:sz w:val="24"/>
          <w:szCs w:val="24"/>
        </w:rPr>
        <w:t xml:space="preserve"> Чинчевич Е.В. Соотношение понятий «договор» и «источник гражданского права» / Е.В.Чинчевич // Человек. Общество. Инклюзия. — 2019. — №1 (37). — С. 94-98. – </w:t>
      </w:r>
      <w:r w:rsidRPr="00D15148">
        <w:rPr>
          <w:rFonts w:ascii="Times New Roman" w:hAnsi="Times New Roman" w:cs="Times New Roman"/>
          <w:sz w:val="24"/>
          <w:szCs w:val="24"/>
          <w:lang w:val="en-US"/>
        </w:rPr>
        <w:t>URL</w:t>
      </w:r>
      <w:r w:rsidRPr="00D15148">
        <w:rPr>
          <w:rFonts w:ascii="Times New Roman" w:hAnsi="Times New Roman" w:cs="Times New Roman"/>
          <w:sz w:val="24"/>
          <w:szCs w:val="24"/>
        </w:rPr>
        <w:t xml:space="preserve">: </w:t>
      </w:r>
      <w:hyperlink r:id="rId5" w:history="1">
        <w:r w:rsidRPr="00D15148">
          <w:rPr>
            <w:rStyle w:val="a7"/>
            <w:rFonts w:ascii="Times New Roman" w:hAnsi="Times New Roman" w:cs="Times New Roman"/>
            <w:sz w:val="24"/>
            <w:szCs w:val="24"/>
          </w:rPr>
          <w:t>https://vestnik.mggeu.ru/</w:t>
        </w:r>
      </w:hyperlink>
      <w:r w:rsidRPr="00D15148">
        <w:rPr>
          <w:rFonts w:ascii="Times New Roman" w:hAnsi="Times New Roman" w:cs="Times New Roman"/>
          <w:sz w:val="24"/>
          <w:szCs w:val="24"/>
        </w:rPr>
        <w:t xml:space="preserve"> (дата обращения: 11.04.2025).</w:t>
      </w:r>
    </w:p>
  </w:footnote>
  <w:footnote w:id="11">
    <w:p w14:paraId="4AE2F50C" w14:textId="5C55D009" w:rsidR="00C11402" w:rsidRPr="00C11402" w:rsidRDefault="00C11402" w:rsidP="00C11402">
      <w:pPr>
        <w:pStyle w:val="a4"/>
        <w:jc w:val="both"/>
        <w:rPr>
          <w:rFonts w:ascii="Times New Roman" w:hAnsi="Times New Roman" w:cs="Times New Roman"/>
          <w:sz w:val="24"/>
          <w:szCs w:val="24"/>
        </w:rPr>
      </w:pPr>
      <w:r w:rsidRPr="00C11402">
        <w:rPr>
          <w:rStyle w:val="a6"/>
          <w:rFonts w:ascii="Times New Roman" w:hAnsi="Times New Roman" w:cs="Times New Roman"/>
          <w:sz w:val="24"/>
          <w:szCs w:val="24"/>
        </w:rPr>
        <w:footnoteRef/>
      </w:r>
      <w:r w:rsidRPr="00C11402">
        <w:rPr>
          <w:rFonts w:ascii="Times New Roman" w:hAnsi="Times New Roman" w:cs="Times New Roman"/>
          <w:sz w:val="24"/>
          <w:szCs w:val="24"/>
        </w:rPr>
        <w:t xml:space="preserve"> </w:t>
      </w:r>
      <w:bookmarkStart w:id="3" w:name="_Hlk196255774"/>
      <w:r w:rsidRPr="00C11402">
        <w:rPr>
          <w:rFonts w:ascii="Times New Roman" w:hAnsi="Times New Roman" w:cs="Times New Roman"/>
          <w:sz w:val="24"/>
          <w:szCs w:val="24"/>
        </w:rPr>
        <w:t xml:space="preserve">Бредихин Алексей Леонидович </w:t>
      </w:r>
      <w:r>
        <w:rPr>
          <w:rFonts w:ascii="Times New Roman" w:hAnsi="Times New Roman" w:cs="Times New Roman"/>
          <w:sz w:val="24"/>
          <w:szCs w:val="24"/>
        </w:rPr>
        <w:t>Н</w:t>
      </w:r>
      <w:r w:rsidRPr="00C11402">
        <w:rPr>
          <w:rFonts w:ascii="Times New Roman" w:hAnsi="Times New Roman" w:cs="Times New Roman"/>
          <w:sz w:val="24"/>
          <w:szCs w:val="24"/>
        </w:rPr>
        <w:t xml:space="preserve">ормативный договор как источник права </w:t>
      </w:r>
      <w:r w:rsidRPr="00C11402">
        <w:rPr>
          <w:rFonts w:ascii="Times New Roman" w:hAnsi="Times New Roman" w:cs="Times New Roman"/>
          <w:sz w:val="24"/>
          <w:szCs w:val="24"/>
        </w:rPr>
        <w:t>// Вестник Прикамского социального института. 2023. №2 (95) –</w:t>
      </w:r>
      <w:r w:rsidRPr="00C11402">
        <w:rPr>
          <w:rFonts w:ascii="Times New Roman" w:hAnsi="Times New Roman" w:cs="Times New Roman"/>
          <w:sz w:val="24"/>
          <w:szCs w:val="24"/>
        </w:rPr>
        <w:t xml:space="preserve"> </w:t>
      </w:r>
      <w:r>
        <w:rPr>
          <w:rFonts w:ascii="Times New Roman" w:hAnsi="Times New Roman" w:cs="Times New Roman"/>
          <w:sz w:val="24"/>
          <w:szCs w:val="24"/>
          <w:lang w:val="en-US"/>
        </w:rPr>
        <w:t>URL</w:t>
      </w:r>
      <w:r w:rsidRPr="00C11402">
        <w:rPr>
          <w:rFonts w:ascii="Times New Roman" w:hAnsi="Times New Roman" w:cs="Times New Roman"/>
          <w:sz w:val="24"/>
          <w:szCs w:val="24"/>
        </w:rPr>
        <w:t>: https://cyberleninka.ru/article/n/normativnyy-dogovor-kak-istochnik-prava (дата обращения: 22.04.2025).</w:t>
      </w:r>
      <w:bookmarkEnd w:id="3"/>
    </w:p>
  </w:footnote>
  <w:footnote w:id="12">
    <w:p w14:paraId="038A7CDD" w14:textId="081BCB7C" w:rsidR="0083782E" w:rsidRPr="00D15148" w:rsidRDefault="0083782E" w:rsidP="00D15148">
      <w:pPr>
        <w:pStyle w:val="a4"/>
        <w:jc w:val="both"/>
        <w:rPr>
          <w:rFonts w:ascii="Times New Roman" w:hAnsi="Times New Roman" w:cs="Times New Roman"/>
          <w:sz w:val="24"/>
          <w:szCs w:val="24"/>
        </w:rPr>
      </w:pPr>
      <w:r w:rsidRPr="00D15148">
        <w:rPr>
          <w:rStyle w:val="a6"/>
          <w:rFonts w:ascii="Times New Roman" w:hAnsi="Times New Roman" w:cs="Times New Roman"/>
          <w:sz w:val="24"/>
          <w:szCs w:val="24"/>
        </w:rPr>
        <w:footnoteRef/>
      </w:r>
      <w:r w:rsidRPr="00D15148">
        <w:rPr>
          <w:rFonts w:ascii="Times New Roman" w:hAnsi="Times New Roman" w:cs="Times New Roman"/>
          <w:sz w:val="24"/>
          <w:szCs w:val="24"/>
        </w:rPr>
        <w:t xml:space="preserve"> Постановление Конституционного </w:t>
      </w:r>
      <w:r w:rsidR="00946FE8">
        <w:rPr>
          <w:rFonts w:ascii="Times New Roman" w:hAnsi="Times New Roman" w:cs="Times New Roman"/>
          <w:sz w:val="24"/>
          <w:szCs w:val="24"/>
        </w:rPr>
        <w:t>С</w:t>
      </w:r>
      <w:r w:rsidRPr="00D15148">
        <w:rPr>
          <w:rFonts w:ascii="Times New Roman" w:hAnsi="Times New Roman" w:cs="Times New Roman"/>
          <w:sz w:val="24"/>
          <w:szCs w:val="24"/>
        </w:rPr>
        <w:t xml:space="preserve">уда Российской Федерации, г. Санкт-Петербург, от 22.06.2022 – </w:t>
      </w:r>
      <w:r w:rsidRPr="00D15148">
        <w:rPr>
          <w:rFonts w:ascii="Times New Roman" w:hAnsi="Times New Roman" w:cs="Times New Roman"/>
          <w:sz w:val="24"/>
          <w:szCs w:val="24"/>
          <w:lang w:val="en-US"/>
        </w:rPr>
        <w:t>URL</w:t>
      </w:r>
      <w:r w:rsidRPr="00D15148">
        <w:rPr>
          <w:rFonts w:ascii="Times New Roman" w:hAnsi="Times New Roman" w:cs="Times New Roman"/>
          <w:sz w:val="24"/>
          <w:szCs w:val="24"/>
        </w:rPr>
        <w:t xml:space="preserve">: </w:t>
      </w:r>
      <w:hyperlink r:id="rId6" w:history="1">
        <w:r w:rsidRPr="00D15148">
          <w:rPr>
            <w:rStyle w:val="a7"/>
            <w:rFonts w:ascii="Times New Roman" w:hAnsi="Times New Roman" w:cs="Times New Roman"/>
            <w:sz w:val="24"/>
            <w:szCs w:val="24"/>
          </w:rPr>
          <w:t>https://doc.ksrf.ru/</w:t>
        </w:r>
      </w:hyperlink>
      <w:r w:rsidRPr="00D15148">
        <w:rPr>
          <w:rFonts w:ascii="Times New Roman" w:hAnsi="Times New Roman" w:cs="Times New Roman"/>
          <w:sz w:val="24"/>
          <w:szCs w:val="24"/>
        </w:rPr>
        <w:t xml:space="preserve"> (дата обращения 15.04.2025).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14EA"/>
    <w:multiLevelType w:val="hybridMultilevel"/>
    <w:tmpl w:val="9912BBFE"/>
    <w:lvl w:ilvl="0" w:tplc="53020E2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9410E6C"/>
    <w:multiLevelType w:val="hybridMultilevel"/>
    <w:tmpl w:val="D0422B96"/>
    <w:lvl w:ilvl="0" w:tplc="53020E22">
      <w:start w:val="1"/>
      <w:numFmt w:val="upperRoman"/>
      <w:lvlText w:val="%1."/>
      <w:lvlJc w:val="left"/>
      <w:pPr>
        <w:ind w:left="2130" w:hanging="72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15:restartNumberingAfterBreak="0">
    <w:nsid w:val="284D5DF9"/>
    <w:multiLevelType w:val="hybridMultilevel"/>
    <w:tmpl w:val="3330F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E90292"/>
    <w:multiLevelType w:val="hybridMultilevel"/>
    <w:tmpl w:val="20FE35BE"/>
    <w:lvl w:ilvl="0" w:tplc="303026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4945D9B"/>
    <w:multiLevelType w:val="hybridMultilevel"/>
    <w:tmpl w:val="7F88E4F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8EB25AB"/>
    <w:multiLevelType w:val="hybridMultilevel"/>
    <w:tmpl w:val="91A04CDA"/>
    <w:lvl w:ilvl="0" w:tplc="53020E22">
      <w:start w:val="1"/>
      <w:numFmt w:val="upperRoman"/>
      <w:lvlText w:val="%1."/>
      <w:lvlJc w:val="left"/>
      <w:pPr>
        <w:ind w:left="1709" w:hanging="7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4D591826"/>
    <w:multiLevelType w:val="hybridMultilevel"/>
    <w:tmpl w:val="096A6278"/>
    <w:lvl w:ilvl="0" w:tplc="1EC616F4">
      <w:start w:val="1"/>
      <w:numFmt w:val="decimal"/>
      <w:lvlText w:val="%1."/>
      <w:lvlJc w:val="left"/>
      <w:pPr>
        <w:ind w:left="2159" w:hanging="450"/>
      </w:pPr>
      <w:rPr>
        <w:rFonts w:hint="default"/>
      </w:rPr>
    </w:lvl>
    <w:lvl w:ilvl="1" w:tplc="04190019" w:tentative="1">
      <w:start w:val="1"/>
      <w:numFmt w:val="lowerLetter"/>
      <w:lvlText w:val="%2."/>
      <w:lvlJc w:val="left"/>
      <w:pPr>
        <w:ind w:left="2789" w:hanging="360"/>
      </w:pPr>
    </w:lvl>
    <w:lvl w:ilvl="2" w:tplc="0419001B" w:tentative="1">
      <w:start w:val="1"/>
      <w:numFmt w:val="lowerRoman"/>
      <w:lvlText w:val="%3."/>
      <w:lvlJc w:val="right"/>
      <w:pPr>
        <w:ind w:left="3509" w:hanging="180"/>
      </w:pPr>
    </w:lvl>
    <w:lvl w:ilvl="3" w:tplc="0419000F" w:tentative="1">
      <w:start w:val="1"/>
      <w:numFmt w:val="decimal"/>
      <w:lvlText w:val="%4."/>
      <w:lvlJc w:val="left"/>
      <w:pPr>
        <w:ind w:left="4229" w:hanging="360"/>
      </w:pPr>
    </w:lvl>
    <w:lvl w:ilvl="4" w:tplc="04190019" w:tentative="1">
      <w:start w:val="1"/>
      <w:numFmt w:val="lowerLetter"/>
      <w:lvlText w:val="%5."/>
      <w:lvlJc w:val="left"/>
      <w:pPr>
        <w:ind w:left="4949" w:hanging="360"/>
      </w:pPr>
    </w:lvl>
    <w:lvl w:ilvl="5" w:tplc="0419001B" w:tentative="1">
      <w:start w:val="1"/>
      <w:numFmt w:val="lowerRoman"/>
      <w:lvlText w:val="%6."/>
      <w:lvlJc w:val="right"/>
      <w:pPr>
        <w:ind w:left="5669" w:hanging="180"/>
      </w:pPr>
    </w:lvl>
    <w:lvl w:ilvl="6" w:tplc="0419000F" w:tentative="1">
      <w:start w:val="1"/>
      <w:numFmt w:val="decimal"/>
      <w:lvlText w:val="%7."/>
      <w:lvlJc w:val="left"/>
      <w:pPr>
        <w:ind w:left="6389" w:hanging="360"/>
      </w:pPr>
    </w:lvl>
    <w:lvl w:ilvl="7" w:tplc="04190019" w:tentative="1">
      <w:start w:val="1"/>
      <w:numFmt w:val="lowerLetter"/>
      <w:lvlText w:val="%8."/>
      <w:lvlJc w:val="left"/>
      <w:pPr>
        <w:ind w:left="7109" w:hanging="360"/>
      </w:pPr>
    </w:lvl>
    <w:lvl w:ilvl="8" w:tplc="0419001B" w:tentative="1">
      <w:start w:val="1"/>
      <w:numFmt w:val="lowerRoman"/>
      <w:lvlText w:val="%9."/>
      <w:lvlJc w:val="right"/>
      <w:pPr>
        <w:ind w:left="7829" w:hanging="180"/>
      </w:pPr>
    </w:lvl>
  </w:abstractNum>
  <w:abstractNum w:abstractNumId="7" w15:restartNumberingAfterBreak="0">
    <w:nsid w:val="53B46763"/>
    <w:multiLevelType w:val="hybridMultilevel"/>
    <w:tmpl w:val="53185098"/>
    <w:lvl w:ilvl="0" w:tplc="A89AC4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C8C791C"/>
    <w:multiLevelType w:val="hybridMultilevel"/>
    <w:tmpl w:val="8C422B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B90EA7"/>
    <w:multiLevelType w:val="hybridMultilevel"/>
    <w:tmpl w:val="9990B2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8"/>
  </w:num>
  <w:num w:numId="5">
    <w:abstractNumId w:val="0"/>
  </w:num>
  <w:num w:numId="6">
    <w:abstractNumId w:val="1"/>
  </w:num>
  <w:num w:numId="7">
    <w:abstractNumId w:val="5"/>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26"/>
    <w:rsid w:val="000306AF"/>
    <w:rsid w:val="00043BB5"/>
    <w:rsid w:val="00047980"/>
    <w:rsid w:val="00063DA1"/>
    <w:rsid w:val="0007436D"/>
    <w:rsid w:val="00081439"/>
    <w:rsid w:val="000A394B"/>
    <w:rsid w:val="000D16BD"/>
    <w:rsid w:val="0010303E"/>
    <w:rsid w:val="00106026"/>
    <w:rsid w:val="00160079"/>
    <w:rsid w:val="00164992"/>
    <w:rsid w:val="00167003"/>
    <w:rsid w:val="0017004B"/>
    <w:rsid w:val="001948D2"/>
    <w:rsid w:val="001A10DC"/>
    <w:rsid w:val="001B495E"/>
    <w:rsid w:val="00207F65"/>
    <w:rsid w:val="00220372"/>
    <w:rsid w:val="002408B1"/>
    <w:rsid w:val="00262C36"/>
    <w:rsid w:val="002630F4"/>
    <w:rsid w:val="002B450E"/>
    <w:rsid w:val="002C2CB7"/>
    <w:rsid w:val="002E4073"/>
    <w:rsid w:val="003225A8"/>
    <w:rsid w:val="00357813"/>
    <w:rsid w:val="0036218A"/>
    <w:rsid w:val="003A7E0C"/>
    <w:rsid w:val="003B1567"/>
    <w:rsid w:val="003B1738"/>
    <w:rsid w:val="003E6B89"/>
    <w:rsid w:val="004253ED"/>
    <w:rsid w:val="004400EB"/>
    <w:rsid w:val="00453EEA"/>
    <w:rsid w:val="00462BA0"/>
    <w:rsid w:val="00471F4F"/>
    <w:rsid w:val="0049222D"/>
    <w:rsid w:val="004C7D8A"/>
    <w:rsid w:val="004D6547"/>
    <w:rsid w:val="00567AE1"/>
    <w:rsid w:val="00587C1E"/>
    <w:rsid w:val="005D1A03"/>
    <w:rsid w:val="005F21A6"/>
    <w:rsid w:val="006049E9"/>
    <w:rsid w:val="00610989"/>
    <w:rsid w:val="006213D4"/>
    <w:rsid w:val="00635701"/>
    <w:rsid w:val="00640BC6"/>
    <w:rsid w:val="0064284D"/>
    <w:rsid w:val="006547DB"/>
    <w:rsid w:val="00660AFE"/>
    <w:rsid w:val="00667F4E"/>
    <w:rsid w:val="00672727"/>
    <w:rsid w:val="006A32EC"/>
    <w:rsid w:val="006A78EF"/>
    <w:rsid w:val="006E1A69"/>
    <w:rsid w:val="006F049C"/>
    <w:rsid w:val="00720F16"/>
    <w:rsid w:val="00742672"/>
    <w:rsid w:val="00747993"/>
    <w:rsid w:val="00756C9E"/>
    <w:rsid w:val="007764B8"/>
    <w:rsid w:val="00787835"/>
    <w:rsid w:val="0079179F"/>
    <w:rsid w:val="0079692A"/>
    <w:rsid w:val="00801D2F"/>
    <w:rsid w:val="008274AF"/>
    <w:rsid w:val="00827ADC"/>
    <w:rsid w:val="00832E5D"/>
    <w:rsid w:val="0083782E"/>
    <w:rsid w:val="00873BF4"/>
    <w:rsid w:val="008B77B8"/>
    <w:rsid w:val="008F2D2C"/>
    <w:rsid w:val="009214BA"/>
    <w:rsid w:val="00925B94"/>
    <w:rsid w:val="00946FE8"/>
    <w:rsid w:val="009778C3"/>
    <w:rsid w:val="009853C9"/>
    <w:rsid w:val="009A63CA"/>
    <w:rsid w:val="009C01D0"/>
    <w:rsid w:val="009D095E"/>
    <w:rsid w:val="009D6B33"/>
    <w:rsid w:val="009E7A12"/>
    <w:rsid w:val="009F0818"/>
    <w:rsid w:val="009F6332"/>
    <w:rsid w:val="00A05805"/>
    <w:rsid w:val="00A05F8F"/>
    <w:rsid w:val="00A320BE"/>
    <w:rsid w:val="00A53A0F"/>
    <w:rsid w:val="00A756AD"/>
    <w:rsid w:val="00AF294A"/>
    <w:rsid w:val="00AF7A31"/>
    <w:rsid w:val="00B17499"/>
    <w:rsid w:val="00B37FD5"/>
    <w:rsid w:val="00B45428"/>
    <w:rsid w:val="00B817B8"/>
    <w:rsid w:val="00B966CD"/>
    <w:rsid w:val="00BB0C38"/>
    <w:rsid w:val="00BF6B9C"/>
    <w:rsid w:val="00C01A07"/>
    <w:rsid w:val="00C112D0"/>
    <w:rsid w:val="00C11402"/>
    <w:rsid w:val="00C311BC"/>
    <w:rsid w:val="00C50CDC"/>
    <w:rsid w:val="00C667ED"/>
    <w:rsid w:val="00C815D6"/>
    <w:rsid w:val="00C90F83"/>
    <w:rsid w:val="00CB326E"/>
    <w:rsid w:val="00CC6F97"/>
    <w:rsid w:val="00D059F2"/>
    <w:rsid w:val="00D15148"/>
    <w:rsid w:val="00D16542"/>
    <w:rsid w:val="00D63A85"/>
    <w:rsid w:val="00D64AD6"/>
    <w:rsid w:val="00DA3CF6"/>
    <w:rsid w:val="00DD7BC5"/>
    <w:rsid w:val="00DE4630"/>
    <w:rsid w:val="00DF48B9"/>
    <w:rsid w:val="00E445A1"/>
    <w:rsid w:val="00E73708"/>
    <w:rsid w:val="00EB5E6B"/>
    <w:rsid w:val="00EB7064"/>
    <w:rsid w:val="00EC3C66"/>
    <w:rsid w:val="00F0139B"/>
    <w:rsid w:val="00F079D7"/>
    <w:rsid w:val="00F24CBD"/>
    <w:rsid w:val="00F45E0D"/>
    <w:rsid w:val="00F52014"/>
    <w:rsid w:val="00F65284"/>
    <w:rsid w:val="00F75794"/>
    <w:rsid w:val="00F83FE8"/>
    <w:rsid w:val="00F90992"/>
    <w:rsid w:val="00FC1CE9"/>
    <w:rsid w:val="00FC6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0A5D"/>
  <w15:docId w15:val="{F0DDF5C8-E432-4952-AB60-B539FD11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992"/>
    <w:pPr>
      <w:ind w:left="720"/>
      <w:contextualSpacing/>
    </w:pPr>
  </w:style>
  <w:style w:type="paragraph" w:styleId="a4">
    <w:name w:val="footnote text"/>
    <w:basedOn w:val="a"/>
    <w:link w:val="a5"/>
    <w:uiPriority w:val="99"/>
    <w:semiHidden/>
    <w:unhideWhenUsed/>
    <w:rsid w:val="009214BA"/>
    <w:pPr>
      <w:spacing w:after="0" w:line="240" w:lineRule="auto"/>
    </w:pPr>
    <w:rPr>
      <w:sz w:val="20"/>
      <w:szCs w:val="20"/>
    </w:rPr>
  </w:style>
  <w:style w:type="character" w:customStyle="1" w:styleId="a5">
    <w:name w:val="Текст сноски Знак"/>
    <w:basedOn w:val="a0"/>
    <w:link w:val="a4"/>
    <w:uiPriority w:val="99"/>
    <w:semiHidden/>
    <w:rsid w:val="009214BA"/>
    <w:rPr>
      <w:sz w:val="20"/>
      <w:szCs w:val="20"/>
    </w:rPr>
  </w:style>
  <w:style w:type="character" w:styleId="a6">
    <w:name w:val="footnote reference"/>
    <w:basedOn w:val="a0"/>
    <w:uiPriority w:val="99"/>
    <w:semiHidden/>
    <w:unhideWhenUsed/>
    <w:rsid w:val="009214BA"/>
    <w:rPr>
      <w:vertAlign w:val="superscript"/>
    </w:rPr>
  </w:style>
  <w:style w:type="character" w:styleId="a7">
    <w:name w:val="Hyperlink"/>
    <w:basedOn w:val="a0"/>
    <w:uiPriority w:val="99"/>
    <w:unhideWhenUsed/>
    <w:rsid w:val="00C90F83"/>
    <w:rPr>
      <w:color w:val="0563C1" w:themeColor="hyperlink"/>
      <w:u w:val="single"/>
    </w:rPr>
  </w:style>
  <w:style w:type="character" w:customStyle="1" w:styleId="1">
    <w:name w:val="Неразрешенное упоминание1"/>
    <w:basedOn w:val="a0"/>
    <w:uiPriority w:val="99"/>
    <w:semiHidden/>
    <w:unhideWhenUsed/>
    <w:rsid w:val="00C90F83"/>
    <w:rPr>
      <w:color w:val="605E5C"/>
      <w:shd w:val="clear" w:color="auto" w:fill="E1DFDD"/>
    </w:rPr>
  </w:style>
  <w:style w:type="paragraph" w:styleId="a8">
    <w:name w:val="Balloon Text"/>
    <w:basedOn w:val="a"/>
    <w:link w:val="a9"/>
    <w:uiPriority w:val="99"/>
    <w:semiHidden/>
    <w:unhideWhenUsed/>
    <w:rsid w:val="00F9099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0992"/>
    <w:rPr>
      <w:rFonts w:ascii="Tahoma" w:hAnsi="Tahoma" w:cs="Tahoma"/>
      <w:sz w:val="16"/>
      <w:szCs w:val="16"/>
    </w:rPr>
  </w:style>
  <w:style w:type="paragraph" w:styleId="aa">
    <w:name w:val="header"/>
    <w:basedOn w:val="a"/>
    <w:link w:val="ab"/>
    <w:uiPriority w:val="99"/>
    <w:unhideWhenUsed/>
    <w:rsid w:val="0022037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20372"/>
  </w:style>
  <w:style w:type="paragraph" w:styleId="ac">
    <w:name w:val="footer"/>
    <w:basedOn w:val="a"/>
    <w:link w:val="ad"/>
    <w:uiPriority w:val="99"/>
    <w:unhideWhenUsed/>
    <w:rsid w:val="0022037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20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ftp.spbguga.ru/" TargetMode="External"/><Relationship Id="rId2" Type="http://schemas.openxmlformats.org/officeDocument/2006/relationships/hyperlink" Target="https://be5.biz/pravo/d002/12.html" TargetMode="External"/><Relationship Id="rId1" Type="http://schemas.openxmlformats.org/officeDocument/2006/relationships/hyperlink" Target="https://vestnik-muiv.ru/journals/yn/" TargetMode="External"/><Relationship Id="rId6" Type="http://schemas.openxmlformats.org/officeDocument/2006/relationships/hyperlink" Target="https://doc.ksrf.ru/" TargetMode="External"/><Relationship Id="rId5" Type="http://schemas.openxmlformats.org/officeDocument/2006/relationships/hyperlink" Target="https://vestnik.mggeu.ru/" TargetMode="External"/><Relationship Id="rId4" Type="http://schemas.openxmlformats.org/officeDocument/2006/relationships/hyperlink" Target="https://www.consultant.ru/la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E3E51-3F0F-4FE6-98C8-5B4BE55F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3889</Words>
  <Characters>22172</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2025-04-21T14:10:00Z</cp:lastPrinted>
  <dcterms:created xsi:type="dcterms:W3CDTF">2025-04-22T19:53:00Z</dcterms:created>
  <dcterms:modified xsi:type="dcterms:W3CDTF">2025-04-22T20:58:00Z</dcterms:modified>
</cp:coreProperties>
</file>