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1620" w14:textId="77777777" w:rsidR="00071E8A" w:rsidRDefault="00372EAD" w:rsidP="003C0B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071A38">
        <w:rPr>
          <w:rFonts w:ascii="Times New Roman" w:hAnsi="Times New Roman" w:cs="Times New Roman"/>
          <w:bCs/>
          <w:spacing w:val="-10"/>
          <w:sz w:val="28"/>
          <w:szCs w:val="28"/>
        </w:rPr>
        <w:t>МИНИСТЕРСТВО НАУКИ И ВЫСШЕГО ОБРАЗОВАНИЯ РФ</w:t>
      </w:r>
      <w:r w:rsidR="00071E8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</w:t>
      </w:r>
    </w:p>
    <w:p w14:paraId="652777CB" w14:textId="1C3EA929" w:rsidR="00372EAD" w:rsidRPr="00071E8A" w:rsidRDefault="00372EAD" w:rsidP="003C0B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071A38">
        <w:rPr>
          <w:rFonts w:ascii="Times New Roman" w:hAnsi="Times New Roman" w:cs="Times New Roman"/>
          <w:bCs/>
          <w:sz w:val="32"/>
          <w:szCs w:val="32"/>
        </w:rPr>
        <w:t>Федеральное государственное бюджетное</w:t>
      </w:r>
    </w:p>
    <w:p w14:paraId="362B8D40" w14:textId="39E25DE5" w:rsidR="00372EAD" w:rsidRPr="00071A38" w:rsidRDefault="00372EAD" w:rsidP="003C0B8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71A38">
        <w:rPr>
          <w:rFonts w:ascii="Times New Roman" w:hAnsi="Times New Roman" w:cs="Times New Roman"/>
          <w:bCs/>
          <w:sz w:val="32"/>
          <w:szCs w:val="32"/>
        </w:rPr>
        <w:t>образовательное учреждение высшего образования</w:t>
      </w:r>
    </w:p>
    <w:p w14:paraId="3FD6964F" w14:textId="77777777" w:rsidR="00372EAD" w:rsidRPr="00071A38" w:rsidRDefault="00372EAD" w:rsidP="003C0B8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71A38">
        <w:rPr>
          <w:rFonts w:ascii="Times New Roman" w:hAnsi="Times New Roman" w:cs="Times New Roman"/>
          <w:bCs/>
          <w:sz w:val="32"/>
          <w:szCs w:val="32"/>
        </w:rPr>
        <w:t>«Тверской государственный университет»</w:t>
      </w:r>
    </w:p>
    <w:p w14:paraId="2651282C" w14:textId="77777777" w:rsidR="00372EAD" w:rsidRPr="007B43DB" w:rsidRDefault="00372EAD" w:rsidP="007B43D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DB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14:paraId="5CDFB1FA" w14:textId="38226773" w:rsidR="00B7098B" w:rsidRPr="007B43DB" w:rsidRDefault="00372EAD" w:rsidP="007B43D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DB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834163" w:rsidRPr="007B43DB">
        <w:rPr>
          <w:rFonts w:ascii="Times New Roman" w:hAnsi="Times New Roman" w:cs="Times New Roman"/>
          <w:sz w:val="28"/>
          <w:szCs w:val="28"/>
        </w:rPr>
        <w:t>судебной власти и правоохранительной деятельности</w:t>
      </w:r>
    </w:p>
    <w:p w14:paraId="3D865310" w14:textId="77777777" w:rsidR="00372EAD" w:rsidRPr="00071A38" w:rsidRDefault="00372EAD" w:rsidP="007B4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A38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14:paraId="652D50FF" w14:textId="77777777" w:rsidR="00372EAD" w:rsidRPr="00071A38" w:rsidRDefault="00372EAD" w:rsidP="003C0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A38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14:paraId="16892BB8" w14:textId="77777777" w:rsidR="00372EAD" w:rsidRPr="00071A38" w:rsidRDefault="00372EAD" w:rsidP="003C0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A38">
        <w:rPr>
          <w:rFonts w:ascii="Times New Roman" w:hAnsi="Times New Roman" w:cs="Times New Roman"/>
          <w:sz w:val="28"/>
          <w:szCs w:val="28"/>
        </w:rPr>
        <w:t>Профиль «</w:t>
      </w:r>
      <w:proofErr w:type="spellStart"/>
      <w:r w:rsidRPr="00071A38">
        <w:rPr>
          <w:rFonts w:ascii="Times New Roman" w:hAnsi="Times New Roman" w:cs="Times New Roman"/>
          <w:sz w:val="28"/>
          <w:szCs w:val="28"/>
        </w:rPr>
        <w:t>Правопользование</w:t>
      </w:r>
      <w:proofErr w:type="spellEnd"/>
      <w:r w:rsidRPr="00071A38">
        <w:rPr>
          <w:rFonts w:ascii="Times New Roman" w:hAnsi="Times New Roman" w:cs="Times New Roman"/>
          <w:sz w:val="28"/>
          <w:szCs w:val="28"/>
        </w:rPr>
        <w:t xml:space="preserve"> и правоприменение»</w:t>
      </w:r>
    </w:p>
    <w:p w14:paraId="275EE698" w14:textId="77777777" w:rsidR="00372EAD" w:rsidRPr="00071A38" w:rsidRDefault="00372EAD" w:rsidP="003C0B8D">
      <w:pPr>
        <w:tabs>
          <w:tab w:val="left" w:pos="63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C12A42" w14:textId="77777777" w:rsidR="00372EAD" w:rsidRDefault="00372EAD" w:rsidP="00AF7D3D">
      <w:pPr>
        <w:tabs>
          <w:tab w:val="left" w:pos="635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E776F4" w14:textId="77777777" w:rsidR="00B7098B" w:rsidRPr="00071A38" w:rsidRDefault="00B7098B" w:rsidP="00AF7D3D">
      <w:pPr>
        <w:tabs>
          <w:tab w:val="left" w:pos="635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7F2C66" w14:textId="2915D0C4" w:rsidR="00372EAD" w:rsidRPr="007B43DB" w:rsidRDefault="00372EAD" w:rsidP="007B43DB">
      <w:pPr>
        <w:pStyle w:val="a6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3DB">
        <w:rPr>
          <w:rFonts w:ascii="Times New Roman" w:hAnsi="Times New Roman" w:cs="Times New Roman"/>
          <w:sz w:val="28"/>
          <w:szCs w:val="28"/>
        </w:rPr>
        <w:t>КУРСОВАЯ РАБОТА</w:t>
      </w:r>
    </w:p>
    <w:p w14:paraId="670591A8" w14:textId="799697DD" w:rsidR="00372EAD" w:rsidRPr="007B43DB" w:rsidRDefault="00372EAD" w:rsidP="007B43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3DB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8F66AB" w:rsidRPr="007B43DB">
        <w:rPr>
          <w:rFonts w:ascii="Times New Roman" w:hAnsi="Times New Roman" w:cs="Times New Roman"/>
          <w:sz w:val="28"/>
          <w:szCs w:val="28"/>
        </w:rPr>
        <w:t>Правоохранительные органы</w:t>
      </w:r>
    </w:p>
    <w:p w14:paraId="5BB1BF1C" w14:textId="77777777" w:rsidR="00372EAD" w:rsidRPr="007B43DB" w:rsidRDefault="00372EAD" w:rsidP="007B43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3DB">
        <w:rPr>
          <w:rFonts w:ascii="Times New Roman" w:hAnsi="Times New Roman" w:cs="Times New Roman"/>
          <w:sz w:val="28"/>
          <w:szCs w:val="28"/>
        </w:rPr>
        <w:t>на тему</w:t>
      </w:r>
    </w:p>
    <w:p w14:paraId="04029B58" w14:textId="21E4AC25" w:rsidR="00720DEB" w:rsidRPr="00222FF6" w:rsidRDefault="00834163" w:rsidP="00AF7D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F6">
        <w:rPr>
          <w:rFonts w:ascii="Times New Roman" w:hAnsi="Times New Roman" w:cs="Times New Roman"/>
          <w:b/>
          <w:sz w:val="28"/>
          <w:szCs w:val="28"/>
        </w:rPr>
        <w:t>История развития правоохра</w:t>
      </w:r>
      <w:r w:rsidR="0094052A">
        <w:rPr>
          <w:rFonts w:ascii="Times New Roman" w:hAnsi="Times New Roman" w:cs="Times New Roman"/>
          <w:b/>
          <w:sz w:val="28"/>
          <w:szCs w:val="28"/>
        </w:rPr>
        <w:t>н</w:t>
      </w:r>
      <w:r w:rsidRPr="00222FF6">
        <w:rPr>
          <w:rFonts w:ascii="Times New Roman" w:hAnsi="Times New Roman" w:cs="Times New Roman"/>
          <w:b/>
          <w:sz w:val="28"/>
          <w:szCs w:val="28"/>
        </w:rPr>
        <w:t>ительных органов</w:t>
      </w:r>
      <w:r w:rsidR="008F66AB" w:rsidRPr="00222FF6">
        <w:rPr>
          <w:rFonts w:ascii="Times New Roman" w:hAnsi="Times New Roman" w:cs="Times New Roman"/>
          <w:b/>
          <w:sz w:val="28"/>
          <w:szCs w:val="28"/>
        </w:rPr>
        <w:t xml:space="preserve"> в Российской Федерации</w:t>
      </w:r>
      <w:r w:rsidRPr="00222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FD7049" w14:textId="48DBF43C" w:rsidR="00372EAD" w:rsidRPr="00222FF6" w:rsidRDefault="00834163" w:rsidP="00AF7D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F6">
        <w:rPr>
          <w:rFonts w:ascii="Times New Roman" w:hAnsi="Times New Roman" w:cs="Times New Roman"/>
          <w:b/>
          <w:sz w:val="28"/>
          <w:szCs w:val="28"/>
        </w:rPr>
        <w:t>(на примере прокурат</w:t>
      </w:r>
      <w:r w:rsidR="00F52628" w:rsidRPr="00222FF6">
        <w:rPr>
          <w:rFonts w:ascii="Times New Roman" w:hAnsi="Times New Roman" w:cs="Times New Roman"/>
          <w:b/>
          <w:sz w:val="28"/>
          <w:szCs w:val="28"/>
        </w:rPr>
        <w:t>у</w:t>
      </w:r>
      <w:r w:rsidRPr="00222FF6">
        <w:rPr>
          <w:rFonts w:ascii="Times New Roman" w:hAnsi="Times New Roman" w:cs="Times New Roman"/>
          <w:b/>
          <w:sz w:val="28"/>
          <w:szCs w:val="28"/>
        </w:rPr>
        <w:t>ры)</w:t>
      </w:r>
    </w:p>
    <w:p w14:paraId="31C97590" w14:textId="77777777" w:rsidR="00372EAD" w:rsidRPr="00071A38" w:rsidRDefault="00372EAD" w:rsidP="00AF7D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7C868E" w14:textId="77777777" w:rsidR="00FB0D6E" w:rsidRDefault="00FB0D6E" w:rsidP="00AF7D3D">
      <w:pPr>
        <w:pStyle w:val="2"/>
        <w:jc w:val="right"/>
        <w:rPr>
          <w:szCs w:val="28"/>
        </w:rPr>
      </w:pPr>
    </w:p>
    <w:p w14:paraId="4842DFE9" w14:textId="77777777" w:rsidR="00FB0D6E" w:rsidRDefault="00FB0D6E" w:rsidP="00AF7D3D">
      <w:pPr>
        <w:pStyle w:val="2"/>
        <w:jc w:val="right"/>
        <w:rPr>
          <w:szCs w:val="28"/>
        </w:rPr>
      </w:pPr>
    </w:p>
    <w:p w14:paraId="4894BDD1" w14:textId="77777777" w:rsidR="00FB0D6E" w:rsidRDefault="00FB0D6E" w:rsidP="00AF7D3D">
      <w:pPr>
        <w:pStyle w:val="2"/>
        <w:jc w:val="right"/>
        <w:rPr>
          <w:szCs w:val="28"/>
        </w:rPr>
      </w:pPr>
    </w:p>
    <w:p w14:paraId="18AFF560" w14:textId="77777777" w:rsidR="00372EAD" w:rsidRPr="007B43DB" w:rsidRDefault="00372EAD" w:rsidP="007B43D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B43DB">
        <w:rPr>
          <w:rFonts w:ascii="Times New Roman" w:hAnsi="Times New Roman" w:cs="Times New Roman"/>
          <w:sz w:val="28"/>
          <w:szCs w:val="28"/>
        </w:rPr>
        <w:t>Выполнил</w:t>
      </w:r>
      <w:r w:rsidR="00F760C9" w:rsidRPr="007B43DB">
        <w:rPr>
          <w:rFonts w:ascii="Times New Roman" w:hAnsi="Times New Roman" w:cs="Times New Roman"/>
          <w:sz w:val="28"/>
          <w:szCs w:val="28"/>
        </w:rPr>
        <w:t xml:space="preserve">а студентка </w:t>
      </w:r>
      <w:r w:rsidR="00C51FFC" w:rsidRPr="007B43DB">
        <w:rPr>
          <w:rFonts w:ascii="Times New Roman" w:hAnsi="Times New Roman" w:cs="Times New Roman"/>
          <w:sz w:val="28"/>
          <w:szCs w:val="28"/>
        </w:rPr>
        <w:t>1</w:t>
      </w:r>
      <w:r w:rsidR="008F66AB" w:rsidRPr="007B43DB">
        <w:rPr>
          <w:rFonts w:ascii="Times New Roman" w:hAnsi="Times New Roman" w:cs="Times New Roman"/>
          <w:sz w:val="28"/>
          <w:szCs w:val="28"/>
        </w:rPr>
        <w:t xml:space="preserve"> курса 16</w:t>
      </w:r>
      <w:r w:rsidRPr="007B43DB">
        <w:rPr>
          <w:rFonts w:ascii="Times New Roman" w:hAnsi="Times New Roman" w:cs="Times New Roman"/>
          <w:sz w:val="28"/>
          <w:szCs w:val="28"/>
        </w:rPr>
        <w:t xml:space="preserve"> гр. </w:t>
      </w:r>
    </w:p>
    <w:p w14:paraId="3165121B" w14:textId="77777777" w:rsidR="00372EAD" w:rsidRPr="00071A38" w:rsidRDefault="008F66AB" w:rsidP="007B43DB">
      <w:pPr>
        <w:pStyle w:val="a6"/>
        <w:jc w:val="right"/>
      </w:pPr>
      <w:r w:rsidRPr="007B43DB">
        <w:rPr>
          <w:rFonts w:ascii="Times New Roman" w:hAnsi="Times New Roman" w:cs="Times New Roman"/>
          <w:sz w:val="28"/>
          <w:szCs w:val="28"/>
        </w:rPr>
        <w:t>Холопова Полина Дмитриевна</w:t>
      </w:r>
    </w:p>
    <w:p w14:paraId="0D74726C" w14:textId="77777777" w:rsidR="00372EAD" w:rsidRPr="00071A38" w:rsidRDefault="00372EAD" w:rsidP="00AF7D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566031" w14:textId="77777777" w:rsidR="00372EAD" w:rsidRPr="00071A38" w:rsidRDefault="00372EAD" w:rsidP="00AF7D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1A38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071A38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071A38">
        <w:rPr>
          <w:rFonts w:ascii="Times New Roman" w:hAnsi="Times New Roman" w:cs="Times New Roman"/>
          <w:sz w:val="28"/>
          <w:szCs w:val="28"/>
        </w:rPr>
        <w:t>, доцент</w:t>
      </w:r>
    </w:p>
    <w:p w14:paraId="57B5122A" w14:textId="77777777" w:rsidR="00372EAD" w:rsidRPr="00071A38" w:rsidRDefault="008F66AB" w:rsidP="00AF7D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1A38">
        <w:rPr>
          <w:rFonts w:ascii="Times New Roman" w:hAnsi="Times New Roman" w:cs="Times New Roman"/>
          <w:sz w:val="28"/>
          <w:szCs w:val="28"/>
        </w:rPr>
        <w:t>Жукова Олеся Витальевна</w:t>
      </w:r>
    </w:p>
    <w:p w14:paraId="5886B158" w14:textId="77777777" w:rsidR="008F66AB" w:rsidRPr="00071A38" w:rsidRDefault="008F66AB" w:rsidP="00720DEB">
      <w:pPr>
        <w:pStyle w:val="2"/>
      </w:pPr>
      <w:r w:rsidRPr="00071A38">
        <w:t xml:space="preserve">                                                            </w:t>
      </w:r>
    </w:p>
    <w:p w14:paraId="424E5FE0" w14:textId="77777777" w:rsidR="00834163" w:rsidRPr="00071A38" w:rsidRDefault="00C153B9" w:rsidP="00C153B9">
      <w:pPr>
        <w:tabs>
          <w:tab w:val="left" w:pos="6533"/>
        </w:tabs>
        <w:rPr>
          <w:rFonts w:ascii="Times New Roman" w:hAnsi="Times New Roman" w:cs="Times New Roman"/>
          <w:lang w:eastAsia="ru-RU"/>
        </w:rPr>
      </w:pPr>
      <w:r w:rsidRPr="00071A38">
        <w:rPr>
          <w:rFonts w:ascii="Times New Roman" w:hAnsi="Times New Roman" w:cs="Times New Roman"/>
          <w:lang w:eastAsia="ru-RU"/>
        </w:rPr>
        <w:tab/>
      </w:r>
    </w:p>
    <w:p w14:paraId="53C0E539" w14:textId="77777777" w:rsidR="00834163" w:rsidRPr="00071A38" w:rsidRDefault="00834163" w:rsidP="00834163">
      <w:pPr>
        <w:rPr>
          <w:rFonts w:ascii="Times New Roman" w:hAnsi="Times New Roman" w:cs="Times New Roman"/>
          <w:lang w:eastAsia="ru-RU"/>
        </w:rPr>
      </w:pPr>
    </w:p>
    <w:p w14:paraId="1FF4CE23" w14:textId="77777777" w:rsidR="008274D4" w:rsidRDefault="008274D4" w:rsidP="00847616">
      <w:pPr>
        <w:pStyle w:val="4"/>
        <w:rPr>
          <w:szCs w:val="28"/>
        </w:rPr>
      </w:pPr>
    </w:p>
    <w:p w14:paraId="0D94CB7E" w14:textId="77777777" w:rsidR="008274D4" w:rsidRDefault="008274D4" w:rsidP="00847616">
      <w:pPr>
        <w:pStyle w:val="4"/>
        <w:rPr>
          <w:szCs w:val="28"/>
        </w:rPr>
      </w:pPr>
    </w:p>
    <w:p w14:paraId="204F4BC9" w14:textId="77777777" w:rsidR="008274D4" w:rsidRDefault="008274D4" w:rsidP="00847616">
      <w:pPr>
        <w:pStyle w:val="4"/>
        <w:rPr>
          <w:szCs w:val="28"/>
        </w:rPr>
      </w:pPr>
    </w:p>
    <w:p w14:paraId="1D1B1B8A" w14:textId="77777777" w:rsidR="008274D4" w:rsidRDefault="008274D4" w:rsidP="00847616">
      <w:pPr>
        <w:pStyle w:val="4"/>
        <w:rPr>
          <w:szCs w:val="28"/>
        </w:rPr>
      </w:pPr>
    </w:p>
    <w:p w14:paraId="114C1A09" w14:textId="77777777" w:rsidR="0094052A" w:rsidRDefault="0094052A" w:rsidP="0094052A">
      <w:pPr>
        <w:pStyle w:val="4"/>
        <w:jc w:val="left"/>
        <w:rPr>
          <w:szCs w:val="28"/>
        </w:rPr>
      </w:pPr>
    </w:p>
    <w:p w14:paraId="2A26952C" w14:textId="75747F7F" w:rsidR="00372EAD" w:rsidRPr="00071A38" w:rsidRDefault="00372EAD" w:rsidP="007B43DB">
      <w:pPr>
        <w:pStyle w:val="4"/>
        <w:rPr>
          <w:szCs w:val="28"/>
        </w:rPr>
      </w:pPr>
      <w:r w:rsidRPr="00071A38">
        <w:rPr>
          <w:szCs w:val="28"/>
        </w:rPr>
        <w:t>Тверь 202</w:t>
      </w:r>
      <w:r w:rsidR="00847616">
        <w:rPr>
          <w:szCs w:val="28"/>
        </w:rPr>
        <w:t>4</w:t>
      </w:r>
    </w:p>
    <w:p w14:paraId="4AC1D0AB" w14:textId="7289AF67" w:rsidR="00FB0D6E" w:rsidRDefault="00FB0D6E" w:rsidP="00B70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10A25B" w14:textId="77777777" w:rsidR="007B43DB" w:rsidRDefault="007B43DB" w:rsidP="00B70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5AD699" w14:textId="325D2272" w:rsidR="0049613C" w:rsidRDefault="00D60DDE" w:rsidP="004961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3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39FF3D31" w14:textId="77777777" w:rsidR="0049613C" w:rsidRDefault="0049613C" w:rsidP="004961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840" w:type="dxa"/>
        <w:tblInd w:w="-14" w:type="dxa"/>
        <w:tblLook w:val="0000" w:firstRow="0" w:lastRow="0" w:firstColumn="0" w:lastColumn="0" w:noHBand="0" w:noVBand="0"/>
      </w:tblPr>
      <w:tblGrid>
        <w:gridCol w:w="9920"/>
        <w:gridCol w:w="9920"/>
      </w:tblGrid>
      <w:tr w:rsidR="00CE66C9" w14:paraId="7CF2E734" w14:textId="2BE0971A" w:rsidTr="00CE66C9">
        <w:trPr>
          <w:trHeight w:val="3561"/>
        </w:trPr>
        <w:tc>
          <w:tcPr>
            <w:tcW w:w="9920" w:type="dxa"/>
          </w:tcPr>
          <w:p w14:paraId="4DDAA14C" w14:textId="4D9A37C6" w:rsidR="00CE66C9" w:rsidRPr="00CE66C9" w:rsidRDefault="00CE66C9" w:rsidP="0049613C">
            <w:pPr>
              <w:spacing w:after="0" w:line="360" w:lineRule="auto"/>
              <w:ind w:lef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C9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Pr="00CE66C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…………………………………………………....................................3</w:t>
            </w:r>
          </w:p>
          <w:p w14:paraId="3351CD08" w14:textId="77777777" w:rsidR="00CE66C9" w:rsidRPr="00CE66C9" w:rsidRDefault="00CE66C9" w:rsidP="0049613C">
            <w:pPr>
              <w:spacing w:after="0" w:line="360" w:lineRule="auto"/>
              <w:ind w:left="1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C9">
              <w:rPr>
                <w:rFonts w:ascii="Times New Roman" w:hAnsi="Times New Roman" w:cs="Times New Roman"/>
                <w:b/>
                <w:sz w:val="28"/>
                <w:szCs w:val="28"/>
              </w:rPr>
              <w:t>Глава 1. ИСТОРИЧЕСКИЕ ЭТАПЫ РАЗВИТИЯ ПРОКУРАТУРЫ</w:t>
            </w:r>
          </w:p>
          <w:p w14:paraId="2368D28F" w14:textId="04097853" w:rsidR="00CE66C9" w:rsidRPr="00CE66C9" w:rsidRDefault="00CE66C9" w:rsidP="0049613C">
            <w:pPr>
              <w:spacing w:after="0" w:line="360" w:lineRule="auto"/>
              <w:ind w:lef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C9">
              <w:rPr>
                <w:rFonts w:ascii="Times New Roman" w:hAnsi="Times New Roman" w:cs="Times New Roman"/>
                <w:b/>
                <w:sz w:val="28"/>
                <w:szCs w:val="28"/>
              </w:rPr>
              <w:t>В ДОРЕВОЛЮЦИОННЫЙ ПЕРИОД</w:t>
            </w:r>
            <w:r w:rsidRPr="00CE66C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 w:rsidRPr="00CE66C9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CE6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74F944B" w14:textId="1231939F" w:rsidR="00CE66C9" w:rsidRPr="00CE66C9" w:rsidRDefault="00CE66C9" w:rsidP="0049613C">
            <w:pPr>
              <w:spacing w:after="0" w:line="360" w:lineRule="auto"/>
              <w:ind w:left="1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C9">
              <w:rPr>
                <w:rFonts w:ascii="Times New Roman" w:hAnsi="Times New Roman" w:cs="Times New Roman"/>
                <w:b/>
                <w:sz w:val="28"/>
                <w:szCs w:val="28"/>
              </w:rPr>
              <w:t>Глава 2. ПРОКУРАТУРА В СОВЕТСКИЙ ПЕРИОД</w:t>
            </w:r>
            <w:r w:rsidRPr="00CE66C9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proofErr w:type="gramStart"/>
            <w:r w:rsidRPr="00CE66C9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19114C77" w14:textId="77777777" w:rsidR="00CE66C9" w:rsidRPr="00CE66C9" w:rsidRDefault="00CE66C9" w:rsidP="0049613C">
            <w:pPr>
              <w:spacing w:after="0" w:line="360" w:lineRule="auto"/>
              <w:ind w:left="1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C9">
              <w:rPr>
                <w:rFonts w:ascii="Times New Roman" w:hAnsi="Times New Roman" w:cs="Times New Roman"/>
                <w:b/>
                <w:sz w:val="28"/>
                <w:szCs w:val="28"/>
              </w:rPr>
              <w:t>Глава 3. ПРОКУРАТУРА РОССИЙСКОЙ ФЕДЕРАЦИИ В</w:t>
            </w:r>
          </w:p>
          <w:p w14:paraId="4478D4F0" w14:textId="68A599FD" w:rsidR="00CE66C9" w:rsidRPr="00CE66C9" w:rsidRDefault="00CE66C9" w:rsidP="0049613C">
            <w:pPr>
              <w:spacing w:after="0" w:line="360" w:lineRule="auto"/>
              <w:ind w:lef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C9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СОВРЕМЕННЫЙ ПЕРИОД</w:t>
            </w:r>
            <w:r w:rsidRPr="00CE66C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proofErr w:type="gramStart"/>
            <w:r w:rsidRPr="00CE66C9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166DC79A" w14:textId="697947E1" w:rsidR="00CE66C9" w:rsidRPr="00CE66C9" w:rsidRDefault="00CE66C9" w:rsidP="0049613C">
            <w:pPr>
              <w:spacing w:after="0" w:line="360" w:lineRule="auto"/>
              <w:ind w:left="1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C9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  <w:r w:rsidRPr="00CE66C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...23</w:t>
            </w:r>
          </w:p>
          <w:p w14:paraId="7A8FE28B" w14:textId="2C505D4D" w:rsidR="00CE66C9" w:rsidRPr="0049613C" w:rsidRDefault="00CE66C9" w:rsidP="0049613C">
            <w:pPr>
              <w:spacing w:after="0" w:line="360" w:lineRule="auto"/>
              <w:ind w:left="1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C9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БИБЛИОГРАФИЧЕСКИЙ СПИСОК</w:t>
            </w:r>
            <w:r w:rsidRPr="00CE66C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…………………………………………24</w:t>
            </w:r>
          </w:p>
        </w:tc>
        <w:tc>
          <w:tcPr>
            <w:tcW w:w="9920" w:type="dxa"/>
          </w:tcPr>
          <w:p w14:paraId="62118826" w14:textId="77777777" w:rsidR="00CE66C9" w:rsidRPr="00CE66C9" w:rsidRDefault="00CE66C9" w:rsidP="0049613C">
            <w:pPr>
              <w:spacing w:after="0" w:line="360" w:lineRule="auto"/>
              <w:ind w:left="1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44F34E4" w14:textId="77777777" w:rsidR="00B94CCA" w:rsidRDefault="00B94CCA" w:rsidP="00B94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ACF3AF" w14:textId="77777777" w:rsidR="00B94CCA" w:rsidRDefault="00B94CCA" w:rsidP="00B94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0D46C8" w14:textId="77777777" w:rsidR="00B94CCA" w:rsidRDefault="00B94CCA" w:rsidP="00B94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14811" w14:textId="77777777" w:rsidR="00B94CCA" w:rsidRDefault="00B94CCA" w:rsidP="00B94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166CBE" w14:textId="77777777" w:rsidR="00B94CCA" w:rsidRDefault="00B94CCA" w:rsidP="00B94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C8B737" w14:textId="77777777" w:rsidR="00B94CCA" w:rsidRPr="00071A38" w:rsidRDefault="00B94CCA" w:rsidP="00FB0D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FE587F" w14:textId="77777777" w:rsidR="00B7098B" w:rsidRDefault="00B7098B" w:rsidP="00B94C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2D5C4" w14:textId="77777777" w:rsidR="00917340" w:rsidRDefault="00917340" w:rsidP="00B94C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FB2EB" w14:textId="77777777" w:rsidR="00917340" w:rsidRDefault="00917340" w:rsidP="00B94C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FBEBC" w14:textId="77777777" w:rsidR="00917340" w:rsidRDefault="00917340" w:rsidP="00B94C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4F237" w14:textId="77777777" w:rsidR="00917340" w:rsidRDefault="00917340" w:rsidP="00B94C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CD922" w14:textId="77777777" w:rsidR="00917340" w:rsidRDefault="00917340" w:rsidP="00B94C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990BC" w14:textId="77777777" w:rsidR="0094052A" w:rsidRDefault="0094052A" w:rsidP="009405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AD407BE" w14:textId="77777777" w:rsidR="007B43DB" w:rsidRDefault="007B43DB" w:rsidP="009405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0685D5B" w14:textId="77777777" w:rsidR="007B43DB" w:rsidRDefault="007B43DB" w:rsidP="009405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4DBAE32" w14:textId="77777777" w:rsidR="007B43DB" w:rsidRDefault="007B43DB" w:rsidP="009405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50346B9" w14:textId="77777777" w:rsidR="0049613C" w:rsidRDefault="0049613C" w:rsidP="009405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4D49B03" w14:textId="77777777" w:rsidR="009C189B" w:rsidRDefault="009C189B" w:rsidP="009405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5E25A2A" w14:textId="0CC72A7B" w:rsidR="005B24B6" w:rsidRPr="0049613C" w:rsidRDefault="00D60DDE" w:rsidP="0049613C">
      <w:pPr>
        <w:pStyle w:val="6"/>
        <w:jc w:val="center"/>
        <w:rPr>
          <w:rStyle w:val="af8"/>
          <w:rFonts w:ascii="Times New Roman" w:hAnsi="Times New Roman" w:cs="Times New Roman"/>
          <w:bCs w:val="0"/>
          <w:smallCaps w:val="0"/>
          <w:color w:val="auto"/>
          <w:spacing w:val="0"/>
          <w:sz w:val="28"/>
          <w:szCs w:val="28"/>
        </w:rPr>
      </w:pPr>
      <w:r w:rsidRPr="0049613C">
        <w:rPr>
          <w:rStyle w:val="af8"/>
          <w:rFonts w:ascii="Times New Roman" w:hAnsi="Times New Roman" w:cs="Times New Roman"/>
          <w:bCs w:val="0"/>
          <w:smallCaps w:val="0"/>
          <w:color w:val="auto"/>
          <w:spacing w:val="0"/>
          <w:sz w:val="28"/>
          <w:szCs w:val="28"/>
        </w:rPr>
        <w:lastRenderedPageBreak/>
        <w:t>ВВЕДЕНИЕ</w:t>
      </w:r>
    </w:p>
    <w:p w14:paraId="10299AC4" w14:textId="2FFC6A5B" w:rsidR="00B94CCA" w:rsidRDefault="00B94CCA" w:rsidP="00B70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В современном мире</w:t>
      </w:r>
      <w:r w:rsidRPr="00B94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роль прокуратуры Российской Федерации занимала, занимает и будет </w:t>
      </w:r>
      <w:r w:rsidR="00B7098B">
        <w:rPr>
          <w:rFonts w:ascii="Times New Roman" w:eastAsia="Times New Roman" w:hAnsi="Times New Roman" w:cs="Times New Roman"/>
          <w:sz w:val="28"/>
          <w:szCs w:val="28"/>
        </w:rPr>
        <w:t xml:space="preserve">занимать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важное место в системе государственного порядка и правосудия. Этот правоохранительный орган выполняет функции надзора за соблюдением законности, </w:t>
      </w:r>
      <w:r w:rsidR="00AC100C">
        <w:rPr>
          <w:rFonts w:ascii="Times New Roman" w:eastAsia="Times New Roman" w:hAnsi="Times New Roman" w:cs="Times New Roman"/>
          <w:sz w:val="28"/>
          <w:szCs w:val="28"/>
        </w:rPr>
        <w:t xml:space="preserve">защита прав и свобод граждан, а также интересов государства. С гордостью можно сказать о том, что история развития прокуратуры в Российской Федерации охватывает около трехсот лет. Благодаря этому длительному и сложному процессу, </w:t>
      </w:r>
      <w:r w:rsidR="00774DFC">
        <w:rPr>
          <w:rFonts w:ascii="Times New Roman" w:eastAsia="Times New Roman" w:hAnsi="Times New Roman" w:cs="Times New Roman"/>
          <w:sz w:val="28"/>
          <w:szCs w:val="28"/>
        </w:rPr>
        <w:t xml:space="preserve">правовой </w:t>
      </w:r>
      <w:r w:rsidR="00AC100C">
        <w:rPr>
          <w:rFonts w:ascii="Times New Roman" w:eastAsia="Times New Roman" w:hAnsi="Times New Roman" w:cs="Times New Roman"/>
          <w:sz w:val="28"/>
          <w:szCs w:val="28"/>
        </w:rPr>
        <w:t xml:space="preserve">институт </w:t>
      </w:r>
      <w:r w:rsidR="00774DFC">
        <w:rPr>
          <w:rFonts w:ascii="Times New Roman" w:eastAsia="Times New Roman" w:hAnsi="Times New Roman" w:cs="Times New Roman"/>
          <w:sz w:val="28"/>
          <w:szCs w:val="28"/>
        </w:rPr>
        <w:t>совершенствовался, что помогло обеспечению общественного порядка в стране.</w:t>
      </w:r>
      <w:r w:rsidR="00AC1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5841C4" w14:textId="77777777" w:rsidR="0021259C" w:rsidRDefault="00774DFC" w:rsidP="00B70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Хотелось бы еще раз отметить, что с момента появления- </w:t>
      </w:r>
      <w:r w:rsidRPr="00774DFC">
        <w:rPr>
          <w:rFonts w:ascii="Times New Roman" w:eastAsia="Times New Roman" w:hAnsi="Times New Roman" w:cs="Times New Roman"/>
          <w:sz w:val="28"/>
          <w:szCs w:val="28"/>
        </w:rPr>
        <w:t>XVIII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века, прокуратура поверглась значительным изменениям. Я счита</w:t>
      </w:r>
      <w:r w:rsidR="0021259C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важнейшими этапами </w:t>
      </w:r>
      <w:r w:rsidR="0021259C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 стали</w:t>
      </w:r>
      <w:r w:rsidRPr="0021259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1259C">
        <w:rPr>
          <w:rFonts w:ascii="Times New Roman" w:eastAsia="Times New Roman" w:hAnsi="Times New Roman" w:cs="Times New Roman"/>
          <w:sz w:val="28"/>
          <w:szCs w:val="28"/>
        </w:rPr>
        <w:t>реформы, проведенные в дореволюционный период, советскую эпоху, а также в постсоветский период, когда прокуратура и стала ключевым элементом правовой системы России.</w:t>
      </w:r>
    </w:p>
    <w:p w14:paraId="19C7F2D0" w14:textId="4920C5D3" w:rsidR="0021259C" w:rsidRDefault="0021259C" w:rsidP="00B7098B">
      <w:pPr>
        <w:spacing w:after="0" w:line="360" w:lineRule="auto"/>
        <w:ind w:firstLine="709"/>
        <w:jc w:val="both"/>
      </w:pPr>
      <w:r w:rsidRPr="0021259C">
        <w:rPr>
          <w:rFonts w:ascii="Times New Roman" w:eastAsia="Times New Roman" w:hAnsi="Times New Roman" w:cs="Times New Roman"/>
          <w:sz w:val="28"/>
          <w:szCs w:val="28"/>
        </w:rPr>
        <w:t>Прокуратура Российской Федерации - единая федеральная централизованная система органов, осуществляющих надзор за соблюдением Конституции Российской Федерации и исполнением законов, надзор за соблюдением прав и свобод человека и гражданина, уголовное преследование в соответствии со своими полномочиями, а также выполняющих иные функции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t xml:space="preserve">       </w:t>
      </w:r>
    </w:p>
    <w:p w14:paraId="5AB82047" w14:textId="095203E0" w:rsidR="0021259C" w:rsidRDefault="0021259C" w:rsidP="00B709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259C">
        <w:rPr>
          <w:rFonts w:ascii="Times New Roman" w:hAnsi="Times New Roman" w:cs="Times New Roman"/>
          <w:sz w:val="28"/>
        </w:rPr>
        <w:t xml:space="preserve">Прокуроры в соответствии с процессуальным законодательством Российской Федерации участвуют в рассмотрении дел судами, арбитражными судами (далее - суды), опротестовывают противоречащие закону решения, приговоры, определения и постановления судов.      </w:t>
      </w:r>
    </w:p>
    <w:p w14:paraId="63471FAA" w14:textId="2A6B6225" w:rsidR="006D7CB8" w:rsidRDefault="0021259C" w:rsidP="00B709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259C">
        <w:rPr>
          <w:rFonts w:ascii="Times New Roman" w:hAnsi="Times New Roman" w:cs="Times New Roman"/>
          <w:sz w:val="28"/>
        </w:rPr>
        <w:t>Генеральная прокуратура Российской Федерации в пределах своей компетенции обеспечивает представительство и защиту интересов Российской Федерации в межгосударственных органах, иностранных и международных (межгосударственных) судах, иностранных и международных третейских судах (арбитражах)</w:t>
      </w:r>
      <w:r>
        <w:rPr>
          <w:rStyle w:val="af2"/>
          <w:rFonts w:ascii="Times New Roman" w:hAnsi="Times New Roman" w:cs="Times New Roman"/>
          <w:sz w:val="28"/>
        </w:rPr>
        <w:footnoteReference w:id="1"/>
      </w:r>
      <w:r w:rsidRPr="0021259C">
        <w:rPr>
          <w:rFonts w:ascii="Times New Roman" w:hAnsi="Times New Roman" w:cs="Times New Roman"/>
          <w:sz w:val="28"/>
        </w:rPr>
        <w:t xml:space="preserve">.  </w:t>
      </w:r>
    </w:p>
    <w:p w14:paraId="1EEE9AD6" w14:textId="77777777" w:rsidR="006D7CB8" w:rsidRDefault="006D7CB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Актуальность этой темы проявляется в следующем</w:t>
      </w:r>
      <w:r w:rsidRPr="006D7CB8">
        <w:rPr>
          <w:rFonts w:ascii="Times New Roman" w:hAnsi="Times New Roman" w:cs="Times New Roman"/>
          <w:sz w:val="28"/>
        </w:rPr>
        <w:t>:</w:t>
      </w:r>
    </w:p>
    <w:p w14:paraId="605899A2" w14:textId="0F440749" w:rsidR="00774DFC" w:rsidRPr="00B92855" w:rsidRDefault="006D7CB8" w:rsidP="00940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B92855">
        <w:rPr>
          <w:rFonts w:ascii="Times New Roman" w:hAnsi="Times New Roman" w:cs="Times New Roman"/>
          <w:sz w:val="28"/>
        </w:rPr>
        <w:t xml:space="preserve">В настоящее время важно осознавать, как именно исторический опыт </w:t>
      </w:r>
      <w:r w:rsidR="00B92855" w:rsidRPr="00B92855">
        <w:rPr>
          <w:rFonts w:ascii="Times New Roman" w:hAnsi="Times New Roman" w:cs="Times New Roman"/>
          <w:sz w:val="28"/>
        </w:rPr>
        <w:t>развития и формирования прокуратуры влияет на современные подходы в обеспечении правопорядка в стране.</w:t>
      </w:r>
      <w:r w:rsidR="00B92855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="00B92855" w:rsidRPr="00B92855">
        <w:rPr>
          <w:rFonts w:ascii="Times New Roman" w:eastAsia="Times New Roman" w:hAnsi="Times New Roman" w:cs="Times New Roman"/>
          <w:sz w:val="28"/>
          <w:szCs w:val="28"/>
        </w:rPr>
        <w:t>Не стоит забыть и о</w:t>
      </w:r>
      <w:r w:rsidR="00B92855">
        <w:rPr>
          <w:rFonts w:ascii="Times New Roman" w:eastAsia="Times New Roman" w:hAnsi="Times New Roman" w:cs="Times New Roman"/>
          <w:sz w:val="28"/>
          <w:szCs w:val="28"/>
        </w:rPr>
        <w:t xml:space="preserve"> том, что изучение </w:t>
      </w:r>
      <w:r w:rsidR="00B92855" w:rsidRPr="00B92855">
        <w:rPr>
          <w:rFonts w:ascii="Times New Roman" w:hAnsi="Times New Roman" w:cs="Times New Roman"/>
          <w:sz w:val="28"/>
        </w:rPr>
        <w:t>истории прокуратуры</w:t>
      </w:r>
      <w:r w:rsidRPr="00B92855">
        <w:rPr>
          <w:rFonts w:ascii="Times New Roman" w:hAnsi="Times New Roman" w:cs="Times New Roman"/>
          <w:sz w:val="28"/>
        </w:rPr>
        <w:t xml:space="preserve"> </w:t>
      </w:r>
      <w:r w:rsidR="00B92855">
        <w:rPr>
          <w:rFonts w:ascii="Times New Roman" w:hAnsi="Times New Roman" w:cs="Times New Roman"/>
          <w:sz w:val="28"/>
        </w:rPr>
        <w:t>может помочь глубже</w:t>
      </w:r>
      <w:r w:rsidR="00484BB6">
        <w:rPr>
          <w:rFonts w:ascii="Times New Roman" w:hAnsi="Times New Roman" w:cs="Times New Roman"/>
          <w:sz w:val="28"/>
        </w:rPr>
        <w:t xml:space="preserve"> осознать ее функцию в защите прав граждан и укреплении правового государства.</w:t>
      </w:r>
      <w:r w:rsidR="0021259C" w:rsidRPr="00B92855">
        <w:rPr>
          <w:rFonts w:ascii="Times New Roman" w:hAnsi="Times New Roman" w:cs="Times New Roman"/>
          <w:sz w:val="28"/>
        </w:rPr>
        <w:t xml:space="preserve">             </w:t>
      </w:r>
    </w:p>
    <w:p w14:paraId="47A9DCDE" w14:textId="71A2B00D" w:rsidR="007A2CF7" w:rsidRPr="00071A38" w:rsidRDefault="007A2CF7" w:rsidP="0094052A">
      <w:pPr>
        <w:widowControl w:val="0"/>
        <w:tabs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A38">
        <w:rPr>
          <w:rFonts w:ascii="Times New Roman" w:eastAsia="Times New Roman" w:hAnsi="Times New Roman" w:cs="Times New Roman"/>
          <w:sz w:val="28"/>
          <w:szCs w:val="28"/>
        </w:rPr>
        <w:t>Целью курсовой работы является</w:t>
      </w:r>
      <w:r w:rsidR="0045624F" w:rsidRPr="00071A38">
        <w:rPr>
          <w:rFonts w:ascii="Times New Roman" w:eastAsia="Times New Roman" w:hAnsi="Times New Roman" w:cs="Times New Roman"/>
          <w:sz w:val="28"/>
          <w:szCs w:val="28"/>
        </w:rPr>
        <w:t xml:space="preserve"> изучение истории</w:t>
      </w:r>
      <w:r w:rsidR="00196208">
        <w:rPr>
          <w:rFonts w:ascii="Times New Roman" w:eastAsia="Times New Roman" w:hAnsi="Times New Roman" w:cs="Times New Roman"/>
          <w:sz w:val="28"/>
          <w:szCs w:val="28"/>
        </w:rPr>
        <w:t xml:space="preserve"> и деятельности</w:t>
      </w:r>
      <w:r w:rsidR="0045624F" w:rsidRPr="00071A38">
        <w:rPr>
          <w:rFonts w:ascii="Times New Roman" w:eastAsia="Times New Roman" w:hAnsi="Times New Roman" w:cs="Times New Roman"/>
          <w:sz w:val="28"/>
          <w:szCs w:val="28"/>
        </w:rPr>
        <w:t xml:space="preserve"> прокуратуры в Росс</w:t>
      </w:r>
      <w:r w:rsidR="00262C95" w:rsidRPr="00071A38">
        <w:rPr>
          <w:rFonts w:ascii="Times New Roman" w:eastAsia="Times New Roman" w:hAnsi="Times New Roman" w:cs="Times New Roman"/>
          <w:sz w:val="28"/>
          <w:szCs w:val="28"/>
        </w:rPr>
        <w:t>ийс</w:t>
      </w:r>
      <w:r w:rsidR="0045624F" w:rsidRPr="00071A38">
        <w:rPr>
          <w:rFonts w:ascii="Times New Roman" w:eastAsia="Times New Roman" w:hAnsi="Times New Roman" w:cs="Times New Roman"/>
          <w:sz w:val="28"/>
          <w:szCs w:val="28"/>
        </w:rPr>
        <w:t>кой</w:t>
      </w:r>
      <w:r w:rsidR="00262C95" w:rsidRPr="00071A38"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 w:rsidRPr="00071A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8B01CB" w14:textId="77777777" w:rsidR="007A2CF7" w:rsidRPr="00071A38" w:rsidRDefault="00262C95" w:rsidP="0094052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A38">
        <w:rPr>
          <w:rFonts w:ascii="Times New Roman" w:eastAsia="Times New Roman" w:hAnsi="Times New Roman" w:cs="Times New Roman"/>
          <w:sz w:val="28"/>
          <w:szCs w:val="28"/>
        </w:rPr>
        <w:t>В ходе подготовки</w:t>
      </w:r>
      <w:r w:rsidR="007A2CF7" w:rsidRPr="00071A38">
        <w:rPr>
          <w:rFonts w:ascii="Times New Roman" w:eastAsia="Times New Roman" w:hAnsi="Times New Roman" w:cs="Times New Roman"/>
          <w:sz w:val="28"/>
          <w:szCs w:val="28"/>
        </w:rPr>
        <w:t xml:space="preserve"> курсовой работы были поставлены и решены следующие задачи:</w:t>
      </w:r>
    </w:p>
    <w:p w14:paraId="21D0BE16" w14:textId="06B0A286" w:rsidR="007A2CF7" w:rsidRPr="00071A38" w:rsidRDefault="00F760C9" w:rsidP="0094052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A38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96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C95" w:rsidRPr="00071A3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2CF7" w:rsidRPr="00071A38">
        <w:rPr>
          <w:rFonts w:ascii="Times New Roman" w:eastAsia="Times New Roman" w:hAnsi="Times New Roman" w:cs="Times New Roman"/>
          <w:sz w:val="28"/>
          <w:szCs w:val="28"/>
        </w:rPr>
        <w:t>роанализированы</w:t>
      </w:r>
      <w:r w:rsidR="00262C95" w:rsidRPr="00071A38">
        <w:rPr>
          <w:rFonts w:ascii="Times New Roman" w:eastAsia="Times New Roman" w:hAnsi="Times New Roman" w:cs="Times New Roman"/>
          <w:sz w:val="28"/>
          <w:szCs w:val="28"/>
        </w:rPr>
        <w:t xml:space="preserve"> основные этапы </w:t>
      </w:r>
      <w:r w:rsidR="00222FF6">
        <w:rPr>
          <w:rFonts w:ascii="Times New Roman" w:eastAsia="Times New Roman" w:hAnsi="Times New Roman" w:cs="Times New Roman"/>
          <w:sz w:val="28"/>
          <w:szCs w:val="28"/>
        </w:rPr>
        <w:t>исторического</w:t>
      </w:r>
      <w:r w:rsidR="00110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C95" w:rsidRPr="00071A38">
        <w:rPr>
          <w:rFonts w:ascii="Times New Roman" w:eastAsia="Times New Roman" w:hAnsi="Times New Roman" w:cs="Times New Roman"/>
          <w:sz w:val="28"/>
          <w:szCs w:val="28"/>
        </w:rPr>
        <w:t>развития прокуратуры в</w:t>
      </w:r>
      <w:r w:rsidR="008274D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274D4">
        <w:rPr>
          <w:rFonts w:ascii="Times New Roman" w:eastAsia="Times New Roman" w:hAnsi="Times New Roman" w:cs="Times New Roman"/>
          <w:sz w:val="28"/>
          <w:szCs w:val="28"/>
        </w:rPr>
        <w:t>дореволюционной период</w:t>
      </w:r>
      <w:r w:rsidR="007A2CF7" w:rsidRPr="00071A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1916B3" w14:textId="0BC0A7F8" w:rsidR="002E1485" w:rsidRDefault="00F760C9" w:rsidP="0094052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A38">
        <w:rPr>
          <w:rFonts w:ascii="Times New Roman" w:eastAsia="Times New Roman" w:hAnsi="Times New Roman" w:cs="Times New Roman"/>
          <w:sz w:val="28"/>
          <w:szCs w:val="28"/>
        </w:rPr>
        <w:t>2)</w:t>
      </w:r>
      <w:r w:rsidR="00222FF6" w:rsidRPr="00222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DDE" w:rsidRPr="00071A38">
        <w:rPr>
          <w:rFonts w:ascii="Times New Roman" w:eastAsia="Times New Roman" w:hAnsi="Times New Roman" w:cs="Times New Roman"/>
          <w:sz w:val="28"/>
          <w:szCs w:val="28"/>
        </w:rPr>
        <w:t>рассмотрены</w:t>
      </w:r>
      <w:r w:rsidR="00262C95" w:rsidRPr="00071A38">
        <w:rPr>
          <w:rFonts w:ascii="Times New Roman" w:eastAsia="Times New Roman" w:hAnsi="Times New Roman" w:cs="Times New Roman"/>
          <w:sz w:val="28"/>
          <w:szCs w:val="28"/>
        </w:rPr>
        <w:t xml:space="preserve"> основные направления и особенности деятельности </w:t>
      </w:r>
      <w:r w:rsidR="008274D4">
        <w:rPr>
          <w:rFonts w:ascii="Times New Roman" w:eastAsia="Times New Roman" w:hAnsi="Times New Roman" w:cs="Times New Roman"/>
          <w:sz w:val="28"/>
          <w:szCs w:val="28"/>
        </w:rPr>
        <w:t>сов</w:t>
      </w:r>
      <w:r w:rsidR="00222FF6">
        <w:rPr>
          <w:rFonts w:ascii="Times New Roman" w:eastAsia="Times New Roman" w:hAnsi="Times New Roman" w:cs="Times New Roman"/>
          <w:sz w:val="28"/>
          <w:szCs w:val="28"/>
        </w:rPr>
        <w:t xml:space="preserve">етской </w:t>
      </w:r>
      <w:r w:rsidR="00262C95" w:rsidRPr="00071A38"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="00222FF6" w:rsidRPr="00222FF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EE1075" w14:textId="5FB05BDA" w:rsidR="005D1B19" w:rsidRPr="005D1B19" w:rsidRDefault="00222FF6" w:rsidP="0094052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3BC">
        <w:rPr>
          <w:rFonts w:ascii="Times New Roman" w:eastAsia="Times New Roman" w:hAnsi="Times New Roman" w:cs="Times New Roman"/>
          <w:sz w:val="28"/>
          <w:szCs w:val="28"/>
        </w:rPr>
        <w:t xml:space="preserve">3)   </w:t>
      </w:r>
      <w:r w:rsidR="008E2CF2">
        <w:rPr>
          <w:rFonts w:ascii="Times New Roman" w:eastAsia="Times New Roman" w:hAnsi="Times New Roman" w:cs="Times New Roman"/>
          <w:sz w:val="28"/>
          <w:szCs w:val="28"/>
        </w:rPr>
        <w:t xml:space="preserve">изучены </w:t>
      </w:r>
      <w:r w:rsidR="005F44F2">
        <w:rPr>
          <w:rFonts w:ascii="Times New Roman" w:eastAsia="Times New Roman" w:hAnsi="Times New Roman" w:cs="Times New Roman"/>
          <w:sz w:val="28"/>
          <w:szCs w:val="28"/>
        </w:rPr>
        <w:t>функции прокуратуры на современном этапе.</w:t>
      </w:r>
    </w:p>
    <w:p w14:paraId="5DA0CAA8" w14:textId="74A10100" w:rsidR="0094052A" w:rsidRDefault="00484BB6" w:rsidP="0094052A">
      <w:pPr>
        <w:pStyle w:val="21"/>
        <w:rPr>
          <w:lang w:val="ru-RU"/>
        </w:rPr>
      </w:pPr>
      <w:r w:rsidRPr="005D1B19">
        <w:t xml:space="preserve">Курсовая работа базируется на следующих правовых основах:  </w:t>
      </w:r>
      <w:r w:rsidR="005D1B19" w:rsidRPr="005D1B19">
        <w:t xml:space="preserve">Конституция Российской Федерации, Федеральный закон "О прокуратуре Российской Федерации" от 17.01.1992 № 2202-1, Закон СССР от 19.03.1946 "О присвоении Прокурору СССР наименования Генерального Прокурора СССР, Приказ НКО СССР от 28.07.1942 </w:t>
      </w:r>
      <w:r w:rsidR="00E42BA3">
        <w:rPr>
          <w:lang w:val="ru-RU"/>
        </w:rPr>
        <w:t>№</w:t>
      </w:r>
      <w:r w:rsidR="005D1B19" w:rsidRPr="005D1B19">
        <w:t xml:space="preserve"> 227 "О принятии мер по укреплению порядка и повышению дисциплины в войсках", Приказ Ставки Верховного Главнокомандования от 16.08.1941 </w:t>
      </w:r>
      <w:r w:rsidR="00E42BA3">
        <w:rPr>
          <w:lang w:val="ru-RU"/>
        </w:rPr>
        <w:t>№</w:t>
      </w:r>
      <w:r w:rsidR="005D1B19" w:rsidRPr="005D1B19">
        <w:t xml:space="preserve"> 270 "Об ответственности военнослужащих за сдачу в плен и оставление врагу оружия"</w:t>
      </w:r>
      <w:r w:rsidR="00F760C9" w:rsidRPr="005D1B19">
        <w:t xml:space="preserve"> </w:t>
      </w:r>
      <w:r w:rsidR="005D1B19">
        <w:rPr>
          <w:lang w:val="ru-RU"/>
        </w:rPr>
        <w:t>и др.</w:t>
      </w:r>
    </w:p>
    <w:p w14:paraId="37F4737D" w14:textId="3B26E15F" w:rsidR="0094052A" w:rsidRPr="0094052A" w:rsidRDefault="005D1B19" w:rsidP="0094052A">
      <w:pPr>
        <w:pStyle w:val="21"/>
        <w:rPr>
          <w:lang w:val="ru-RU"/>
        </w:rPr>
      </w:pPr>
      <w:r w:rsidRPr="005D1B19">
        <w:t>Теоретическими основами курсовой работы выступают научные статьи и пособия таких авторов как:</w:t>
      </w:r>
      <w:r>
        <w:t xml:space="preserve"> </w:t>
      </w:r>
      <w:r w:rsidR="008827C4">
        <w:t xml:space="preserve"> </w:t>
      </w:r>
      <w:r w:rsidR="00E42BA3">
        <w:t>Баева К.</w:t>
      </w:r>
      <w:r>
        <w:t>М.</w:t>
      </w:r>
      <w:r w:rsidRPr="005D1B19">
        <w:t xml:space="preserve">, Батырь В.А., </w:t>
      </w:r>
      <w:r w:rsidR="00E42BA3">
        <w:t>Громацкий Б.</w:t>
      </w:r>
      <w:r w:rsidRPr="005D1B19">
        <w:t>Н.,</w:t>
      </w:r>
      <w:r w:rsidR="0094052A" w:rsidRPr="00E74B55">
        <w:t xml:space="preserve"> </w:t>
      </w:r>
      <w:r w:rsidR="00E74B55" w:rsidRPr="00E74B55">
        <w:t>Нугуманов А.Р.</w:t>
      </w:r>
      <w:r w:rsidR="00E74B55">
        <w:t xml:space="preserve">, </w:t>
      </w:r>
      <w:r w:rsidR="00E74B55" w:rsidRPr="00E74B55">
        <w:t>Перова Ю.С</w:t>
      </w:r>
      <w:r w:rsidR="00E74B55">
        <w:t>.</w:t>
      </w:r>
      <w:r w:rsidRPr="005D1B19">
        <w:t xml:space="preserve">, </w:t>
      </w:r>
      <w:r w:rsidR="00E74B55" w:rsidRPr="00E74B55">
        <w:t>Рокитянский С.Г</w:t>
      </w:r>
      <w:r w:rsidR="00E74B55">
        <w:t xml:space="preserve">., </w:t>
      </w:r>
      <w:r w:rsidR="008827C4">
        <w:t>Рубцов А.А.</w:t>
      </w:r>
    </w:p>
    <w:p w14:paraId="753AA1C8" w14:textId="77777777" w:rsidR="0094052A" w:rsidRDefault="00E42BA3" w:rsidP="0094052A">
      <w:pPr>
        <w:pStyle w:val="21"/>
        <w:rPr>
          <w:lang w:val="ru-RU"/>
        </w:rPr>
      </w:pPr>
      <w:r w:rsidRPr="00E42BA3">
        <w:t xml:space="preserve">Эмпирическими основами курсовой работы является примеры работы </w:t>
      </w:r>
      <w:r>
        <w:t>прокуратуры на основе средств массовой информации.</w:t>
      </w:r>
    </w:p>
    <w:p w14:paraId="49197F32" w14:textId="15E30A50" w:rsidR="00820159" w:rsidRPr="00820159" w:rsidRDefault="00BF1CF5" w:rsidP="00F9291A">
      <w:pPr>
        <w:pStyle w:val="21"/>
      </w:pPr>
      <w:r>
        <w:t>Курсовая работа выполнена без использования генеративных моделей (технологий искусственного интеллекта).</w:t>
      </w:r>
    </w:p>
    <w:p w14:paraId="455DE3A3" w14:textId="77777777" w:rsidR="00614128" w:rsidRPr="007B43DB" w:rsidRDefault="00937BBE" w:rsidP="007B43DB">
      <w:pPr>
        <w:pStyle w:val="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B43DB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Глава 1.</w:t>
      </w:r>
      <w:r w:rsidR="00290874" w:rsidRPr="007B43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14128" w:rsidRPr="007B43DB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ИСТОРИЧЕСКИЕ ЭТАПЫ РАЗВИТИЯ ПРОКУРАТУРЫ</w:t>
      </w:r>
    </w:p>
    <w:p w14:paraId="335EE121" w14:textId="3122FC2D" w:rsidR="00614128" w:rsidRPr="007B43DB" w:rsidRDefault="00614128" w:rsidP="007B43DB">
      <w:pPr>
        <w:pStyle w:val="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B43DB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В ДОРЕВОЛЮЦИОННЫЙ ПЕРИОД</w:t>
      </w:r>
    </w:p>
    <w:p w14:paraId="3C785F2F" w14:textId="5D6F4232" w:rsidR="00290874" w:rsidRPr="00071A38" w:rsidRDefault="00031DB9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Период правления Петра</w:t>
      </w:r>
      <w:r w:rsidR="0043695F">
        <w:rPr>
          <w:rFonts w:ascii="Times New Roman" w:hAnsi="Times New Roman" w:cs="Times New Roman"/>
          <w:sz w:val="28"/>
          <w:szCs w:val="28"/>
          <w:lang w:eastAsia="ru-RU"/>
        </w:rPr>
        <w:t xml:space="preserve"> I, а именно с 1682 по 1725 гг.</w:t>
      </w:r>
      <w:r w:rsidR="007F426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369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стал знаковым для России. Он ознаменовался </w:t>
      </w:r>
      <w:r w:rsidRPr="00031DB9">
        <w:rPr>
          <w:rFonts w:ascii="Times New Roman" w:hAnsi="Times New Roman" w:cs="Times New Roman"/>
          <w:sz w:val="28"/>
          <w:szCs w:val="28"/>
          <w:lang w:eastAsia="ru-RU"/>
        </w:rPr>
        <w:t>масштабными реформами, направленными на модернизацию государства. Одним из важнейших аспектов этих преобразований стало создани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 института прокуратуры, он и</w:t>
      </w:r>
      <w:r w:rsidRPr="00031DB9">
        <w:rPr>
          <w:rFonts w:ascii="Times New Roman" w:hAnsi="Times New Roman" w:cs="Times New Roman"/>
          <w:sz w:val="28"/>
          <w:szCs w:val="28"/>
          <w:lang w:eastAsia="ru-RU"/>
        </w:rPr>
        <w:t xml:space="preserve"> сыграл ключевую роль в обеспечении законности и правопорядка в стране.</w:t>
      </w:r>
    </w:p>
    <w:p w14:paraId="3A114053" w14:textId="55935012" w:rsidR="00290874" w:rsidRPr="00071A38" w:rsidRDefault="00290874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38">
        <w:rPr>
          <w:rFonts w:ascii="Times New Roman" w:hAnsi="Times New Roman" w:cs="Times New Roman"/>
          <w:sz w:val="28"/>
          <w:szCs w:val="28"/>
          <w:lang w:eastAsia="ru-RU"/>
        </w:rPr>
        <w:t>Потребность в борьбе с н</w:t>
      </w:r>
      <w:r w:rsidR="007F426A">
        <w:rPr>
          <w:rFonts w:ascii="Times New Roman" w:hAnsi="Times New Roman" w:cs="Times New Roman"/>
          <w:sz w:val="28"/>
          <w:szCs w:val="28"/>
          <w:lang w:eastAsia="ru-RU"/>
        </w:rPr>
        <w:t>еправосудием, взяточничеством,</w:t>
      </w:r>
      <w:r w:rsidR="00720D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71A38">
        <w:rPr>
          <w:rFonts w:ascii="Times New Roman" w:hAnsi="Times New Roman" w:cs="Times New Roman"/>
          <w:sz w:val="28"/>
          <w:szCs w:val="28"/>
          <w:lang w:eastAsia="ru-RU"/>
        </w:rPr>
        <w:t xml:space="preserve">беззаконием </w:t>
      </w:r>
      <w:r w:rsidR="00BB711A">
        <w:rPr>
          <w:rFonts w:ascii="Times New Roman" w:hAnsi="Times New Roman" w:cs="Times New Roman"/>
          <w:sz w:val="28"/>
          <w:szCs w:val="28"/>
          <w:lang w:eastAsia="ru-RU"/>
        </w:rPr>
        <w:t xml:space="preserve">и коррупцией </w:t>
      </w:r>
      <w:r w:rsidRPr="00071A38">
        <w:rPr>
          <w:rFonts w:ascii="Times New Roman" w:hAnsi="Times New Roman" w:cs="Times New Roman"/>
          <w:sz w:val="28"/>
          <w:szCs w:val="28"/>
          <w:lang w:eastAsia="ru-RU"/>
        </w:rPr>
        <w:t xml:space="preserve">в первой четверти XVIII века подтолкнула Петра I к созданию контрольно-надзорных институтов. </w:t>
      </w:r>
      <w:r w:rsidR="0048320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71A38">
        <w:rPr>
          <w:rFonts w:ascii="Times New Roman" w:hAnsi="Times New Roman" w:cs="Times New Roman"/>
          <w:sz w:val="28"/>
          <w:szCs w:val="28"/>
          <w:lang w:eastAsia="ru-RU"/>
        </w:rPr>
        <w:t xml:space="preserve">о указу царя </w:t>
      </w:r>
      <w:r w:rsidR="00DC6E3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071A38">
        <w:rPr>
          <w:rFonts w:ascii="Times New Roman" w:hAnsi="Times New Roman" w:cs="Times New Roman"/>
          <w:sz w:val="28"/>
          <w:szCs w:val="28"/>
          <w:lang w:eastAsia="ru-RU"/>
        </w:rPr>
        <w:t>1711 года была учреждена фискальная служба, целью которой стало ведение тайного наблюдения за судебными делами и выявление случаев несправедливости в суде и сборе казны.</w:t>
      </w:r>
      <w:r w:rsidR="00047058">
        <w:rPr>
          <w:rFonts w:ascii="Times New Roman" w:hAnsi="Times New Roman" w:cs="Times New Roman"/>
          <w:sz w:val="28"/>
          <w:szCs w:val="28"/>
          <w:lang w:eastAsia="ru-RU"/>
        </w:rPr>
        <w:t xml:space="preserve"> Также ц</w:t>
      </w:r>
      <w:r w:rsidRPr="00071A38">
        <w:rPr>
          <w:rFonts w:ascii="Times New Roman" w:hAnsi="Times New Roman" w:cs="Times New Roman"/>
          <w:sz w:val="28"/>
          <w:szCs w:val="28"/>
          <w:lang w:eastAsia="ru-RU"/>
        </w:rPr>
        <w:t xml:space="preserve">арь повелел создать должность </w:t>
      </w:r>
      <w:proofErr w:type="spellStart"/>
      <w:r w:rsidRPr="00071A38">
        <w:rPr>
          <w:rFonts w:ascii="Times New Roman" w:hAnsi="Times New Roman" w:cs="Times New Roman"/>
          <w:sz w:val="28"/>
          <w:szCs w:val="28"/>
          <w:lang w:eastAsia="ru-RU"/>
        </w:rPr>
        <w:t>обер</w:t>
      </w:r>
      <w:proofErr w:type="spellEnd"/>
      <w:r w:rsidRPr="00071A38">
        <w:rPr>
          <w:rFonts w:ascii="Times New Roman" w:hAnsi="Times New Roman" w:cs="Times New Roman"/>
          <w:sz w:val="28"/>
          <w:szCs w:val="28"/>
          <w:lang w:eastAsia="ru-RU"/>
        </w:rPr>
        <w:t xml:space="preserve">-фискала, который должен был сообщать в Сенат о выявленных противозаконных деяниях. За нарушения закона предусматривался штраф, половина которого поступала в казну, а другая — </w:t>
      </w:r>
      <w:proofErr w:type="spellStart"/>
      <w:r w:rsidRPr="00071A38">
        <w:rPr>
          <w:rFonts w:ascii="Times New Roman" w:hAnsi="Times New Roman" w:cs="Times New Roman"/>
          <w:sz w:val="28"/>
          <w:szCs w:val="28"/>
          <w:lang w:eastAsia="ru-RU"/>
        </w:rPr>
        <w:t>обер</w:t>
      </w:r>
      <w:proofErr w:type="spellEnd"/>
      <w:r w:rsidRPr="00071A38">
        <w:rPr>
          <w:rFonts w:ascii="Times New Roman" w:hAnsi="Times New Roman" w:cs="Times New Roman"/>
          <w:sz w:val="28"/>
          <w:szCs w:val="28"/>
          <w:lang w:eastAsia="ru-RU"/>
        </w:rPr>
        <w:t>-фискалу.</w:t>
      </w:r>
      <w:r w:rsidR="0004705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071A38">
        <w:rPr>
          <w:rFonts w:ascii="Times New Roman" w:hAnsi="Times New Roman" w:cs="Times New Roman"/>
          <w:sz w:val="28"/>
          <w:szCs w:val="28"/>
          <w:lang w:eastAsia="ru-RU"/>
        </w:rPr>
        <w:t xml:space="preserve">бер-фискал </w:t>
      </w:r>
      <w:r w:rsidR="00047058">
        <w:rPr>
          <w:rFonts w:ascii="Times New Roman" w:hAnsi="Times New Roman" w:cs="Times New Roman"/>
          <w:sz w:val="28"/>
          <w:szCs w:val="28"/>
          <w:lang w:eastAsia="ru-RU"/>
        </w:rPr>
        <w:t xml:space="preserve">был </w:t>
      </w:r>
      <w:r w:rsidRPr="00071A38">
        <w:rPr>
          <w:rFonts w:ascii="Times New Roman" w:hAnsi="Times New Roman" w:cs="Times New Roman"/>
          <w:sz w:val="28"/>
          <w:szCs w:val="28"/>
          <w:lang w:eastAsia="ru-RU"/>
        </w:rPr>
        <w:t>высшим должностным лицом, осуществляющим тайный на</w:t>
      </w:r>
      <w:r w:rsidR="00047058">
        <w:rPr>
          <w:rFonts w:ascii="Times New Roman" w:hAnsi="Times New Roman" w:cs="Times New Roman"/>
          <w:sz w:val="28"/>
          <w:szCs w:val="28"/>
          <w:lang w:eastAsia="ru-RU"/>
        </w:rPr>
        <w:t>дзор.</w:t>
      </w:r>
      <w:r w:rsidR="00720D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71A38">
        <w:rPr>
          <w:rFonts w:ascii="Times New Roman" w:hAnsi="Times New Roman" w:cs="Times New Roman"/>
          <w:sz w:val="28"/>
          <w:szCs w:val="28"/>
          <w:lang w:eastAsia="ru-RU"/>
        </w:rPr>
        <w:t>Тайному надзору подлежали все</w:t>
      </w:r>
      <w:r w:rsidR="00047058">
        <w:rPr>
          <w:rFonts w:ascii="Times New Roman" w:hAnsi="Times New Roman" w:cs="Times New Roman"/>
          <w:sz w:val="28"/>
          <w:szCs w:val="28"/>
          <w:lang w:eastAsia="ru-RU"/>
        </w:rPr>
        <w:t xml:space="preserve"> лица, независимо от их статуса</w:t>
      </w:r>
      <w:r w:rsidRPr="00071A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DD9335" w14:textId="78F88C8A" w:rsidR="00937BBE" w:rsidRPr="00071A38" w:rsidRDefault="00483206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Позднее, в 1715 году, </w:t>
      </w:r>
      <w:r w:rsidR="00290874" w:rsidRPr="00071A38">
        <w:rPr>
          <w:rFonts w:ascii="Times New Roman" w:hAnsi="Times New Roman" w:cs="Times New Roman"/>
          <w:sz w:val="28"/>
          <w:szCs w:val="28"/>
          <w:lang w:eastAsia="ru-RU"/>
        </w:rPr>
        <w:t xml:space="preserve">для усиления надзора за Сенатом была введена должность генерал-ревизора, что стало началом новых форм контроля.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90874" w:rsidRPr="00071A38">
        <w:rPr>
          <w:rFonts w:ascii="Times New Roman" w:hAnsi="Times New Roman" w:cs="Times New Roman"/>
          <w:sz w:val="28"/>
          <w:szCs w:val="28"/>
          <w:lang w:eastAsia="ru-RU"/>
        </w:rPr>
        <w:t>есмотря на все усилия, учреждение фискальной службы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дало ожидаемых результатов, даже </w:t>
      </w:r>
      <w:r w:rsidR="00290874" w:rsidRPr="00071A38">
        <w:rPr>
          <w:rFonts w:ascii="Times New Roman" w:hAnsi="Times New Roman" w:cs="Times New Roman"/>
          <w:sz w:val="28"/>
          <w:szCs w:val="28"/>
          <w:lang w:eastAsia="ru-RU"/>
        </w:rPr>
        <w:t>сам царь был вынужден это признать.</w:t>
      </w:r>
    </w:p>
    <w:p w14:paraId="4AFD4BDB" w14:textId="703CB0B0" w:rsidR="001D2B9F" w:rsidRPr="00820159" w:rsidRDefault="001D2B9F" w:rsidP="00820159">
      <w:pPr>
        <w:pStyle w:val="a6"/>
        <w:numPr>
          <w:ilvl w:val="0"/>
          <w:numId w:val="20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09FE">
        <w:rPr>
          <w:rFonts w:ascii="Times New Roman" w:hAnsi="Times New Roman" w:cs="Times New Roman"/>
          <w:sz w:val="28"/>
          <w:szCs w:val="28"/>
          <w:lang w:eastAsia="ru-RU"/>
        </w:rPr>
        <w:t>Основополагающим фактором прокуратуры Российской Федерации можно считать Указ императора Петра I от 27 апреля 1722 года «О должности генерал-прокурора»</w:t>
      </w:r>
      <w:r w:rsidR="00483206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"/>
      </w:r>
      <w:r w:rsidRPr="00DA09FE">
        <w:rPr>
          <w:rFonts w:ascii="Times New Roman" w:hAnsi="Times New Roman" w:cs="Times New Roman"/>
          <w:sz w:val="28"/>
          <w:szCs w:val="28"/>
          <w:lang w:eastAsia="ru-RU"/>
        </w:rPr>
        <w:t>. В этом документе указывалось необходимость присутствия генерал-прокурора и обер-прокурора при Сенате, а также прокуроров в каждой коллегии, которые должны были подчиняться генерал-прокурору.</w:t>
      </w:r>
      <w:r w:rsidRPr="00820159">
        <w:rPr>
          <w:rFonts w:ascii="Times New Roman" w:hAnsi="Times New Roman" w:cs="Times New Roman"/>
          <w:sz w:val="28"/>
          <w:szCs w:val="28"/>
          <w:lang w:eastAsia="ru-RU"/>
        </w:rPr>
        <w:t xml:space="preserve"> Позже должность прокурора была учреждена в надзорных судах и </w:t>
      </w:r>
      <w:r w:rsidRPr="008201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Святейшем Синоде. Некоторые исследователи связывают возникновение прокуратуры с общественно-политической ситуацией в России XVIII века. На протяжении всей истории русской государственности после падения Киевской Руси управление характеризовалось произволом со стороны кн</w:t>
      </w:r>
      <w:r w:rsidR="00A64550" w:rsidRPr="00820159">
        <w:rPr>
          <w:rFonts w:ascii="Times New Roman" w:hAnsi="Times New Roman" w:cs="Times New Roman"/>
          <w:sz w:val="28"/>
          <w:szCs w:val="28"/>
          <w:lang w:eastAsia="ru-RU"/>
        </w:rPr>
        <w:t>язей, царей, бояр и чиновников.</w:t>
      </w:r>
    </w:p>
    <w:p w14:paraId="180257AA" w14:textId="77777777" w:rsidR="00224794" w:rsidRDefault="00BC7A7F" w:rsidP="0094052A">
      <w:pPr>
        <w:pStyle w:val="a6"/>
        <w:numPr>
          <w:ilvl w:val="0"/>
          <w:numId w:val="19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24794">
        <w:rPr>
          <w:rFonts w:ascii="Times New Roman" w:hAnsi="Times New Roman" w:cs="Times New Roman"/>
          <w:sz w:val="28"/>
          <w:szCs w:val="28"/>
          <w:lang w:eastAsia="ru-RU"/>
        </w:rPr>
        <w:t>Например, и</w:t>
      </w:r>
      <w:r w:rsidR="00ED1CB8" w:rsidRPr="00224794">
        <w:rPr>
          <w:rFonts w:ascii="Times New Roman" w:hAnsi="Times New Roman" w:cs="Times New Roman"/>
          <w:sz w:val="28"/>
          <w:szCs w:val="28"/>
          <w:lang w:eastAsia="ru-RU"/>
        </w:rPr>
        <w:t>мператрица Екатерина I и император Петр II не придавали особого значения деятельности генерал-прокурора, рассматривая его как конкурента своим властным полномочиям, что привело к ослаблению прокуратуры.</w:t>
      </w:r>
      <w:r w:rsidR="002811A3" w:rsidRPr="00224794">
        <w:rPr>
          <w:rFonts w:ascii="Times New Roman" w:hAnsi="Times New Roman" w:cs="Times New Roman"/>
        </w:rPr>
        <w:t xml:space="preserve"> </w:t>
      </w:r>
    </w:p>
    <w:p w14:paraId="6DD5A8D6" w14:textId="021EBD57" w:rsidR="00BB2B71" w:rsidRPr="0094052A" w:rsidRDefault="00317C16" w:rsidP="0094052A">
      <w:pPr>
        <w:pStyle w:val="a6"/>
        <w:numPr>
          <w:ilvl w:val="0"/>
          <w:numId w:val="19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24794">
        <w:rPr>
          <w:rFonts w:ascii="Times New Roman" w:hAnsi="Times New Roman" w:cs="Times New Roman"/>
          <w:sz w:val="28"/>
        </w:rPr>
        <w:t>Анна Иоанновна продолжила пре</w:t>
      </w:r>
      <w:r w:rsidR="00077190" w:rsidRPr="00224794">
        <w:rPr>
          <w:rFonts w:ascii="Times New Roman" w:hAnsi="Times New Roman" w:cs="Times New Roman"/>
          <w:sz w:val="28"/>
        </w:rPr>
        <w:t>образования Петра и в 1731 году</w:t>
      </w:r>
      <w:r w:rsidR="0094052A">
        <w:rPr>
          <w:rFonts w:ascii="Times New Roman" w:hAnsi="Times New Roman" w:cs="Times New Roman"/>
          <w:sz w:val="28"/>
        </w:rPr>
        <w:t xml:space="preserve"> </w:t>
      </w:r>
      <w:r w:rsidRPr="0094052A">
        <w:rPr>
          <w:rFonts w:ascii="Times New Roman" w:hAnsi="Times New Roman" w:cs="Times New Roman"/>
          <w:sz w:val="28"/>
        </w:rPr>
        <w:t>прокурорский надзор был введён по всей стране. 2 апреля 1731 года Сенатом был издан Указ «Об определении прокуроров в Юстиц-коллегию и в губернии, и о сочинении</w:t>
      </w:r>
      <w:r w:rsidR="003F2CF7" w:rsidRPr="0094052A">
        <w:rPr>
          <w:rFonts w:ascii="Times New Roman" w:hAnsi="Times New Roman" w:cs="Times New Roman"/>
          <w:sz w:val="28"/>
        </w:rPr>
        <w:t xml:space="preserve"> </w:t>
      </w:r>
      <w:r w:rsidRPr="0094052A">
        <w:rPr>
          <w:rFonts w:ascii="Times New Roman" w:hAnsi="Times New Roman" w:cs="Times New Roman"/>
          <w:sz w:val="28"/>
        </w:rPr>
        <w:t>им Инструкции для порядочного отправления дел по их должности». Сама инструкция была принята 3</w:t>
      </w:r>
      <w:r w:rsidR="0094052A" w:rsidRPr="0094052A">
        <w:rPr>
          <w:rFonts w:ascii="Times New Roman" w:hAnsi="Times New Roman" w:cs="Times New Roman"/>
          <w:sz w:val="28"/>
        </w:rPr>
        <w:t xml:space="preserve"> </w:t>
      </w:r>
      <w:r w:rsidRPr="0094052A">
        <w:rPr>
          <w:rFonts w:ascii="Times New Roman" w:hAnsi="Times New Roman" w:cs="Times New Roman"/>
          <w:sz w:val="28"/>
        </w:rPr>
        <w:t xml:space="preserve">сентября 1733 года. В задачи </w:t>
      </w:r>
      <w:r w:rsidR="00224794" w:rsidRPr="0094052A">
        <w:rPr>
          <w:rFonts w:ascii="Times New Roman" w:hAnsi="Times New Roman" w:cs="Times New Roman"/>
          <w:sz w:val="28"/>
        </w:rPr>
        <w:t xml:space="preserve">прокуроров </w:t>
      </w:r>
      <w:r w:rsidRPr="0094052A">
        <w:rPr>
          <w:rFonts w:ascii="Times New Roman" w:hAnsi="Times New Roman" w:cs="Times New Roman"/>
          <w:sz w:val="28"/>
        </w:rPr>
        <w:t xml:space="preserve">входило: посещение тюрем, составление списков, </w:t>
      </w:r>
      <w:r w:rsidR="00224794" w:rsidRPr="0094052A">
        <w:rPr>
          <w:rFonts w:ascii="Times New Roman" w:hAnsi="Times New Roman" w:cs="Times New Roman"/>
          <w:sz w:val="28"/>
        </w:rPr>
        <w:t xml:space="preserve">тех, кого </w:t>
      </w:r>
      <w:r w:rsidRPr="0094052A">
        <w:rPr>
          <w:rFonts w:ascii="Times New Roman" w:hAnsi="Times New Roman" w:cs="Times New Roman"/>
          <w:sz w:val="28"/>
        </w:rPr>
        <w:t>взя</w:t>
      </w:r>
      <w:r w:rsidR="00224794" w:rsidRPr="0094052A">
        <w:rPr>
          <w:rFonts w:ascii="Times New Roman" w:hAnsi="Times New Roman" w:cs="Times New Roman"/>
          <w:sz w:val="28"/>
        </w:rPr>
        <w:t>ли</w:t>
      </w:r>
      <w:r w:rsidRPr="0094052A">
        <w:rPr>
          <w:rFonts w:ascii="Times New Roman" w:hAnsi="Times New Roman" w:cs="Times New Roman"/>
          <w:sz w:val="28"/>
        </w:rPr>
        <w:t xml:space="preserve"> под стражу, наблюдение за питанием арестантов, </w:t>
      </w:r>
      <w:r w:rsidR="00224794" w:rsidRPr="0094052A">
        <w:rPr>
          <w:rFonts w:ascii="Times New Roman" w:hAnsi="Times New Roman" w:cs="Times New Roman"/>
          <w:sz w:val="28"/>
        </w:rPr>
        <w:t>а также освидетельствование умалишенных.</w:t>
      </w:r>
      <w:r w:rsidR="0094052A">
        <w:rPr>
          <w:rFonts w:ascii="Times New Roman" w:hAnsi="Times New Roman" w:cs="Times New Roman"/>
          <w:sz w:val="28"/>
        </w:rPr>
        <w:t xml:space="preserve"> </w:t>
      </w:r>
      <w:r w:rsidR="00BB2B71" w:rsidRPr="0094052A">
        <w:rPr>
          <w:rFonts w:ascii="Times New Roman" w:hAnsi="Times New Roman" w:cs="Times New Roman"/>
          <w:sz w:val="28"/>
        </w:rPr>
        <w:t>Подводя итог этому этапу, следует отметить, что в период правления</w:t>
      </w:r>
      <w:r w:rsidR="0094052A" w:rsidRPr="0094052A">
        <w:rPr>
          <w:rFonts w:ascii="Times New Roman" w:hAnsi="Times New Roman" w:cs="Times New Roman"/>
          <w:sz w:val="28"/>
        </w:rPr>
        <w:t xml:space="preserve"> </w:t>
      </w:r>
      <w:r w:rsidR="00BB2B71" w:rsidRPr="0094052A">
        <w:rPr>
          <w:rFonts w:ascii="Times New Roman" w:hAnsi="Times New Roman" w:cs="Times New Roman"/>
          <w:sz w:val="28"/>
        </w:rPr>
        <w:t>Анны Иоанновны произошло расширение надзорных направлений деятельности прокуратуры и приближение их к современному пониманию</w:t>
      </w:r>
      <w:r w:rsidR="0094052A">
        <w:rPr>
          <w:rFonts w:ascii="Times New Roman" w:hAnsi="Times New Roman" w:cs="Times New Roman"/>
          <w:sz w:val="28"/>
        </w:rPr>
        <w:t xml:space="preserve"> </w:t>
      </w:r>
      <w:r w:rsidR="00BB2B71" w:rsidRPr="0094052A">
        <w:rPr>
          <w:rFonts w:ascii="Times New Roman" w:hAnsi="Times New Roman" w:cs="Times New Roman"/>
          <w:sz w:val="28"/>
        </w:rPr>
        <w:t>сущности надзорной деятельности</w:t>
      </w:r>
      <w:r w:rsidR="00BB2B71">
        <w:rPr>
          <w:rStyle w:val="af2"/>
          <w:rFonts w:ascii="Times New Roman" w:hAnsi="Times New Roman" w:cs="Times New Roman"/>
          <w:sz w:val="28"/>
        </w:rPr>
        <w:footnoteReference w:id="3"/>
      </w:r>
      <w:r w:rsidR="00BB2B71" w:rsidRPr="0094052A">
        <w:rPr>
          <w:rFonts w:ascii="Times New Roman" w:hAnsi="Times New Roman" w:cs="Times New Roman"/>
          <w:sz w:val="28"/>
        </w:rPr>
        <w:t>.</w:t>
      </w:r>
    </w:p>
    <w:p w14:paraId="6F87F4CA" w14:textId="0BAD799B" w:rsidR="002811A3" w:rsidRPr="00DA09FE" w:rsidRDefault="004F2B99" w:rsidP="0094052A">
      <w:pPr>
        <w:pStyle w:val="a6"/>
        <w:numPr>
          <w:ilvl w:val="0"/>
          <w:numId w:val="19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A09FE">
        <w:rPr>
          <w:rFonts w:ascii="Times New Roman" w:hAnsi="Times New Roman" w:cs="Times New Roman"/>
          <w:sz w:val="28"/>
        </w:rPr>
        <w:t xml:space="preserve">При Екатерине II </w:t>
      </w:r>
      <w:r w:rsidR="002811A3" w:rsidRPr="00DA09FE">
        <w:rPr>
          <w:rFonts w:ascii="Times New Roman" w:hAnsi="Times New Roman" w:cs="Times New Roman"/>
          <w:sz w:val="28"/>
        </w:rPr>
        <w:t>стало развиваться нормативно-правовое регулирование работы прокуроров. В Указе от 7 ноября 1775 года «Учреждения для управления губерний Всероссийской империи»</w:t>
      </w:r>
      <w:r w:rsidR="00BC7A7F">
        <w:rPr>
          <w:rStyle w:val="af2"/>
          <w:rFonts w:ascii="Times New Roman" w:hAnsi="Times New Roman" w:cs="Times New Roman"/>
          <w:sz w:val="28"/>
        </w:rPr>
        <w:footnoteReference w:id="4"/>
      </w:r>
      <w:r w:rsidR="002811A3" w:rsidRPr="00DA09FE">
        <w:rPr>
          <w:rFonts w:ascii="Times New Roman" w:hAnsi="Times New Roman" w:cs="Times New Roman"/>
          <w:sz w:val="28"/>
        </w:rPr>
        <w:t xml:space="preserve"> функции губернских прокуроров вышли за рамки простого надзора за исполнением закона. </w:t>
      </w:r>
      <w:r w:rsidR="00380B70">
        <w:rPr>
          <w:rFonts w:ascii="Times New Roman" w:hAnsi="Times New Roman" w:cs="Times New Roman"/>
          <w:sz w:val="28"/>
        </w:rPr>
        <w:t xml:space="preserve">Они могли </w:t>
      </w:r>
      <w:r w:rsidR="002811A3" w:rsidRPr="00DA09FE">
        <w:rPr>
          <w:rFonts w:ascii="Times New Roman" w:hAnsi="Times New Roman" w:cs="Times New Roman"/>
          <w:sz w:val="28"/>
        </w:rPr>
        <w:t xml:space="preserve">давать заключения по </w:t>
      </w:r>
      <w:r w:rsidR="00DA09FE" w:rsidRPr="00DA09FE">
        <w:rPr>
          <w:rFonts w:ascii="Times New Roman" w:hAnsi="Times New Roman" w:cs="Times New Roman"/>
          <w:sz w:val="28"/>
        </w:rPr>
        <w:t>определенным</w:t>
      </w:r>
      <w:r w:rsidR="002811A3" w:rsidRPr="00DA09FE">
        <w:rPr>
          <w:rFonts w:ascii="Times New Roman" w:hAnsi="Times New Roman" w:cs="Times New Roman"/>
          <w:sz w:val="28"/>
        </w:rPr>
        <w:t xml:space="preserve"> ситуациям и согласовывать правоприменительную практику с генерал-прокурором.</w:t>
      </w:r>
    </w:p>
    <w:p w14:paraId="4DC6CA90" w14:textId="191EED5A" w:rsidR="00DA09FE" w:rsidRPr="00DA09FE" w:rsidRDefault="00DA09FE" w:rsidP="0094052A">
      <w:pPr>
        <w:pStyle w:val="a6"/>
        <w:numPr>
          <w:ilvl w:val="0"/>
          <w:numId w:val="19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A09FE">
        <w:rPr>
          <w:rFonts w:ascii="Times New Roman" w:hAnsi="Times New Roman" w:cs="Times New Roman"/>
          <w:sz w:val="28"/>
        </w:rPr>
        <w:lastRenderedPageBreak/>
        <w:t>Павел I, издав указ 16 декабря 1796 года</w:t>
      </w:r>
      <w:r w:rsidR="00380B70">
        <w:rPr>
          <w:rStyle w:val="af2"/>
          <w:rFonts w:ascii="Times New Roman" w:hAnsi="Times New Roman" w:cs="Times New Roman"/>
          <w:sz w:val="28"/>
        </w:rPr>
        <w:footnoteReference w:id="5"/>
      </w:r>
      <w:r w:rsidRPr="00DA09FE">
        <w:rPr>
          <w:rFonts w:ascii="Times New Roman" w:hAnsi="Times New Roman" w:cs="Times New Roman"/>
          <w:sz w:val="28"/>
        </w:rPr>
        <w:t xml:space="preserve">, расширил надзорные полномочия прокуратуры на все сферы законодательства. </w:t>
      </w:r>
    </w:p>
    <w:p w14:paraId="30F753A8" w14:textId="77777777" w:rsidR="0094052A" w:rsidRDefault="00DA09FE" w:rsidP="0094052A">
      <w:pPr>
        <w:pStyle w:val="a6"/>
        <w:numPr>
          <w:ilvl w:val="0"/>
          <w:numId w:val="19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A09FE">
        <w:rPr>
          <w:rFonts w:ascii="Times New Roman" w:hAnsi="Times New Roman" w:cs="Times New Roman"/>
          <w:sz w:val="28"/>
        </w:rPr>
        <w:t>При Александре I развитие законодательства о прокуратуре было связано с изменениями в структуре государственного аппарата. Манифест от 8 сентября 1802 года «Об учреждении министерств»</w:t>
      </w:r>
      <w:r w:rsidR="00380B70">
        <w:rPr>
          <w:rStyle w:val="af2"/>
          <w:rFonts w:ascii="Times New Roman" w:hAnsi="Times New Roman" w:cs="Times New Roman"/>
          <w:sz w:val="28"/>
        </w:rPr>
        <w:footnoteReference w:id="6"/>
      </w:r>
      <w:r w:rsidRPr="00DA09FE">
        <w:rPr>
          <w:rFonts w:ascii="Times New Roman" w:hAnsi="Times New Roman" w:cs="Times New Roman"/>
          <w:sz w:val="28"/>
        </w:rPr>
        <w:t xml:space="preserve"> определил прокуратуру как часть министерства юстиции, а генерал-прокурора назначил на </w:t>
      </w:r>
      <w:r w:rsidRPr="00076991">
        <w:rPr>
          <w:rFonts w:ascii="Times New Roman" w:hAnsi="Times New Roman" w:cs="Times New Roman"/>
          <w:sz w:val="28"/>
        </w:rPr>
        <w:t>должность министра юстиции.</w:t>
      </w:r>
    </w:p>
    <w:p w14:paraId="4540D39E" w14:textId="17E46B5B" w:rsidR="00C31214" w:rsidRPr="0094052A" w:rsidRDefault="00C31214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052A">
        <w:rPr>
          <w:rFonts w:ascii="Times New Roman" w:hAnsi="Times New Roman" w:cs="Times New Roman"/>
          <w:sz w:val="28"/>
        </w:rPr>
        <w:t>Дальнейшее развитие законодательного регулирования деятельности прокуратуры произошло в Своде законов Российской империи 1832 года</w:t>
      </w:r>
      <w:r w:rsidR="00AF2EF7">
        <w:rPr>
          <w:rStyle w:val="af2"/>
          <w:rFonts w:ascii="Times New Roman" w:hAnsi="Times New Roman" w:cs="Times New Roman"/>
          <w:sz w:val="28"/>
        </w:rPr>
        <w:footnoteReference w:id="7"/>
      </w:r>
      <w:r w:rsidRPr="0094052A">
        <w:rPr>
          <w:rFonts w:ascii="Times New Roman" w:hAnsi="Times New Roman" w:cs="Times New Roman"/>
          <w:sz w:val="28"/>
        </w:rPr>
        <w:t xml:space="preserve"> и его последующих редакциях. Нормативный материал, касающийся прокурорского надзора, не был систематизирован, а находился разбросанным по различным частям Свода.</w:t>
      </w:r>
    </w:p>
    <w:p w14:paraId="0EB52D72" w14:textId="6C6E2F49" w:rsidR="00C31214" w:rsidRPr="00C31214" w:rsidRDefault="00C31214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214">
        <w:rPr>
          <w:rFonts w:ascii="Times New Roman" w:hAnsi="Times New Roman" w:cs="Times New Roman"/>
          <w:sz w:val="28"/>
        </w:rPr>
        <w:t xml:space="preserve">Учреждение прокурорского надзора на основании Свода законов можно </w:t>
      </w:r>
      <w:r>
        <w:rPr>
          <w:rFonts w:ascii="Times New Roman" w:hAnsi="Times New Roman" w:cs="Times New Roman"/>
          <w:sz w:val="28"/>
        </w:rPr>
        <w:t>разделить</w:t>
      </w:r>
      <w:r w:rsidRPr="00C31214">
        <w:rPr>
          <w:rFonts w:ascii="Times New Roman" w:hAnsi="Times New Roman" w:cs="Times New Roman"/>
          <w:sz w:val="28"/>
        </w:rPr>
        <w:t xml:space="preserve"> на три основных уровня:</w:t>
      </w:r>
    </w:p>
    <w:p w14:paraId="40B16A71" w14:textId="74C2A932" w:rsidR="00C31214" w:rsidRPr="00C31214" w:rsidRDefault="00077190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C31214" w:rsidRPr="00077190">
        <w:rPr>
          <w:rFonts w:ascii="Times New Roman" w:hAnsi="Times New Roman" w:cs="Times New Roman"/>
          <w:sz w:val="28"/>
        </w:rPr>
        <w:t>1.</w:t>
      </w:r>
      <w:r w:rsidR="00C31214" w:rsidRPr="00C31214">
        <w:rPr>
          <w:rFonts w:ascii="Times New Roman" w:hAnsi="Times New Roman" w:cs="Times New Roman"/>
          <w:sz w:val="28"/>
        </w:rPr>
        <w:t xml:space="preserve"> Генерал-прокурорский надзор, осуществляемый Министром юстиции, который одновременно носит звание Генерал-прокурора. </w:t>
      </w:r>
    </w:p>
    <w:p w14:paraId="3D97FA7E" w14:textId="330E2647" w:rsidR="00C31214" w:rsidRPr="00C31214" w:rsidRDefault="00077190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C31214" w:rsidRPr="00077190">
        <w:rPr>
          <w:rFonts w:ascii="Times New Roman" w:hAnsi="Times New Roman" w:cs="Times New Roman"/>
          <w:sz w:val="28"/>
        </w:rPr>
        <w:t xml:space="preserve">2. </w:t>
      </w:r>
      <w:r w:rsidR="00C31214" w:rsidRPr="00C31214">
        <w:rPr>
          <w:rFonts w:ascii="Times New Roman" w:hAnsi="Times New Roman" w:cs="Times New Roman"/>
          <w:sz w:val="28"/>
        </w:rPr>
        <w:t>Обер-прокурорский надзор, который реализуется обер-прокурорами при общих собраниях и департаментах Сената.</w:t>
      </w:r>
    </w:p>
    <w:p w14:paraId="3F5E6836" w14:textId="512717E8" w:rsidR="00C31214" w:rsidRPr="00C31214" w:rsidRDefault="00077190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C31214" w:rsidRPr="00077190">
        <w:rPr>
          <w:rFonts w:ascii="Times New Roman" w:hAnsi="Times New Roman" w:cs="Times New Roman"/>
          <w:sz w:val="28"/>
        </w:rPr>
        <w:t>3.</w:t>
      </w:r>
      <w:r w:rsidR="00C31214" w:rsidRPr="00C31214">
        <w:rPr>
          <w:rFonts w:ascii="Times New Roman" w:hAnsi="Times New Roman" w:cs="Times New Roman"/>
          <w:sz w:val="28"/>
        </w:rPr>
        <w:t xml:space="preserve"> Местный надзор, осуществляемый губернским прокурором в каждой губернии, а также двумя губернскими стряпчими и уездным стряпчим в каждом уезде.</w:t>
      </w:r>
    </w:p>
    <w:p w14:paraId="4E692815" w14:textId="723473DB" w:rsidR="00076991" w:rsidRDefault="00C31214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Предметы надзора в Своде</w:t>
      </w:r>
      <w:r w:rsidRPr="00C31214">
        <w:rPr>
          <w:rFonts w:ascii="Times New Roman" w:hAnsi="Times New Roman" w:cs="Times New Roman"/>
          <w:sz w:val="28"/>
        </w:rPr>
        <w:t xml:space="preserve"> законов делятся на три основные категории: охрана общего благоустро</w:t>
      </w:r>
      <w:r>
        <w:rPr>
          <w:rFonts w:ascii="Times New Roman" w:hAnsi="Times New Roman" w:cs="Times New Roman"/>
          <w:sz w:val="28"/>
        </w:rPr>
        <w:t>йства в губернии, надзор за казё</w:t>
      </w:r>
      <w:r w:rsidRPr="00C31214">
        <w:rPr>
          <w:rFonts w:ascii="Times New Roman" w:hAnsi="Times New Roman" w:cs="Times New Roman"/>
          <w:sz w:val="28"/>
        </w:rPr>
        <w:t>нными делами и надзор за судебными процессами.</w:t>
      </w:r>
    </w:p>
    <w:p w14:paraId="06EA1A76" w14:textId="594B2A5D" w:rsidR="0094052A" w:rsidRDefault="00AB5477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5477">
        <w:rPr>
          <w:rFonts w:ascii="Times New Roman" w:hAnsi="Times New Roman" w:cs="Times New Roman"/>
          <w:sz w:val="28"/>
        </w:rPr>
        <w:t>Таким образом</w:t>
      </w:r>
      <w:r>
        <w:rPr>
          <w:rFonts w:ascii="Times New Roman" w:hAnsi="Times New Roman" w:cs="Times New Roman"/>
          <w:sz w:val="28"/>
        </w:rPr>
        <w:t>, п</w:t>
      </w:r>
      <w:r w:rsidR="008943C2" w:rsidRPr="008943C2">
        <w:rPr>
          <w:rFonts w:ascii="Times New Roman" w:hAnsi="Times New Roman" w:cs="Times New Roman"/>
          <w:sz w:val="28"/>
        </w:rPr>
        <w:t xml:space="preserve">редпосылки и источники появления прокуратуры оказали значительное влияние на ее развитие, формируя основные функции и </w:t>
      </w:r>
      <w:r w:rsidR="008943C2" w:rsidRPr="008943C2">
        <w:rPr>
          <w:rFonts w:ascii="Times New Roman" w:hAnsi="Times New Roman" w:cs="Times New Roman"/>
          <w:sz w:val="28"/>
        </w:rPr>
        <w:lastRenderedPageBreak/>
        <w:t xml:space="preserve">полномочия этого органа. Реформы, </w:t>
      </w:r>
      <w:r w:rsidR="00077190">
        <w:rPr>
          <w:rFonts w:ascii="Times New Roman" w:hAnsi="Times New Roman" w:cs="Times New Roman"/>
          <w:sz w:val="28"/>
        </w:rPr>
        <w:t xml:space="preserve">проводимые </w:t>
      </w:r>
      <w:r w:rsidR="0043695F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равителями</w:t>
      </w:r>
      <w:r w:rsidR="006A375B">
        <w:rPr>
          <w:rFonts w:ascii="Times New Roman" w:hAnsi="Times New Roman" w:cs="Times New Roman"/>
          <w:sz w:val="28"/>
        </w:rPr>
        <w:t>,</w:t>
      </w:r>
      <w:r w:rsidR="008943C2" w:rsidRPr="008943C2">
        <w:rPr>
          <w:rFonts w:ascii="Times New Roman" w:hAnsi="Times New Roman" w:cs="Times New Roman"/>
          <w:sz w:val="28"/>
        </w:rPr>
        <w:t xml:space="preserve"> определили прокуратуру как ключевой инструмент государственного контроля.</w:t>
      </w:r>
      <w:r>
        <w:rPr>
          <w:rFonts w:ascii="Times New Roman" w:hAnsi="Times New Roman" w:cs="Times New Roman"/>
          <w:sz w:val="28"/>
        </w:rPr>
        <w:t xml:space="preserve"> </w:t>
      </w:r>
      <w:r w:rsidR="00077190">
        <w:rPr>
          <w:rFonts w:ascii="Times New Roman" w:hAnsi="Times New Roman" w:cs="Times New Roman"/>
          <w:sz w:val="28"/>
        </w:rPr>
        <w:t>Все это послужило прочным</w:t>
      </w:r>
      <w:r w:rsidRPr="00AB5477">
        <w:rPr>
          <w:rFonts w:ascii="Times New Roman" w:hAnsi="Times New Roman" w:cs="Times New Roman"/>
          <w:sz w:val="28"/>
        </w:rPr>
        <w:t xml:space="preserve"> фундамент</w:t>
      </w:r>
      <w:r w:rsidR="00077190">
        <w:rPr>
          <w:rFonts w:ascii="Times New Roman" w:hAnsi="Times New Roman" w:cs="Times New Roman"/>
          <w:sz w:val="28"/>
        </w:rPr>
        <w:t>ом</w:t>
      </w:r>
      <w:r w:rsidRPr="00AB5477">
        <w:rPr>
          <w:rFonts w:ascii="Times New Roman" w:hAnsi="Times New Roman" w:cs="Times New Roman"/>
          <w:sz w:val="28"/>
        </w:rPr>
        <w:t xml:space="preserve"> для дальнейшей эволюции про</w:t>
      </w:r>
      <w:r w:rsidR="00AF2EF7">
        <w:rPr>
          <w:rFonts w:ascii="Times New Roman" w:hAnsi="Times New Roman" w:cs="Times New Roman"/>
          <w:sz w:val="28"/>
        </w:rPr>
        <w:t>куратуры в современном обществ</w:t>
      </w:r>
      <w:r w:rsidR="00077190">
        <w:rPr>
          <w:rFonts w:ascii="Times New Roman" w:hAnsi="Times New Roman" w:cs="Times New Roman"/>
          <w:sz w:val="28"/>
        </w:rPr>
        <w:t>е.</w:t>
      </w:r>
    </w:p>
    <w:p w14:paraId="4BC45E61" w14:textId="2574A4FC" w:rsidR="007B5272" w:rsidRPr="007B5272" w:rsidRDefault="007B52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5272">
        <w:rPr>
          <w:rFonts w:ascii="Times New Roman" w:hAnsi="Times New Roman" w:cs="Times New Roman"/>
          <w:sz w:val="28"/>
        </w:rPr>
        <w:t xml:space="preserve">Одним из ключевых этапов </w:t>
      </w:r>
      <w:r>
        <w:rPr>
          <w:rFonts w:ascii="Times New Roman" w:hAnsi="Times New Roman" w:cs="Times New Roman"/>
          <w:sz w:val="28"/>
        </w:rPr>
        <w:t>становления</w:t>
      </w:r>
      <w:r w:rsidRPr="007B5272">
        <w:rPr>
          <w:rFonts w:ascii="Times New Roman" w:hAnsi="Times New Roman" w:cs="Times New Roman"/>
          <w:sz w:val="28"/>
        </w:rPr>
        <w:t xml:space="preserve"> прокуратуры в России стали административные и судебные реформы. </w:t>
      </w:r>
    </w:p>
    <w:p w14:paraId="47659704" w14:textId="1488E489" w:rsidR="007B5272" w:rsidRDefault="007B52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5272">
        <w:rPr>
          <w:rFonts w:ascii="Times New Roman" w:hAnsi="Times New Roman" w:cs="Times New Roman"/>
          <w:sz w:val="28"/>
        </w:rPr>
        <w:t>Основное назначение прокуратуры</w:t>
      </w:r>
      <w:r w:rsidR="00224794" w:rsidRPr="00224794">
        <w:rPr>
          <w:rFonts w:ascii="Times New Roman" w:hAnsi="Times New Roman" w:cs="Times New Roman"/>
          <w:sz w:val="28"/>
        </w:rPr>
        <w:t>:</w:t>
      </w:r>
      <w:r w:rsidRPr="007B5272">
        <w:rPr>
          <w:rFonts w:ascii="Times New Roman" w:hAnsi="Times New Roman" w:cs="Times New Roman"/>
          <w:sz w:val="28"/>
        </w:rPr>
        <w:t xml:space="preserve"> «...наблюдение за точным и единообразным исполнением законов в Российской империи». </w:t>
      </w:r>
      <w:r w:rsidR="00224794">
        <w:rPr>
          <w:rFonts w:ascii="Times New Roman" w:hAnsi="Times New Roman" w:cs="Times New Roman"/>
          <w:sz w:val="28"/>
        </w:rPr>
        <w:t>Именно это и установило</w:t>
      </w:r>
      <w:r w:rsidRPr="007B5272">
        <w:rPr>
          <w:rFonts w:ascii="Times New Roman" w:hAnsi="Times New Roman" w:cs="Times New Roman"/>
          <w:sz w:val="28"/>
        </w:rPr>
        <w:t xml:space="preserve"> принципы организации и функционирования прокуратуры, которые оставались неизменными на протяжении всего периода существования Российской империи</w:t>
      </w:r>
      <w:r w:rsidR="00224794">
        <w:rPr>
          <w:rFonts w:ascii="Times New Roman" w:hAnsi="Times New Roman" w:cs="Times New Roman"/>
          <w:sz w:val="28"/>
        </w:rPr>
        <w:t>.</w:t>
      </w:r>
    </w:p>
    <w:p w14:paraId="35A4BFB2" w14:textId="33A50EFF" w:rsidR="00F74735" w:rsidRDefault="00AF68DA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68DA">
        <w:rPr>
          <w:rFonts w:ascii="Times New Roman" w:hAnsi="Times New Roman" w:cs="Times New Roman"/>
          <w:sz w:val="28"/>
        </w:rPr>
        <w:t>К числу этих принципов отн</w:t>
      </w:r>
      <w:r>
        <w:rPr>
          <w:rFonts w:ascii="Times New Roman" w:hAnsi="Times New Roman" w:cs="Times New Roman"/>
          <w:sz w:val="28"/>
        </w:rPr>
        <w:t>осились:</w:t>
      </w:r>
    </w:p>
    <w:p w14:paraId="23D5E13E" w14:textId="0C5AE529" w:rsidR="00AF68DA" w:rsidRPr="00F74735" w:rsidRDefault="00AF68DA" w:rsidP="0094052A">
      <w:pPr>
        <w:pStyle w:val="a6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4735">
        <w:rPr>
          <w:rFonts w:ascii="Times New Roman" w:hAnsi="Times New Roman" w:cs="Times New Roman"/>
          <w:sz w:val="28"/>
        </w:rPr>
        <w:t>Единство и централизация</w:t>
      </w:r>
      <w:r w:rsidR="00351514" w:rsidRPr="00F74735">
        <w:rPr>
          <w:rFonts w:ascii="Times New Roman" w:hAnsi="Times New Roman" w:cs="Times New Roman"/>
          <w:sz w:val="28"/>
        </w:rPr>
        <w:t xml:space="preserve"> прокурорского надзора;</w:t>
      </w:r>
      <w:r w:rsidRPr="00F74735">
        <w:rPr>
          <w:rFonts w:ascii="Times New Roman" w:hAnsi="Times New Roman" w:cs="Times New Roman"/>
          <w:sz w:val="28"/>
        </w:rPr>
        <w:t xml:space="preserve"> </w:t>
      </w:r>
    </w:p>
    <w:p w14:paraId="21BCBEA9" w14:textId="444FF30D" w:rsidR="00AF68DA" w:rsidRPr="00351514" w:rsidRDefault="00351514" w:rsidP="0094052A">
      <w:pPr>
        <w:pStyle w:val="a6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1514">
        <w:rPr>
          <w:rFonts w:ascii="Times New Roman" w:hAnsi="Times New Roman" w:cs="Times New Roman"/>
          <w:sz w:val="28"/>
        </w:rPr>
        <w:t>Полномочия прокуроров от имени всей системы;</w:t>
      </w:r>
    </w:p>
    <w:p w14:paraId="4801D066" w14:textId="0F12B63C" w:rsidR="00AF68DA" w:rsidRPr="00AF68DA" w:rsidRDefault="00351514" w:rsidP="0094052A">
      <w:pPr>
        <w:pStyle w:val="a6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351514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</w:t>
      </w:r>
      <w:r w:rsidRPr="00351514">
        <w:rPr>
          <w:rFonts w:ascii="Times New Roman" w:hAnsi="Times New Roman" w:cs="Times New Roman"/>
          <w:sz w:val="28"/>
        </w:rPr>
        <w:t>ер</w:t>
      </w:r>
      <w:r>
        <w:rPr>
          <w:rFonts w:ascii="Times New Roman" w:hAnsi="Times New Roman" w:cs="Times New Roman"/>
          <w:sz w:val="28"/>
        </w:rPr>
        <w:t>ховный» надзор генерал-прокурора</w:t>
      </w:r>
      <w:r w:rsidR="00F74735">
        <w:rPr>
          <w:rFonts w:ascii="Times New Roman" w:hAnsi="Times New Roman" w:cs="Times New Roman"/>
          <w:sz w:val="28"/>
          <w:lang w:val="en-US"/>
        </w:rPr>
        <w:t>;</w:t>
      </w:r>
    </w:p>
    <w:p w14:paraId="5A0D117F" w14:textId="5BE5E78C" w:rsidR="00F74735" w:rsidRDefault="00351514" w:rsidP="0094052A">
      <w:pPr>
        <w:pStyle w:val="a6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1514">
        <w:rPr>
          <w:rFonts w:ascii="Times New Roman" w:hAnsi="Times New Roman" w:cs="Times New Roman"/>
          <w:sz w:val="28"/>
        </w:rPr>
        <w:t>Подчиненность нижестоящих прокуроров вышестоящим</w:t>
      </w:r>
      <w:r w:rsidR="00F74735">
        <w:rPr>
          <w:rFonts w:ascii="Times New Roman" w:hAnsi="Times New Roman" w:cs="Times New Roman"/>
          <w:sz w:val="28"/>
          <w:lang w:val="en-US"/>
        </w:rPr>
        <w:t>;</w:t>
      </w:r>
      <w:r w:rsidRPr="00351514">
        <w:rPr>
          <w:rFonts w:ascii="Times New Roman" w:hAnsi="Times New Roman" w:cs="Times New Roman"/>
          <w:sz w:val="28"/>
        </w:rPr>
        <w:t xml:space="preserve"> </w:t>
      </w:r>
    </w:p>
    <w:p w14:paraId="124CA1EF" w14:textId="1DF0D834" w:rsidR="00F74735" w:rsidRDefault="00351514" w:rsidP="0094052A">
      <w:pPr>
        <w:pStyle w:val="a6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4735">
        <w:rPr>
          <w:rFonts w:ascii="Times New Roman" w:hAnsi="Times New Roman" w:cs="Times New Roman"/>
          <w:sz w:val="28"/>
        </w:rPr>
        <w:t>Несменяемость прокуроров</w:t>
      </w:r>
      <w:r w:rsidR="00F74735">
        <w:rPr>
          <w:rFonts w:ascii="Times New Roman" w:hAnsi="Times New Roman" w:cs="Times New Roman"/>
          <w:sz w:val="28"/>
          <w:lang w:val="en-US"/>
        </w:rPr>
        <w:t>;</w:t>
      </w:r>
    </w:p>
    <w:p w14:paraId="181C5283" w14:textId="3BA2FD69" w:rsidR="00351514" w:rsidRPr="00F74735" w:rsidRDefault="00F74735" w:rsidP="0094052A">
      <w:pPr>
        <w:pStyle w:val="a6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4735">
        <w:rPr>
          <w:rFonts w:ascii="Times New Roman" w:hAnsi="Times New Roman" w:cs="Times New Roman"/>
          <w:sz w:val="28"/>
        </w:rPr>
        <w:t>Независимость от местных влияний</w:t>
      </w:r>
      <w:r>
        <w:rPr>
          <w:rFonts w:ascii="Times New Roman" w:hAnsi="Times New Roman" w:cs="Times New Roman"/>
          <w:sz w:val="28"/>
          <w:lang w:val="en-US"/>
        </w:rPr>
        <w:t>.</w:t>
      </w:r>
    </w:p>
    <w:p w14:paraId="06C6B4B6" w14:textId="5C10FB1D" w:rsidR="0071747C" w:rsidRPr="00F74735" w:rsidRDefault="0071747C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4735">
        <w:rPr>
          <w:rFonts w:ascii="Times New Roman" w:hAnsi="Times New Roman" w:cs="Times New Roman"/>
          <w:sz w:val="28"/>
        </w:rPr>
        <w:t>В Уставе гражданского судопроизводства 1864 года было предусмотрено, что прокурор обязан давать заключение по ряду категорий дел. Это заключение являлось обязательным в следующих случаях:</w:t>
      </w:r>
    </w:p>
    <w:p w14:paraId="100F6E74" w14:textId="77777777" w:rsidR="0071747C" w:rsidRPr="0071747C" w:rsidRDefault="0071747C" w:rsidP="0094052A">
      <w:pPr>
        <w:pStyle w:val="a6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1747C">
        <w:rPr>
          <w:rFonts w:ascii="Times New Roman" w:hAnsi="Times New Roman" w:cs="Times New Roman"/>
          <w:sz w:val="28"/>
        </w:rPr>
        <w:t>По делам казенного управления, земских учреждений, а также городских и сельских обществ.</w:t>
      </w:r>
    </w:p>
    <w:p w14:paraId="3B0D24CB" w14:textId="77777777" w:rsidR="0071747C" w:rsidRPr="0071747C" w:rsidRDefault="0071747C" w:rsidP="0094052A">
      <w:pPr>
        <w:pStyle w:val="a6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1747C">
        <w:rPr>
          <w:rFonts w:ascii="Times New Roman" w:hAnsi="Times New Roman" w:cs="Times New Roman"/>
          <w:sz w:val="28"/>
        </w:rPr>
        <w:t>По делам лиц, не достигших совершеннолетия, безвестно отсутствующих, глухонемых и умалишенных.</w:t>
      </w:r>
    </w:p>
    <w:p w14:paraId="0249529F" w14:textId="77777777" w:rsidR="0071747C" w:rsidRPr="0071747C" w:rsidRDefault="0071747C" w:rsidP="0094052A">
      <w:pPr>
        <w:pStyle w:val="a6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1747C">
        <w:rPr>
          <w:rFonts w:ascii="Times New Roman" w:hAnsi="Times New Roman" w:cs="Times New Roman"/>
          <w:sz w:val="28"/>
        </w:rPr>
        <w:t>По вопросам подсудности, возникающим между судебными и административными органами, в случае пререканий об устранении судей.</w:t>
      </w:r>
    </w:p>
    <w:p w14:paraId="51F34D31" w14:textId="77777777" w:rsidR="0071747C" w:rsidRPr="0071747C" w:rsidRDefault="0071747C" w:rsidP="0094052A">
      <w:pPr>
        <w:pStyle w:val="a6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1747C">
        <w:rPr>
          <w:rFonts w:ascii="Times New Roman" w:hAnsi="Times New Roman" w:cs="Times New Roman"/>
          <w:sz w:val="28"/>
        </w:rPr>
        <w:t>По спорам о подлоге документов и в тех случаях, когда в гражданском деле выявляются обстоятельства, требующие уголовного рассмотрения.</w:t>
      </w:r>
    </w:p>
    <w:p w14:paraId="7DE529D1" w14:textId="77777777" w:rsidR="0071747C" w:rsidRPr="009376B3" w:rsidRDefault="0071747C" w:rsidP="0094052A">
      <w:pPr>
        <w:pStyle w:val="a6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376B3">
        <w:rPr>
          <w:rFonts w:ascii="Times New Roman" w:hAnsi="Times New Roman" w:cs="Times New Roman"/>
          <w:sz w:val="28"/>
        </w:rPr>
        <w:lastRenderedPageBreak/>
        <w:t>По просьбам о выдаче свидетельства о праве на бедность, что служит основанием для освобождения от судебных издержек.</w:t>
      </w:r>
    </w:p>
    <w:p w14:paraId="229E4D38" w14:textId="0B48E506" w:rsidR="00076991" w:rsidRPr="002B5D08" w:rsidRDefault="0071747C" w:rsidP="0094052A">
      <w:pPr>
        <w:pStyle w:val="a6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376B3">
        <w:rPr>
          <w:rFonts w:ascii="Times New Roman" w:hAnsi="Times New Roman" w:cs="Times New Roman"/>
          <w:sz w:val="28"/>
        </w:rPr>
        <w:t>По делам, касающимся брака и законности рождения.</w:t>
      </w:r>
    </w:p>
    <w:p w14:paraId="2B3BDB90" w14:textId="5E3D24FA" w:rsidR="009376B3" w:rsidRDefault="009376B3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76B3">
        <w:rPr>
          <w:rFonts w:ascii="Times New Roman" w:hAnsi="Times New Roman" w:cs="Times New Roman"/>
          <w:sz w:val="28"/>
        </w:rPr>
        <w:t>Согласно судебной реформе 1864 года, четко определялись не только назначения и порядок деятельности прокуроров в уголовном и гражданском процессах, но и то, что прокуратура не должна вмешиваться в работу суда, ограничивая или ущемляя самостоятельность судей при принятии решений. В результате прокурор-обв</w:t>
      </w:r>
      <w:r>
        <w:rPr>
          <w:rFonts w:ascii="Times New Roman" w:hAnsi="Times New Roman" w:cs="Times New Roman"/>
          <w:sz w:val="28"/>
        </w:rPr>
        <w:t>инитель и защитник были равны</w:t>
      </w:r>
      <w:r w:rsidRPr="009376B3">
        <w:rPr>
          <w:rFonts w:ascii="Times New Roman" w:hAnsi="Times New Roman" w:cs="Times New Roman"/>
          <w:sz w:val="28"/>
        </w:rPr>
        <w:t xml:space="preserve"> в правах. Обязанностью прокуроров стало</w:t>
      </w:r>
      <w:r w:rsidR="00F74735" w:rsidRPr="00F74735">
        <w:t xml:space="preserve"> </w:t>
      </w:r>
      <w:r w:rsidR="00F74735" w:rsidRPr="00F74735">
        <w:rPr>
          <w:rFonts w:ascii="Times New Roman" w:hAnsi="Times New Roman" w:cs="Times New Roman"/>
          <w:sz w:val="28"/>
        </w:rPr>
        <w:t>поддержание обвинения</w:t>
      </w:r>
      <w:r w:rsidRPr="009376B3">
        <w:rPr>
          <w:rFonts w:ascii="Times New Roman" w:hAnsi="Times New Roman" w:cs="Times New Roman"/>
          <w:sz w:val="28"/>
        </w:rPr>
        <w:t xml:space="preserve"> перед судом. Прокуроры также могли подавать протесты на решения судов в кассационном и апелляционном порядке и осуществлять надзор за точностью исполнения судебных приговоров по уголовным делам.</w:t>
      </w:r>
    </w:p>
    <w:p w14:paraId="257230F2" w14:textId="6AC06A94" w:rsidR="00E50193" w:rsidRDefault="00262B9C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2B9C">
        <w:rPr>
          <w:rFonts w:ascii="Times New Roman" w:hAnsi="Times New Roman" w:cs="Times New Roman"/>
          <w:sz w:val="28"/>
        </w:rPr>
        <w:t xml:space="preserve">Органы прокуратуры представляли собой единую, централизованную и достаточно структурированную систему. Согласно законодательству, вышестоящие прокуроры имели право давать нижестоящим обязательные указания и заменять их в судебных разбирательствах как в гражданских, так и в уголовных делах. </w:t>
      </w:r>
    </w:p>
    <w:p w14:paraId="6CE7CFEF" w14:textId="72C58ED9" w:rsidR="002D5138" w:rsidRDefault="002D513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5138">
        <w:rPr>
          <w:rFonts w:ascii="Times New Roman" w:hAnsi="Times New Roman" w:cs="Times New Roman"/>
          <w:sz w:val="28"/>
        </w:rPr>
        <w:t>В апреле 1866 года новые прокуроры и их заместители начали исполнять свои обязанности в десяти губерниях, а также в судебных палатах Москвы</w:t>
      </w:r>
      <w:r w:rsidR="00E50193" w:rsidRPr="00E50193">
        <w:t xml:space="preserve"> </w:t>
      </w:r>
      <w:r w:rsidR="00E50193" w:rsidRPr="00E50193">
        <w:rPr>
          <w:rFonts w:ascii="Times New Roman" w:hAnsi="Times New Roman" w:cs="Times New Roman"/>
          <w:sz w:val="28"/>
        </w:rPr>
        <w:t>и</w:t>
      </w:r>
      <w:r w:rsidR="00E50193" w:rsidRPr="00E50193">
        <w:t xml:space="preserve"> </w:t>
      </w:r>
      <w:r w:rsidR="00E50193" w:rsidRPr="00E50193">
        <w:rPr>
          <w:rFonts w:ascii="Times New Roman" w:hAnsi="Times New Roman" w:cs="Times New Roman"/>
          <w:sz w:val="28"/>
        </w:rPr>
        <w:t>Санкт-Петербурга</w:t>
      </w:r>
      <w:r w:rsidRPr="002D5138">
        <w:rPr>
          <w:rFonts w:ascii="Times New Roman" w:hAnsi="Times New Roman" w:cs="Times New Roman"/>
          <w:sz w:val="28"/>
        </w:rPr>
        <w:t xml:space="preserve">. Одним из результатов </w:t>
      </w:r>
      <w:r w:rsidR="00E50193">
        <w:rPr>
          <w:rFonts w:ascii="Times New Roman" w:hAnsi="Times New Roman" w:cs="Times New Roman"/>
          <w:sz w:val="28"/>
        </w:rPr>
        <w:t>работ</w:t>
      </w:r>
      <w:r w:rsidRPr="002D5138">
        <w:rPr>
          <w:rFonts w:ascii="Times New Roman" w:hAnsi="Times New Roman" w:cs="Times New Roman"/>
          <w:sz w:val="28"/>
        </w:rPr>
        <w:t xml:space="preserve"> </w:t>
      </w:r>
      <w:r w:rsidR="00E50193">
        <w:rPr>
          <w:rFonts w:ascii="Times New Roman" w:hAnsi="Times New Roman" w:cs="Times New Roman"/>
          <w:sz w:val="28"/>
        </w:rPr>
        <w:t>комиссий</w:t>
      </w:r>
      <w:r w:rsidR="00E50193" w:rsidRPr="00E50193">
        <w:rPr>
          <w:rFonts w:ascii="Times New Roman" w:hAnsi="Times New Roman" w:cs="Times New Roman"/>
          <w:sz w:val="28"/>
        </w:rPr>
        <w:t xml:space="preserve"> </w:t>
      </w:r>
      <w:r w:rsidRPr="002D5138">
        <w:rPr>
          <w:rFonts w:ascii="Times New Roman" w:hAnsi="Times New Roman" w:cs="Times New Roman"/>
          <w:sz w:val="28"/>
        </w:rPr>
        <w:t>стало новое Положение о губернской прокуратуре, представленное министром юстиции в Государственный совет 27 ноября 1865 года. 7 марта 1866 года мнение Государственного совета, утвержденное императором, получило силу закона</w:t>
      </w:r>
      <w:r w:rsidR="0024036D">
        <w:rPr>
          <w:rStyle w:val="af2"/>
          <w:rFonts w:ascii="Times New Roman" w:hAnsi="Times New Roman" w:cs="Times New Roman"/>
          <w:sz w:val="28"/>
        </w:rPr>
        <w:footnoteReference w:id="8"/>
      </w:r>
      <w:r w:rsidRPr="002D5138">
        <w:rPr>
          <w:rFonts w:ascii="Times New Roman" w:hAnsi="Times New Roman" w:cs="Times New Roman"/>
          <w:sz w:val="28"/>
        </w:rPr>
        <w:t>. Это Положение действовало во всех губерниях, где еще не начали работу общие суд</w:t>
      </w:r>
      <w:r>
        <w:rPr>
          <w:rFonts w:ascii="Times New Roman" w:hAnsi="Times New Roman" w:cs="Times New Roman"/>
          <w:sz w:val="28"/>
        </w:rPr>
        <w:t xml:space="preserve">ы и соответствующие прокуроры. </w:t>
      </w:r>
    </w:p>
    <w:p w14:paraId="1420F57E" w14:textId="200607EE" w:rsidR="002D5138" w:rsidRDefault="002D513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5138">
        <w:rPr>
          <w:rFonts w:ascii="Times New Roman" w:hAnsi="Times New Roman" w:cs="Times New Roman"/>
          <w:sz w:val="28"/>
        </w:rPr>
        <w:t xml:space="preserve">Губернская прокуратура, в отличие от новой прокуратуры, не принимала на себя функции обвинительной власти. За ней сохранялись обязанности </w:t>
      </w:r>
      <w:r w:rsidRPr="002D5138">
        <w:rPr>
          <w:rFonts w:ascii="Times New Roman" w:hAnsi="Times New Roman" w:cs="Times New Roman"/>
          <w:sz w:val="28"/>
        </w:rPr>
        <w:lastRenderedPageBreak/>
        <w:t>надзора за местами лишения свободы, губернскими правлениями, полицией и другими органами.</w:t>
      </w:r>
    </w:p>
    <w:p w14:paraId="60B4F41D" w14:textId="226AFAEC" w:rsidR="0090255B" w:rsidRDefault="0090255B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255B">
        <w:rPr>
          <w:rFonts w:ascii="Times New Roman" w:hAnsi="Times New Roman" w:cs="Times New Roman"/>
          <w:sz w:val="28"/>
        </w:rPr>
        <w:t>Утвержденные императором 19 мая 1871 года правила о действиях чинов Корпуса жандармов внесли изменения в Устав уголовного судопроизводства</w:t>
      </w:r>
      <w:r w:rsidR="00084BB2">
        <w:rPr>
          <w:rStyle w:val="af2"/>
          <w:rFonts w:ascii="Times New Roman" w:hAnsi="Times New Roman" w:cs="Times New Roman"/>
          <w:sz w:val="28"/>
        </w:rPr>
        <w:footnoteReference w:id="9"/>
      </w:r>
      <w:r w:rsidRPr="0090255B">
        <w:rPr>
          <w:rFonts w:ascii="Times New Roman" w:hAnsi="Times New Roman" w:cs="Times New Roman"/>
          <w:sz w:val="28"/>
        </w:rPr>
        <w:t>. Эти правила определяли полномочия жандармов в общеуголовной сфере: они обязаны были сообщать органам прокуратуры и полиции о выявленных преступлениях и могли проводить дознание по поручению прокурора на правах полиции. Прекращение дознания могло произойти толь</w:t>
      </w:r>
      <w:r w:rsidR="00084BB2">
        <w:rPr>
          <w:rFonts w:ascii="Times New Roman" w:hAnsi="Times New Roman" w:cs="Times New Roman"/>
          <w:sz w:val="28"/>
        </w:rPr>
        <w:t>ко по решению министра юстиции.</w:t>
      </w:r>
    </w:p>
    <w:p w14:paraId="3F501393" w14:textId="7D28F1D1" w:rsidR="00D90796" w:rsidRPr="00D90796" w:rsidRDefault="00D90796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D90796">
        <w:rPr>
          <w:rFonts w:ascii="Times New Roman" w:hAnsi="Times New Roman" w:cs="Times New Roman"/>
          <w:sz w:val="28"/>
        </w:rPr>
        <w:t>рокуратура фактически утратила часть своих функций и стала зависимой от местных властей, что ограничивало её возможности в обеспечении законности и правосудия. В условиях, когда жандармерия и полиция получили расширенные полномочия, прокуроры оказались в ситуации, где их надзорные функ</w:t>
      </w:r>
      <w:r>
        <w:rPr>
          <w:rFonts w:ascii="Times New Roman" w:hAnsi="Times New Roman" w:cs="Times New Roman"/>
          <w:sz w:val="28"/>
        </w:rPr>
        <w:t xml:space="preserve">ции были значительно ослаблены. </w:t>
      </w:r>
      <w:r w:rsidRPr="00D90796">
        <w:rPr>
          <w:rFonts w:ascii="Times New Roman" w:hAnsi="Times New Roman" w:cs="Times New Roman"/>
          <w:sz w:val="28"/>
        </w:rPr>
        <w:t>Комиссия под руководством Э. Фриша, хотя и признавала необходимость судебного разбирательства по политическим делам, не смогла добиться изменений в законодательстве. Это свидетельствует о том, что государственные органы предпочитали сохранять контроль над расследованиями, что позволяло им действовать более оперативно и</w:t>
      </w:r>
      <w:r>
        <w:rPr>
          <w:rFonts w:ascii="Times New Roman" w:hAnsi="Times New Roman" w:cs="Times New Roman"/>
          <w:sz w:val="28"/>
        </w:rPr>
        <w:t xml:space="preserve"> без вмешательства прокуратуры.</w:t>
      </w:r>
    </w:p>
    <w:p w14:paraId="25C89BCB" w14:textId="26D1E713" w:rsidR="00D90796" w:rsidRPr="00D90796" w:rsidRDefault="00D90796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796">
        <w:rPr>
          <w:rFonts w:ascii="Times New Roman" w:hAnsi="Times New Roman" w:cs="Times New Roman"/>
          <w:sz w:val="28"/>
        </w:rPr>
        <w:t>После убийства Александра II в 1881 году меры по охране государственного порядка стали ещё более жесткими. Губернаторы получили возможность контролировать следственные действия прокуроров, что ещё больше ограничивало их независимость. Право полиции и жандармерии проводить обыски и задержания без санкции прокурора также подрывал</w:t>
      </w:r>
      <w:r>
        <w:rPr>
          <w:rFonts w:ascii="Times New Roman" w:hAnsi="Times New Roman" w:cs="Times New Roman"/>
          <w:sz w:val="28"/>
        </w:rPr>
        <w:t>о основы правового государства.</w:t>
      </w:r>
    </w:p>
    <w:p w14:paraId="321E989C" w14:textId="5D9A7906" w:rsidR="00D90796" w:rsidRDefault="00D90796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796">
        <w:rPr>
          <w:rFonts w:ascii="Times New Roman" w:hAnsi="Times New Roman" w:cs="Times New Roman"/>
          <w:sz w:val="28"/>
        </w:rPr>
        <w:lastRenderedPageBreak/>
        <w:t>В таких условиях прокуроры фактически стали инструментом власти, а не защитниками закона. Это привело к тому, что прокуратура, вместо того чтобы быть гарантом законности, стала частью системы, направленной на подавление и контроль над общественными движениями и политической активностью. Ревизионные функции прокуроров над судами также подчеркивали их подчиненность Министерству юстиции, что ограничивало их роль как независимого органа.</w:t>
      </w:r>
    </w:p>
    <w:p w14:paraId="3AB85D9A" w14:textId="0A21D312" w:rsidR="002B5D08" w:rsidRDefault="00D90796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796">
        <w:rPr>
          <w:rFonts w:ascii="Times New Roman" w:hAnsi="Times New Roman" w:cs="Times New Roman"/>
          <w:sz w:val="28"/>
        </w:rPr>
        <w:t>В соответствии с законом 1883 года, в составе Сената было учреждено высшее дисциплинарное присутствие для рассмотрения дел, касающихся лиц судебного ведомства. В рамках этой структуры была введена должность особого обер-прокурора, которому министр юстиции мог поручить участие в кассационных де</w:t>
      </w:r>
      <w:r>
        <w:rPr>
          <w:rFonts w:ascii="Times New Roman" w:hAnsi="Times New Roman" w:cs="Times New Roman"/>
          <w:sz w:val="28"/>
        </w:rPr>
        <w:t>партаментах по указанным делам.</w:t>
      </w:r>
    </w:p>
    <w:p w14:paraId="5EF36A5A" w14:textId="4EAAFEA1" w:rsidR="00D90796" w:rsidRPr="00D90796" w:rsidRDefault="00D90796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796">
        <w:rPr>
          <w:rFonts w:ascii="Times New Roman" w:hAnsi="Times New Roman" w:cs="Times New Roman"/>
          <w:sz w:val="28"/>
        </w:rPr>
        <w:t xml:space="preserve">В 1872 году было расширено право вышестоящего прокурора заменять любого из подчинённых ему сотрудников в уголовном и гражданском процессе. Изначально внутренний распорядок прокуратуры регулировался правилами, утвержденными императором и общими для всех судебных учреждений. Однако со временем основным источником регулирования стали циркуляры Министерства юстиции. Министр устанавливал правила регистрации документов, порядок отчетности, хранения дел и вещественных доказательств, а также решал другие организационно-технические вопросы, поскольку делопроизводство в </w:t>
      </w:r>
      <w:r>
        <w:rPr>
          <w:rFonts w:ascii="Times New Roman" w:hAnsi="Times New Roman" w:cs="Times New Roman"/>
          <w:sz w:val="28"/>
        </w:rPr>
        <w:t>прокуратуре играло важную роль.</w:t>
      </w:r>
    </w:p>
    <w:p w14:paraId="3B43DFCE" w14:textId="10F73CF5" w:rsidR="00D90796" w:rsidRPr="00D90796" w:rsidRDefault="00D90796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796">
        <w:rPr>
          <w:rFonts w:ascii="Times New Roman" w:hAnsi="Times New Roman" w:cs="Times New Roman"/>
          <w:sz w:val="28"/>
        </w:rPr>
        <w:t>Вопрос о реорганизации прокурорского надзора обсуждался в комиссии по пересмотру законоположений под руководством министра юстиции Н. В. Муравьева</w:t>
      </w:r>
      <w:r w:rsidR="00B37B88">
        <w:rPr>
          <w:rStyle w:val="af2"/>
          <w:rFonts w:ascii="Times New Roman" w:hAnsi="Times New Roman" w:cs="Times New Roman"/>
          <w:sz w:val="28"/>
        </w:rPr>
        <w:footnoteReference w:id="10"/>
      </w:r>
      <w:r w:rsidRPr="00D90796">
        <w:rPr>
          <w:rFonts w:ascii="Times New Roman" w:hAnsi="Times New Roman" w:cs="Times New Roman"/>
          <w:sz w:val="28"/>
        </w:rPr>
        <w:t xml:space="preserve">. Основной задачей комиссии был пересмотр Судебных уставов с целью завершения контрреформы. Несмотря на поступившие предложения по усилению прав прокуратуры, например, в области общего надзора, комиссия </w:t>
      </w:r>
      <w:r w:rsidRPr="00D90796">
        <w:rPr>
          <w:rFonts w:ascii="Times New Roman" w:hAnsi="Times New Roman" w:cs="Times New Roman"/>
          <w:sz w:val="28"/>
        </w:rPr>
        <w:lastRenderedPageBreak/>
        <w:t>признала деятельность прокурорского надзора удовлетворительной и не требующей организационных изменений.</w:t>
      </w:r>
    </w:p>
    <w:p w14:paraId="67D2BD3C" w14:textId="51ABF2EA" w:rsidR="00076991" w:rsidRPr="002D5138" w:rsidRDefault="00076991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6991">
        <w:rPr>
          <w:rFonts w:ascii="Times New Roman" w:hAnsi="Times New Roman" w:cs="Times New Roman"/>
          <w:sz w:val="28"/>
        </w:rPr>
        <w:t>Согласно законам, принятым 12 июня 1884</w:t>
      </w:r>
      <w:r w:rsidR="00CA0D97">
        <w:rPr>
          <w:rFonts w:ascii="Times New Roman" w:hAnsi="Times New Roman" w:cs="Times New Roman"/>
          <w:sz w:val="28"/>
        </w:rPr>
        <w:t xml:space="preserve"> </w:t>
      </w:r>
      <w:r w:rsidRPr="00076991">
        <w:rPr>
          <w:rFonts w:ascii="Times New Roman" w:hAnsi="Times New Roman" w:cs="Times New Roman"/>
          <w:sz w:val="28"/>
        </w:rPr>
        <w:t>года</w:t>
      </w:r>
      <w:r w:rsidR="00B52079">
        <w:rPr>
          <w:rStyle w:val="af2"/>
          <w:rFonts w:ascii="Times New Roman" w:hAnsi="Times New Roman" w:cs="Times New Roman"/>
          <w:sz w:val="28"/>
        </w:rPr>
        <w:footnoteReference w:id="11"/>
      </w:r>
      <w:r w:rsidRPr="00076991">
        <w:rPr>
          <w:rFonts w:ascii="Times New Roman" w:hAnsi="Times New Roman" w:cs="Times New Roman"/>
          <w:sz w:val="28"/>
        </w:rPr>
        <w:t xml:space="preserve"> и 28 апреля 1887 года, прокуратура была привлечена к участию в составлении списков присяжных </w:t>
      </w:r>
      <w:r w:rsidR="00B52079">
        <w:rPr>
          <w:rFonts w:ascii="Times New Roman" w:hAnsi="Times New Roman" w:cs="Times New Roman"/>
          <w:sz w:val="28"/>
        </w:rPr>
        <w:t>заседателей. Так</w:t>
      </w:r>
      <w:r w:rsidRPr="00076991">
        <w:rPr>
          <w:rFonts w:ascii="Times New Roman" w:hAnsi="Times New Roman" w:cs="Times New Roman"/>
          <w:sz w:val="28"/>
        </w:rPr>
        <w:t>, к моменту Великой Октябрьской Социалистической Революции 1917 года прокуратура России уже имела определённые функции и ответственность в этой области.</w:t>
      </w:r>
    </w:p>
    <w:p w14:paraId="7F85A866" w14:textId="4C92CAE2" w:rsidR="00937BBE" w:rsidRPr="006A58C8" w:rsidRDefault="002B5D0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с</w:t>
      </w:r>
      <w:r w:rsidR="00F40B7A" w:rsidRPr="00F40B7A">
        <w:rPr>
          <w:rFonts w:ascii="Times New Roman" w:hAnsi="Times New Roman" w:cs="Times New Roman"/>
          <w:sz w:val="28"/>
        </w:rPr>
        <w:t xml:space="preserve">удебная реформа 1864 года оказала значительное влияние на прокуратуру в России, преобразовав её функции и структуру. В результате </w:t>
      </w:r>
      <w:r>
        <w:rPr>
          <w:rFonts w:ascii="Times New Roman" w:hAnsi="Times New Roman" w:cs="Times New Roman"/>
          <w:sz w:val="28"/>
        </w:rPr>
        <w:t xml:space="preserve">этой </w:t>
      </w:r>
      <w:r w:rsidR="00F40B7A" w:rsidRPr="00F40B7A">
        <w:rPr>
          <w:rFonts w:ascii="Times New Roman" w:hAnsi="Times New Roman" w:cs="Times New Roman"/>
          <w:sz w:val="28"/>
        </w:rPr>
        <w:t>реформы прокуратура стала более независимой, что способствовало улучше</w:t>
      </w:r>
      <w:r w:rsidR="001109F6">
        <w:rPr>
          <w:rFonts w:ascii="Times New Roman" w:hAnsi="Times New Roman" w:cs="Times New Roman"/>
          <w:sz w:val="28"/>
        </w:rPr>
        <w:t>нию</w:t>
      </w:r>
      <w:r>
        <w:rPr>
          <w:rFonts w:ascii="Times New Roman" w:hAnsi="Times New Roman" w:cs="Times New Roman"/>
          <w:sz w:val="28"/>
        </w:rPr>
        <w:t xml:space="preserve"> её</w:t>
      </w:r>
      <w:r w:rsidR="001109F6">
        <w:rPr>
          <w:rFonts w:ascii="Times New Roman" w:hAnsi="Times New Roman" w:cs="Times New Roman"/>
          <w:sz w:val="28"/>
        </w:rPr>
        <w:t xml:space="preserve"> правозащитной деятельности.</w:t>
      </w:r>
    </w:p>
    <w:p w14:paraId="459A3D67" w14:textId="77777777" w:rsidR="00937BBE" w:rsidRPr="00071A38" w:rsidRDefault="00937BBE" w:rsidP="008E2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326512" w14:textId="77777777" w:rsidR="00937BBE" w:rsidRPr="00071A38" w:rsidRDefault="00937BBE" w:rsidP="007A7C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C92478" w14:textId="77777777" w:rsidR="00293505" w:rsidRDefault="00293505" w:rsidP="007A7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906E1" w14:textId="77777777" w:rsidR="00293505" w:rsidRDefault="00293505" w:rsidP="007A7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996F83" w14:textId="77777777" w:rsidR="00A74327" w:rsidRDefault="00A74327" w:rsidP="007A7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57B747" w14:textId="77777777" w:rsidR="00A74327" w:rsidRDefault="00A74327" w:rsidP="007A7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1EEB99" w14:textId="77777777" w:rsidR="00A74327" w:rsidRDefault="00A74327" w:rsidP="007A7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A78104" w14:textId="77777777" w:rsidR="00BE0A03" w:rsidRDefault="00BE0A03" w:rsidP="007A7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12EBFD" w14:textId="77777777" w:rsidR="003C71DD" w:rsidRDefault="003C71DD" w:rsidP="007A7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033BFE" w14:textId="77777777" w:rsidR="00BB2B71" w:rsidRDefault="00BB2B71" w:rsidP="007A7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214316" w14:textId="77777777" w:rsidR="00BB2B71" w:rsidRDefault="00BB2B71" w:rsidP="007A7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3C7637" w14:textId="77777777" w:rsidR="0094052A" w:rsidRDefault="0094052A" w:rsidP="0094052A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D5D8B5" w14:textId="77777777" w:rsidR="00820159" w:rsidRDefault="00820159" w:rsidP="0094052A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E7648E" w14:textId="77777777" w:rsidR="00820159" w:rsidRDefault="00820159" w:rsidP="0094052A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F5FC3F" w14:textId="77777777" w:rsidR="00820159" w:rsidRDefault="00820159" w:rsidP="0094052A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721D5C" w14:textId="6DEFF2A4" w:rsidR="00447706" w:rsidRPr="007B43DB" w:rsidRDefault="00867EC4" w:rsidP="007B43DB">
      <w:pPr>
        <w:pStyle w:val="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B43DB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Глава 2. ПРОКУРАТУРА В СОВЕТСКИЙ ПЕРИОД</w:t>
      </w:r>
    </w:p>
    <w:p w14:paraId="4604FCD0" w14:textId="71E9F498" w:rsidR="002F33BA" w:rsidRPr="002F33BA" w:rsidRDefault="002F33BA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33BA">
        <w:rPr>
          <w:rFonts w:ascii="Times New Roman" w:hAnsi="Times New Roman" w:cs="Times New Roman"/>
          <w:sz w:val="28"/>
          <w:szCs w:val="28"/>
          <w:lang w:eastAsia="ru-RU"/>
        </w:rPr>
        <w:t>Октябрьская революция 1917 года стала началом нового этапа в истории российского государства. Вскоре после её свершения, 24 ноября 1917 года, Советом народных комиссаров (СНК) был прин</w:t>
      </w:r>
      <w:r w:rsidR="00A74327">
        <w:rPr>
          <w:rFonts w:ascii="Times New Roman" w:hAnsi="Times New Roman" w:cs="Times New Roman"/>
          <w:sz w:val="28"/>
          <w:szCs w:val="28"/>
          <w:lang w:eastAsia="ru-RU"/>
        </w:rPr>
        <w:t>ят Декрет о суде № 1</w:t>
      </w:r>
      <w:r w:rsidR="00A74327" w:rsidRPr="00A7432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74327">
        <w:rPr>
          <w:rFonts w:ascii="Times New Roman" w:hAnsi="Times New Roman" w:cs="Times New Roman"/>
          <w:sz w:val="28"/>
          <w:szCs w:val="28"/>
          <w:lang w:eastAsia="ru-RU"/>
        </w:rPr>
        <w:t xml:space="preserve">он </w:t>
      </w:r>
      <w:r w:rsidR="00A74327" w:rsidRPr="00A74327">
        <w:rPr>
          <w:rFonts w:ascii="Times New Roman" w:hAnsi="Times New Roman" w:cs="Times New Roman"/>
          <w:sz w:val="28"/>
          <w:szCs w:val="28"/>
          <w:lang w:eastAsia="ru-RU"/>
        </w:rPr>
        <w:t>обозначил начало радикальных реформ, направленных на упразднение старых судебных институтов и создание новой правовой системы.</w:t>
      </w:r>
    </w:p>
    <w:p w14:paraId="6DA6CCFB" w14:textId="37596654" w:rsidR="0020209A" w:rsidRPr="0020209A" w:rsidRDefault="00A74327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327">
        <w:rPr>
          <w:rFonts w:ascii="Times New Roman" w:hAnsi="Times New Roman" w:cs="Times New Roman"/>
          <w:sz w:val="28"/>
          <w:szCs w:val="28"/>
          <w:lang w:eastAsia="ru-RU"/>
        </w:rPr>
        <w:t>С созданием Народного комиссариата юстиции и утверждением Конституции РСФСР в 1918 году</w:t>
      </w:r>
      <w:r w:rsidR="003350FE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12"/>
      </w:r>
      <w:r w:rsidRPr="00A74327">
        <w:rPr>
          <w:rFonts w:ascii="Times New Roman" w:hAnsi="Times New Roman" w:cs="Times New Roman"/>
          <w:sz w:val="28"/>
          <w:szCs w:val="28"/>
          <w:lang w:eastAsia="ru-RU"/>
        </w:rPr>
        <w:t xml:space="preserve"> была заложена основа для формирования органов власти, отвечающих за правосудие. Положение о прокурорском надзоре, принятое в 1922 году</w:t>
      </w:r>
      <w:r w:rsidR="003350FE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13"/>
      </w:r>
      <w:r w:rsidRPr="00A74327">
        <w:rPr>
          <w:rFonts w:ascii="Times New Roman" w:hAnsi="Times New Roman" w:cs="Times New Roman"/>
          <w:sz w:val="28"/>
          <w:szCs w:val="28"/>
          <w:lang w:eastAsia="ru-RU"/>
        </w:rPr>
        <w:t>, стало важным шагом к централизации и систематизации прокурорских функций, что позволило прокуратуре эффективно осуществлять надзор за законностью и защиту прав граждан.</w:t>
      </w:r>
    </w:p>
    <w:p w14:paraId="02EA406C" w14:textId="7BB768C6" w:rsidR="00177020" w:rsidRDefault="00177020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020">
        <w:rPr>
          <w:rFonts w:ascii="Times New Roman" w:hAnsi="Times New Roman" w:cs="Times New Roman"/>
          <w:sz w:val="28"/>
          <w:szCs w:val="28"/>
          <w:lang w:eastAsia="ru-RU"/>
        </w:rPr>
        <w:t>Создание Верховного Суда СССР, закреплённое в Конституции, стало важным шагом в укреплении правопорядка. В его структуру вошёл прокурор Верховного Суда, который отвечал за соблюдение законности и осуществление судебного контроля. Это событие ознаменовало значительный этап в формировании судебной системы страны.</w:t>
      </w:r>
    </w:p>
    <w:p w14:paraId="3A099661" w14:textId="0DEDABF1" w:rsidR="00177020" w:rsidRPr="00177020" w:rsidRDefault="00A24BD1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BD1">
        <w:rPr>
          <w:rFonts w:ascii="Times New Roman" w:hAnsi="Times New Roman" w:cs="Times New Roman"/>
          <w:sz w:val="28"/>
          <w:szCs w:val="28"/>
          <w:lang w:eastAsia="ru-RU"/>
        </w:rPr>
        <w:t>Расширение полномочий прокуратуры в 1926 году, включая право на предварительное расследование, свидетельствовало о стремлении к укреплению правосудия и обеспечению законности в условиях новой социальной и политической реальности.</w:t>
      </w:r>
    </w:p>
    <w:p w14:paraId="1BF08BF7" w14:textId="512DF747" w:rsidR="00177020" w:rsidRDefault="00177020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0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20 июня 1933 года была основана Прокуратура СССР, а прокуратура Верховного Суда была упразднена. Новое Положение о прокуратуре Союза ССР, утверждённое 17 декабря 1933 года</w:t>
      </w:r>
      <w:r w:rsidR="003350FE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14"/>
      </w:r>
      <w:r w:rsidRPr="00177020">
        <w:rPr>
          <w:rFonts w:ascii="Times New Roman" w:hAnsi="Times New Roman" w:cs="Times New Roman"/>
          <w:sz w:val="28"/>
          <w:szCs w:val="28"/>
          <w:lang w:eastAsia="ru-RU"/>
        </w:rPr>
        <w:t xml:space="preserve">, состояло из трёх частей: </w:t>
      </w:r>
    </w:p>
    <w:p w14:paraId="18D5E069" w14:textId="367BB330" w:rsidR="00177020" w:rsidRPr="00177020" w:rsidRDefault="00177020" w:rsidP="0094052A">
      <w:pPr>
        <w:pStyle w:val="a6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020">
        <w:rPr>
          <w:rFonts w:ascii="Times New Roman" w:hAnsi="Times New Roman" w:cs="Times New Roman"/>
          <w:sz w:val="28"/>
          <w:szCs w:val="28"/>
          <w:lang w:eastAsia="ru-RU"/>
        </w:rPr>
        <w:t xml:space="preserve">Общие положения; </w:t>
      </w:r>
    </w:p>
    <w:p w14:paraId="7A3B12F5" w14:textId="4A545FB9" w:rsidR="00177020" w:rsidRDefault="00177020" w:rsidP="0094052A">
      <w:pPr>
        <w:pStyle w:val="a6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020">
        <w:rPr>
          <w:rFonts w:ascii="Times New Roman" w:hAnsi="Times New Roman" w:cs="Times New Roman"/>
          <w:sz w:val="28"/>
          <w:szCs w:val="28"/>
          <w:lang w:eastAsia="ru-RU"/>
        </w:rPr>
        <w:t>Функции прокуратуры и порядок их реализации;</w:t>
      </w:r>
    </w:p>
    <w:p w14:paraId="400BB543" w14:textId="77777777" w:rsidR="00867EC4" w:rsidRDefault="00177020" w:rsidP="0094052A">
      <w:pPr>
        <w:pStyle w:val="a6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020">
        <w:rPr>
          <w:rFonts w:ascii="Times New Roman" w:hAnsi="Times New Roman" w:cs="Times New Roman"/>
          <w:sz w:val="28"/>
          <w:szCs w:val="28"/>
          <w:lang w:eastAsia="ru-RU"/>
        </w:rPr>
        <w:t>Структура и финансирование прокуратуры.</w:t>
      </w:r>
    </w:p>
    <w:p w14:paraId="4DF035D7" w14:textId="77777777" w:rsidR="00447706" w:rsidRDefault="00867EC4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177020" w:rsidRPr="00867EC4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 включал 20 пунктов и акцентировал внимание на центральном органе системы прокуратуры.</w:t>
      </w:r>
    </w:p>
    <w:p w14:paraId="49A7CC4F" w14:textId="69584467" w:rsidR="00447706" w:rsidRDefault="00177020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020">
        <w:rPr>
          <w:rFonts w:ascii="Times New Roman" w:hAnsi="Times New Roman" w:cs="Times New Roman"/>
          <w:sz w:val="28"/>
          <w:szCs w:val="28"/>
          <w:lang w:eastAsia="ru-RU"/>
        </w:rPr>
        <w:t>С 1936 года прокуратура была выделена из системы народных комиссариатов юстиции союзных и автономных республик и подчинялась напрямую Прокурору СССР. Это означало завершение процесса централизации прокуратуры, которая стала самостоятельным и строго централизованным государственным органом, действующим</w:t>
      </w:r>
      <w:r w:rsidR="00447706">
        <w:rPr>
          <w:rFonts w:ascii="Times New Roman" w:hAnsi="Times New Roman" w:cs="Times New Roman"/>
          <w:sz w:val="28"/>
          <w:szCs w:val="28"/>
          <w:lang w:eastAsia="ru-RU"/>
        </w:rPr>
        <w:t xml:space="preserve"> независимо от местных властей.</w:t>
      </w:r>
    </w:p>
    <w:p w14:paraId="44A83316" w14:textId="63A02BCD" w:rsidR="00177020" w:rsidRPr="00177020" w:rsidRDefault="00177020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020">
        <w:rPr>
          <w:rFonts w:ascii="Times New Roman" w:hAnsi="Times New Roman" w:cs="Times New Roman"/>
          <w:sz w:val="28"/>
          <w:szCs w:val="28"/>
          <w:lang w:eastAsia="ru-RU"/>
        </w:rPr>
        <w:t>Конституция СССР от 5 декабря 1936 года</w:t>
      </w:r>
      <w:r w:rsidR="003D4F77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15"/>
      </w:r>
      <w:r w:rsidRPr="00177020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содержала статьи, посвященные суду и прокуратуре. </w:t>
      </w:r>
    </w:p>
    <w:p w14:paraId="0A2F1785" w14:textId="293766FA" w:rsidR="007A3C18" w:rsidRPr="007A3C18" w:rsidRDefault="007A3C1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3C18">
        <w:rPr>
          <w:rFonts w:ascii="Times New Roman" w:hAnsi="Times New Roman" w:cs="Times New Roman"/>
          <w:sz w:val="28"/>
          <w:szCs w:val="28"/>
          <w:lang w:eastAsia="ru-RU"/>
        </w:rPr>
        <w:t xml:space="preserve">Становление и создание советской прокуратуры явились важным шагом в формировании правовой системы СССР, отражая стремление государства обеспечить законность и защиту прав граждан в условиях революционных изменений и социальных потрясений. </w:t>
      </w:r>
    </w:p>
    <w:p w14:paraId="7CA249F7" w14:textId="73DD4EE0" w:rsidR="0094052A" w:rsidRDefault="007A3C1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3C18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44770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47706" w:rsidRPr="00447706">
        <w:rPr>
          <w:rFonts w:ascii="Times New Roman" w:hAnsi="Times New Roman" w:cs="Times New Roman"/>
          <w:sz w:val="28"/>
          <w:szCs w:val="28"/>
          <w:lang w:eastAsia="ru-RU"/>
        </w:rPr>
        <w:t>рокуратура, учрежденная в 1922 году, быстро адаптировалась к вызовам времени, играя ключевую роль в борьбе с преступностью и восстановлении правопорядка.</w:t>
      </w:r>
      <w:r w:rsidR="00447706">
        <w:rPr>
          <w:rFonts w:ascii="Times New Roman" w:hAnsi="Times New Roman" w:cs="Times New Roman"/>
          <w:sz w:val="28"/>
          <w:szCs w:val="28"/>
          <w:lang w:eastAsia="ru-RU"/>
        </w:rPr>
        <w:t>, а также</w:t>
      </w:r>
      <w:r w:rsidRPr="007A3C18">
        <w:rPr>
          <w:rFonts w:ascii="Times New Roman" w:hAnsi="Times New Roman" w:cs="Times New Roman"/>
          <w:sz w:val="28"/>
          <w:szCs w:val="28"/>
          <w:lang w:eastAsia="ru-RU"/>
        </w:rPr>
        <w:t xml:space="preserve"> заложила основы для своего дальнейшего развития в послевоенный период.</w:t>
      </w:r>
    </w:p>
    <w:p w14:paraId="1A8F6319" w14:textId="27157124" w:rsidR="00630BA8" w:rsidRPr="00630BA8" w:rsidRDefault="00630BA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0BA8">
        <w:rPr>
          <w:rFonts w:ascii="Times New Roman" w:hAnsi="Times New Roman" w:cs="Times New Roman"/>
          <w:sz w:val="28"/>
          <w:szCs w:val="28"/>
          <w:lang w:eastAsia="ru-RU"/>
        </w:rPr>
        <w:t xml:space="preserve">В годы Великой Отечественной войны руководство прокуратурой СССР осуществляли В. М. Бочков (до 1943 года) и К. П. Горшенин (с 1943 года). На </w:t>
      </w:r>
      <w:r w:rsidRPr="00630B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их плечи легла задача перестройки территориальных и военных прокуратур в условиях войны. </w:t>
      </w:r>
    </w:p>
    <w:p w14:paraId="36B266B8" w14:textId="463B5FFA" w:rsidR="00630BA8" w:rsidRDefault="00630BA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0BA8">
        <w:rPr>
          <w:rFonts w:ascii="Times New Roman" w:hAnsi="Times New Roman" w:cs="Times New Roman"/>
          <w:sz w:val="28"/>
          <w:szCs w:val="28"/>
          <w:lang w:eastAsia="ru-RU"/>
        </w:rPr>
        <w:t>В условиях войны значительно возросла роль военной прокуратуры. Она была организована под руководством Главной военной прокуратуры Красной Армии и Главной военной прокуратуры Военно-морского флота, которые функционировали отдельно. Кроме того, в подчинение Главной военной прокуратуре были переданы военные прокуратуры войск НКВД и другие специальные управления, созданные в ходе войны.</w:t>
      </w:r>
    </w:p>
    <w:p w14:paraId="30F6AD72" w14:textId="6EDDD0F6" w:rsidR="00DE0365" w:rsidRPr="00630BA8" w:rsidRDefault="00DE036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365">
        <w:rPr>
          <w:rFonts w:ascii="Times New Roman" w:hAnsi="Times New Roman" w:cs="Times New Roman"/>
          <w:sz w:val="28"/>
          <w:szCs w:val="28"/>
          <w:lang w:eastAsia="ru-RU"/>
        </w:rPr>
        <w:t>Одной из наиболее эффективных форм руководства подчиненными органами в тот период было направление сотрудников вышестоящих прокуратур в нижестоящие. Кроме того, прокуратуры этих уровней выполняли надзорные функции в войсках, находящихся под непосредственным командованием фронтов, армий или корпусов.</w:t>
      </w:r>
    </w:p>
    <w:p w14:paraId="1CA9BA09" w14:textId="4EA650B9" w:rsidR="00D90796" w:rsidRPr="00630BA8" w:rsidRDefault="00DE036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365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прокуратуры осуществлялась на фоне значительного увеличения полномочий командования, включая возможность внесудебного направления военнослужащих, совершивших преступления, в штрафные роты вместо назначения уголовного наказания. </w:t>
      </w:r>
    </w:p>
    <w:p w14:paraId="1EC1D1A1" w14:textId="5D739DA6" w:rsidR="00EA5A19" w:rsidRPr="00EA5A19" w:rsidRDefault="00EA5A19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A19">
        <w:rPr>
          <w:rFonts w:ascii="Times New Roman" w:hAnsi="Times New Roman" w:cs="Times New Roman"/>
          <w:sz w:val="28"/>
          <w:szCs w:val="28"/>
          <w:lang w:eastAsia="ru-RU"/>
        </w:rPr>
        <w:t>Значительная часть работы военных прокуроров заключалась в осуществлении надзора за выполнением приказа Верховного Главнокомандующего от 16 августа 1941 года</w:t>
      </w:r>
      <w:r w:rsidR="0052571F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16"/>
      </w:r>
      <w:r w:rsidRPr="00EA5A19">
        <w:rPr>
          <w:rFonts w:ascii="Times New Roman" w:hAnsi="Times New Roman" w:cs="Times New Roman"/>
          <w:sz w:val="28"/>
          <w:szCs w:val="28"/>
          <w:lang w:eastAsia="ru-RU"/>
        </w:rPr>
        <w:t>, который предоставлял командованию право расстреливать на поле боя трусов и других нарушителей военного порядка. Также под их контролем находились приказы от 28 июля 1942 года</w:t>
      </w:r>
      <w:r w:rsidR="0052571F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17"/>
      </w:r>
      <w:r w:rsidRPr="00EA5A19">
        <w:rPr>
          <w:rFonts w:ascii="Times New Roman" w:hAnsi="Times New Roman" w:cs="Times New Roman"/>
          <w:sz w:val="28"/>
          <w:szCs w:val="28"/>
          <w:lang w:eastAsia="ru-RU"/>
        </w:rPr>
        <w:t xml:space="preserve"> и 21 августа 1943 года</w:t>
      </w:r>
      <w:r w:rsidR="0052571F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18"/>
      </w:r>
      <w:r w:rsidRPr="00EA5A19">
        <w:rPr>
          <w:rFonts w:ascii="Times New Roman" w:hAnsi="Times New Roman" w:cs="Times New Roman"/>
          <w:sz w:val="28"/>
          <w:szCs w:val="28"/>
          <w:lang w:eastAsia="ru-RU"/>
        </w:rPr>
        <w:t xml:space="preserve">, согласно которым командиры имели право направлять военнослужащих в штрафные роты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без судебного разбирательства. </w:t>
      </w:r>
    </w:p>
    <w:p w14:paraId="59B76D5A" w14:textId="3773DE58" w:rsidR="00447706" w:rsidRDefault="00EA5A19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A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 время Великой Отечественной войны Указом Президиума Верховного Совета СССР от 2 ноября 1942 года была создана Чрезвычайная государственная комиссия</w:t>
      </w:r>
      <w:r w:rsidR="001A3807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19"/>
      </w:r>
      <w:r w:rsidRPr="00EA5A19">
        <w:rPr>
          <w:rFonts w:ascii="Times New Roman" w:hAnsi="Times New Roman" w:cs="Times New Roman"/>
          <w:sz w:val="28"/>
          <w:szCs w:val="28"/>
          <w:lang w:eastAsia="ru-RU"/>
        </w:rPr>
        <w:t xml:space="preserve">, задача которой заключалась в установлении и расследовании злодеяний, совершенных немецко-фашистскими захватчиками и их пособниками, а также в оценке причиненного ими ущерба гражданам, колхозам, общественным организациям и государственным предприятиям СССР. </w:t>
      </w:r>
    </w:p>
    <w:p w14:paraId="3592E3E5" w14:textId="7325A52A" w:rsidR="0052571F" w:rsidRDefault="0052571F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71F">
        <w:rPr>
          <w:rFonts w:ascii="Times New Roman" w:hAnsi="Times New Roman" w:cs="Times New Roman"/>
          <w:sz w:val="28"/>
          <w:szCs w:val="28"/>
          <w:lang w:eastAsia="ru-RU"/>
        </w:rPr>
        <w:t>Собранные материалы стали основой для судебного процесса над главными военными преступниками в Нюрнберге с 20 ноября 1945 года по 1 октября 1946 года, где главным обвинителем от СССР выступил Р. А. Руденко.</w:t>
      </w:r>
    </w:p>
    <w:p w14:paraId="16F648EA" w14:textId="063E3C3D" w:rsidR="0052571F" w:rsidRPr="0052571F" w:rsidRDefault="0052571F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71F">
        <w:rPr>
          <w:rFonts w:ascii="Times New Roman" w:hAnsi="Times New Roman" w:cs="Times New Roman"/>
          <w:sz w:val="28"/>
          <w:szCs w:val="28"/>
          <w:lang w:eastAsia="ru-RU"/>
        </w:rPr>
        <w:t>После завершения военных действий в Европе и объявления войны Японской империи со стороны СССР возникла необходимость в уголовном преследовании японских военных. 19 января 1946 года был создан Международный военный трибунал для Дальнего Востока</w:t>
      </w:r>
      <w:r w:rsidR="00050D52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0"/>
      </w:r>
      <w:r w:rsidRPr="0052571F">
        <w:rPr>
          <w:rFonts w:ascii="Times New Roman" w:hAnsi="Times New Roman" w:cs="Times New Roman"/>
          <w:sz w:val="28"/>
          <w:szCs w:val="28"/>
          <w:lang w:eastAsia="ru-RU"/>
        </w:rPr>
        <w:t xml:space="preserve">, где от СССР сторону обвинения представляли сначала С. А. </w:t>
      </w:r>
      <w:proofErr w:type="spellStart"/>
      <w:r w:rsidRPr="0052571F">
        <w:rPr>
          <w:rFonts w:ascii="Times New Roman" w:hAnsi="Times New Roman" w:cs="Times New Roman"/>
          <w:sz w:val="28"/>
          <w:szCs w:val="28"/>
          <w:lang w:eastAsia="ru-RU"/>
        </w:rPr>
        <w:t>Голунский</w:t>
      </w:r>
      <w:proofErr w:type="spellEnd"/>
      <w:r w:rsidRPr="0052571F">
        <w:rPr>
          <w:rFonts w:ascii="Times New Roman" w:hAnsi="Times New Roman" w:cs="Times New Roman"/>
          <w:sz w:val="28"/>
          <w:szCs w:val="28"/>
          <w:lang w:eastAsia="ru-RU"/>
        </w:rPr>
        <w:t>, а затем А. Н. Васильев.</w:t>
      </w:r>
    </w:p>
    <w:p w14:paraId="75ADE280" w14:textId="1C99ACEE" w:rsidR="007A3C18" w:rsidRDefault="0052571F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71F">
        <w:rPr>
          <w:rFonts w:ascii="Times New Roman" w:hAnsi="Times New Roman" w:cs="Times New Roman"/>
          <w:sz w:val="28"/>
          <w:szCs w:val="28"/>
          <w:lang w:eastAsia="ru-RU"/>
        </w:rPr>
        <w:t>С целью повышения престижа и влияния прокуратуры, Верховный Совет СССР 19 марта 1946 года принял Закон «О присвоении Прокурору СССР титула Генерального прокурора СССР»</w:t>
      </w:r>
      <w:r w:rsidR="001A3807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1"/>
      </w:r>
      <w:r w:rsidRPr="005257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7D6E5A" w14:textId="4E8BE5DA" w:rsidR="00403F73" w:rsidRDefault="0052571F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71F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деятельность прокуратуры в военные годы сыграла ключевую роль в обеспечении законности и правопорядка. Создание Чрезвычайной государственной комиссии и Международного военного </w:t>
      </w:r>
      <w:r w:rsidRPr="005257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трибунала для Дальнего Востока свидетельствует о высокой ответственности прокуратуры в это трудное время.</w:t>
      </w:r>
    </w:p>
    <w:p w14:paraId="2CA005F1" w14:textId="67FDA94B" w:rsidR="00125A27" w:rsidRPr="00125A27" w:rsidRDefault="00125A27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A27">
        <w:rPr>
          <w:rFonts w:ascii="Times New Roman" w:hAnsi="Times New Roman" w:cs="Times New Roman"/>
          <w:sz w:val="28"/>
          <w:szCs w:val="28"/>
          <w:lang w:eastAsia="ru-RU"/>
        </w:rPr>
        <w:t>24 мая 1955 года Президиум Верховного Совета СССР утвердил новое Положение о прокурорском надзоре</w:t>
      </w:r>
      <w:r w:rsidR="005E067F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2"/>
      </w:r>
      <w:r w:rsidRPr="00125A27">
        <w:rPr>
          <w:rFonts w:ascii="Times New Roman" w:hAnsi="Times New Roman" w:cs="Times New Roman"/>
          <w:sz w:val="28"/>
          <w:szCs w:val="28"/>
          <w:lang w:eastAsia="ru-RU"/>
        </w:rPr>
        <w:t>, основанное на Конституции 1936 года. Этот акт конкретизировал функции прокуроров и определил правовые средства для осуществления надзора.</w:t>
      </w:r>
    </w:p>
    <w:p w14:paraId="2E32CC35" w14:textId="09549EEE" w:rsidR="00125A27" w:rsidRDefault="00125A27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A27">
        <w:rPr>
          <w:rFonts w:ascii="Times New Roman" w:hAnsi="Times New Roman" w:cs="Times New Roman"/>
          <w:sz w:val="28"/>
          <w:szCs w:val="28"/>
          <w:lang w:eastAsia="ru-RU"/>
        </w:rPr>
        <w:t>Важным аспектом работы прокуратуры в 1950-е годы было участие в реабилитации граждан, незаконно репрессированных в период «культа личности».</w:t>
      </w:r>
    </w:p>
    <w:p w14:paraId="051B9281" w14:textId="6A3D9D84" w:rsidR="00125A27" w:rsidRPr="00125A27" w:rsidRDefault="00125A27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A27">
        <w:rPr>
          <w:rFonts w:ascii="Times New Roman" w:hAnsi="Times New Roman" w:cs="Times New Roman"/>
          <w:sz w:val="28"/>
          <w:szCs w:val="28"/>
          <w:lang w:eastAsia="ru-RU"/>
        </w:rPr>
        <w:t>Работа по расширению полномочий судебных органов потребовала активизации деятельности прокуроров. Законом СССР от 25 декабря 1958 года были утверждены Основы законодательства о судоустройстве Союза ССР</w:t>
      </w:r>
      <w:r w:rsidR="004471D6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3"/>
      </w:r>
      <w:r w:rsidRPr="00125A27">
        <w:rPr>
          <w:rFonts w:ascii="Times New Roman" w:hAnsi="Times New Roman" w:cs="Times New Roman"/>
          <w:sz w:val="28"/>
          <w:szCs w:val="28"/>
          <w:lang w:eastAsia="ru-RU"/>
        </w:rPr>
        <w:t>, союзных и автономных республик. Этот правовой акт регламентировал дополнительные полномочия прокуроров, включая участие в суде: они могли участвовать в распорядительных и судебных заседаниях при рассмотрении уголовных и гражданских дел, поддерживать государственное обвинение, предъявлять и поддерживать иски, а также осуществлять надзор за законностью и обоснованностью судебных решений и исполнением приговоров.</w:t>
      </w:r>
    </w:p>
    <w:p w14:paraId="7F8805DD" w14:textId="0E61CD88" w:rsidR="00125A27" w:rsidRPr="00125A27" w:rsidRDefault="00125A27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A27">
        <w:rPr>
          <w:rFonts w:ascii="Times New Roman" w:hAnsi="Times New Roman" w:cs="Times New Roman"/>
          <w:sz w:val="28"/>
          <w:szCs w:val="28"/>
          <w:lang w:eastAsia="ru-RU"/>
        </w:rPr>
        <w:t xml:space="preserve">Основы уголовного судопроизводства Союза ССР, утвержденные в тот же день, закрепили за прокурором обязанности возбуждения уголовных дел, раскрытия преступлений, поддержки государственного обвинения в суде, участия в исследовании доказательств и представления заключений по вопросам, возникающим во время судебного разбирательства. Также были определены надзорные полномочия прокурора, включая контроль за </w:t>
      </w:r>
      <w:r w:rsidRPr="00125A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исполнением законов в уголовном судопроизводстве и при производстве дознания и предварительного следствия.</w:t>
      </w:r>
    </w:p>
    <w:p w14:paraId="4AEA32DF" w14:textId="59168F4E" w:rsidR="0067589E" w:rsidRPr="0067589E" w:rsidRDefault="00125A27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A27">
        <w:rPr>
          <w:rFonts w:ascii="Times New Roman" w:hAnsi="Times New Roman" w:cs="Times New Roman"/>
          <w:sz w:val="28"/>
          <w:szCs w:val="28"/>
          <w:lang w:eastAsia="ru-RU"/>
        </w:rPr>
        <w:t>Следующий этап развития прокуратуры был связан с принятием Конституции СССР 1977 года</w:t>
      </w:r>
      <w:r w:rsidR="00441B38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4"/>
      </w:r>
      <w:r w:rsidRPr="00125A27">
        <w:rPr>
          <w:rFonts w:ascii="Times New Roman" w:hAnsi="Times New Roman" w:cs="Times New Roman"/>
          <w:sz w:val="28"/>
          <w:szCs w:val="28"/>
          <w:lang w:eastAsia="ru-RU"/>
        </w:rPr>
        <w:t xml:space="preserve"> и Конституции РСФСР 1978 года</w:t>
      </w:r>
      <w:r w:rsidR="000F5FD0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5"/>
      </w:r>
      <w:r w:rsidRPr="00125A27">
        <w:rPr>
          <w:rFonts w:ascii="Times New Roman" w:hAnsi="Times New Roman" w:cs="Times New Roman"/>
          <w:sz w:val="28"/>
          <w:szCs w:val="28"/>
          <w:lang w:eastAsia="ru-RU"/>
        </w:rPr>
        <w:t xml:space="preserve">. Новая Конституция зафиксировала возросшее значение прокуратуры, выделив ей отдельную главу 21, где были закреплены основные положения о прокурорском надзоре. </w:t>
      </w:r>
    </w:p>
    <w:p w14:paraId="536706C2" w14:textId="51848651" w:rsidR="00DA1ABF" w:rsidRPr="00DA1ABF" w:rsidRDefault="00DA1ABF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ABF">
        <w:rPr>
          <w:rFonts w:ascii="Times New Roman" w:hAnsi="Times New Roman" w:cs="Times New Roman"/>
          <w:sz w:val="28"/>
          <w:szCs w:val="28"/>
          <w:lang w:eastAsia="ru-RU"/>
        </w:rPr>
        <w:t>В результате был принят Закон «О прокуратуре СССР» 30 ноября 1979 года</w:t>
      </w:r>
      <w:r w:rsidR="000F5FD0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6"/>
      </w:r>
      <w:r w:rsidRPr="00DA1ABF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стал основным актом, регулирующим прокурорский надзор. </w:t>
      </w:r>
    </w:p>
    <w:p w14:paraId="3884FD66" w14:textId="77777777" w:rsidR="00DA1ABF" w:rsidRPr="00DA1ABF" w:rsidRDefault="00DA1ABF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ABF">
        <w:rPr>
          <w:rFonts w:ascii="Times New Roman" w:hAnsi="Times New Roman" w:cs="Times New Roman"/>
          <w:sz w:val="28"/>
          <w:szCs w:val="28"/>
          <w:lang w:eastAsia="ru-RU"/>
        </w:rPr>
        <w:t>• Закон четко определил полномочия прокуроров и обязательное исполнение их требований органами и должностными лицами.</w:t>
      </w:r>
    </w:p>
    <w:p w14:paraId="73428663" w14:textId="2492E81E" w:rsidR="00DA1ABF" w:rsidRPr="00DA1ABF" w:rsidRDefault="00DA1ABF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ABF">
        <w:rPr>
          <w:rFonts w:ascii="Times New Roman" w:hAnsi="Times New Roman" w:cs="Times New Roman"/>
          <w:sz w:val="28"/>
          <w:szCs w:val="28"/>
          <w:lang w:eastAsia="ru-RU"/>
        </w:rPr>
        <w:t xml:space="preserve">• Определены средства прокурорского реагирования на нарушения </w:t>
      </w:r>
      <w:proofErr w:type="gramStart"/>
      <w:r w:rsidRPr="00DA1ABF">
        <w:rPr>
          <w:rFonts w:ascii="Times New Roman" w:hAnsi="Times New Roman" w:cs="Times New Roman"/>
          <w:sz w:val="28"/>
          <w:szCs w:val="28"/>
          <w:lang w:eastAsia="ru-RU"/>
        </w:rPr>
        <w:t>закона:.</w:t>
      </w:r>
      <w:proofErr w:type="gramEnd"/>
    </w:p>
    <w:p w14:paraId="66AD6576" w14:textId="6669757B" w:rsidR="0067589E" w:rsidRPr="0067589E" w:rsidRDefault="00DA1ABF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ABF">
        <w:rPr>
          <w:rFonts w:ascii="Times New Roman" w:hAnsi="Times New Roman" w:cs="Times New Roman"/>
          <w:sz w:val="28"/>
          <w:szCs w:val="28"/>
          <w:lang w:eastAsia="ru-RU"/>
        </w:rPr>
        <w:t>• Впервые закреплено, что протест прокурора приостанавливает действие акта, нарушающего права граждан.</w:t>
      </w:r>
    </w:p>
    <w:p w14:paraId="299CB971" w14:textId="6421A93D" w:rsidR="00DA1ABF" w:rsidRPr="00DA1ABF" w:rsidRDefault="00DA1ABF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1ABF">
        <w:rPr>
          <w:rFonts w:ascii="Times New Roman" w:hAnsi="Times New Roman" w:cs="Times New Roman"/>
          <w:sz w:val="28"/>
          <w:szCs w:val="28"/>
          <w:lang w:eastAsia="ru-RU"/>
        </w:rPr>
        <w:t>В конце 1980-х — начале 1990-х годов, в связи с новыми вызовами, были внесены изменения Указом Президиума Верховного Совета СССР от 16 июня 1987 года</w:t>
      </w:r>
      <w:r w:rsidR="000F5FD0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7"/>
      </w:r>
      <w:r w:rsidRPr="00DA1AB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732DDE06" w14:textId="17DECEE7" w:rsidR="00D90796" w:rsidRDefault="00A542B3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Прокуратура </w:t>
      </w:r>
      <w:r w:rsidR="00DA1ABF" w:rsidRPr="00DA1ABF">
        <w:rPr>
          <w:rFonts w:ascii="Times New Roman" w:hAnsi="Times New Roman" w:cs="Times New Roman"/>
          <w:sz w:val="28"/>
          <w:szCs w:val="28"/>
          <w:lang w:eastAsia="ru-RU"/>
        </w:rPr>
        <w:t>стала участвовать в заседаниях органов государственной власти и управления.</w:t>
      </w:r>
    </w:p>
    <w:p w14:paraId="3137AB09" w14:textId="7A6684DD" w:rsidR="0094052A" w:rsidRDefault="002E623A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623A">
        <w:rPr>
          <w:rFonts w:ascii="Times New Roman" w:hAnsi="Times New Roman" w:cs="Times New Roman"/>
          <w:sz w:val="28"/>
          <w:szCs w:val="28"/>
          <w:lang w:eastAsia="ru-RU"/>
        </w:rPr>
        <w:t xml:space="preserve">Можно сделать вывод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2E623A">
        <w:rPr>
          <w:rFonts w:ascii="Times New Roman" w:hAnsi="Times New Roman" w:cs="Times New Roman"/>
          <w:sz w:val="28"/>
          <w:szCs w:val="28"/>
          <w:lang w:eastAsia="ru-RU"/>
        </w:rPr>
        <w:t>том, что все эти изменения</w:t>
      </w:r>
      <w:r w:rsidR="008827C4">
        <w:rPr>
          <w:rFonts w:ascii="Times New Roman" w:hAnsi="Times New Roman" w:cs="Times New Roman"/>
          <w:sz w:val="28"/>
          <w:szCs w:val="28"/>
          <w:lang w:eastAsia="ru-RU"/>
        </w:rPr>
        <w:t>, в послевоенный период,</w:t>
      </w:r>
      <w:r w:rsidRPr="002E623A">
        <w:rPr>
          <w:rFonts w:ascii="Times New Roman" w:hAnsi="Times New Roman" w:cs="Times New Roman"/>
          <w:sz w:val="28"/>
          <w:szCs w:val="28"/>
          <w:lang w:eastAsia="ru-RU"/>
        </w:rPr>
        <w:t xml:space="preserve"> свидетельств</w:t>
      </w:r>
      <w:r w:rsidR="00A542B3">
        <w:rPr>
          <w:rFonts w:ascii="Times New Roman" w:hAnsi="Times New Roman" w:cs="Times New Roman"/>
          <w:sz w:val="28"/>
          <w:szCs w:val="28"/>
          <w:lang w:eastAsia="ru-RU"/>
        </w:rPr>
        <w:t>уют</w:t>
      </w:r>
      <w:r w:rsidRPr="002E623A">
        <w:rPr>
          <w:rFonts w:ascii="Times New Roman" w:hAnsi="Times New Roman" w:cs="Times New Roman"/>
          <w:sz w:val="28"/>
          <w:szCs w:val="28"/>
          <w:lang w:eastAsia="ru-RU"/>
        </w:rPr>
        <w:t xml:space="preserve"> о смещении акцента с интересов государства на интересы общества и личности.</w:t>
      </w:r>
    </w:p>
    <w:p w14:paraId="729E4A31" w14:textId="56EF3100" w:rsidR="0092569A" w:rsidRPr="007B43DB" w:rsidRDefault="001E2F91" w:rsidP="007B43DB">
      <w:pPr>
        <w:pStyle w:val="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B43DB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Глава 3</w:t>
      </w:r>
      <w:r w:rsidR="002D5CA4" w:rsidRPr="007B43DB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</w:t>
      </w:r>
      <w:r w:rsidR="00FB3CA3" w:rsidRPr="007B43DB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ПРОКУРАТУРА РОССИЙСКОЙ ФЕДЕРАЦИИ В СОВРЕМЕННЫЙ ПЕРИОД</w:t>
      </w:r>
    </w:p>
    <w:p w14:paraId="3D912FF7" w14:textId="4A040E37" w:rsidR="0092569A" w:rsidRDefault="0012507C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07C">
        <w:rPr>
          <w:rFonts w:ascii="Times New Roman" w:hAnsi="Times New Roman" w:cs="Times New Roman"/>
          <w:sz w:val="28"/>
          <w:szCs w:val="28"/>
          <w:lang w:eastAsia="ru-RU"/>
        </w:rPr>
        <w:t xml:space="preserve">Прокуратура Российской Федерации является уникальным органом государственной власти с надзорной компетенцией, обеспечивающим соблюдение законодательства </w:t>
      </w:r>
      <w:r w:rsidR="009B5146">
        <w:rPr>
          <w:rFonts w:ascii="Times New Roman" w:hAnsi="Times New Roman" w:cs="Times New Roman"/>
          <w:sz w:val="28"/>
          <w:szCs w:val="28"/>
          <w:lang w:eastAsia="ru-RU"/>
        </w:rPr>
        <w:t xml:space="preserve">и защиту прав и свобод человека и гражданина </w:t>
      </w:r>
      <w:r w:rsidRPr="0012507C">
        <w:rPr>
          <w:rFonts w:ascii="Times New Roman" w:hAnsi="Times New Roman" w:cs="Times New Roman"/>
          <w:sz w:val="28"/>
          <w:szCs w:val="28"/>
          <w:lang w:eastAsia="ru-RU"/>
        </w:rPr>
        <w:t xml:space="preserve">во всех сферах жизнедеятельности. Важно отметить различие между понятиями «контроль» и «надзор».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12507C">
        <w:rPr>
          <w:rFonts w:ascii="Times New Roman" w:hAnsi="Times New Roman" w:cs="Times New Roman"/>
          <w:sz w:val="28"/>
          <w:szCs w:val="28"/>
          <w:lang w:eastAsia="ru-RU"/>
        </w:rPr>
        <w:t>адзор отличается от контроля опосредованностью: органы надзорной власти действуют от имени государства и требуют устранения выявленных нарушений, а не устраняют их самостоятельно.</w:t>
      </w:r>
    </w:p>
    <w:p w14:paraId="5C3ADC66" w14:textId="18A23E9B" w:rsidR="00E86287" w:rsidRPr="00E86287" w:rsidRDefault="00E86287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86287">
        <w:rPr>
          <w:rFonts w:ascii="Times New Roman" w:hAnsi="Times New Roman" w:cs="Times New Roman"/>
          <w:sz w:val="28"/>
          <w:szCs w:val="28"/>
          <w:lang w:eastAsia="ru-RU"/>
        </w:rPr>
        <w:t>ермин «законодательство» в контексте прокурорского надзора следует толковать широко, включая подзаконные акты Правительства, указы Президента РФ и акты органов власти и местного самоуправления</w:t>
      </w:r>
      <w:r w:rsidR="00B52079" w:rsidRPr="00B520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862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1B1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86287">
        <w:rPr>
          <w:rFonts w:ascii="Times New Roman" w:hAnsi="Times New Roman" w:cs="Times New Roman"/>
          <w:sz w:val="28"/>
          <w:szCs w:val="28"/>
          <w:lang w:eastAsia="ru-RU"/>
        </w:rPr>
        <w:t>рокурору для</w:t>
      </w:r>
      <w:r w:rsidR="009B5146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эффективного надзора необходима </w:t>
      </w:r>
      <w:r w:rsidRPr="00E86287">
        <w:rPr>
          <w:rFonts w:ascii="Times New Roman" w:hAnsi="Times New Roman" w:cs="Times New Roman"/>
          <w:sz w:val="28"/>
          <w:szCs w:val="28"/>
          <w:lang w:eastAsia="ru-RU"/>
        </w:rPr>
        <w:t>основа для действий. Без указания поднадзорному органу на нарушения, содержащиеся в подзаконных актах, восстановление законности было бы невозможно, и прокурор оказался бы бессилен.</w:t>
      </w:r>
    </w:p>
    <w:p w14:paraId="238E0DF5" w14:textId="234885FE" w:rsidR="006E1B1C" w:rsidRPr="006E1B1C" w:rsidRDefault="006E1B1C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B1C">
        <w:rPr>
          <w:rFonts w:ascii="Times New Roman" w:hAnsi="Times New Roman" w:cs="Times New Roman"/>
          <w:sz w:val="28"/>
          <w:szCs w:val="28"/>
          <w:lang w:eastAsia="ru-RU"/>
        </w:rPr>
        <w:t xml:space="preserve">При рассмотрении законодательства, регулирующего деятельность прокуратуры России, следует отметить иерархическую структуру нормативно-правовой базы. </w:t>
      </w:r>
    </w:p>
    <w:p w14:paraId="5CB4147C" w14:textId="04E152F9" w:rsidR="006E1B1C" w:rsidRPr="006E1B1C" w:rsidRDefault="006E1B1C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B1C">
        <w:rPr>
          <w:rFonts w:ascii="Times New Roman" w:hAnsi="Times New Roman" w:cs="Times New Roman"/>
          <w:sz w:val="28"/>
          <w:szCs w:val="28"/>
          <w:lang w:eastAsia="ru-RU"/>
        </w:rPr>
        <w:t>1. Законодательство, непосредственно регулир</w:t>
      </w:r>
      <w:r w:rsidR="009F4CB6">
        <w:rPr>
          <w:rFonts w:ascii="Times New Roman" w:hAnsi="Times New Roman" w:cs="Times New Roman"/>
          <w:sz w:val="28"/>
          <w:szCs w:val="28"/>
          <w:lang w:eastAsia="ru-RU"/>
        </w:rPr>
        <w:t>ующее деятельность прокуратуры.</w:t>
      </w:r>
    </w:p>
    <w:p w14:paraId="4C626E9B" w14:textId="452A1C88" w:rsidR="006E1B1C" w:rsidRPr="006E1B1C" w:rsidRDefault="006E1B1C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B1C">
        <w:rPr>
          <w:rFonts w:ascii="Times New Roman" w:hAnsi="Times New Roman" w:cs="Times New Roman"/>
          <w:sz w:val="28"/>
          <w:szCs w:val="28"/>
          <w:lang w:eastAsia="ru-RU"/>
        </w:rPr>
        <w:t xml:space="preserve">2. Законодательство, регулирующее деятельность органов государственной власти, находящихся под </w:t>
      </w:r>
      <w:r w:rsidR="009F4CB6">
        <w:rPr>
          <w:rFonts w:ascii="Times New Roman" w:hAnsi="Times New Roman" w:cs="Times New Roman"/>
          <w:sz w:val="28"/>
          <w:szCs w:val="28"/>
          <w:lang w:eastAsia="ru-RU"/>
        </w:rPr>
        <w:t>прокурорским надзором.</w:t>
      </w:r>
    </w:p>
    <w:p w14:paraId="07C10FB2" w14:textId="2CC677A6" w:rsidR="006E1B1C" w:rsidRPr="006E1B1C" w:rsidRDefault="006E1B1C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B1C">
        <w:rPr>
          <w:rFonts w:ascii="Times New Roman" w:hAnsi="Times New Roman" w:cs="Times New Roman"/>
          <w:sz w:val="28"/>
          <w:szCs w:val="28"/>
          <w:lang w:eastAsia="ru-RU"/>
        </w:rPr>
        <w:t>3. Законодательство, регламентирующее надзорную деятельнос</w:t>
      </w:r>
      <w:r w:rsidR="009F4CB6">
        <w:rPr>
          <w:rFonts w:ascii="Times New Roman" w:hAnsi="Times New Roman" w:cs="Times New Roman"/>
          <w:sz w:val="28"/>
          <w:szCs w:val="28"/>
          <w:lang w:eastAsia="ru-RU"/>
        </w:rPr>
        <w:t>ть прокуратуры по направлениям.</w:t>
      </w:r>
    </w:p>
    <w:p w14:paraId="1483E56D" w14:textId="1F260B34" w:rsidR="006E1B1C" w:rsidRPr="006E1B1C" w:rsidRDefault="009F132A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6E1B1C" w:rsidRPr="006E1B1C">
        <w:rPr>
          <w:rFonts w:ascii="Times New Roman" w:hAnsi="Times New Roman" w:cs="Times New Roman"/>
          <w:sz w:val="28"/>
          <w:szCs w:val="28"/>
          <w:lang w:eastAsia="ru-RU"/>
        </w:rPr>
        <w:t>Законодательство, касающеес</w:t>
      </w:r>
      <w:r w:rsidR="00A63497">
        <w:rPr>
          <w:rFonts w:ascii="Times New Roman" w:hAnsi="Times New Roman" w:cs="Times New Roman"/>
          <w:sz w:val="28"/>
          <w:szCs w:val="28"/>
          <w:lang w:eastAsia="ru-RU"/>
        </w:rPr>
        <w:t xml:space="preserve">я участия прокуроров в судебных </w:t>
      </w:r>
      <w:r w:rsidR="006E1B1C" w:rsidRPr="006E1B1C">
        <w:rPr>
          <w:rFonts w:ascii="Times New Roman" w:hAnsi="Times New Roman" w:cs="Times New Roman"/>
          <w:sz w:val="28"/>
          <w:szCs w:val="28"/>
          <w:lang w:eastAsia="ru-RU"/>
        </w:rPr>
        <w:t>разбирательствах.</w:t>
      </w:r>
    </w:p>
    <w:p w14:paraId="72D611B6" w14:textId="30493844" w:rsidR="009F4CB6" w:rsidRPr="009F4CB6" w:rsidRDefault="009F4CB6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C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Законодательство, регулирующее деятельность прокуратуры России, включает в себя Конституцию РФ</w:t>
      </w:r>
      <w:r w:rsidR="00203A2B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8"/>
      </w:r>
      <w:r w:rsidRPr="009F4CB6">
        <w:rPr>
          <w:rFonts w:ascii="Times New Roman" w:hAnsi="Times New Roman" w:cs="Times New Roman"/>
          <w:sz w:val="28"/>
          <w:szCs w:val="28"/>
          <w:lang w:eastAsia="ru-RU"/>
        </w:rPr>
        <w:t xml:space="preserve"> и Федеральный закон «О прокуратуре Р</w:t>
      </w:r>
      <w:r w:rsidR="009B5146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F4CB6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9B5146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9F4CB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03A2B"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29"/>
      </w:r>
      <w:r w:rsidRPr="009F4CB6">
        <w:rPr>
          <w:rFonts w:ascii="Times New Roman" w:hAnsi="Times New Roman" w:cs="Times New Roman"/>
          <w:sz w:val="28"/>
          <w:szCs w:val="28"/>
          <w:lang w:eastAsia="ru-RU"/>
        </w:rPr>
        <w:t>. Эти нормативно-правовые акты определяют основы работы органов прокуратуры. Статья 129 Конституции</w:t>
      </w:r>
      <w:r w:rsidR="009B5146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Pr="009F4CB6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устанавливает порядок назначения и освобождения от должности Генерального прокурора, прокуроров субъектов и</w:t>
      </w:r>
      <w:r w:rsidR="00302365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специализированных прокуратур.</w:t>
      </w:r>
    </w:p>
    <w:p w14:paraId="559C8FAC" w14:textId="04005E20" w:rsidR="009F4CB6" w:rsidRPr="009F4CB6" w:rsidRDefault="009F4CB6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CB6">
        <w:rPr>
          <w:rFonts w:ascii="Times New Roman" w:hAnsi="Times New Roman" w:cs="Times New Roman"/>
          <w:sz w:val="28"/>
          <w:szCs w:val="28"/>
          <w:lang w:eastAsia="ru-RU"/>
        </w:rPr>
        <w:t>Федеральный закон «О прокуратуре Р</w:t>
      </w:r>
      <w:r w:rsidR="009B5146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F4CB6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9B5146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9F4CB6">
        <w:rPr>
          <w:rFonts w:ascii="Times New Roman" w:hAnsi="Times New Roman" w:cs="Times New Roman"/>
          <w:sz w:val="28"/>
          <w:szCs w:val="28"/>
          <w:lang w:eastAsia="ru-RU"/>
        </w:rPr>
        <w:t>» формирует единую централизованную систему. Прокуратура осуществляет надзор за исполнением законов, защищает права и свободы граждан, принимает меры по устранению нарушений и привлекает виновных к ответственности. Органы прокуратуры действуют независимо от государственных органов и организаций, строго соблюдая законы РФ. Законные требования прокурора подлежат и</w:t>
      </w:r>
      <w:r w:rsidR="00302365">
        <w:rPr>
          <w:rFonts w:ascii="Times New Roman" w:hAnsi="Times New Roman" w:cs="Times New Roman"/>
          <w:sz w:val="28"/>
          <w:szCs w:val="28"/>
          <w:lang w:eastAsia="ru-RU"/>
        </w:rPr>
        <w:t>сполнению в установленный срок.</w:t>
      </w:r>
    </w:p>
    <w:p w14:paraId="6A2C9612" w14:textId="1D27A7CD" w:rsidR="00302365" w:rsidRPr="00302365" w:rsidRDefault="0030236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365">
        <w:rPr>
          <w:rFonts w:ascii="Times New Roman" w:hAnsi="Times New Roman" w:cs="Times New Roman"/>
          <w:sz w:val="28"/>
          <w:szCs w:val="28"/>
          <w:lang w:eastAsia="ru-RU"/>
        </w:rPr>
        <w:t>Согласно статье 2 Конституции, «человек, его права и свободы являются высшей ценностью» подтверждает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302365">
        <w:rPr>
          <w:rFonts w:ascii="Times New Roman" w:hAnsi="Times New Roman" w:cs="Times New Roman"/>
          <w:sz w:val="28"/>
          <w:szCs w:val="28"/>
          <w:lang w:eastAsia="ru-RU"/>
        </w:rPr>
        <w:t xml:space="preserve"> совпадение целей прокуратуры с интересами государства и граждан. Деятельность прокуратуры направлена на реализацию законной деятельности государства, и от качества работы правоохранительных органов зависит успешност</w:t>
      </w:r>
      <w:r w:rsidR="00317DF2">
        <w:rPr>
          <w:rFonts w:ascii="Times New Roman" w:hAnsi="Times New Roman" w:cs="Times New Roman"/>
          <w:sz w:val="28"/>
          <w:szCs w:val="28"/>
          <w:lang w:eastAsia="ru-RU"/>
        </w:rPr>
        <w:t>ь функционирования государства.</w:t>
      </w:r>
    </w:p>
    <w:p w14:paraId="35F6A559" w14:textId="155D2377" w:rsidR="0092569A" w:rsidRDefault="00BA5890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Можно выделить </w:t>
      </w:r>
      <w:r w:rsidR="00A63497" w:rsidRPr="00A63497">
        <w:rPr>
          <w:rFonts w:ascii="Times New Roman" w:hAnsi="Times New Roman" w:cs="Times New Roman"/>
          <w:sz w:val="28"/>
          <w:szCs w:val="28"/>
          <w:lang w:eastAsia="ru-RU"/>
        </w:rPr>
        <w:t>три вида прокуратур: надзорного типа, ненадзорного типа и смешанного типа. Прокуратура надзорного типа фокусируется на соблюдении прав и свобод граждан, тогда как ненадзорная прокуратура занимается государственным обвинением и уголовным преследованием. Смешанный тип объединяет функции обеих категорий. Прокуратура Российской Федерации традиционно относится к смешанному типу, сочетая различные функциональные направления в своей деятельности.</w:t>
      </w:r>
    </w:p>
    <w:p w14:paraId="6009DE2F" w14:textId="3126445A" w:rsidR="00BA5890" w:rsidRPr="008827C4" w:rsidRDefault="00BA5890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8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Функции прокуратуры представляют собой ключевые аспекты ее деятельности, определяемые социальным предназначением и задачами, которые она должна решать. </w:t>
      </w:r>
      <w:r w:rsidR="00CE1229">
        <w:rPr>
          <w:rFonts w:ascii="Times New Roman" w:hAnsi="Times New Roman" w:cs="Times New Roman"/>
          <w:sz w:val="28"/>
          <w:szCs w:val="28"/>
          <w:lang w:eastAsia="ru-RU"/>
        </w:rPr>
        <w:t>Вот некоторые из них</w:t>
      </w:r>
      <w:r w:rsidR="00CE1229" w:rsidRPr="008827C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21AEAAF" w14:textId="1C06061D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1. Надзор за исполнением законов федеральными органами исполнительной власти, представительными и исполнительными органами субъектов РФ, органами местного самоуправления, а также коммерческими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некоммерческими организациями.</w:t>
      </w:r>
    </w:p>
    <w:p w14:paraId="6CF2540F" w14:textId="6859F24A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 xml:space="preserve">2. Надзор за соблюдением прав и свобод человека и гражданина указанными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органами и должностными лицами.</w:t>
      </w:r>
    </w:p>
    <w:p w14:paraId="4E08E548" w14:textId="68C30ED6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3. Надзор за исполнением законов органами, осуществляющими оперативно-розыскную деятельность, дознан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ие и предварительное следствие.</w:t>
      </w:r>
    </w:p>
    <w:p w14:paraId="24338164" w14:textId="5E1C9166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4. Надзор за исполнением законов судебными приставами и администрациями учр</w:t>
      </w:r>
      <w:r>
        <w:rPr>
          <w:rFonts w:ascii="Times New Roman" w:hAnsi="Times New Roman" w:cs="Times New Roman"/>
          <w:sz w:val="28"/>
          <w:szCs w:val="28"/>
          <w:lang w:eastAsia="ru-RU"/>
        </w:rPr>
        <w:t>еждений, исполняющих наказания.</w:t>
      </w:r>
    </w:p>
    <w:p w14:paraId="44BE8B88" w14:textId="4BA958F7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5. Уголовное преследование, включая государств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енное обвинение.</w:t>
      </w:r>
    </w:p>
    <w:p w14:paraId="3DD1CF54" w14:textId="6EB25254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6. Координация деятельности правоохранительных орг</w:t>
      </w:r>
      <w:r>
        <w:rPr>
          <w:rFonts w:ascii="Times New Roman" w:hAnsi="Times New Roman" w:cs="Times New Roman"/>
          <w:sz w:val="28"/>
          <w:szCs w:val="28"/>
          <w:lang w:eastAsia="ru-RU"/>
        </w:rPr>
        <w:t>анов по борьбе с преступностью.</w:t>
      </w:r>
    </w:p>
    <w:p w14:paraId="1BD13CDC" w14:textId="04EB7ED6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7. Участие в рассмотрении дел судами и арбитражными судами, а также внесение представлений на</w:t>
      </w:r>
      <w:r w:rsidR="00FA228D">
        <w:rPr>
          <w:rFonts w:ascii="Times New Roman" w:hAnsi="Times New Roman" w:cs="Times New Roman"/>
          <w:sz w:val="28"/>
          <w:szCs w:val="28"/>
          <w:lang w:eastAsia="ru-RU"/>
        </w:rPr>
        <w:t xml:space="preserve"> противоречащие закону решения.</w:t>
      </w:r>
    </w:p>
    <w:p w14:paraId="5A4F8BB2" w14:textId="5D0977EA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8. Осуществление международного сотрудничества и участие в разр</w:t>
      </w:r>
      <w:r w:rsidR="00FA228D">
        <w:rPr>
          <w:rFonts w:ascii="Times New Roman" w:hAnsi="Times New Roman" w:cs="Times New Roman"/>
          <w:sz w:val="28"/>
          <w:szCs w:val="28"/>
          <w:lang w:eastAsia="ru-RU"/>
        </w:rPr>
        <w:t>аботке международных договоров.</w:t>
      </w:r>
    </w:p>
    <w:p w14:paraId="2DE3127E" w14:textId="6F4F3150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9. Участие в заседаниях федеральных органов власти и о</w:t>
      </w:r>
      <w:r w:rsidR="00FA228D">
        <w:rPr>
          <w:rFonts w:ascii="Times New Roman" w:hAnsi="Times New Roman" w:cs="Times New Roman"/>
          <w:sz w:val="28"/>
          <w:szCs w:val="28"/>
          <w:lang w:eastAsia="ru-RU"/>
        </w:rPr>
        <w:t>рганов местного самоуправления.</w:t>
      </w:r>
    </w:p>
    <w:p w14:paraId="43D85707" w14:textId="13F3C5CD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10. Участие в правотворческой деятельности, включая внесение предложений о</w:t>
      </w:r>
      <w:r w:rsidR="00FA228D">
        <w:rPr>
          <w:rFonts w:ascii="Times New Roman" w:hAnsi="Times New Roman" w:cs="Times New Roman"/>
          <w:sz w:val="28"/>
          <w:szCs w:val="28"/>
          <w:lang w:eastAsia="ru-RU"/>
        </w:rPr>
        <w:t>б изменении или отмене законов.</w:t>
      </w:r>
    </w:p>
    <w:p w14:paraId="65B3DAA6" w14:textId="0AA9DCB4" w:rsidR="00B24C72" w:rsidRP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11. Проведение антикоррупционной эксперт</w:t>
      </w:r>
      <w:r w:rsidR="00FA228D">
        <w:rPr>
          <w:rFonts w:ascii="Times New Roman" w:hAnsi="Times New Roman" w:cs="Times New Roman"/>
          <w:sz w:val="28"/>
          <w:szCs w:val="28"/>
          <w:lang w:eastAsia="ru-RU"/>
        </w:rPr>
        <w:t>изы нормативных правовых актов.</w:t>
      </w:r>
    </w:p>
    <w:p w14:paraId="36CC3F72" w14:textId="3FD811C2" w:rsidR="00B24C72" w:rsidRDefault="00B24C72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C72">
        <w:rPr>
          <w:rFonts w:ascii="Times New Roman" w:hAnsi="Times New Roman" w:cs="Times New Roman"/>
          <w:sz w:val="28"/>
          <w:szCs w:val="28"/>
          <w:lang w:eastAsia="ru-RU"/>
        </w:rPr>
        <w:t>12. Рассмотрение заявлений, жалоб и иных обращений граждан.</w:t>
      </w:r>
    </w:p>
    <w:p w14:paraId="7CEF49DC" w14:textId="24190C69" w:rsidR="00F52888" w:rsidRDefault="00F5288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888">
        <w:rPr>
          <w:rFonts w:ascii="Times New Roman" w:hAnsi="Times New Roman" w:cs="Times New Roman"/>
          <w:sz w:val="28"/>
          <w:szCs w:val="28"/>
          <w:lang w:eastAsia="ru-RU"/>
        </w:rPr>
        <w:t>Данные функции очень важны, поскольку наличие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2888">
        <w:rPr>
          <w:rFonts w:ascii="Times New Roman" w:hAnsi="Times New Roman" w:cs="Times New Roman"/>
          <w:sz w:val="28"/>
          <w:szCs w:val="28"/>
          <w:lang w:eastAsia="ru-RU"/>
        </w:rPr>
        <w:t xml:space="preserve">противоречий, нестыковок и иных ошибок в правовой сфере усиливает дезорганизационные процессы,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ослабляет </w:t>
      </w:r>
      <w:r w:rsidRPr="00F52888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государственную власть, негативно сказывается на </w:t>
      </w:r>
      <w:r w:rsidRPr="00F528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обществе. Исходя из этого, 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еятельность органов прокуратуры </w:t>
      </w:r>
      <w:r w:rsidRPr="00F52888">
        <w:rPr>
          <w:rFonts w:ascii="Times New Roman" w:hAnsi="Times New Roman" w:cs="Times New Roman"/>
          <w:sz w:val="28"/>
          <w:szCs w:val="28"/>
          <w:lang w:eastAsia="ru-RU"/>
        </w:rPr>
        <w:t>носит как теоретическую, так и фактическую важность в осуществлении прокурорского надзора для исполнения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2888">
        <w:rPr>
          <w:rFonts w:ascii="Times New Roman" w:hAnsi="Times New Roman" w:cs="Times New Roman"/>
          <w:sz w:val="28"/>
          <w:szCs w:val="28"/>
          <w:lang w:eastAsia="ru-RU"/>
        </w:rPr>
        <w:t>законодательных актов РФ</w:t>
      </w:r>
      <w:r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30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3C1A60" w14:textId="6FFDD835" w:rsidR="00E55111" w:rsidRPr="00CE1229" w:rsidRDefault="0030179B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79B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прокуратура Российской Федерации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современном этапе </w:t>
      </w:r>
      <w:r w:rsidRPr="0030179B">
        <w:rPr>
          <w:rFonts w:ascii="Times New Roman" w:hAnsi="Times New Roman" w:cs="Times New Roman"/>
          <w:sz w:val="28"/>
          <w:szCs w:val="28"/>
          <w:lang w:eastAsia="ru-RU"/>
        </w:rPr>
        <w:t>играет ключевую роль в поддержании правопорядка и законности, обеспечивая реализацию принципов правового государства и защищая интересы граждан.</w:t>
      </w:r>
    </w:p>
    <w:p w14:paraId="262305F9" w14:textId="77777777" w:rsidR="008827C4" w:rsidRDefault="008827C4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8A8F0F5" w14:textId="77777777" w:rsidR="008827C4" w:rsidRDefault="008827C4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430B620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BC7E2A3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E4E482E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C33D2B1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B26C32B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91A0DA1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89BE7E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5DBBEB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8FEFF89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99E0A74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F03DC42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2259AD5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B1A277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4B274D7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D392C21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5EC787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0196235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8D94EC3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3AF81EF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F18614D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55998A6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941CB54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C224A1B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A81B98F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DB8954A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D4418C3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23DDD34" w14:textId="77777777" w:rsidR="0094052A" w:rsidRDefault="0094052A" w:rsidP="009405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4F6B843" w14:textId="1FFCD9D7" w:rsidR="006A5600" w:rsidRPr="007B43DB" w:rsidRDefault="006A5600" w:rsidP="007B43DB">
      <w:pPr>
        <w:pStyle w:val="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B43DB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ЗАКЛЮЧЕНИЕ</w:t>
      </w:r>
    </w:p>
    <w:p w14:paraId="533DE486" w14:textId="785C4EB4" w:rsidR="00523D0D" w:rsidRDefault="00BC7303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3D0D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можно сказать о том, что прокуратура Российской Федерации, начиная с момента своего учреждения и до настоящего времени, прошла значительный путь развития, адаптируясь к совершено разным вызовам времени и изменяющимся общественным условиям. </w:t>
      </w:r>
    </w:p>
    <w:p w14:paraId="5A426FCB" w14:textId="08444D80" w:rsidR="00523D0D" w:rsidRDefault="00BC7303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3D0D">
        <w:rPr>
          <w:rFonts w:ascii="Times New Roman" w:hAnsi="Times New Roman" w:cs="Times New Roman"/>
          <w:sz w:val="28"/>
          <w:szCs w:val="28"/>
          <w:lang w:eastAsia="ru-RU"/>
        </w:rPr>
        <w:t xml:space="preserve">Исторические реформы, проводимые правителями, определили её как ключевой инструмент государственного контроля, что заложило прочный фундамент для её </w:t>
      </w:r>
      <w:r w:rsidR="00523D0D" w:rsidRPr="00523D0D">
        <w:rPr>
          <w:rFonts w:ascii="Times New Roman" w:hAnsi="Times New Roman" w:cs="Times New Roman"/>
          <w:sz w:val="28"/>
          <w:szCs w:val="28"/>
          <w:lang w:eastAsia="ru-RU"/>
        </w:rPr>
        <w:t>дальнейшего пути</w:t>
      </w:r>
      <w:r w:rsidRPr="00523D0D">
        <w:rPr>
          <w:rFonts w:ascii="Times New Roman" w:hAnsi="Times New Roman" w:cs="Times New Roman"/>
          <w:sz w:val="28"/>
          <w:szCs w:val="28"/>
          <w:lang w:eastAsia="ru-RU"/>
        </w:rPr>
        <w:t xml:space="preserve">. Деятельность прокуратуры в военные годы подчеркнула её важную роль в обеспечении законности и правопорядка, а создание специализированных органов, таких как Чрезвычайная государственная комиссия, свидетельствует о высокой ответственности прокуратуры в трудные времена. </w:t>
      </w:r>
    </w:p>
    <w:p w14:paraId="2182208F" w14:textId="3F5DCF96" w:rsidR="006A5600" w:rsidRPr="00523D0D" w:rsidRDefault="00BC7303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3D0D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Современная прокуратура </w:t>
      </w:r>
      <w:r w:rsidR="00523D0D" w:rsidRPr="00523D0D">
        <w:rPr>
          <w:rFonts w:ascii="Times New Roman" w:hAnsi="Times New Roman" w:cs="Times New Roman"/>
          <w:sz w:val="28"/>
          <w:szCs w:val="28"/>
          <w:lang w:eastAsia="ru-RU"/>
        </w:rPr>
        <w:t>делает акцент на защиту</w:t>
      </w:r>
      <w:r w:rsidRPr="00523D0D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интересов граждан и общества, что отражает смещение </w:t>
      </w:r>
      <w:r w:rsidR="00523D0D" w:rsidRPr="00523D0D">
        <w:rPr>
          <w:rFonts w:ascii="Times New Roman" w:hAnsi="Times New Roman" w:cs="Times New Roman"/>
          <w:sz w:val="28"/>
          <w:szCs w:val="28"/>
          <w:lang w:eastAsia="ru-RU"/>
        </w:rPr>
        <w:t xml:space="preserve">ее внимания </w:t>
      </w:r>
      <w:r w:rsidRPr="00523D0D">
        <w:rPr>
          <w:rFonts w:ascii="Times New Roman" w:hAnsi="Times New Roman" w:cs="Times New Roman"/>
          <w:sz w:val="28"/>
          <w:szCs w:val="28"/>
          <w:lang w:eastAsia="ru-RU"/>
        </w:rPr>
        <w:t xml:space="preserve">с интересов государства на интересы личности. </w:t>
      </w:r>
      <w:r w:rsidR="00523D0D" w:rsidRPr="00523D0D">
        <w:rPr>
          <w:rFonts w:ascii="Times New Roman" w:hAnsi="Times New Roman" w:cs="Times New Roman"/>
          <w:sz w:val="28"/>
          <w:szCs w:val="28"/>
          <w:lang w:eastAsia="ru-RU"/>
        </w:rPr>
        <w:t>Соответственно</w:t>
      </w:r>
      <w:r w:rsidRPr="00523D0D">
        <w:rPr>
          <w:rFonts w:ascii="Times New Roman" w:hAnsi="Times New Roman" w:cs="Times New Roman"/>
          <w:sz w:val="28"/>
          <w:szCs w:val="28"/>
          <w:lang w:eastAsia="ru-RU"/>
        </w:rPr>
        <w:t>, на современном этапе прокуратура продолжает выполнять свои функции по поддержанию правопорядка и законности, обеспечивая реализацию принципов правового государства и оставаясь центра</w:t>
      </w:r>
      <w:r w:rsidR="00523D0D" w:rsidRPr="00523D0D">
        <w:rPr>
          <w:rFonts w:ascii="Times New Roman" w:hAnsi="Times New Roman" w:cs="Times New Roman"/>
          <w:sz w:val="28"/>
          <w:szCs w:val="28"/>
          <w:lang w:eastAsia="ru-RU"/>
        </w:rPr>
        <w:t>лизованной системой</w:t>
      </w:r>
      <w:r w:rsidRPr="00523D0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27CD57" w14:textId="77777777" w:rsidR="006A5600" w:rsidRPr="00523D0D" w:rsidRDefault="006A5600" w:rsidP="00523D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FD4FB5" w14:textId="77777777" w:rsidR="006A5600" w:rsidRDefault="006A5600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5E7A913" w14:textId="77777777" w:rsidR="006A5600" w:rsidRDefault="006A5600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34DFAF7" w14:textId="77777777" w:rsidR="006A5600" w:rsidRDefault="006A5600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1A1D75C" w14:textId="77777777" w:rsidR="006A5600" w:rsidRDefault="006A5600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8CFA131" w14:textId="77777777" w:rsidR="006A5600" w:rsidRDefault="006A5600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0679431" w14:textId="77777777" w:rsidR="006A5600" w:rsidRDefault="006A5600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0ACE8E7" w14:textId="77777777" w:rsidR="006A5600" w:rsidRDefault="006A5600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46FBC3C" w14:textId="77777777" w:rsidR="006A5600" w:rsidRDefault="006A5600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D952D3B" w14:textId="77777777" w:rsidR="006A5600" w:rsidRDefault="006A5600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DF37AC5" w14:textId="77777777" w:rsidR="006A5600" w:rsidRDefault="006A5600" w:rsidP="00523D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734B78" w14:textId="77777777" w:rsidR="008827C4" w:rsidRDefault="008827C4" w:rsidP="00523D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2ABCE33" w14:textId="77777777" w:rsidR="006A5600" w:rsidRDefault="006A5600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9AB746E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19E7EF8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879D639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51C124A" w14:textId="77777777" w:rsidR="008827C4" w:rsidRDefault="008827C4" w:rsidP="007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3309072" w14:textId="15AD0088" w:rsidR="005B24B6" w:rsidRPr="007B43DB" w:rsidRDefault="00D60DDE" w:rsidP="007B43DB">
      <w:pPr>
        <w:pStyle w:val="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B43DB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БИБЛИОГРАФИЧЕСКИЙ СПИСОК</w:t>
      </w:r>
    </w:p>
    <w:p w14:paraId="592245EC" w14:textId="51CD4D2C" w:rsidR="00B0602F" w:rsidRPr="00071A38" w:rsidRDefault="00B0602F" w:rsidP="00680707">
      <w:pPr>
        <w:rPr>
          <w:rFonts w:ascii="Times New Roman" w:hAnsi="Times New Roman" w:cs="Times New Roman"/>
          <w:b/>
          <w:sz w:val="28"/>
          <w:szCs w:val="28"/>
        </w:rPr>
      </w:pPr>
    </w:p>
    <w:p w14:paraId="12E146C7" w14:textId="77777777" w:rsidR="00CD601B" w:rsidRPr="00071A38" w:rsidRDefault="00B0602F" w:rsidP="0073048D">
      <w:pPr>
        <w:pStyle w:val="a6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38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14:paraId="6765042D" w14:textId="77777777" w:rsidR="007F0482" w:rsidRPr="00071A38" w:rsidRDefault="007F0482" w:rsidP="007F0482">
      <w:pPr>
        <w:pStyle w:val="a6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DBBB2E3" w14:textId="70105BBB" w:rsidR="00337785" w:rsidRPr="00337785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85">
        <w:rPr>
          <w:rFonts w:ascii="Times New Roman" w:hAnsi="Times New Roman" w:cs="Times New Roman"/>
          <w:sz w:val="28"/>
          <w:szCs w:val="28"/>
        </w:rPr>
        <w:t>1. Конституция Российской Федерации (принята всенародным голосованием 12.12.1993 г., с изменениями, одобренными в ходе общероссийского голосования 1 июля 2020 г.) // Доступ из справочно-прав</w:t>
      </w:r>
      <w:r>
        <w:rPr>
          <w:rFonts w:ascii="Times New Roman" w:hAnsi="Times New Roman" w:cs="Times New Roman"/>
          <w:sz w:val="28"/>
          <w:szCs w:val="28"/>
        </w:rPr>
        <w:t>овой системы «КонсультантПлюс».</w:t>
      </w:r>
    </w:p>
    <w:p w14:paraId="3EBA4413" w14:textId="02EA03F2" w:rsidR="00337785" w:rsidRPr="00337785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85">
        <w:rPr>
          <w:rFonts w:ascii="Times New Roman" w:hAnsi="Times New Roman" w:cs="Times New Roman"/>
          <w:sz w:val="28"/>
          <w:szCs w:val="28"/>
        </w:rPr>
        <w:t xml:space="preserve">2. Федеральный закон "О прокуратуре Российской Федерации" от 17.01.1992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7785">
        <w:rPr>
          <w:rFonts w:ascii="Times New Roman" w:hAnsi="Times New Roman" w:cs="Times New Roman"/>
          <w:sz w:val="28"/>
          <w:szCs w:val="28"/>
        </w:rPr>
        <w:t xml:space="preserve"> 2202-1 (последняя редакция) // Доступ из справочно-прав</w:t>
      </w:r>
      <w:r>
        <w:rPr>
          <w:rFonts w:ascii="Times New Roman" w:hAnsi="Times New Roman" w:cs="Times New Roman"/>
          <w:sz w:val="28"/>
          <w:szCs w:val="28"/>
        </w:rPr>
        <w:t>овой системы «КонсультантПлюс».</w:t>
      </w:r>
    </w:p>
    <w:p w14:paraId="467704C7" w14:textId="1E9B93BE" w:rsidR="00337785" w:rsidRPr="00337785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37785">
        <w:rPr>
          <w:rFonts w:ascii="Times New Roman" w:hAnsi="Times New Roman" w:cs="Times New Roman"/>
          <w:sz w:val="28"/>
          <w:szCs w:val="28"/>
        </w:rPr>
        <w:t>. Закон СССР от 19.03.1946 "О присвоении Прокурору СССР наименования Генерального Прокурора СССР" // Доступ из справочно-прав</w:t>
      </w:r>
      <w:r>
        <w:rPr>
          <w:rFonts w:ascii="Times New Roman" w:hAnsi="Times New Roman" w:cs="Times New Roman"/>
          <w:sz w:val="28"/>
          <w:szCs w:val="28"/>
        </w:rPr>
        <w:t>овой системы «КонсультантПлюс».</w:t>
      </w:r>
    </w:p>
    <w:p w14:paraId="0640DA93" w14:textId="5EB4A638" w:rsidR="00337785" w:rsidRPr="00337785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7785">
        <w:rPr>
          <w:rFonts w:ascii="Times New Roman" w:hAnsi="Times New Roman" w:cs="Times New Roman"/>
          <w:sz w:val="28"/>
          <w:szCs w:val="28"/>
        </w:rPr>
        <w:t xml:space="preserve">. Приказ НКО СССР от 28.07.1942 </w:t>
      </w:r>
      <w:r w:rsidR="00E42BA3">
        <w:rPr>
          <w:rFonts w:ascii="Times New Roman" w:hAnsi="Times New Roman" w:cs="Times New Roman"/>
          <w:sz w:val="28"/>
          <w:szCs w:val="28"/>
        </w:rPr>
        <w:t>№</w:t>
      </w:r>
      <w:r w:rsidRPr="00337785">
        <w:rPr>
          <w:rFonts w:ascii="Times New Roman" w:hAnsi="Times New Roman" w:cs="Times New Roman"/>
          <w:sz w:val="28"/>
          <w:szCs w:val="28"/>
        </w:rPr>
        <w:t xml:space="preserve"> 227 "О принятии мер по укреплению порядка и повышению дисциплины в войсках" // Доступ из справочно-прав</w:t>
      </w:r>
      <w:r>
        <w:rPr>
          <w:rFonts w:ascii="Times New Roman" w:hAnsi="Times New Roman" w:cs="Times New Roman"/>
          <w:sz w:val="28"/>
          <w:szCs w:val="28"/>
        </w:rPr>
        <w:t>овой системы «КонсультантПлюс».</w:t>
      </w:r>
    </w:p>
    <w:p w14:paraId="0D9BAD0B" w14:textId="2D105C7F" w:rsidR="00337785" w:rsidRPr="00337785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37785">
        <w:rPr>
          <w:rFonts w:ascii="Times New Roman" w:hAnsi="Times New Roman" w:cs="Times New Roman"/>
          <w:sz w:val="28"/>
          <w:szCs w:val="28"/>
        </w:rPr>
        <w:t xml:space="preserve">. Приказ Ставки Верховного Главнокомандования от 16.08.1941 </w:t>
      </w:r>
      <w:r w:rsidR="00E42BA3">
        <w:rPr>
          <w:rFonts w:ascii="Times New Roman" w:hAnsi="Times New Roman" w:cs="Times New Roman"/>
          <w:sz w:val="28"/>
          <w:szCs w:val="28"/>
        </w:rPr>
        <w:t>№</w:t>
      </w:r>
      <w:r w:rsidRPr="00337785">
        <w:rPr>
          <w:rFonts w:ascii="Times New Roman" w:hAnsi="Times New Roman" w:cs="Times New Roman"/>
          <w:sz w:val="28"/>
          <w:szCs w:val="28"/>
        </w:rPr>
        <w:t xml:space="preserve"> 270 "Об ответственности военнослужащих за сдачу в плен и оставление врагу оружия" // Доступ из справочно-правовой системы «КонсультантПлюс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35F3388" w14:textId="002E8FFB" w:rsidR="00337785" w:rsidRPr="00337785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37785">
        <w:rPr>
          <w:rFonts w:ascii="Times New Roman" w:hAnsi="Times New Roman" w:cs="Times New Roman"/>
          <w:sz w:val="28"/>
          <w:szCs w:val="28"/>
        </w:rPr>
        <w:t>. Указ Президиума ВС СССР от 02.11.1942 "Об образовании Чрезвычайной Государственной Комиссии по установлению и расследованию злодеяний немецко-фашистских захватчиков и их сообщников и причиненного ими ущерба гражданам, колхозам, общественным организациям, государственным предприятиям и учреждениям СССР" // Доступ из справочно-прав</w:t>
      </w:r>
      <w:r>
        <w:rPr>
          <w:rFonts w:ascii="Times New Roman" w:hAnsi="Times New Roman" w:cs="Times New Roman"/>
          <w:sz w:val="28"/>
          <w:szCs w:val="28"/>
        </w:rPr>
        <w:t>овой системы «КонсультантПлюс».</w:t>
      </w:r>
    </w:p>
    <w:p w14:paraId="3648D2C5" w14:textId="29D5F76A" w:rsidR="00337785" w:rsidRPr="00337785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37785">
        <w:rPr>
          <w:rFonts w:ascii="Times New Roman" w:hAnsi="Times New Roman" w:cs="Times New Roman"/>
          <w:sz w:val="28"/>
          <w:szCs w:val="28"/>
        </w:rPr>
        <w:t xml:space="preserve">. Приказ НКО СССР от 21.08.1943 N 0413 "О предоставлении права командирам частей и соединений направлять своей властью, без суда в штрафные роты лиц сержантского и рядового состава, провинившихся в </w:t>
      </w:r>
      <w:r w:rsidRPr="00337785">
        <w:rPr>
          <w:rFonts w:ascii="Times New Roman" w:hAnsi="Times New Roman" w:cs="Times New Roman"/>
          <w:sz w:val="28"/>
          <w:szCs w:val="28"/>
        </w:rPr>
        <w:lastRenderedPageBreak/>
        <w:t>совершении некоторых видов преступлений" // Доступ из справочно-правовой системы «КонсультантПлюс».</w:t>
      </w:r>
    </w:p>
    <w:p w14:paraId="6B0634F1" w14:textId="01B4AD78" w:rsidR="00F52888" w:rsidRDefault="00F5288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37785" w:rsidRPr="00337785">
        <w:rPr>
          <w:rFonts w:ascii="Times New Roman" w:hAnsi="Times New Roman" w:cs="Times New Roman"/>
          <w:sz w:val="28"/>
          <w:szCs w:val="28"/>
        </w:rPr>
        <w:t>Конституция (Основной Закон) Российской Федерации - России (принята ВС РСФСР 12.04.1978) (ред. от 10.12.1992), (утратила силу) // Доступ из справочно-правовой системы «КонсультантПлюс».</w:t>
      </w:r>
    </w:p>
    <w:p w14:paraId="460D0227" w14:textId="7A74825D" w:rsidR="00337785" w:rsidRDefault="00F5288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37785" w:rsidRPr="00337785">
        <w:rPr>
          <w:rFonts w:ascii="Times New Roman" w:hAnsi="Times New Roman" w:cs="Times New Roman"/>
          <w:sz w:val="28"/>
          <w:szCs w:val="28"/>
        </w:rPr>
        <w:t>Конституция (Основной Закон) Союза Советских Социалистических Республик (принята ВС СССР 07.10.1977) (ред. от 14.03.1990), (утратила силу) // Доступ из справочно-правовой системы «КонсультантПлюс».</w:t>
      </w:r>
    </w:p>
    <w:p w14:paraId="17EAA979" w14:textId="6B69BFCA" w:rsidR="00337785" w:rsidRPr="00337785" w:rsidRDefault="00F5288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37785" w:rsidRPr="00337785">
        <w:rPr>
          <w:rFonts w:ascii="Times New Roman" w:hAnsi="Times New Roman" w:cs="Times New Roman"/>
          <w:sz w:val="28"/>
          <w:szCs w:val="28"/>
        </w:rPr>
        <w:t>Конституция (Основной Закон) Российской Социалистической Федеративной Советской Республики (принята V Всероссийским съездом Советов 10.07.1918), (утратила силу) // Доступ из справочно-правовой системы «КонсультантПлюс».</w:t>
      </w:r>
    </w:p>
    <w:p w14:paraId="6D9A5A01" w14:textId="4B899AA3" w:rsidR="00337785" w:rsidRPr="00337785" w:rsidRDefault="00F52888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37785" w:rsidRPr="00337785">
        <w:rPr>
          <w:rFonts w:ascii="Times New Roman" w:hAnsi="Times New Roman" w:cs="Times New Roman"/>
          <w:sz w:val="28"/>
          <w:szCs w:val="28"/>
        </w:rPr>
        <w:t xml:space="preserve">Закон СССР от 30.11.1979 </w:t>
      </w:r>
      <w:r w:rsidR="00E42BA3">
        <w:rPr>
          <w:rFonts w:ascii="Times New Roman" w:hAnsi="Times New Roman" w:cs="Times New Roman"/>
          <w:sz w:val="28"/>
          <w:szCs w:val="28"/>
        </w:rPr>
        <w:t>№</w:t>
      </w:r>
      <w:r w:rsidR="00337785" w:rsidRPr="00337785">
        <w:rPr>
          <w:rFonts w:ascii="Times New Roman" w:hAnsi="Times New Roman" w:cs="Times New Roman"/>
          <w:sz w:val="28"/>
          <w:szCs w:val="28"/>
        </w:rPr>
        <w:t xml:space="preserve"> 1162-Х (ред. от 07.01.1988) "О прокуратуре СССР", (утратила силу) // Доступ из справочно-правовой системы «КонсультантПлюс».</w:t>
      </w:r>
    </w:p>
    <w:p w14:paraId="2B5F1E99" w14:textId="54F708EE" w:rsidR="00337785" w:rsidRPr="00337785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85">
        <w:rPr>
          <w:rFonts w:ascii="Times New Roman" w:hAnsi="Times New Roman" w:cs="Times New Roman"/>
          <w:sz w:val="28"/>
          <w:szCs w:val="28"/>
        </w:rPr>
        <w:t>1</w:t>
      </w:r>
      <w:r w:rsidR="00F52888">
        <w:rPr>
          <w:rFonts w:ascii="Times New Roman" w:hAnsi="Times New Roman" w:cs="Times New Roman"/>
          <w:sz w:val="28"/>
          <w:szCs w:val="28"/>
        </w:rPr>
        <w:t>2</w:t>
      </w:r>
      <w:r w:rsidRPr="00337785">
        <w:rPr>
          <w:rFonts w:ascii="Times New Roman" w:hAnsi="Times New Roman" w:cs="Times New Roman"/>
          <w:sz w:val="28"/>
          <w:szCs w:val="28"/>
        </w:rPr>
        <w:t>. Закон СССР от 25.12.1958 (ред. от 28.11.1989) "Об утверждении Основ уголовного судопроизводства Союза ССР и союзных республик" (утратил силу) // Доступ из справочно-прав</w:t>
      </w:r>
      <w:r w:rsidR="00F52888">
        <w:rPr>
          <w:rFonts w:ascii="Times New Roman" w:hAnsi="Times New Roman" w:cs="Times New Roman"/>
          <w:sz w:val="28"/>
          <w:szCs w:val="28"/>
        </w:rPr>
        <w:t>овой системы «КонсультантПлюс».</w:t>
      </w:r>
    </w:p>
    <w:p w14:paraId="6BF44283" w14:textId="791CD49F" w:rsidR="00337785" w:rsidRPr="00337785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85">
        <w:rPr>
          <w:rFonts w:ascii="Times New Roman" w:hAnsi="Times New Roman" w:cs="Times New Roman"/>
          <w:sz w:val="28"/>
          <w:szCs w:val="28"/>
        </w:rPr>
        <w:t>1</w:t>
      </w:r>
      <w:r w:rsidR="00F52888">
        <w:rPr>
          <w:rFonts w:ascii="Times New Roman" w:hAnsi="Times New Roman" w:cs="Times New Roman"/>
          <w:sz w:val="28"/>
          <w:szCs w:val="28"/>
        </w:rPr>
        <w:t>3</w:t>
      </w:r>
      <w:r w:rsidRPr="00337785">
        <w:rPr>
          <w:rFonts w:ascii="Times New Roman" w:hAnsi="Times New Roman" w:cs="Times New Roman"/>
          <w:sz w:val="28"/>
          <w:szCs w:val="28"/>
        </w:rPr>
        <w:t>. Постановление Чрезвычайного VIII Съезда Советов СССР от 05.12.1936 "Об утверждении Конституции (Основного Закона) Союза Советских Социалистических Республик" (утратил силу) // Доступ из справочно-прав</w:t>
      </w:r>
      <w:r w:rsidR="00F52888">
        <w:rPr>
          <w:rFonts w:ascii="Times New Roman" w:hAnsi="Times New Roman" w:cs="Times New Roman"/>
          <w:sz w:val="28"/>
          <w:szCs w:val="28"/>
        </w:rPr>
        <w:t>овой системы «КонсультантПлюс».</w:t>
      </w:r>
    </w:p>
    <w:p w14:paraId="21CF9F1E" w14:textId="4D91AC3B" w:rsidR="00337785" w:rsidRPr="00337785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85">
        <w:rPr>
          <w:rFonts w:ascii="Times New Roman" w:hAnsi="Times New Roman" w:cs="Times New Roman"/>
          <w:sz w:val="28"/>
          <w:szCs w:val="28"/>
        </w:rPr>
        <w:t>1</w:t>
      </w:r>
      <w:r w:rsidR="00F52888">
        <w:rPr>
          <w:rFonts w:ascii="Times New Roman" w:hAnsi="Times New Roman" w:cs="Times New Roman"/>
          <w:sz w:val="28"/>
          <w:szCs w:val="28"/>
        </w:rPr>
        <w:t>4</w:t>
      </w:r>
      <w:r w:rsidRPr="00337785">
        <w:rPr>
          <w:rFonts w:ascii="Times New Roman" w:hAnsi="Times New Roman" w:cs="Times New Roman"/>
          <w:sz w:val="28"/>
          <w:szCs w:val="28"/>
        </w:rPr>
        <w:t xml:space="preserve">. Постановление ЦИК СССР </w:t>
      </w:r>
      <w:r w:rsidR="00E42BA3">
        <w:rPr>
          <w:rFonts w:ascii="Times New Roman" w:hAnsi="Times New Roman" w:cs="Times New Roman"/>
          <w:sz w:val="28"/>
          <w:szCs w:val="28"/>
        </w:rPr>
        <w:t>№</w:t>
      </w:r>
      <w:r w:rsidRPr="00337785">
        <w:rPr>
          <w:rFonts w:ascii="Times New Roman" w:hAnsi="Times New Roman" w:cs="Times New Roman"/>
          <w:sz w:val="28"/>
          <w:szCs w:val="28"/>
        </w:rPr>
        <w:t xml:space="preserve"> 84, СНК СССР N 2621 от 17.12.1933 "Положение о прокуратуре Союза ССР" (утратил силу) // Доступ из справочно-прав</w:t>
      </w:r>
      <w:r w:rsidR="00F52888">
        <w:rPr>
          <w:rFonts w:ascii="Times New Roman" w:hAnsi="Times New Roman" w:cs="Times New Roman"/>
          <w:sz w:val="28"/>
          <w:szCs w:val="28"/>
        </w:rPr>
        <w:t>овой системы «КонсультантПлюс».</w:t>
      </w:r>
    </w:p>
    <w:p w14:paraId="5F33A970" w14:textId="20F66299" w:rsidR="008827C4" w:rsidRDefault="00337785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85">
        <w:rPr>
          <w:rFonts w:ascii="Times New Roman" w:hAnsi="Times New Roman" w:cs="Times New Roman"/>
          <w:sz w:val="28"/>
          <w:szCs w:val="28"/>
        </w:rPr>
        <w:t>1</w:t>
      </w:r>
      <w:r w:rsidR="00F52888">
        <w:rPr>
          <w:rFonts w:ascii="Times New Roman" w:hAnsi="Times New Roman" w:cs="Times New Roman"/>
          <w:sz w:val="28"/>
          <w:szCs w:val="28"/>
        </w:rPr>
        <w:t>5</w:t>
      </w:r>
      <w:r w:rsidRPr="00337785">
        <w:rPr>
          <w:rFonts w:ascii="Times New Roman" w:hAnsi="Times New Roman" w:cs="Times New Roman"/>
          <w:sz w:val="28"/>
          <w:szCs w:val="28"/>
        </w:rPr>
        <w:t>. Постановление ВЦИК от 28.05.1922 "Положение о прокурорском надзоре" (утратила силу) // Доступ из справочно-правовой системы «КонсультантПлюс».</w:t>
      </w:r>
    </w:p>
    <w:p w14:paraId="1A807A11" w14:textId="77777777" w:rsidR="0094052A" w:rsidRDefault="0094052A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5AEE4" w14:textId="77777777" w:rsidR="0094052A" w:rsidRDefault="0094052A" w:rsidP="0094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D6932" w14:textId="77777777" w:rsidR="007F0482" w:rsidRDefault="00CD601B" w:rsidP="007F0482">
      <w:pPr>
        <w:pStyle w:val="a6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38">
        <w:rPr>
          <w:rFonts w:ascii="Times New Roman" w:hAnsi="Times New Roman" w:cs="Times New Roman"/>
          <w:b/>
          <w:sz w:val="28"/>
          <w:szCs w:val="28"/>
        </w:rPr>
        <w:lastRenderedPageBreak/>
        <w:t>Специальная литература</w:t>
      </w:r>
    </w:p>
    <w:p w14:paraId="0183D5D4" w14:textId="77777777" w:rsidR="007A7C3A" w:rsidRPr="00AF441C" w:rsidRDefault="007A7C3A" w:rsidP="007A7C3A">
      <w:pPr>
        <w:rPr>
          <w:rFonts w:ascii="Times New Roman" w:hAnsi="Times New Roman" w:cs="Times New Roman"/>
          <w:b/>
          <w:sz w:val="28"/>
          <w:szCs w:val="28"/>
        </w:rPr>
      </w:pPr>
    </w:p>
    <w:p w14:paraId="069025B9" w14:textId="77777777" w:rsidR="00E74B55" w:rsidRPr="007A7C3A" w:rsidRDefault="00E74B55" w:rsidP="0094052A">
      <w:pPr>
        <w:pStyle w:val="a6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3A">
        <w:rPr>
          <w:rFonts w:ascii="Times New Roman" w:hAnsi="Times New Roman" w:cs="Times New Roman"/>
          <w:sz w:val="28"/>
          <w:szCs w:val="28"/>
        </w:rPr>
        <w:t xml:space="preserve">Баева К. М. История развития и становления современной прокуратуры в Российской Федерации / К. М. Баева // Вестник Воронежского государственного университета. Серия: Право. – 2021. – № 4(47). – С. 225-232. – DOI 10.17308/vsu.proc.law.2021.4/3711. – </w:t>
      </w:r>
      <w:proofErr w:type="gramStart"/>
      <w:r w:rsidRPr="007A7C3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A7C3A">
        <w:rPr>
          <w:rFonts w:ascii="Times New Roman" w:hAnsi="Times New Roman" w:cs="Times New Roman"/>
          <w:sz w:val="28"/>
          <w:szCs w:val="28"/>
        </w:rPr>
        <w:t xml:space="preserve"> электронный. URL:https://studwork.ru/shop/198516-istoriya-stanovleniya-i-razvitiya-rossiyskoy-prokuratury </w:t>
      </w:r>
    </w:p>
    <w:p w14:paraId="6303CBB3" w14:textId="77777777" w:rsidR="00E74B55" w:rsidRPr="007A7C3A" w:rsidRDefault="00E74B55" w:rsidP="0094052A">
      <w:pPr>
        <w:pStyle w:val="a6"/>
        <w:numPr>
          <w:ilvl w:val="0"/>
          <w:numId w:val="34"/>
        </w:numPr>
        <w:tabs>
          <w:tab w:val="left" w:pos="86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3A">
        <w:rPr>
          <w:rFonts w:ascii="Times New Roman" w:hAnsi="Times New Roman" w:cs="Times New Roman"/>
          <w:sz w:val="28"/>
          <w:szCs w:val="28"/>
        </w:rPr>
        <w:t>Батырь В.А. Особенности осуществления международного контроля за соблюдением государствами обязательств по международному гуманитарному праву// Журнал "</w:t>
      </w:r>
      <w:proofErr w:type="spellStart"/>
      <w:r w:rsidRPr="007A7C3A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C3A">
        <w:rPr>
          <w:rFonts w:ascii="Times New Roman" w:hAnsi="Times New Roman" w:cs="Times New Roman"/>
          <w:sz w:val="28"/>
          <w:szCs w:val="28"/>
        </w:rPr>
        <w:t>Russica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>". – 2024 г. № 8. –</w:t>
      </w:r>
      <w:proofErr w:type="gramStart"/>
      <w:r w:rsidRPr="007A7C3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A7C3A">
        <w:rPr>
          <w:rFonts w:ascii="Times New Roman" w:hAnsi="Times New Roman" w:cs="Times New Roman"/>
          <w:sz w:val="28"/>
          <w:szCs w:val="28"/>
        </w:rPr>
        <w:t xml:space="preserve"> электронный. –</w:t>
      </w:r>
      <w:r w:rsidRPr="007A7C3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A7C3A">
        <w:rPr>
          <w:rFonts w:ascii="Times New Roman" w:hAnsi="Times New Roman" w:cs="Times New Roman"/>
          <w:sz w:val="28"/>
          <w:szCs w:val="28"/>
        </w:rPr>
        <w:t xml:space="preserve">: </w:t>
      </w:r>
      <w:r w:rsidRPr="007A7C3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7A7C3A">
        <w:rPr>
          <w:rFonts w:ascii="Times New Roman" w:hAnsi="Times New Roman" w:cs="Times New Roman"/>
          <w:sz w:val="28"/>
          <w:szCs w:val="28"/>
        </w:rPr>
        <w:t>://</w:t>
      </w:r>
      <w:r w:rsidRPr="007A7C3A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7A7C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A7C3A">
        <w:rPr>
          <w:rFonts w:ascii="Times New Roman" w:hAnsi="Times New Roman" w:cs="Times New Roman"/>
          <w:sz w:val="28"/>
          <w:szCs w:val="28"/>
          <w:lang w:val="en-US"/>
        </w:rPr>
        <w:t>garant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A7C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>/#/</w:t>
      </w:r>
      <w:r w:rsidRPr="007A7C3A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7A7C3A">
        <w:rPr>
          <w:rFonts w:ascii="Times New Roman" w:hAnsi="Times New Roman" w:cs="Times New Roman"/>
          <w:sz w:val="28"/>
          <w:szCs w:val="28"/>
        </w:rPr>
        <w:t>/481275213/</w:t>
      </w:r>
      <w:r w:rsidRPr="007A7C3A">
        <w:rPr>
          <w:rFonts w:ascii="Times New Roman" w:hAnsi="Times New Roman" w:cs="Times New Roman"/>
          <w:sz w:val="28"/>
          <w:szCs w:val="28"/>
          <w:lang w:val="en-US"/>
        </w:rPr>
        <w:t>paragraph</w:t>
      </w:r>
      <w:r w:rsidRPr="007A7C3A">
        <w:rPr>
          <w:rFonts w:ascii="Times New Roman" w:hAnsi="Times New Roman" w:cs="Times New Roman"/>
          <w:sz w:val="28"/>
          <w:szCs w:val="28"/>
        </w:rPr>
        <w:t>/210/</w:t>
      </w:r>
      <w:proofErr w:type="spellStart"/>
      <w:r w:rsidRPr="007A7C3A">
        <w:rPr>
          <w:rFonts w:ascii="Times New Roman" w:hAnsi="Times New Roman" w:cs="Times New Roman"/>
          <w:sz w:val="28"/>
          <w:szCs w:val="28"/>
          <w:lang w:val="en-US"/>
        </w:rPr>
        <w:t>doclist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>/9591/1/0/0/</w:t>
      </w:r>
    </w:p>
    <w:p w14:paraId="23AA7349" w14:textId="77777777" w:rsidR="00E74B55" w:rsidRPr="007A7C3A" w:rsidRDefault="00E74B55" w:rsidP="0094052A">
      <w:pPr>
        <w:pStyle w:val="a6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C3A">
        <w:rPr>
          <w:rFonts w:ascii="Times New Roman" w:hAnsi="Times New Roman" w:cs="Times New Roman"/>
          <w:sz w:val="28"/>
          <w:szCs w:val="28"/>
        </w:rPr>
        <w:t>Громацкий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 xml:space="preserve"> Б. Н. Прокуратура как надзорный орган в Российской Федерации / Б. Н. </w:t>
      </w:r>
      <w:proofErr w:type="spellStart"/>
      <w:r w:rsidRPr="007A7C3A">
        <w:rPr>
          <w:rFonts w:ascii="Times New Roman" w:hAnsi="Times New Roman" w:cs="Times New Roman"/>
          <w:sz w:val="28"/>
          <w:szCs w:val="28"/>
        </w:rPr>
        <w:t>Громацкий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 xml:space="preserve"> // Международный научно-исследовательский журнал. 2022.—8(122). —</w:t>
      </w:r>
      <w:proofErr w:type="gramStart"/>
      <w:r w:rsidRPr="007A7C3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A7C3A">
        <w:rPr>
          <w:rFonts w:ascii="Times New Roman" w:hAnsi="Times New Roman" w:cs="Times New Roman"/>
          <w:sz w:val="28"/>
          <w:szCs w:val="28"/>
        </w:rPr>
        <w:t xml:space="preserve"> электронный.-URL: https://www.elibrary.ru/item.asp?id=49468442</w:t>
      </w:r>
    </w:p>
    <w:p w14:paraId="5D158884" w14:textId="77777777" w:rsidR="00E74B55" w:rsidRDefault="00E74B55" w:rsidP="0094052A">
      <w:pPr>
        <w:pStyle w:val="a6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229">
        <w:rPr>
          <w:rFonts w:ascii="Times New Roman" w:hAnsi="Times New Roman" w:cs="Times New Roman"/>
          <w:sz w:val="28"/>
          <w:szCs w:val="28"/>
        </w:rPr>
        <w:t xml:space="preserve">Нугуманов А.Р. ДЕЯТЕЛЬНОСТЬ КОМИССИИ В. Н. МУРАВЬЕВА ПО СОВЕРШЕНСТВОВАНИЮ ИСПОЛНИТЕЛЬНОГО ПРОИЗВОДСТВА В РОССИЙСКОЙ ИМПЕРИИ В КОНЦЕ 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E1229">
        <w:rPr>
          <w:rFonts w:ascii="Times New Roman" w:hAnsi="Times New Roman" w:cs="Times New Roman"/>
          <w:sz w:val="28"/>
          <w:szCs w:val="28"/>
        </w:rPr>
        <w:t xml:space="preserve"> В НАЧАЛЕ 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E1229">
        <w:rPr>
          <w:rFonts w:ascii="Times New Roman" w:hAnsi="Times New Roman" w:cs="Times New Roman"/>
          <w:sz w:val="28"/>
          <w:szCs w:val="28"/>
        </w:rPr>
        <w:t xml:space="preserve"> ВЕКОВ // Вестник Уфимского юридического института МВД России. — 2021 г. — С. 25-29. </w:t>
      </w:r>
      <w:r w:rsidRPr="00E74B5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74B5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E74B55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B55">
        <w:rPr>
          <w:rFonts w:ascii="Times New Roman" w:hAnsi="Times New Roman" w:cs="Times New Roman"/>
          <w:sz w:val="28"/>
          <w:szCs w:val="28"/>
        </w:rPr>
        <w:t xml:space="preserve">– 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URL: https://cyberleninka.ru/article/n/deyatelnost-komissii-v-n-muravieva-po-sovershenstvovaniyu-ispolnitelnogo-proizvodstva-v-rossiyskoy-imperii-v-kontse-xix-v-nachale/viewer</w:t>
      </w:r>
    </w:p>
    <w:p w14:paraId="1E23175B" w14:textId="77777777" w:rsidR="00E74B55" w:rsidRPr="00CE1229" w:rsidRDefault="00E74B55" w:rsidP="0094052A">
      <w:pPr>
        <w:pStyle w:val="a6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9">
        <w:rPr>
          <w:rFonts w:ascii="Times New Roman" w:hAnsi="Times New Roman" w:cs="Times New Roman"/>
          <w:sz w:val="28"/>
          <w:szCs w:val="28"/>
        </w:rPr>
        <w:t>Перова Ю.С. ПРАВОВОЕ РЕГУЛИРОВАНИЕ ДЕЯТЕЛЬНОСТИ ПРИСЯЖНЫХ ЗАСЕДАТЕЛЕЙ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229">
        <w:rPr>
          <w:rFonts w:ascii="Times New Roman" w:hAnsi="Times New Roman" w:cs="Times New Roman"/>
          <w:sz w:val="28"/>
          <w:szCs w:val="28"/>
        </w:rPr>
        <w:t xml:space="preserve">В ДОРЕВОЛЮЦИОННОЙ РОССИИ// Самарский государственный социально-педагогический университет. – 2023 г. – 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E1229">
        <w:rPr>
          <w:rFonts w:ascii="Times New Roman" w:hAnsi="Times New Roman" w:cs="Times New Roman"/>
          <w:sz w:val="28"/>
          <w:szCs w:val="28"/>
        </w:rPr>
        <w:t xml:space="preserve">. 30-32. </w:t>
      </w:r>
      <w:r w:rsidRPr="00E74B5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74B5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E74B55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B55">
        <w:rPr>
          <w:rFonts w:ascii="Times New Roman" w:hAnsi="Times New Roman" w:cs="Times New Roman"/>
          <w:sz w:val="28"/>
          <w:szCs w:val="28"/>
        </w:rPr>
        <w:t xml:space="preserve"> – 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4B55">
        <w:rPr>
          <w:rFonts w:ascii="Times New Roman" w:hAnsi="Times New Roman" w:cs="Times New Roman"/>
          <w:sz w:val="28"/>
          <w:szCs w:val="28"/>
        </w:rPr>
        <w:t xml:space="preserve">: 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74B5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E74B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74B55">
        <w:rPr>
          <w:rFonts w:ascii="Times New Roman" w:hAnsi="Times New Roman" w:cs="Times New Roman"/>
          <w:sz w:val="28"/>
          <w:szCs w:val="28"/>
        </w:rPr>
        <w:t>/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E74B55">
        <w:rPr>
          <w:rFonts w:ascii="Times New Roman" w:hAnsi="Times New Roman" w:cs="Times New Roman"/>
          <w:sz w:val="28"/>
          <w:szCs w:val="28"/>
        </w:rPr>
        <w:t>/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74B5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pravovoe</w:t>
      </w:r>
      <w:proofErr w:type="spellEnd"/>
      <w:r w:rsidRPr="00E74B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regulirovanie</w:t>
      </w:r>
      <w:proofErr w:type="spellEnd"/>
      <w:r w:rsidRPr="00E74B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deyatelnosti</w:t>
      </w:r>
      <w:proofErr w:type="spellEnd"/>
      <w:r w:rsidRPr="00E74B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prisyazhnyh</w:t>
      </w:r>
      <w:proofErr w:type="spellEnd"/>
      <w:r w:rsidRPr="00E74B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zasedateley</w:t>
      </w:r>
      <w:proofErr w:type="spellEnd"/>
      <w:r w:rsidRPr="00E74B55">
        <w:rPr>
          <w:rFonts w:ascii="Times New Roman" w:hAnsi="Times New Roman" w:cs="Times New Roman"/>
          <w:sz w:val="28"/>
          <w:szCs w:val="28"/>
        </w:rPr>
        <w:t>-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74B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dorevolyutsionnoy</w:t>
      </w:r>
      <w:proofErr w:type="spellEnd"/>
      <w:r w:rsidRPr="00E74B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rossii</w:t>
      </w:r>
      <w:proofErr w:type="spellEnd"/>
    </w:p>
    <w:p w14:paraId="4343CB03" w14:textId="77777777" w:rsidR="00E74B55" w:rsidRPr="007A7C3A" w:rsidRDefault="00E74B55" w:rsidP="0094052A">
      <w:pPr>
        <w:pStyle w:val="a6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3A">
        <w:rPr>
          <w:rFonts w:ascii="Times New Roman" w:hAnsi="Times New Roman" w:cs="Times New Roman"/>
          <w:sz w:val="28"/>
          <w:szCs w:val="28"/>
        </w:rPr>
        <w:lastRenderedPageBreak/>
        <w:t>Полное собрание законов Российской империи. Собрание первое (1649-1825 гг.). T. 6. № 3979. –</w:t>
      </w:r>
      <w:proofErr w:type="gramStart"/>
      <w:r w:rsidRPr="007A7C3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A7C3A">
        <w:rPr>
          <w:rFonts w:ascii="Times New Roman" w:hAnsi="Times New Roman" w:cs="Times New Roman"/>
          <w:sz w:val="28"/>
          <w:szCs w:val="28"/>
        </w:rPr>
        <w:t xml:space="preserve"> электронный. – URL: https://runivers.ru/lib/book3130/</w:t>
      </w:r>
    </w:p>
    <w:p w14:paraId="1ACFFA79" w14:textId="77777777" w:rsidR="00E74B55" w:rsidRPr="007A7C3A" w:rsidRDefault="00E74B55" w:rsidP="0094052A">
      <w:pPr>
        <w:pStyle w:val="a6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3A">
        <w:rPr>
          <w:rFonts w:ascii="Times New Roman" w:hAnsi="Times New Roman" w:cs="Times New Roman"/>
          <w:sz w:val="28"/>
          <w:szCs w:val="28"/>
        </w:rPr>
        <w:t xml:space="preserve">Прокуратура: история и современность — 300 лет прокуратуре России (Сухаревские чтения): сб. материалов VII </w:t>
      </w:r>
      <w:proofErr w:type="spellStart"/>
      <w:r w:rsidRPr="007A7C3A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 xml:space="preserve">. науч.-практ. </w:t>
      </w:r>
      <w:proofErr w:type="spellStart"/>
      <w:r w:rsidRPr="007A7C3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 xml:space="preserve">. (Москва, 8 октября 2021 г.) / под общ. ред. О.С. </w:t>
      </w:r>
      <w:proofErr w:type="spellStart"/>
      <w:r w:rsidRPr="007A7C3A">
        <w:rPr>
          <w:rFonts w:ascii="Times New Roman" w:hAnsi="Times New Roman" w:cs="Times New Roman"/>
          <w:sz w:val="28"/>
          <w:szCs w:val="28"/>
        </w:rPr>
        <w:t>Капинус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 xml:space="preserve">; [под науч. ред. А.Ю. Винокурова; сост. И.А. Васькина, Н.А. Кулакова, А.С. Семенов]; Ун-т прокуратуры Рос. Федерации. — М., 2022. — 372 с. – </w:t>
      </w:r>
      <w:proofErr w:type="gramStart"/>
      <w:r w:rsidRPr="007A7C3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A7C3A">
        <w:rPr>
          <w:rFonts w:ascii="Times New Roman" w:hAnsi="Times New Roman" w:cs="Times New Roman"/>
          <w:sz w:val="28"/>
          <w:szCs w:val="28"/>
        </w:rPr>
        <w:t xml:space="preserve"> электронный. - URL:https://www.agprf.org/userfiles/ufiles/nii/2022/Сборник._Сухаревские_чтения.pdf </w:t>
      </w:r>
    </w:p>
    <w:p w14:paraId="37C8B944" w14:textId="77777777" w:rsidR="00E74B55" w:rsidRPr="007A7C3A" w:rsidRDefault="00E74B55" w:rsidP="0094052A">
      <w:pPr>
        <w:pStyle w:val="a6"/>
        <w:numPr>
          <w:ilvl w:val="0"/>
          <w:numId w:val="34"/>
        </w:numPr>
        <w:tabs>
          <w:tab w:val="left" w:pos="86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C3A">
        <w:rPr>
          <w:rFonts w:ascii="Times New Roman" w:hAnsi="Times New Roman" w:cs="Times New Roman"/>
          <w:sz w:val="28"/>
          <w:szCs w:val="28"/>
        </w:rPr>
        <w:t>Рокитянский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 xml:space="preserve"> С.Г.  Место прокуратуры в государственном механизме Российской Федерации: теоретический, исторический и нормативный аспекты// журнал "Право"/</w:t>
      </w:r>
      <w:proofErr w:type="gramStart"/>
      <w:r w:rsidRPr="007A7C3A">
        <w:rPr>
          <w:rFonts w:ascii="Times New Roman" w:hAnsi="Times New Roman" w:cs="Times New Roman"/>
          <w:sz w:val="28"/>
          <w:szCs w:val="28"/>
        </w:rPr>
        <w:t>/  Журнал</w:t>
      </w:r>
      <w:proofErr w:type="gramEnd"/>
      <w:r w:rsidRPr="007A7C3A">
        <w:rPr>
          <w:rFonts w:ascii="Times New Roman" w:hAnsi="Times New Roman" w:cs="Times New Roman"/>
          <w:sz w:val="28"/>
          <w:szCs w:val="28"/>
        </w:rPr>
        <w:t xml:space="preserve"> Высшей школы экономики.– 2023 г. № 4. – Текст : электронный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7C3A">
        <w:rPr>
          <w:rFonts w:ascii="Times New Roman" w:hAnsi="Times New Roman" w:cs="Times New Roman"/>
          <w:sz w:val="28"/>
          <w:szCs w:val="28"/>
        </w:rPr>
        <w:t xml:space="preserve"> – </w:t>
      </w:r>
      <w:r w:rsidRPr="007A7C3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A7C3A">
        <w:rPr>
          <w:rFonts w:ascii="Times New Roman" w:hAnsi="Times New Roman" w:cs="Times New Roman"/>
          <w:sz w:val="28"/>
          <w:szCs w:val="28"/>
        </w:rPr>
        <w:t xml:space="preserve">: </w:t>
      </w:r>
      <w:r w:rsidRPr="007A7C3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7A7C3A">
        <w:rPr>
          <w:rFonts w:ascii="Times New Roman" w:hAnsi="Times New Roman" w:cs="Times New Roman"/>
          <w:sz w:val="28"/>
          <w:szCs w:val="28"/>
        </w:rPr>
        <w:t>://</w:t>
      </w:r>
      <w:r w:rsidRPr="007A7C3A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7A7C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A7C3A">
        <w:rPr>
          <w:rFonts w:ascii="Times New Roman" w:hAnsi="Times New Roman" w:cs="Times New Roman"/>
          <w:sz w:val="28"/>
          <w:szCs w:val="28"/>
          <w:lang w:val="en-US"/>
        </w:rPr>
        <w:t>garant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A7C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>/#/</w:t>
      </w:r>
      <w:r w:rsidRPr="007A7C3A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7A7C3A">
        <w:rPr>
          <w:rFonts w:ascii="Times New Roman" w:hAnsi="Times New Roman" w:cs="Times New Roman"/>
          <w:sz w:val="28"/>
          <w:szCs w:val="28"/>
        </w:rPr>
        <w:t>/480973421/</w:t>
      </w:r>
      <w:r w:rsidRPr="007A7C3A">
        <w:rPr>
          <w:rFonts w:ascii="Times New Roman" w:hAnsi="Times New Roman" w:cs="Times New Roman"/>
          <w:sz w:val="28"/>
          <w:szCs w:val="28"/>
          <w:lang w:val="en-US"/>
        </w:rPr>
        <w:t>paragraph</w:t>
      </w:r>
      <w:r w:rsidRPr="007A7C3A">
        <w:rPr>
          <w:rFonts w:ascii="Times New Roman" w:hAnsi="Times New Roman" w:cs="Times New Roman"/>
          <w:sz w:val="28"/>
          <w:szCs w:val="28"/>
        </w:rPr>
        <w:t>/38/</w:t>
      </w:r>
      <w:proofErr w:type="spellStart"/>
      <w:r w:rsidRPr="007A7C3A">
        <w:rPr>
          <w:rFonts w:ascii="Times New Roman" w:hAnsi="Times New Roman" w:cs="Times New Roman"/>
          <w:sz w:val="28"/>
          <w:szCs w:val="28"/>
          <w:lang w:val="en-US"/>
        </w:rPr>
        <w:t>doclist</w:t>
      </w:r>
      <w:proofErr w:type="spellEnd"/>
      <w:r w:rsidRPr="007A7C3A">
        <w:rPr>
          <w:rFonts w:ascii="Times New Roman" w:hAnsi="Times New Roman" w:cs="Times New Roman"/>
          <w:sz w:val="28"/>
          <w:szCs w:val="28"/>
        </w:rPr>
        <w:t>/9918/2/0/0/</w:t>
      </w:r>
    </w:p>
    <w:p w14:paraId="2A784038" w14:textId="77777777" w:rsidR="00E74B55" w:rsidRPr="00CE1229" w:rsidRDefault="00E74B55" w:rsidP="0094052A">
      <w:pPr>
        <w:pStyle w:val="a6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9">
        <w:rPr>
          <w:rFonts w:ascii="Times New Roman" w:hAnsi="Times New Roman" w:cs="Times New Roman"/>
          <w:sz w:val="28"/>
          <w:szCs w:val="28"/>
        </w:rPr>
        <w:t>Рубцов А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Pr="00CE1229">
        <w:rPr>
          <w:rFonts w:ascii="Times New Roman" w:hAnsi="Times New Roman" w:cs="Times New Roman"/>
          <w:sz w:val="28"/>
          <w:szCs w:val="28"/>
        </w:rPr>
        <w:t xml:space="preserve">Корпус жандармов в системе организации следствия по политическим преступлениям в Российской империи в 1870-е годы: между наблюдением и расследованием // Петербургский исторический журнал— 2020г. — С. 205-206. – </w:t>
      </w:r>
      <w:proofErr w:type="gramStart"/>
      <w:r w:rsidRPr="00CE1229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E1229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1229">
        <w:rPr>
          <w:rFonts w:ascii="Times New Roman" w:hAnsi="Times New Roman" w:cs="Times New Roman"/>
          <w:sz w:val="28"/>
          <w:szCs w:val="28"/>
        </w:rPr>
        <w:t xml:space="preserve"> – 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E1229">
        <w:rPr>
          <w:rFonts w:ascii="Times New Roman" w:hAnsi="Times New Roman" w:cs="Times New Roman"/>
          <w:sz w:val="28"/>
          <w:szCs w:val="28"/>
        </w:rPr>
        <w:t xml:space="preserve">: 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E122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/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CE1229">
        <w:rPr>
          <w:rFonts w:ascii="Times New Roman" w:hAnsi="Times New Roman" w:cs="Times New Roman"/>
          <w:sz w:val="28"/>
          <w:szCs w:val="28"/>
        </w:rPr>
        <w:t>/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E12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korpus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zhandarmov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-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E12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sisteme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organizatsii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sledstviya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-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CE12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politicheskim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prestupleniyam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-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E12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rossiyskoy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imperii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-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E1229">
        <w:rPr>
          <w:rFonts w:ascii="Times New Roman" w:hAnsi="Times New Roman" w:cs="Times New Roman"/>
          <w:sz w:val="28"/>
          <w:szCs w:val="28"/>
        </w:rPr>
        <w:t>-1870-</w:t>
      </w:r>
      <w:r w:rsidRPr="00CE12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E12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gody</w:t>
      </w:r>
      <w:proofErr w:type="spellEnd"/>
      <w:r w:rsidRPr="00CE12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1229">
        <w:rPr>
          <w:rFonts w:ascii="Times New Roman" w:hAnsi="Times New Roman" w:cs="Times New Roman"/>
          <w:sz w:val="28"/>
          <w:szCs w:val="28"/>
          <w:lang w:val="en-US"/>
        </w:rPr>
        <w:t>mezhdu</w:t>
      </w:r>
      <w:proofErr w:type="spellEnd"/>
    </w:p>
    <w:p w14:paraId="62446801" w14:textId="77777777" w:rsidR="00E74B55" w:rsidRDefault="00E74B55" w:rsidP="0094052A">
      <w:pPr>
        <w:pStyle w:val="a6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3A">
        <w:rPr>
          <w:rFonts w:ascii="Times New Roman" w:hAnsi="Times New Roman" w:cs="Times New Roman"/>
          <w:sz w:val="28"/>
          <w:szCs w:val="28"/>
        </w:rPr>
        <w:t xml:space="preserve">Свод законов Российской империи 1832 года // Журнал Классика российского </w:t>
      </w:r>
      <w:proofErr w:type="gramStart"/>
      <w:r w:rsidRPr="007A7C3A">
        <w:rPr>
          <w:rFonts w:ascii="Times New Roman" w:hAnsi="Times New Roman" w:cs="Times New Roman"/>
          <w:sz w:val="28"/>
          <w:szCs w:val="28"/>
        </w:rPr>
        <w:t>права.–</w:t>
      </w:r>
      <w:proofErr w:type="gramEnd"/>
      <w:r w:rsidRPr="007A7C3A">
        <w:rPr>
          <w:rFonts w:ascii="Times New Roman" w:hAnsi="Times New Roman" w:cs="Times New Roman"/>
          <w:sz w:val="28"/>
          <w:szCs w:val="28"/>
        </w:rPr>
        <w:t>Текст : электронный. – URL: https:civil.consultant.ru/code/</w:t>
      </w:r>
    </w:p>
    <w:p w14:paraId="289085FE" w14:textId="77777777" w:rsidR="008827C4" w:rsidRPr="008827C4" w:rsidRDefault="008827C4" w:rsidP="008827C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6343C" w14:textId="5A1C8C7E" w:rsidR="00610C0A" w:rsidRPr="008827C4" w:rsidRDefault="00BB35D6" w:rsidP="008827C4">
      <w:pPr>
        <w:pStyle w:val="a6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7C4">
        <w:rPr>
          <w:rFonts w:ascii="Times New Roman" w:hAnsi="Times New Roman" w:cs="Times New Roman"/>
          <w:b/>
          <w:sz w:val="28"/>
          <w:szCs w:val="28"/>
        </w:rPr>
        <w:t>Правоприменительные</w:t>
      </w:r>
      <w:r w:rsidR="00610C0A" w:rsidRPr="00882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7C4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14:paraId="54A077A6" w14:textId="77777777" w:rsidR="007063CE" w:rsidRDefault="007063CE" w:rsidP="00BB35D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B1AF8F7" w14:textId="13D9D8EE" w:rsidR="007063CE" w:rsidRPr="007063CE" w:rsidRDefault="007063CE" w:rsidP="0094052A">
      <w:pPr>
        <w:pStyle w:val="a6"/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CE">
        <w:rPr>
          <w:rFonts w:ascii="Times New Roman" w:hAnsi="Times New Roman" w:cs="Times New Roman"/>
          <w:sz w:val="28"/>
          <w:szCs w:val="28"/>
        </w:rPr>
        <w:t>Генеральная прокуратура Российской Федерации//</w:t>
      </w:r>
      <w:r w:rsidRPr="007063CE">
        <w:t xml:space="preserve"> </w:t>
      </w:r>
      <w:r w:rsidRPr="007063CE">
        <w:rPr>
          <w:rFonts w:ascii="Times New Roman" w:hAnsi="Times New Roman" w:cs="Times New Roman"/>
          <w:sz w:val="28"/>
          <w:szCs w:val="28"/>
        </w:rPr>
        <w:t>официальный сайт /</w:t>
      </w:r>
      <w:proofErr w:type="gramStart"/>
      <w:r w:rsidRPr="007063CE">
        <w:rPr>
          <w:rFonts w:ascii="Times New Roman" w:hAnsi="Times New Roman" w:cs="Times New Roman"/>
          <w:sz w:val="28"/>
          <w:szCs w:val="28"/>
        </w:rPr>
        <w:t>/  URL</w:t>
      </w:r>
      <w:proofErr w:type="gramEnd"/>
      <w:r w:rsidRPr="007063CE">
        <w:rPr>
          <w:rFonts w:ascii="Times New Roman" w:hAnsi="Times New Roman" w:cs="Times New Roman"/>
          <w:sz w:val="28"/>
          <w:szCs w:val="28"/>
        </w:rPr>
        <w:t>: https://epp.genproc.gov.ru/web/gprf</w:t>
      </w:r>
    </w:p>
    <w:p w14:paraId="3E27D6A8" w14:textId="44CDF785" w:rsidR="00BB35D6" w:rsidRPr="007063CE" w:rsidRDefault="00BB35D6" w:rsidP="0094052A">
      <w:pPr>
        <w:pStyle w:val="a6"/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CE">
        <w:rPr>
          <w:rFonts w:ascii="Times New Roman" w:hAnsi="Times New Roman" w:cs="Times New Roman"/>
          <w:sz w:val="28"/>
          <w:szCs w:val="28"/>
        </w:rPr>
        <w:t xml:space="preserve">В Тверской области прокуратура добилась восстановления прав </w:t>
      </w:r>
      <w:r w:rsidRPr="007063CE">
        <w:rPr>
          <w:rFonts w:ascii="Times New Roman" w:hAnsi="Times New Roman" w:cs="Times New Roman"/>
          <w:sz w:val="28"/>
          <w:szCs w:val="28"/>
        </w:rPr>
        <w:lastRenderedPageBreak/>
        <w:t>слабослышащей женщины</w:t>
      </w:r>
      <w:r w:rsidR="007063CE" w:rsidRPr="007063CE">
        <w:rPr>
          <w:rFonts w:ascii="Times New Roman" w:hAnsi="Times New Roman" w:cs="Times New Roman"/>
          <w:sz w:val="28"/>
          <w:szCs w:val="28"/>
        </w:rPr>
        <w:t xml:space="preserve"> </w:t>
      </w:r>
      <w:r w:rsidRPr="007063CE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7063CE">
        <w:rPr>
          <w:rFonts w:ascii="Times New Roman" w:hAnsi="Times New Roman" w:cs="Times New Roman"/>
          <w:sz w:val="28"/>
          <w:szCs w:val="28"/>
        </w:rPr>
        <w:t>Tverigrad</w:t>
      </w:r>
      <w:proofErr w:type="spellEnd"/>
      <w:r w:rsidRPr="007063CE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7063CE">
        <w:rPr>
          <w:rFonts w:ascii="Times New Roman" w:hAnsi="Times New Roman" w:cs="Times New Roman"/>
          <w:sz w:val="28"/>
          <w:szCs w:val="28"/>
        </w:rPr>
        <w:t>/  URL</w:t>
      </w:r>
      <w:proofErr w:type="gramEnd"/>
      <w:r w:rsidRPr="007063CE">
        <w:rPr>
          <w:rFonts w:ascii="Times New Roman" w:hAnsi="Times New Roman" w:cs="Times New Roman"/>
          <w:sz w:val="28"/>
          <w:szCs w:val="28"/>
        </w:rPr>
        <w:t>: https://tverigrad.ru</w:t>
      </w:r>
    </w:p>
    <w:p w14:paraId="774CE123" w14:textId="4BEED424" w:rsidR="00BB35D6" w:rsidRPr="007063CE" w:rsidRDefault="00BB35D6" w:rsidP="0094052A">
      <w:pPr>
        <w:pStyle w:val="a6"/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CE">
        <w:rPr>
          <w:rFonts w:ascii="Times New Roman" w:hAnsi="Times New Roman" w:cs="Times New Roman"/>
          <w:sz w:val="28"/>
          <w:szCs w:val="28"/>
        </w:rPr>
        <w:t>По инициативе Генпрокуратуры России на уникальных объектах Херсонской области созданы особо охраняемые природные территории федерального значения</w:t>
      </w:r>
      <w:r w:rsidR="007063CE" w:rsidRPr="007063CE">
        <w:t xml:space="preserve"> //</w:t>
      </w:r>
      <w:r w:rsidR="007063CE" w:rsidRPr="007063CE">
        <w:rPr>
          <w:rFonts w:ascii="Times New Roman" w:hAnsi="Times New Roman" w:cs="Times New Roman"/>
          <w:sz w:val="28"/>
        </w:rPr>
        <w:t>Генеральная прокуратура Российской Федерации</w:t>
      </w:r>
      <w:r w:rsidR="007063CE" w:rsidRPr="007063CE">
        <w:rPr>
          <w:sz w:val="28"/>
        </w:rPr>
        <w:t xml:space="preserve">: </w:t>
      </w:r>
      <w:r w:rsidR="007063CE" w:rsidRPr="007063CE">
        <w:rPr>
          <w:rFonts w:ascii="Times New Roman" w:hAnsi="Times New Roman" w:cs="Times New Roman"/>
          <w:sz w:val="28"/>
        </w:rPr>
        <w:t>Новости</w:t>
      </w:r>
      <w:r w:rsidR="007063CE" w:rsidRPr="007063CE">
        <w:rPr>
          <w:rFonts w:ascii="Times New Roman" w:hAnsi="Times New Roman" w:cs="Times New Roman"/>
          <w:sz w:val="28"/>
          <w:szCs w:val="28"/>
        </w:rPr>
        <w:t>//</w:t>
      </w:r>
      <w:r w:rsidR="007063CE" w:rsidRPr="007063CE">
        <w:t xml:space="preserve"> </w:t>
      </w:r>
      <w:r w:rsidR="007063CE" w:rsidRPr="007063CE">
        <w:rPr>
          <w:rFonts w:ascii="Times New Roman" w:hAnsi="Times New Roman" w:cs="Times New Roman"/>
          <w:sz w:val="28"/>
          <w:szCs w:val="28"/>
        </w:rPr>
        <w:t>URL:https://epp.genproc.gov.ru/web/gprf</w:t>
      </w:r>
    </w:p>
    <w:sectPr w:rsidR="00BB35D6" w:rsidRPr="007063CE" w:rsidSect="007B43DB">
      <w:footerReference w:type="default" r:id="rId8"/>
      <w:footnotePr>
        <w:numRestart w:val="eachPage"/>
      </w:footnotePr>
      <w:pgSz w:w="11906" w:h="16838"/>
      <w:pgMar w:top="1134" w:right="851" w:bottom="1134" w:left="1418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A1B1" w14:textId="77777777" w:rsidR="008D1098" w:rsidRDefault="008D1098" w:rsidP="00CD601B">
      <w:pPr>
        <w:spacing w:after="0" w:line="240" w:lineRule="auto"/>
      </w:pPr>
      <w:r>
        <w:separator/>
      </w:r>
    </w:p>
  </w:endnote>
  <w:endnote w:type="continuationSeparator" w:id="0">
    <w:p w14:paraId="648BE381" w14:textId="77777777" w:rsidR="008D1098" w:rsidRDefault="008D1098" w:rsidP="00CD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316107"/>
      <w:docPartObj>
        <w:docPartGallery w:val="Page Numbers (Bottom of Page)"/>
        <w:docPartUnique/>
      </w:docPartObj>
    </w:sdtPr>
    <w:sdtEndPr/>
    <w:sdtContent>
      <w:p w14:paraId="32721F91" w14:textId="5B273081" w:rsidR="007B43DB" w:rsidRDefault="007B43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89B">
          <w:rPr>
            <w:noProof/>
          </w:rPr>
          <w:t>21</w:t>
        </w:r>
        <w:r>
          <w:fldChar w:fldCharType="end"/>
        </w:r>
      </w:p>
    </w:sdtContent>
  </w:sdt>
  <w:p w14:paraId="05D8D0D0" w14:textId="77777777" w:rsidR="008827C4" w:rsidRDefault="00882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7A02" w14:textId="77777777" w:rsidR="008D1098" w:rsidRDefault="008D1098" w:rsidP="00CD601B">
      <w:pPr>
        <w:spacing w:after="0" w:line="240" w:lineRule="auto"/>
      </w:pPr>
      <w:r>
        <w:separator/>
      </w:r>
    </w:p>
  </w:footnote>
  <w:footnote w:type="continuationSeparator" w:id="0">
    <w:p w14:paraId="61D4380F" w14:textId="77777777" w:rsidR="008D1098" w:rsidRDefault="008D1098" w:rsidP="00CD601B">
      <w:pPr>
        <w:spacing w:after="0" w:line="240" w:lineRule="auto"/>
      </w:pPr>
      <w:r>
        <w:continuationSeparator/>
      </w:r>
    </w:p>
  </w:footnote>
  <w:footnote w:id="1">
    <w:p w14:paraId="7FCF07D5" w14:textId="55E6A6ED" w:rsidR="008827C4" w:rsidRPr="00FB0D6E" w:rsidRDefault="008827C4">
      <w:pPr>
        <w:pStyle w:val="a4"/>
        <w:rPr>
          <w:rFonts w:ascii="Times New Roman" w:hAnsi="Times New Roman" w:cs="Times New Roman"/>
          <w:sz w:val="24"/>
        </w:rPr>
      </w:pPr>
      <w:r w:rsidRPr="0021259C">
        <w:rPr>
          <w:rStyle w:val="af2"/>
          <w:rFonts w:ascii="Times New Roman" w:hAnsi="Times New Roman" w:cs="Times New Roman"/>
        </w:rPr>
        <w:footnoteRef/>
      </w:r>
      <w:r w:rsidRPr="0021259C">
        <w:rPr>
          <w:rFonts w:ascii="Times New Roman" w:hAnsi="Times New Roman" w:cs="Times New Roman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Федеральный закон "О прокуратуре Российской Федерации" от 17.01.1992 № 2202-1 (последняя редакция) // Доступ из справочно-правовой системы «КонсультантПлюс».</w:t>
      </w:r>
    </w:p>
  </w:footnote>
  <w:footnote w:id="2">
    <w:p w14:paraId="27E7A39C" w14:textId="59B7AAA6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</w:rPr>
      </w:pPr>
      <w:r>
        <w:rPr>
          <w:rStyle w:val="af2"/>
        </w:rPr>
        <w:footnoteRef/>
      </w:r>
      <w:r w:rsidRPr="00FB0D6E">
        <w:rPr>
          <w:rFonts w:ascii="Times New Roman" w:hAnsi="Times New Roman" w:cs="Times New Roman"/>
          <w:sz w:val="24"/>
        </w:rPr>
        <w:t>См.: Полн. собр. законов Российской империи. Собр. первое (1649-1825 гг.).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 xml:space="preserve">T. 6. 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№ </w:t>
      </w:r>
      <w:r w:rsidRPr="00FB0D6E">
        <w:rPr>
          <w:rFonts w:ascii="Times New Roman" w:hAnsi="Times New Roman" w:cs="Times New Roman"/>
          <w:sz w:val="24"/>
        </w:rPr>
        <w:t>3979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// </w:t>
      </w:r>
      <w:r w:rsidRPr="00FB0D6E">
        <w:rPr>
          <w:rFonts w:ascii="Times New Roman" w:hAnsi="Times New Roman" w:cs="Times New Roman"/>
          <w:sz w:val="24"/>
          <w:lang w:val="en-US"/>
        </w:rPr>
        <w:t>URL</w:t>
      </w:r>
      <w:r w:rsidRPr="00FB0D6E">
        <w:rPr>
          <w:rFonts w:ascii="Times New Roman" w:hAnsi="Times New Roman" w:cs="Times New Roman"/>
          <w:sz w:val="24"/>
          <w:lang w:val="ru-RU"/>
        </w:rPr>
        <w:t>:</w:t>
      </w:r>
      <w:r w:rsidRPr="00FB0D6E">
        <w:rPr>
          <w:rFonts w:ascii="Times New Roman" w:hAnsi="Times New Roman" w:cs="Times New Roman"/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  <w:lang w:val="ru-RU"/>
        </w:rPr>
        <w:t>https://runivers.ru/lib/book3130/</w:t>
      </w:r>
    </w:p>
  </w:footnote>
  <w:footnote w:id="3">
    <w:p w14:paraId="1F2D070A" w14:textId="13E80807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>
        <w:rPr>
          <w:rStyle w:val="af2"/>
        </w:rPr>
        <w:footnoteRef/>
      </w:r>
      <w:r>
        <w:t xml:space="preserve"> </w:t>
      </w:r>
      <w:r w:rsidRPr="00FB0D6E">
        <w:rPr>
          <w:rFonts w:ascii="Times New Roman" w:hAnsi="Times New Roman" w:cs="Times New Roman"/>
          <w:sz w:val="24"/>
        </w:rPr>
        <w:t>Баева К. М. История развития и становления современной прокуратуры в Российской Федерации / К. М. Баева // Вестник Воронежского государственного университета. Серия: Право. – 2021. – № 4(47). – С. 225-232. – DOI 10.17308/vsu.proc.law.2021.4/3711. URL:https://studwork.ru/shop/198516-istoriya-stanovleniya-i-razvitiya-rossiyskoy-prokuratury</w:t>
      </w:r>
    </w:p>
  </w:footnote>
  <w:footnote w:id="4">
    <w:p w14:paraId="76B31BEC" w14:textId="06815CFC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См.: Там же. Т. 20, № 14392.</w:t>
      </w:r>
    </w:p>
  </w:footnote>
  <w:footnote w:id="5">
    <w:p w14:paraId="52845875" w14:textId="0CDE1FA0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См.: Полн. собр. законов Российской империи. Собр. первое (1649–1825 гг.).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Т. 24, № 17652.</w:t>
      </w:r>
    </w:p>
  </w:footnote>
  <w:footnote w:id="6">
    <w:p w14:paraId="2270C9FB" w14:textId="6C737E29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5 См.: Там же. Т. 27, № 20406.</w:t>
      </w:r>
    </w:p>
  </w:footnote>
  <w:footnote w:id="7">
    <w:p w14:paraId="371A962C" w14:textId="7392087B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Свод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законов Российской империи 1832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года // Журнал </w:t>
      </w:r>
      <w:r w:rsidRPr="00FB0D6E">
        <w:rPr>
          <w:rFonts w:ascii="Times New Roman" w:hAnsi="Times New Roman" w:cs="Times New Roman"/>
          <w:sz w:val="24"/>
        </w:rPr>
        <w:t>Классика российского права URL: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https:civil.consultant.ru/code/</w:t>
      </w:r>
    </w:p>
  </w:footnote>
  <w:footnote w:id="8">
    <w:p w14:paraId="30B1C0A0" w14:textId="63B20C51" w:rsidR="008827C4" w:rsidRPr="00FB0D6E" w:rsidRDefault="008827C4" w:rsidP="003C71DD">
      <w:pPr>
        <w:pStyle w:val="a4"/>
        <w:spacing w:line="360" w:lineRule="auto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</w:t>
      </w:r>
      <w:r w:rsidRPr="00FB0D6E">
        <w:rPr>
          <w:rFonts w:ascii="Tahoma" w:hAnsi="Tahoma" w:cs="Tahoma"/>
          <w:sz w:val="24"/>
        </w:rPr>
        <w:t>﻿﻿</w:t>
      </w:r>
      <w:r w:rsidRPr="00FB0D6E">
        <w:rPr>
          <w:rFonts w:ascii="Times New Roman" w:hAnsi="Times New Roman" w:cs="Times New Roman"/>
          <w:sz w:val="24"/>
        </w:rPr>
        <w:t>См.: ПСЗ. Т. 41. Nº 43077.</w:t>
      </w:r>
    </w:p>
  </w:footnote>
  <w:footnote w:id="9">
    <w:p w14:paraId="63EF8B5C" w14:textId="734EADA3" w:rsidR="008827C4" w:rsidRPr="00FB0D6E" w:rsidRDefault="008827C4">
      <w:pPr>
        <w:pStyle w:val="a4"/>
        <w:rPr>
          <w:rFonts w:ascii="Times New Roman" w:hAnsi="Times New Roman" w:cs="Times New Roman"/>
          <w:sz w:val="24"/>
          <w:lang w:val="en-US"/>
        </w:rPr>
      </w:pPr>
      <w:r w:rsidRPr="00FB0D6E">
        <w:rPr>
          <w:rStyle w:val="af2"/>
          <w:sz w:val="24"/>
        </w:rPr>
        <w:footnoteRef/>
      </w:r>
      <w:r w:rsidRPr="00FB0D6E">
        <w:rPr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Рубцов А.А. </w:t>
      </w:r>
      <w:r w:rsidRPr="00FB0D6E">
        <w:rPr>
          <w:rFonts w:ascii="Times New Roman" w:hAnsi="Times New Roman" w:cs="Times New Roman"/>
          <w:sz w:val="24"/>
        </w:rPr>
        <w:t>Корпус жандармов в системе организации следствия по политическим преступлениям в Российской империи в 1870-е годы: между наблюдением и расследованием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//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Петербургский исторический журнал— 2020г. — С. 205-206. </w:t>
      </w:r>
      <w:r w:rsidRPr="00FB0D6E">
        <w:rPr>
          <w:rFonts w:ascii="Times New Roman" w:hAnsi="Times New Roman" w:cs="Times New Roman"/>
          <w:sz w:val="24"/>
          <w:lang w:val="en-US"/>
        </w:rPr>
        <w:t>URL: https://cyberleninka.ru/article/n/korpus-zhandarmov-v-sisteme-organizatsii-sledstviya-po-politicheskim-prestupleniyam-v-rossiyskoy-imperii-v-1870-e-gody-mezhdu</w:t>
      </w:r>
    </w:p>
  </w:footnote>
  <w:footnote w:id="10">
    <w:p w14:paraId="351081B6" w14:textId="1CC3EFFE" w:rsidR="008827C4" w:rsidRPr="00FB0D6E" w:rsidRDefault="008827C4">
      <w:pPr>
        <w:pStyle w:val="a4"/>
        <w:rPr>
          <w:rFonts w:ascii="Times New Roman" w:hAnsi="Times New Roman" w:cs="Times New Roman"/>
          <w:sz w:val="24"/>
          <w:lang w:val="en-US"/>
        </w:rPr>
      </w:pPr>
      <w:r>
        <w:rPr>
          <w:rStyle w:val="af2"/>
        </w:rPr>
        <w:footnoteRef/>
      </w:r>
      <w:r>
        <w:t xml:space="preserve"> 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Нугуманов А.Р. </w:t>
      </w:r>
      <w:r w:rsidRPr="00FB0D6E">
        <w:rPr>
          <w:rFonts w:ascii="Times New Roman" w:hAnsi="Times New Roman" w:cs="Times New Roman"/>
          <w:sz w:val="24"/>
        </w:rPr>
        <w:t>ДЕЯТЕЛЬНОСТЬ КОМИССИИ В. Н. МУРАВЬЕВА ПО СОВЕРШЕНСТВОВАНИЮ ИСПОЛНИТЕЛЬНОГО ПРОИЗВОДСТВА В РОССИЙСКОЙ ИМПЕРИИ В КОНЦЕ XIX В НАЧАЛЕ XX ВЕКОВ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// Вестник Уфимского юридического института МВД России. — 2021 г. — С. 25-29. </w:t>
      </w:r>
      <w:r w:rsidRPr="00FB0D6E">
        <w:rPr>
          <w:rFonts w:ascii="Times New Roman" w:hAnsi="Times New Roman" w:cs="Times New Roman"/>
          <w:sz w:val="24"/>
          <w:lang w:val="en-US"/>
        </w:rPr>
        <w:t>URL: https://cyberleninka.ru/article/n/deyatelnost-komissii-v-n-muravieva-po-sovershenstvovaniyu-ispolnitelnogo-proizvodstva-v-rossiyskoy-imperii-v-kontse-xix-v-nachale/viewer</w:t>
      </w:r>
    </w:p>
  </w:footnote>
  <w:footnote w:id="11">
    <w:p w14:paraId="260D698D" w14:textId="77777777" w:rsidR="008827C4" w:rsidRPr="00FB0D6E" w:rsidRDefault="008827C4" w:rsidP="00B52079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sz w:val="24"/>
        </w:rPr>
        <w:footnoteRef/>
      </w:r>
      <w:r w:rsidRPr="00FB0D6E">
        <w:rPr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Перова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Ю.С. ПРАВОВОЕ РЕГУЛИРОВАНИЕ ДЕЯТЕЛЬНОСТИ ПРИСЯЖНЫХ ЗАСЕДАТЕЛЕЙ</w:t>
      </w:r>
    </w:p>
    <w:p w14:paraId="28C459F9" w14:textId="6E5D05AB" w:rsidR="008827C4" w:rsidRPr="00FB0D6E" w:rsidRDefault="008827C4" w:rsidP="00B52079">
      <w:pPr>
        <w:pStyle w:val="a4"/>
        <w:rPr>
          <w:rFonts w:ascii="Times New Roman" w:hAnsi="Times New Roman" w:cs="Times New Roman"/>
          <w:sz w:val="24"/>
          <w:lang w:val="en-US"/>
        </w:rPr>
      </w:pPr>
      <w:r w:rsidRPr="00FB0D6E">
        <w:rPr>
          <w:rFonts w:ascii="Times New Roman" w:hAnsi="Times New Roman" w:cs="Times New Roman"/>
          <w:sz w:val="24"/>
          <w:lang w:val="ru-RU"/>
        </w:rPr>
        <w:t xml:space="preserve">В ДОРЕВОЛЮЦИОННОЙ РОССИИ// Самарский государственный социально-педагогический университет. – 2023 г. – C. 30-32. </w:t>
      </w:r>
      <w:r w:rsidRPr="00FB0D6E">
        <w:rPr>
          <w:rFonts w:ascii="Times New Roman" w:hAnsi="Times New Roman" w:cs="Times New Roman"/>
          <w:sz w:val="24"/>
          <w:lang w:val="en-US"/>
        </w:rPr>
        <w:t>URL: https://cyberleninka.ru/article/n/pravovoe-regulirovanie-deyatelnosti-prisyazhnyh-zasedateley-v-dorevolyutsionnoy-rossii</w:t>
      </w:r>
    </w:p>
  </w:footnote>
  <w:footnote w:id="12">
    <w:p w14:paraId="66D53E70" w14:textId="75BB4D58" w:rsidR="008827C4" w:rsidRPr="00FB0D6E" w:rsidRDefault="008827C4" w:rsidP="003C71DD">
      <w:pPr>
        <w:pStyle w:val="a4"/>
        <w:spacing w:line="360" w:lineRule="auto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"Конституция (Основной Закон) Российской Социалистической Федеративной Советской Республики" (принята V Всероссийским съездом Советов 10.07.1918)</w:t>
      </w:r>
      <w:r w:rsidRPr="00FB0D6E">
        <w:rPr>
          <w:rFonts w:ascii="Times New Roman" w:hAnsi="Times New Roman" w:cs="Times New Roman"/>
          <w:sz w:val="24"/>
          <w:lang w:val="ru-RU"/>
        </w:rPr>
        <w:t>, (утратила силу)</w:t>
      </w:r>
      <w:r w:rsidRPr="00FB0D6E">
        <w:rPr>
          <w:rFonts w:ascii="Times New Roman" w:hAnsi="Times New Roman" w:cs="Times New Roman"/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// Доступ из </w:t>
      </w:r>
      <w:r w:rsidRPr="00FB0D6E">
        <w:rPr>
          <w:rFonts w:ascii="Times New Roman" w:hAnsi="Times New Roman" w:cs="Times New Roman"/>
          <w:sz w:val="24"/>
          <w:lang w:val="ru-RU"/>
        </w:rPr>
        <w:t>справочно - правовой системы «КонсультантПлюс».</w:t>
      </w:r>
    </w:p>
  </w:footnote>
  <w:footnote w:id="13">
    <w:p w14:paraId="0240477E" w14:textId="3C46951D" w:rsidR="008827C4" w:rsidRPr="00FB0D6E" w:rsidRDefault="008827C4" w:rsidP="003C71DD">
      <w:pPr>
        <w:pStyle w:val="a4"/>
        <w:spacing w:line="360" w:lineRule="auto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Постановление ВЦИК от 28.05.1922 "Положение о прокурорском надзоре"), (утратила силу) 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14">
    <w:p w14:paraId="08DBC3AB" w14:textId="216B5EC8" w:rsidR="008827C4" w:rsidRPr="00FB0D6E" w:rsidRDefault="008827C4" w:rsidP="003C71DD">
      <w:pPr>
        <w:pStyle w:val="a4"/>
        <w:spacing w:line="360" w:lineRule="auto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Постановление ЦИК СССР N 84, СНК СССР N 2621 от 17.12.1933 "Положение о прокуратуре Союза ССР</w:t>
      </w:r>
      <w:r w:rsidRPr="00FB0D6E">
        <w:rPr>
          <w:rFonts w:ascii="Times New Roman" w:hAnsi="Times New Roman" w:cs="Times New Roman"/>
          <w:sz w:val="24"/>
        </w:rPr>
        <w:t xml:space="preserve">" </w:t>
      </w:r>
      <w:r w:rsidRPr="00FB0D6E">
        <w:rPr>
          <w:rFonts w:ascii="Times New Roman" w:hAnsi="Times New Roman" w:cs="Times New Roman"/>
          <w:sz w:val="24"/>
          <w:lang w:val="ru-RU"/>
        </w:rPr>
        <w:t>,(</w:t>
      </w:r>
      <w:r w:rsidRPr="00FB0D6E">
        <w:rPr>
          <w:rFonts w:ascii="Times New Roman" w:hAnsi="Times New Roman" w:cs="Times New Roman"/>
          <w:sz w:val="24"/>
        </w:rPr>
        <w:t xml:space="preserve">утратил силу) 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15">
    <w:p w14:paraId="4F476991" w14:textId="74963F75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Постановление Чрезвычайного VIII Съезда Советов СССР от 05.12.1936 "Об утверждении Конституции (Основного Закона) Союза Советских Социалистических Республик</w:t>
      </w:r>
      <w:r w:rsidRPr="00FB0D6E">
        <w:rPr>
          <w:rFonts w:ascii="Times New Roman" w:hAnsi="Times New Roman" w:cs="Times New Roman"/>
          <w:sz w:val="24"/>
        </w:rPr>
        <w:t>"</w:t>
      </w:r>
      <w:r w:rsidRPr="00FB0D6E">
        <w:rPr>
          <w:rFonts w:ascii="Times New Roman" w:hAnsi="Times New Roman" w:cs="Times New Roman"/>
          <w:sz w:val="24"/>
          <w:lang w:val="ru-RU"/>
        </w:rPr>
        <w:t>,</w:t>
      </w:r>
      <w:r w:rsidRPr="00FB0D6E">
        <w:rPr>
          <w:rFonts w:ascii="Times New Roman" w:hAnsi="Times New Roman" w:cs="Times New Roman"/>
          <w:sz w:val="24"/>
        </w:rPr>
        <w:t xml:space="preserve">(утратил силу) 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16">
    <w:p w14:paraId="407CE633" w14:textId="335C2696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Приказ Ставки Верховного Главнокомандования от 16.08.1941 N 270 "Об ответственности военнослужащих за сдачу в плен и оставление врагу оружия"//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17">
    <w:p w14:paraId="049E0C47" w14:textId="61382F6F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Приказ НКО СССР от 28.07.1942 N 227 "О принятии мер по укреплению порядка и повышению дисциплины в войсках"//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18">
    <w:p w14:paraId="23D4ACA5" w14:textId="105BAD36" w:rsidR="008827C4" w:rsidRPr="00FB0D6E" w:rsidRDefault="008827C4" w:rsidP="009F132A">
      <w:pPr>
        <w:pStyle w:val="a4"/>
        <w:rPr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Приказ НКО СССР от 21.08.1943 N 0413 "О предоставлении права командирам частей и соединений направлять своей властью, без суда в штрафные роты лиц сержантского и рядового состава,</w:t>
      </w:r>
      <w:r w:rsidRPr="00FB0D6E">
        <w:rPr>
          <w:sz w:val="24"/>
        </w:rPr>
        <w:t xml:space="preserve"> провинившихся в совершении некоторых видов преступлений"// Доступ из </w:t>
      </w:r>
      <w:r w:rsidRPr="00FB0D6E">
        <w:rPr>
          <w:sz w:val="24"/>
        </w:rPr>
        <w:t>справочно - правовой системы «КонсультантПлюс».</w:t>
      </w:r>
    </w:p>
  </w:footnote>
  <w:footnote w:id="19">
    <w:p w14:paraId="76415F98" w14:textId="368E731C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Указ Президиума ВС СССР от 02.11.1942 "Об образовании Чрезвычайной Государственной Комиссии по установлению и расследованию злодеяний немецко-фашистских захватчиков и их сообщников и причиненного ими ущерба гражданам, колхозам, общественным организациям, государственным предприятиям и учреждениям СССР"//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20">
    <w:p w14:paraId="0F2C382B" w14:textId="4374CF17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Батырь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В.А. Особенности осуществления международного контроля за соблюдением государствами обязательств по международному гуманитарному праву//</w:t>
      </w:r>
      <w:r w:rsidRPr="00FB0D6E">
        <w:rPr>
          <w:rFonts w:ascii="Times New Roman" w:hAnsi="Times New Roman" w:cs="Times New Roman"/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  <w:lang w:val="ru-RU"/>
        </w:rPr>
        <w:t>Журнал "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Lex Russica", N 8, август 2024 г. </w:t>
      </w:r>
      <w:r w:rsidRPr="00FB0D6E">
        <w:rPr>
          <w:rFonts w:ascii="Times New Roman" w:hAnsi="Times New Roman" w:cs="Times New Roman"/>
          <w:sz w:val="24"/>
          <w:lang w:val="en-US"/>
        </w:rPr>
        <w:t>URL</w:t>
      </w:r>
      <w:r w:rsidRPr="00FB0D6E">
        <w:rPr>
          <w:rFonts w:ascii="Times New Roman" w:hAnsi="Times New Roman" w:cs="Times New Roman"/>
          <w:sz w:val="24"/>
          <w:lang w:val="ru-RU"/>
        </w:rPr>
        <w:t>:</w:t>
      </w:r>
      <w:r w:rsidRPr="00FB0D6E">
        <w:rPr>
          <w:rFonts w:ascii="Times New Roman" w:hAnsi="Times New Roman" w:cs="Times New Roman"/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  <w:lang w:val="ru-RU"/>
        </w:rPr>
        <w:t>https://study.garant.ru/#/document/481275213/paragraph/210/doclist/9591/1/0/0/</w:t>
      </w:r>
    </w:p>
  </w:footnote>
  <w:footnote w:id="21">
    <w:p w14:paraId="0C199B77" w14:textId="26A177DC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Закон СССР от 19.03.1946 "О присвоении Прокурору СССР наименования Генерального Прокурора СССР"//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22">
    <w:p w14:paraId="7ED8F02B" w14:textId="0B6A0821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Рокитянский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С.Г.</w:t>
      </w:r>
      <w:r w:rsidRPr="00FB0D6E">
        <w:rPr>
          <w:rFonts w:ascii="Times New Roman" w:hAnsi="Times New Roman" w:cs="Times New Roman"/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Место прокуратуры в государственном механизме Российской Федерации: теоретический, исторический и нормативный аспекты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// </w:t>
      </w:r>
      <w:r w:rsidRPr="00FB0D6E">
        <w:rPr>
          <w:rFonts w:ascii="Times New Roman" w:hAnsi="Times New Roman" w:cs="Times New Roman"/>
          <w:sz w:val="24"/>
        </w:rPr>
        <w:t xml:space="preserve">журнал "Право". Журнал Высшей школы </w:t>
      </w:r>
      <w:r w:rsidRPr="00FB0D6E">
        <w:rPr>
          <w:rFonts w:ascii="Times New Roman" w:hAnsi="Times New Roman" w:cs="Times New Roman"/>
          <w:sz w:val="24"/>
        </w:rPr>
        <w:t>экономики , N 4, 2023 г.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URL:</w:t>
      </w:r>
      <w:r w:rsidRPr="00FB0D6E">
        <w:rPr>
          <w:rFonts w:ascii="Times New Roman" w:hAnsi="Times New Roman" w:cs="Times New Roman"/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  <w:lang w:val="ru-RU"/>
        </w:rPr>
        <w:t>https://study.garant.ru/#/document/480973421/paragraph/38/doclist/9918/2/0/0/</w:t>
      </w:r>
    </w:p>
  </w:footnote>
  <w:footnote w:id="23">
    <w:p w14:paraId="10405397" w14:textId="77777777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>Закон СССР от 25.12.1958 (ред. от 28.11.1989)</w:t>
      </w:r>
    </w:p>
    <w:p w14:paraId="58D0B8E1" w14:textId="078CB3A3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Fonts w:ascii="Times New Roman" w:hAnsi="Times New Roman" w:cs="Times New Roman"/>
          <w:sz w:val="24"/>
        </w:rPr>
        <w:t>"Об утверждении Основ уголовного судопроизводства Союза ССР и союзных республик"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(утратил силу)</w:t>
      </w:r>
      <w:r w:rsidRPr="00FB0D6E">
        <w:rPr>
          <w:rFonts w:ascii="Times New Roman" w:hAnsi="Times New Roman" w:cs="Times New Roman"/>
          <w:sz w:val="24"/>
        </w:rPr>
        <w:t xml:space="preserve">// Доступ из </w:t>
      </w:r>
      <w:r w:rsidRPr="00FB0D6E">
        <w:rPr>
          <w:rFonts w:ascii="Times New Roman" w:hAnsi="Times New Roman" w:cs="Times New Roman"/>
          <w:sz w:val="24"/>
        </w:rPr>
        <w:t xml:space="preserve">справочно - правовой системы «КонсультантПлюс». </w:t>
      </w:r>
    </w:p>
  </w:footnote>
  <w:footnote w:id="24">
    <w:p w14:paraId="549647E3" w14:textId="11ECD5DC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>"Конституция (Основной Закон) Союза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 xml:space="preserve">Советских Социалистических Республик" (принята ВС СССР 07.10.1977) (ред. </w:t>
      </w:r>
      <w:r w:rsidRPr="00FB0D6E">
        <w:rPr>
          <w:rFonts w:ascii="Times New Roman" w:hAnsi="Times New Roman" w:cs="Times New Roman"/>
          <w:sz w:val="24"/>
          <w:lang w:val="ru-RU"/>
        </w:rPr>
        <w:t>о</w:t>
      </w:r>
      <w:r w:rsidRPr="00FB0D6E">
        <w:rPr>
          <w:rFonts w:ascii="Times New Roman" w:hAnsi="Times New Roman" w:cs="Times New Roman"/>
          <w:sz w:val="24"/>
        </w:rPr>
        <w:t>т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14.03.1990)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, (утратила силу)// Доступ из </w:t>
      </w:r>
      <w:r w:rsidRPr="00FB0D6E">
        <w:rPr>
          <w:rFonts w:ascii="Times New Roman" w:hAnsi="Times New Roman" w:cs="Times New Roman"/>
          <w:sz w:val="24"/>
          <w:lang w:val="ru-RU"/>
        </w:rPr>
        <w:t>справочно - правовой системы «КонсультантПлюс».</w:t>
      </w:r>
    </w:p>
  </w:footnote>
  <w:footnote w:id="25">
    <w:p w14:paraId="06775E59" w14:textId="436AE8FD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"Конституция (Основной Закон) Российской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Федерации - России"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(принята ВС РСФСР 12.04.1978) (ред.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>от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 xml:space="preserve">10.12.1992), (утратила силу)//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26">
    <w:p w14:paraId="37D68AF6" w14:textId="1A434CC5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Закон СССР от 30.11.1979 N 1162-Х (ред. от 07.01.1988)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 xml:space="preserve">"О прокуратуре СССР", (утратила силу)//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27">
    <w:p w14:paraId="440987EA" w14:textId="406CD1EC" w:rsidR="008827C4" w:rsidRPr="00FB0D6E" w:rsidRDefault="008827C4" w:rsidP="009F132A">
      <w:pPr>
        <w:pStyle w:val="a4"/>
        <w:rPr>
          <w:sz w:val="24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Указ Президиума ВС СССР от 16.06.1987 N 7188-ХІ</w:t>
      </w:r>
      <w:r w:rsidRPr="00FB0D6E">
        <w:rPr>
          <w:rFonts w:ascii="Times New Roman" w:hAnsi="Times New Roman" w:cs="Times New Roman"/>
          <w:sz w:val="24"/>
          <w:lang w:val="ru-RU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 xml:space="preserve">О внесении изменений и дополнений в Закон СССР "О прокуратуре СССР", (утратил силу)//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28">
    <w:p w14:paraId="5840BBBD" w14:textId="7A168C36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</w:rPr>
      </w:pPr>
      <w:r w:rsidRPr="00FB0D6E">
        <w:rPr>
          <w:rStyle w:val="af2"/>
          <w:sz w:val="24"/>
        </w:rPr>
        <w:footnoteRef/>
      </w:r>
      <w:r w:rsidRPr="00FB0D6E">
        <w:rPr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 xml:space="preserve">Конституция Российской Федерации, принятая всенародным голосованием 12.12.1993 г. (с изменениями, одобренными в ходе общероссийского голосования 1 июля 2020 г. 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29">
    <w:p w14:paraId="41368C29" w14:textId="08EC5CA4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</w:rPr>
      </w:pPr>
      <w:r w:rsidRPr="00FB0D6E">
        <w:rPr>
          <w:rStyle w:val="af2"/>
          <w:sz w:val="24"/>
        </w:rPr>
        <w:footnoteRef/>
      </w:r>
      <w:r w:rsidRPr="00FB0D6E">
        <w:rPr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 xml:space="preserve">Федеральный закон "О прокуратуре Российской Федерации" от 17.01.1992 N 2202-1 (последняя редакция). // Доступ из </w:t>
      </w:r>
      <w:r w:rsidRPr="00FB0D6E">
        <w:rPr>
          <w:rFonts w:ascii="Times New Roman" w:hAnsi="Times New Roman" w:cs="Times New Roman"/>
          <w:sz w:val="24"/>
        </w:rPr>
        <w:t>справочно - правовой системы «КонсультантПлюс».</w:t>
      </w:r>
    </w:p>
  </w:footnote>
  <w:footnote w:id="30">
    <w:p w14:paraId="7DBD7144" w14:textId="77777777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</w:rPr>
      </w:pPr>
      <w:r w:rsidRPr="00FB0D6E">
        <w:rPr>
          <w:rStyle w:val="af2"/>
          <w:rFonts w:ascii="Times New Roman" w:hAnsi="Times New Roman" w:cs="Times New Roman"/>
          <w:sz w:val="24"/>
        </w:rPr>
        <w:footnoteRef/>
      </w:r>
      <w:r w:rsidRPr="00FB0D6E">
        <w:rPr>
          <w:rFonts w:ascii="Times New Roman" w:hAnsi="Times New Roman" w:cs="Times New Roman"/>
          <w:sz w:val="24"/>
        </w:rPr>
        <w:t xml:space="preserve"> </w:t>
      </w:r>
      <w:r w:rsidRPr="00FB0D6E">
        <w:rPr>
          <w:rFonts w:ascii="Times New Roman" w:hAnsi="Times New Roman" w:cs="Times New Roman"/>
          <w:sz w:val="24"/>
        </w:rPr>
        <w:t xml:space="preserve">Громацкий Б. Н. Прокуратура как надзорный орган в Российской Федерации / Б. Н. Громацкий // Международный научно-исследовательский журнал. </w:t>
      </w:r>
      <w:r w:rsidRPr="00FB0D6E">
        <w:rPr>
          <w:rFonts w:ascii="Times New Roman" w:hAnsi="Times New Roman" w:cs="Times New Roman"/>
          <w:sz w:val="24"/>
        </w:rPr>
        <w:t>2022.—8(122).-URL:</w:t>
      </w:r>
    </w:p>
    <w:p w14:paraId="06471EB7" w14:textId="67AF3703" w:rsidR="008827C4" w:rsidRPr="00FB0D6E" w:rsidRDefault="008827C4" w:rsidP="009F132A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FB0D6E">
        <w:rPr>
          <w:rFonts w:ascii="Times New Roman" w:hAnsi="Times New Roman" w:cs="Times New Roman"/>
          <w:sz w:val="24"/>
        </w:rPr>
        <w:t>https://www.elibrary.ru/item.asp?id=49468442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1852"/>
    <w:multiLevelType w:val="hybridMultilevel"/>
    <w:tmpl w:val="5A32C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623A"/>
    <w:multiLevelType w:val="multilevel"/>
    <w:tmpl w:val="3E7EF420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E0B6FBF"/>
    <w:multiLevelType w:val="multilevel"/>
    <w:tmpl w:val="2E8042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3444570"/>
    <w:multiLevelType w:val="multilevel"/>
    <w:tmpl w:val="5B10E4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B50C68"/>
    <w:multiLevelType w:val="multilevel"/>
    <w:tmpl w:val="525C19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56" w:hanging="2160"/>
      </w:pPr>
      <w:rPr>
        <w:rFonts w:hint="default"/>
      </w:rPr>
    </w:lvl>
  </w:abstractNum>
  <w:abstractNum w:abstractNumId="5" w15:restartNumberingAfterBreak="0">
    <w:nsid w:val="1B651C8F"/>
    <w:multiLevelType w:val="multilevel"/>
    <w:tmpl w:val="BF8044F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B651D2B"/>
    <w:multiLevelType w:val="hybridMultilevel"/>
    <w:tmpl w:val="541AD9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F14039"/>
    <w:multiLevelType w:val="hybridMultilevel"/>
    <w:tmpl w:val="0A3E6514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 w15:restartNumberingAfterBreak="0">
    <w:nsid w:val="1FB642D6"/>
    <w:multiLevelType w:val="hybridMultilevel"/>
    <w:tmpl w:val="386E6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059F8"/>
    <w:multiLevelType w:val="hybridMultilevel"/>
    <w:tmpl w:val="13A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B1661"/>
    <w:multiLevelType w:val="hybridMultilevel"/>
    <w:tmpl w:val="2C2ACFC8"/>
    <w:lvl w:ilvl="0" w:tplc="E00A9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633AE2"/>
    <w:multiLevelType w:val="hybridMultilevel"/>
    <w:tmpl w:val="38E4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74FEB"/>
    <w:multiLevelType w:val="hybridMultilevel"/>
    <w:tmpl w:val="D84A38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92BEA"/>
    <w:multiLevelType w:val="hybridMultilevel"/>
    <w:tmpl w:val="7DA6D4DC"/>
    <w:lvl w:ilvl="0" w:tplc="993AE41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0167552"/>
    <w:multiLevelType w:val="hybridMultilevel"/>
    <w:tmpl w:val="019AB0DA"/>
    <w:lvl w:ilvl="0" w:tplc="5A9807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2F26"/>
    <w:multiLevelType w:val="hybridMultilevel"/>
    <w:tmpl w:val="FEE89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B47DF"/>
    <w:multiLevelType w:val="hybridMultilevel"/>
    <w:tmpl w:val="F6BC559E"/>
    <w:lvl w:ilvl="0" w:tplc="0419000F">
      <w:start w:val="1"/>
      <w:numFmt w:val="decimal"/>
      <w:lvlText w:val="%1."/>
      <w:lvlJc w:val="left"/>
      <w:pPr>
        <w:ind w:left="97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294009"/>
    <w:multiLevelType w:val="hybridMultilevel"/>
    <w:tmpl w:val="DE2CF3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1292"/>
    <w:multiLevelType w:val="hybridMultilevel"/>
    <w:tmpl w:val="5CA483F4"/>
    <w:lvl w:ilvl="0" w:tplc="3DD20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51F65"/>
    <w:multiLevelType w:val="multilevel"/>
    <w:tmpl w:val="1B3295B4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0" w15:restartNumberingAfterBreak="0">
    <w:nsid w:val="51C36019"/>
    <w:multiLevelType w:val="hybridMultilevel"/>
    <w:tmpl w:val="F9F25D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87D09BE"/>
    <w:multiLevelType w:val="hybridMultilevel"/>
    <w:tmpl w:val="1C08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E0F62"/>
    <w:multiLevelType w:val="multilevel"/>
    <w:tmpl w:val="C32AA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36" w:hanging="2160"/>
      </w:pPr>
      <w:rPr>
        <w:rFonts w:hint="default"/>
      </w:rPr>
    </w:lvl>
  </w:abstractNum>
  <w:abstractNum w:abstractNumId="23" w15:restartNumberingAfterBreak="0">
    <w:nsid w:val="5CEB65E6"/>
    <w:multiLevelType w:val="hybridMultilevel"/>
    <w:tmpl w:val="0A28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C61E1"/>
    <w:multiLevelType w:val="hybridMultilevel"/>
    <w:tmpl w:val="4D867412"/>
    <w:lvl w:ilvl="0" w:tplc="E1980ADE">
      <w:start w:val="1"/>
      <w:numFmt w:val="decimal"/>
      <w:lvlText w:val="%1."/>
      <w:lvlJc w:val="left"/>
      <w:pPr>
        <w:ind w:left="121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6130460B"/>
    <w:multiLevelType w:val="multilevel"/>
    <w:tmpl w:val="974477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1B77F59"/>
    <w:multiLevelType w:val="hybridMultilevel"/>
    <w:tmpl w:val="799C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34864"/>
    <w:multiLevelType w:val="hybridMultilevel"/>
    <w:tmpl w:val="BF129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94BC7"/>
    <w:multiLevelType w:val="hybridMultilevel"/>
    <w:tmpl w:val="7C8A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F4747"/>
    <w:multiLevelType w:val="hybridMultilevel"/>
    <w:tmpl w:val="674E8254"/>
    <w:lvl w:ilvl="0" w:tplc="FCE44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61DD2"/>
    <w:multiLevelType w:val="hybridMultilevel"/>
    <w:tmpl w:val="FD7C3DCC"/>
    <w:lvl w:ilvl="0" w:tplc="8E46A5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4C75DC"/>
    <w:multiLevelType w:val="hybridMultilevel"/>
    <w:tmpl w:val="559CA3AE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2" w15:restartNumberingAfterBreak="0">
    <w:nsid w:val="708614F2"/>
    <w:multiLevelType w:val="multilevel"/>
    <w:tmpl w:val="93ACA7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48C7E3E"/>
    <w:multiLevelType w:val="hybridMultilevel"/>
    <w:tmpl w:val="7004E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E05B0"/>
    <w:multiLevelType w:val="hybridMultilevel"/>
    <w:tmpl w:val="AEFCA2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1C2EB1"/>
    <w:multiLevelType w:val="multilevel"/>
    <w:tmpl w:val="F83CCF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14"/>
  </w:num>
  <w:num w:numId="4">
    <w:abstractNumId w:val="16"/>
  </w:num>
  <w:num w:numId="5">
    <w:abstractNumId w:val="0"/>
  </w:num>
  <w:num w:numId="6">
    <w:abstractNumId w:val="23"/>
  </w:num>
  <w:num w:numId="7">
    <w:abstractNumId w:val="2"/>
  </w:num>
  <w:num w:numId="8">
    <w:abstractNumId w:val="19"/>
  </w:num>
  <w:num w:numId="9">
    <w:abstractNumId w:val="30"/>
  </w:num>
  <w:num w:numId="10">
    <w:abstractNumId w:val="33"/>
  </w:num>
  <w:num w:numId="11">
    <w:abstractNumId w:val="9"/>
  </w:num>
  <w:num w:numId="12">
    <w:abstractNumId w:val="13"/>
  </w:num>
  <w:num w:numId="13">
    <w:abstractNumId w:val="6"/>
  </w:num>
  <w:num w:numId="14">
    <w:abstractNumId w:val="26"/>
  </w:num>
  <w:num w:numId="15">
    <w:abstractNumId w:val="20"/>
  </w:num>
  <w:num w:numId="16">
    <w:abstractNumId w:val="29"/>
  </w:num>
  <w:num w:numId="17">
    <w:abstractNumId w:val="32"/>
  </w:num>
  <w:num w:numId="18">
    <w:abstractNumId w:val="5"/>
  </w:num>
  <w:num w:numId="19">
    <w:abstractNumId w:val="12"/>
  </w:num>
  <w:num w:numId="20">
    <w:abstractNumId w:val="17"/>
  </w:num>
  <w:num w:numId="21">
    <w:abstractNumId w:val="10"/>
  </w:num>
  <w:num w:numId="22">
    <w:abstractNumId w:val="31"/>
  </w:num>
  <w:num w:numId="23">
    <w:abstractNumId w:val="28"/>
  </w:num>
  <w:num w:numId="24">
    <w:abstractNumId w:val="35"/>
  </w:num>
  <w:num w:numId="25">
    <w:abstractNumId w:val="8"/>
  </w:num>
  <w:num w:numId="26">
    <w:abstractNumId w:val="21"/>
  </w:num>
  <w:num w:numId="27">
    <w:abstractNumId w:val="18"/>
  </w:num>
  <w:num w:numId="28">
    <w:abstractNumId w:val="34"/>
  </w:num>
  <w:num w:numId="29">
    <w:abstractNumId w:val="1"/>
  </w:num>
  <w:num w:numId="30">
    <w:abstractNumId w:val="4"/>
  </w:num>
  <w:num w:numId="31">
    <w:abstractNumId w:val="22"/>
  </w:num>
  <w:num w:numId="32">
    <w:abstractNumId w:val="15"/>
  </w:num>
  <w:num w:numId="33">
    <w:abstractNumId w:val="7"/>
  </w:num>
  <w:num w:numId="34">
    <w:abstractNumId w:val="27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B6"/>
    <w:rsid w:val="0000189F"/>
    <w:rsid w:val="00015B1B"/>
    <w:rsid w:val="00031DB9"/>
    <w:rsid w:val="00042749"/>
    <w:rsid w:val="00047058"/>
    <w:rsid w:val="00050D52"/>
    <w:rsid w:val="00071A38"/>
    <w:rsid w:val="00071E8A"/>
    <w:rsid w:val="00076991"/>
    <w:rsid w:val="00077190"/>
    <w:rsid w:val="00084BB2"/>
    <w:rsid w:val="00096AF0"/>
    <w:rsid w:val="000A4499"/>
    <w:rsid w:val="000B4B3F"/>
    <w:rsid w:val="000D1A4F"/>
    <w:rsid w:val="000F1FD3"/>
    <w:rsid w:val="000F5FD0"/>
    <w:rsid w:val="0010342E"/>
    <w:rsid w:val="001109F6"/>
    <w:rsid w:val="0012507C"/>
    <w:rsid w:val="00125A27"/>
    <w:rsid w:val="00135D36"/>
    <w:rsid w:val="00163FAB"/>
    <w:rsid w:val="00177020"/>
    <w:rsid w:val="00182EAF"/>
    <w:rsid w:val="001848EA"/>
    <w:rsid w:val="00196208"/>
    <w:rsid w:val="001A3807"/>
    <w:rsid w:val="001A4555"/>
    <w:rsid w:val="001A686C"/>
    <w:rsid w:val="001D2B9F"/>
    <w:rsid w:val="001E0610"/>
    <w:rsid w:val="001E0F78"/>
    <w:rsid w:val="001E2F91"/>
    <w:rsid w:val="0020209A"/>
    <w:rsid w:val="00203A2B"/>
    <w:rsid w:val="0021259C"/>
    <w:rsid w:val="00222FF6"/>
    <w:rsid w:val="00224794"/>
    <w:rsid w:val="00234C1C"/>
    <w:rsid w:val="0024036D"/>
    <w:rsid w:val="002562A7"/>
    <w:rsid w:val="002605AC"/>
    <w:rsid w:val="00262B9C"/>
    <w:rsid w:val="00262C95"/>
    <w:rsid w:val="00275863"/>
    <w:rsid w:val="002811A3"/>
    <w:rsid w:val="00290874"/>
    <w:rsid w:val="00293505"/>
    <w:rsid w:val="0029537D"/>
    <w:rsid w:val="00296C2F"/>
    <w:rsid w:val="002B5D08"/>
    <w:rsid w:val="002B68DF"/>
    <w:rsid w:val="002C1769"/>
    <w:rsid w:val="002D457C"/>
    <w:rsid w:val="002D5138"/>
    <w:rsid w:val="002D5CA4"/>
    <w:rsid w:val="002E1485"/>
    <w:rsid w:val="002E623A"/>
    <w:rsid w:val="002F33BA"/>
    <w:rsid w:val="002F7F84"/>
    <w:rsid w:val="0030179B"/>
    <w:rsid w:val="00302365"/>
    <w:rsid w:val="0031603A"/>
    <w:rsid w:val="00317C16"/>
    <w:rsid w:val="00317DF2"/>
    <w:rsid w:val="003350FE"/>
    <w:rsid w:val="0033656E"/>
    <w:rsid w:val="00337785"/>
    <w:rsid w:val="003412CC"/>
    <w:rsid w:val="00351514"/>
    <w:rsid w:val="00351691"/>
    <w:rsid w:val="00372EAD"/>
    <w:rsid w:val="00380B70"/>
    <w:rsid w:val="003833DC"/>
    <w:rsid w:val="003B4C16"/>
    <w:rsid w:val="003C0B8D"/>
    <w:rsid w:val="003C329B"/>
    <w:rsid w:val="003C71DD"/>
    <w:rsid w:val="003D4F77"/>
    <w:rsid w:val="003D7213"/>
    <w:rsid w:val="003F2CF7"/>
    <w:rsid w:val="00403F73"/>
    <w:rsid w:val="004258E1"/>
    <w:rsid w:val="0043695F"/>
    <w:rsid w:val="00441B38"/>
    <w:rsid w:val="004471D6"/>
    <w:rsid w:val="00447706"/>
    <w:rsid w:val="004503CA"/>
    <w:rsid w:val="0045624F"/>
    <w:rsid w:val="00483206"/>
    <w:rsid w:val="00484BB6"/>
    <w:rsid w:val="00490086"/>
    <w:rsid w:val="0049613C"/>
    <w:rsid w:val="004F2B99"/>
    <w:rsid w:val="004F3351"/>
    <w:rsid w:val="00505389"/>
    <w:rsid w:val="00523D0D"/>
    <w:rsid w:val="0052571F"/>
    <w:rsid w:val="00545B42"/>
    <w:rsid w:val="005529D5"/>
    <w:rsid w:val="00560BD0"/>
    <w:rsid w:val="0058667F"/>
    <w:rsid w:val="005B24B6"/>
    <w:rsid w:val="005C7503"/>
    <w:rsid w:val="005D1B19"/>
    <w:rsid w:val="005D6289"/>
    <w:rsid w:val="005E067F"/>
    <w:rsid w:val="005E0AF8"/>
    <w:rsid w:val="005E79A9"/>
    <w:rsid w:val="005F44F2"/>
    <w:rsid w:val="00610C0A"/>
    <w:rsid w:val="00614128"/>
    <w:rsid w:val="006217BB"/>
    <w:rsid w:val="00630BA8"/>
    <w:rsid w:val="006376DB"/>
    <w:rsid w:val="0067589E"/>
    <w:rsid w:val="00680707"/>
    <w:rsid w:val="0069213B"/>
    <w:rsid w:val="006A375B"/>
    <w:rsid w:val="006A5600"/>
    <w:rsid w:val="006A58C8"/>
    <w:rsid w:val="006D7CB8"/>
    <w:rsid w:val="006E1B1C"/>
    <w:rsid w:val="006E52A2"/>
    <w:rsid w:val="006E7BE2"/>
    <w:rsid w:val="00701EA3"/>
    <w:rsid w:val="007063CE"/>
    <w:rsid w:val="00716938"/>
    <w:rsid w:val="0071747C"/>
    <w:rsid w:val="00720DEB"/>
    <w:rsid w:val="0073048D"/>
    <w:rsid w:val="00766B41"/>
    <w:rsid w:val="00774DFC"/>
    <w:rsid w:val="007A2CF7"/>
    <w:rsid w:val="007A3C18"/>
    <w:rsid w:val="007A63F6"/>
    <w:rsid w:val="007A7C3A"/>
    <w:rsid w:val="007B43DB"/>
    <w:rsid w:val="007B5272"/>
    <w:rsid w:val="007E4683"/>
    <w:rsid w:val="007E63FD"/>
    <w:rsid w:val="007F0482"/>
    <w:rsid w:val="007F426A"/>
    <w:rsid w:val="00814544"/>
    <w:rsid w:val="0081505B"/>
    <w:rsid w:val="00820159"/>
    <w:rsid w:val="00821E58"/>
    <w:rsid w:val="008274D4"/>
    <w:rsid w:val="0083241A"/>
    <w:rsid w:val="00833C80"/>
    <w:rsid w:val="00834163"/>
    <w:rsid w:val="00847616"/>
    <w:rsid w:val="00850E15"/>
    <w:rsid w:val="00867EC4"/>
    <w:rsid w:val="008827C4"/>
    <w:rsid w:val="00887046"/>
    <w:rsid w:val="00890A05"/>
    <w:rsid w:val="008943C2"/>
    <w:rsid w:val="008A74E1"/>
    <w:rsid w:val="008A7D6B"/>
    <w:rsid w:val="008D1098"/>
    <w:rsid w:val="008E2306"/>
    <w:rsid w:val="008E2CF2"/>
    <w:rsid w:val="008E7BC4"/>
    <w:rsid w:val="008F66AB"/>
    <w:rsid w:val="0090255B"/>
    <w:rsid w:val="00907BDE"/>
    <w:rsid w:val="00911263"/>
    <w:rsid w:val="00917340"/>
    <w:rsid w:val="0092569A"/>
    <w:rsid w:val="009376B3"/>
    <w:rsid w:val="00937BBE"/>
    <w:rsid w:val="0094052A"/>
    <w:rsid w:val="00943B46"/>
    <w:rsid w:val="009965DF"/>
    <w:rsid w:val="009B5146"/>
    <w:rsid w:val="009B62CC"/>
    <w:rsid w:val="009C189B"/>
    <w:rsid w:val="009D2871"/>
    <w:rsid w:val="009E08D3"/>
    <w:rsid w:val="009F132A"/>
    <w:rsid w:val="009F4CB6"/>
    <w:rsid w:val="00A24BD1"/>
    <w:rsid w:val="00A36513"/>
    <w:rsid w:val="00A542B3"/>
    <w:rsid w:val="00A6347C"/>
    <w:rsid w:val="00A63497"/>
    <w:rsid w:val="00A64550"/>
    <w:rsid w:val="00A74327"/>
    <w:rsid w:val="00A77F6A"/>
    <w:rsid w:val="00AB4BB6"/>
    <w:rsid w:val="00AB5477"/>
    <w:rsid w:val="00AC100C"/>
    <w:rsid w:val="00AE14A3"/>
    <w:rsid w:val="00AE1709"/>
    <w:rsid w:val="00AF2EF7"/>
    <w:rsid w:val="00AF441C"/>
    <w:rsid w:val="00AF68DA"/>
    <w:rsid w:val="00AF7D3D"/>
    <w:rsid w:val="00B00E53"/>
    <w:rsid w:val="00B059C8"/>
    <w:rsid w:val="00B0602F"/>
    <w:rsid w:val="00B10022"/>
    <w:rsid w:val="00B24C72"/>
    <w:rsid w:val="00B33888"/>
    <w:rsid w:val="00B37B88"/>
    <w:rsid w:val="00B52079"/>
    <w:rsid w:val="00B56C63"/>
    <w:rsid w:val="00B6080F"/>
    <w:rsid w:val="00B7098B"/>
    <w:rsid w:val="00B82B26"/>
    <w:rsid w:val="00B91854"/>
    <w:rsid w:val="00B92855"/>
    <w:rsid w:val="00B94CCA"/>
    <w:rsid w:val="00B96B25"/>
    <w:rsid w:val="00BA5890"/>
    <w:rsid w:val="00BB2B71"/>
    <w:rsid w:val="00BB35D6"/>
    <w:rsid w:val="00BB711A"/>
    <w:rsid w:val="00BC09AC"/>
    <w:rsid w:val="00BC1A70"/>
    <w:rsid w:val="00BC7303"/>
    <w:rsid w:val="00BC7A7F"/>
    <w:rsid w:val="00BD734A"/>
    <w:rsid w:val="00BE0A03"/>
    <w:rsid w:val="00BF1CF5"/>
    <w:rsid w:val="00C153B9"/>
    <w:rsid w:val="00C31214"/>
    <w:rsid w:val="00C37ADC"/>
    <w:rsid w:val="00C51FFC"/>
    <w:rsid w:val="00C5258E"/>
    <w:rsid w:val="00C5736A"/>
    <w:rsid w:val="00C719CA"/>
    <w:rsid w:val="00C954BC"/>
    <w:rsid w:val="00CA0D97"/>
    <w:rsid w:val="00CD601B"/>
    <w:rsid w:val="00CE1229"/>
    <w:rsid w:val="00CE66C9"/>
    <w:rsid w:val="00D13E59"/>
    <w:rsid w:val="00D30423"/>
    <w:rsid w:val="00D4289F"/>
    <w:rsid w:val="00D60DDE"/>
    <w:rsid w:val="00D90796"/>
    <w:rsid w:val="00DA09FE"/>
    <w:rsid w:val="00DA1ABF"/>
    <w:rsid w:val="00DB0C30"/>
    <w:rsid w:val="00DB5D59"/>
    <w:rsid w:val="00DC6E31"/>
    <w:rsid w:val="00DE0365"/>
    <w:rsid w:val="00DE533F"/>
    <w:rsid w:val="00E14CFE"/>
    <w:rsid w:val="00E1635D"/>
    <w:rsid w:val="00E23F1E"/>
    <w:rsid w:val="00E33C28"/>
    <w:rsid w:val="00E42BA3"/>
    <w:rsid w:val="00E446B8"/>
    <w:rsid w:val="00E47D3B"/>
    <w:rsid w:val="00E50193"/>
    <w:rsid w:val="00E55111"/>
    <w:rsid w:val="00E65103"/>
    <w:rsid w:val="00E74B55"/>
    <w:rsid w:val="00E86287"/>
    <w:rsid w:val="00E873BC"/>
    <w:rsid w:val="00EA5A19"/>
    <w:rsid w:val="00ED1CB8"/>
    <w:rsid w:val="00EF5BE0"/>
    <w:rsid w:val="00F14D6D"/>
    <w:rsid w:val="00F2550C"/>
    <w:rsid w:val="00F263D0"/>
    <w:rsid w:val="00F40B7A"/>
    <w:rsid w:val="00F52628"/>
    <w:rsid w:val="00F52888"/>
    <w:rsid w:val="00F74735"/>
    <w:rsid w:val="00F760C9"/>
    <w:rsid w:val="00F80022"/>
    <w:rsid w:val="00F84FED"/>
    <w:rsid w:val="00F9291A"/>
    <w:rsid w:val="00FA228D"/>
    <w:rsid w:val="00FB0D6E"/>
    <w:rsid w:val="00FB3CA3"/>
    <w:rsid w:val="00FB426B"/>
    <w:rsid w:val="00FC0520"/>
    <w:rsid w:val="00FD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27932"/>
  <w15:docId w15:val="{E2231A51-6E0A-4F45-A2DE-86EB5A3C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2E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2EA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2EAD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72EA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2EA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B4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14C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49613C"/>
    <w:pPr>
      <w:tabs>
        <w:tab w:val="left" w:pos="1320"/>
        <w:tab w:val="right" w:leader="dot" w:pos="9630"/>
      </w:tabs>
      <w:spacing w:after="0" w:line="240" w:lineRule="auto"/>
      <w:ind w:left="708" w:firstLine="1"/>
    </w:pPr>
    <w:rPr>
      <w:rFonts w:ascii="Times New Roman" w:eastAsia="Arial" w:hAnsi="Times New Roman" w:cs="Times New Roman"/>
      <w:b/>
      <w:sz w:val="28"/>
      <w:szCs w:val="28"/>
      <w:lang w:val="ru"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D1B19"/>
    <w:pPr>
      <w:tabs>
        <w:tab w:val="right" w:leader="dot" w:pos="9630"/>
      </w:tabs>
      <w:spacing w:after="0" w:line="360" w:lineRule="auto"/>
      <w:ind w:firstLine="709"/>
      <w:jc w:val="both"/>
    </w:pPr>
    <w:rPr>
      <w:rFonts w:ascii="Times New Roman" w:eastAsia="Arial" w:hAnsi="Times New Roman" w:cs="Times New Roman"/>
      <w:noProof/>
      <w:sz w:val="28"/>
      <w:szCs w:val="28"/>
      <w:lang w:val="ru" w:eastAsia="ru-RU"/>
    </w:rPr>
  </w:style>
  <w:style w:type="character" w:styleId="a3">
    <w:name w:val="Hyperlink"/>
    <w:basedOn w:val="a0"/>
    <w:uiPriority w:val="99"/>
    <w:unhideWhenUsed/>
    <w:rsid w:val="005B24B6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7A2CF7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5">
    <w:name w:val="Текст сноски Знак"/>
    <w:basedOn w:val="a0"/>
    <w:link w:val="a4"/>
    <w:uiPriority w:val="99"/>
    <w:rsid w:val="007A2CF7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uiPriority w:val="1"/>
    <w:qFormat/>
    <w:rsid w:val="00D60DDE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10">
    <w:name w:val="Заголовок 1 Знак"/>
    <w:basedOn w:val="a0"/>
    <w:link w:val="1"/>
    <w:rsid w:val="00372EA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2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2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72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2EAD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D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01B"/>
  </w:style>
  <w:style w:type="paragraph" w:styleId="a9">
    <w:name w:val="footer"/>
    <w:basedOn w:val="a"/>
    <w:link w:val="aa"/>
    <w:uiPriority w:val="99"/>
    <w:unhideWhenUsed/>
    <w:rsid w:val="00CD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01B"/>
  </w:style>
  <w:style w:type="character" w:styleId="ab">
    <w:name w:val="annotation reference"/>
    <w:basedOn w:val="a0"/>
    <w:uiPriority w:val="99"/>
    <w:semiHidden/>
    <w:unhideWhenUsed/>
    <w:rsid w:val="00DB5D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B5D5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B5D5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5D5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B5D5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B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5D59"/>
    <w:rPr>
      <w:rFonts w:ascii="Segoe UI" w:hAnsi="Segoe UI" w:cs="Segoe UI"/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48320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C7A7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C7A7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C7A7F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rsid w:val="007B43D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6">
    <w:name w:val="TOC Heading"/>
    <w:basedOn w:val="1"/>
    <w:next w:val="a"/>
    <w:uiPriority w:val="39"/>
    <w:unhideWhenUsed/>
    <w:qFormat/>
    <w:rsid w:val="007B43D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7B43DB"/>
    <w:pPr>
      <w:spacing w:after="100"/>
      <w:ind w:left="440"/>
    </w:pPr>
  </w:style>
  <w:style w:type="character" w:customStyle="1" w:styleId="70">
    <w:name w:val="Заголовок 7 Знак"/>
    <w:basedOn w:val="a0"/>
    <w:link w:val="7"/>
    <w:uiPriority w:val="9"/>
    <w:rsid w:val="00E14C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7">
    <w:name w:val="Intense Emphasis"/>
    <w:basedOn w:val="a0"/>
    <w:uiPriority w:val="21"/>
    <w:qFormat/>
    <w:rsid w:val="00E14CFE"/>
    <w:rPr>
      <w:i/>
      <w:iCs/>
      <w:color w:val="4F81BD" w:themeColor="accent1"/>
    </w:rPr>
  </w:style>
  <w:style w:type="character" w:styleId="af8">
    <w:name w:val="Intense Reference"/>
    <w:basedOn w:val="a0"/>
    <w:uiPriority w:val="32"/>
    <w:qFormat/>
    <w:rsid w:val="00E14CF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53C7-D63A-40A4-8E96-F1BCE22D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5702</Words>
  <Characters>32503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студент;Холопова Полина</dc:creator>
  <cp:lastModifiedBy>Holopova.PD@yandex.ru</cp:lastModifiedBy>
  <cp:revision>2</cp:revision>
  <dcterms:created xsi:type="dcterms:W3CDTF">2025-05-14T16:27:00Z</dcterms:created>
  <dcterms:modified xsi:type="dcterms:W3CDTF">2025-05-14T16:27:00Z</dcterms:modified>
</cp:coreProperties>
</file>