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BFB" w:rsidRDefault="00863BFB" w:rsidP="00863BFB">
      <w:pPr>
        <w:pStyle w:val="FR1"/>
        <w:tabs>
          <w:tab w:val="left" w:pos="900"/>
          <w:tab w:val="left" w:pos="1080"/>
          <w:tab w:val="left" w:pos="5420"/>
        </w:tabs>
        <w:suppressAutoHyphens/>
        <w:spacing w:before="0"/>
        <w:ind w:left="0" w:right="0"/>
        <w:rPr>
          <w:b w:val="0"/>
          <w:color w:val="000000"/>
          <w:sz w:val="28"/>
          <w:szCs w:val="28"/>
        </w:rPr>
      </w:pPr>
      <w:r>
        <w:rPr>
          <w:b w:val="0"/>
          <w:color w:val="000000"/>
          <w:sz w:val="28"/>
          <w:szCs w:val="28"/>
        </w:rPr>
        <w:t>Федеральное госуда</w:t>
      </w:r>
      <w:r w:rsidRPr="009C6F53">
        <w:rPr>
          <w:b w:val="0"/>
          <w:color w:val="000000"/>
          <w:sz w:val="28"/>
          <w:szCs w:val="28"/>
        </w:rPr>
        <w:t xml:space="preserve">рственное </w:t>
      </w:r>
      <w:r>
        <w:rPr>
          <w:b w:val="0"/>
          <w:color w:val="000000"/>
          <w:sz w:val="28"/>
          <w:szCs w:val="28"/>
        </w:rPr>
        <w:t xml:space="preserve">бюджетное </w:t>
      </w:r>
      <w:r w:rsidRPr="009C6F53">
        <w:rPr>
          <w:b w:val="0"/>
          <w:color w:val="000000"/>
          <w:sz w:val="28"/>
          <w:szCs w:val="28"/>
        </w:rPr>
        <w:t>образовательное учреждение</w:t>
      </w:r>
      <w:r>
        <w:rPr>
          <w:b w:val="0"/>
          <w:color w:val="000000"/>
          <w:sz w:val="28"/>
          <w:szCs w:val="28"/>
        </w:rPr>
        <w:t xml:space="preserve"> </w:t>
      </w:r>
    </w:p>
    <w:p w:rsidR="00863BFB" w:rsidRDefault="00863BFB" w:rsidP="00863BFB">
      <w:pPr>
        <w:pStyle w:val="FR1"/>
        <w:tabs>
          <w:tab w:val="left" w:pos="900"/>
          <w:tab w:val="left" w:pos="1080"/>
          <w:tab w:val="left" w:pos="5420"/>
        </w:tabs>
        <w:suppressAutoHyphens/>
        <w:spacing w:before="0"/>
        <w:ind w:left="0" w:right="0"/>
        <w:rPr>
          <w:b w:val="0"/>
          <w:color w:val="000000"/>
          <w:sz w:val="28"/>
          <w:szCs w:val="28"/>
        </w:rPr>
      </w:pPr>
      <w:r w:rsidRPr="009C6F53">
        <w:rPr>
          <w:b w:val="0"/>
          <w:color w:val="000000"/>
          <w:sz w:val="28"/>
          <w:szCs w:val="28"/>
        </w:rPr>
        <w:t>высшего образования</w:t>
      </w:r>
    </w:p>
    <w:p w:rsidR="00863BFB" w:rsidRPr="009C6F53" w:rsidRDefault="00863BFB" w:rsidP="00863BFB">
      <w:pPr>
        <w:pStyle w:val="FR1"/>
        <w:tabs>
          <w:tab w:val="left" w:pos="900"/>
          <w:tab w:val="left" w:pos="1080"/>
          <w:tab w:val="left" w:pos="5420"/>
        </w:tabs>
        <w:suppressAutoHyphens/>
        <w:spacing w:before="0"/>
        <w:ind w:left="0" w:right="0" w:firstLine="567"/>
        <w:rPr>
          <w:b w:val="0"/>
          <w:color w:val="000000"/>
          <w:sz w:val="28"/>
          <w:szCs w:val="28"/>
        </w:rPr>
      </w:pPr>
      <w:r>
        <w:rPr>
          <w:b w:val="0"/>
          <w:color w:val="000000"/>
          <w:sz w:val="28"/>
          <w:szCs w:val="28"/>
        </w:rPr>
        <w:t>«Тверской государственный университет»</w:t>
      </w:r>
    </w:p>
    <w:p w:rsidR="00863BFB" w:rsidRPr="009C6F53" w:rsidRDefault="00863BFB" w:rsidP="00863BFB">
      <w:pPr>
        <w:pStyle w:val="3"/>
        <w:keepNext w:val="0"/>
        <w:tabs>
          <w:tab w:val="left" w:pos="900"/>
          <w:tab w:val="left" w:pos="1080"/>
        </w:tabs>
        <w:suppressAutoHyphens/>
        <w:ind w:firstLine="567"/>
        <w:rPr>
          <w:b/>
          <w:bCs/>
          <w:szCs w:val="28"/>
        </w:rPr>
      </w:pPr>
      <w:r>
        <w:rPr>
          <w:szCs w:val="28"/>
        </w:rPr>
        <w:t>Институт экономики и управления</w:t>
      </w:r>
    </w:p>
    <w:p w:rsidR="00863BFB" w:rsidRDefault="00863BFB" w:rsidP="00863BFB">
      <w:pPr>
        <w:pStyle w:val="a3"/>
        <w:tabs>
          <w:tab w:val="left" w:pos="900"/>
          <w:tab w:val="left" w:pos="1080"/>
          <w:tab w:val="left" w:pos="7020"/>
        </w:tabs>
        <w:suppressAutoHyphens/>
        <w:ind w:firstLine="567"/>
        <w:jc w:val="center"/>
        <w:rPr>
          <w:rFonts w:ascii="Times New Roman" w:hAnsi="Times New Roman"/>
          <w:sz w:val="28"/>
          <w:szCs w:val="28"/>
        </w:rPr>
      </w:pPr>
    </w:p>
    <w:p w:rsidR="00863BFB" w:rsidRPr="009C6F53" w:rsidRDefault="00863BFB" w:rsidP="00863BFB">
      <w:pPr>
        <w:pStyle w:val="a3"/>
        <w:tabs>
          <w:tab w:val="left" w:pos="900"/>
          <w:tab w:val="left" w:pos="1080"/>
          <w:tab w:val="left" w:pos="7020"/>
        </w:tabs>
        <w:suppressAutoHyphens/>
        <w:ind w:firstLine="567"/>
        <w:jc w:val="center"/>
        <w:rPr>
          <w:rFonts w:ascii="Times New Roman" w:hAnsi="Times New Roman"/>
          <w:sz w:val="28"/>
          <w:szCs w:val="28"/>
        </w:rPr>
      </w:pPr>
      <w:r>
        <w:rPr>
          <w:rFonts w:ascii="Times New Roman" w:hAnsi="Times New Roman"/>
          <w:sz w:val="28"/>
          <w:szCs w:val="28"/>
        </w:rPr>
        <w:t>Кафедра экономики предприятия и менеджмента</w:t>
      </w:r>
      <w:r w:rsidRPr="009C6F53">
        <w:rPr>
          <w:rFonts w:ascii="Times New Roman" w:hAnsi="Times New Roman"/>
          <w:sz w:val="28"/>
          <w:szCs w:val="28"/>
        </w:rPr>
        <w:t xml:space="preserve"> </w:t>
      </w:r>
    </w:p>
    <w:p w:rsidR="00863BFB" w:rsidRPr="009C6F53" w:rsidRDefault="00863BFB" w:rsidP="00863BFB">
      <w:pPr>
        <w:pStyle w:val="a3"/>
        <w:tabs>
          <w:tab w:val="left" w:pos="900"/>
          <w:tab w:val="left" w:pos="1080"/>
          <w:tab w:val="left" w:pos="7020"/>
        </w:tabs>
        <w:suppressAutoHyphens/>
        <w:ind w:firstLine="567"/>
        <w:rPr>
          <w:rFonts w:ascii="Times New Roman" w:hAnsi="Times New Roman"/>
          <w:sz w:val="28"/>
          <w:szCs w:val="28"/>
        </w:rPr>
      </w:pPr>
    </w:p>
    <w:p w:rsidR="00863BFB" w:rsidRDefault="00863BFB" w:rsidP="00863BFB">
      <w:pPr>
        <w:tabs>
          <w:tab w:val="left" w:pos="900"/>
          <w:tab w:val="left" w:pos="1080"/>
        </w:tabs>
        <w:suppressAutoHyphens/>
        <w:ind w:firstLine="567"/>
        <w:jc w:val="center"/>
        <w:rPr>
          <w:b/>
          <w:sz w:val="28"/>
          <w:szCs w:val="28"/>
        </w:rPr>
      </w:pPr>
    </w:p>
    <w:p w:rsidR="00863BFB" w:rsidRDefault="00863BFB" w:rsidP="00863BFB">
      <w:pPr>
        <w:tabs>
          <w:tab w:val="left" w:pos="900"/>
          <w:tab w:val="left" w:pos="1080"/>
        </w:tabs>
        <w:suppressAutoHyphens/>
        <w:ind w:firstLine="567"/>
        <w:jc w:val="center"/>
        <w:rPr>
          <w:b/>
          <w:sz w:val="28"/>
          <w:szCs w:val="28"/>
        </w:rPr>
      </w:pPr>
    </w:p>
    <w:p w:rsidR="00863BFB" w:rsidRPr="009C6F53" w:rsidRDefault="00863BFB" w:rsidP="00863BFB">
      <w:pPr>
        <w:tabs>
          <w:tab w:val="left" w:pos="900"/>
          <w:tab w:val="left" w:pos="1080"/>
        </w:tabs>
        <w:suppressAutoHyphens/>
        <w:ind w:firstLine="567"/>
        <w:jc w:val="center"/>
        <w:rPr>
          <w:b/>
          <w:sz w:val="36"/>
          <w:szCs w:val="36"/>
        </w:rPr>
      </w:pPr>
      <w:r w:rsidRPr="009C6F53">
        <w:rPr>
          <w:b/>
          <w:sz w:val="36"/>
          <w:szCs w:val="36"/>
        </w:rPr>
        <w:t>Отчет</w:t>
      </w:r>
    </w:p>
    <w:p w:rsidR="00863BFB" w:rsidRPr="009C6F53" w:rsidRDefault="00863BFB" w:rsidP="00863BFB">
      <w:pPr>
        <w:tabs>
          <w:tab w:val="left" w:pos="900"/>
          <w:tab w:val="left" w:pos="1080"/>
        </w:tabs>
        <w:suppressAutoHyphens/>
        <w:ind w:firstLine="567"/>
        <w:jc w:val="center"/>
        <w:rPr>
          <w:sz w:val="36"/>
          <w:szCs w:val="36"/>
        </w:rPr>
      </w:pPr>
      <w:r>
        <w:rPr>
          <w:b/>
          <w:sz w:val="36"/>
          <w:szCs w:val="36"/>
        </w:rPr>
        <w:t xml:space="preserve"> по преддипломной </w:t>
      </w:r>
      <w:r w:rsidRPr="009C6F53">
        <w:rPr>
          <w:b/>
          <w:sz w:val="36"/>
          <w:szCs w:val="36"/>
        </w:rPr>
        <w:t>практике</w:t>
      </w:r>
    </w:p>
    <w:p w:rsidR="00863BFB" w:rsidRDefault="00863BFB" w:rsidP="00863BFB">
      <w:pPr>
        <w:shd w:val="clear" w:color="auto" w:fill="FFFFFF"/>
        <w:suppressAutoHyphens/>
        <w:jc w:val="center"/>
        <w:rPr>
          <w:spacing w:val="-6"/>
          <w:sz w:val="28"/>
          <w:szCs w:val="28"/>
        </w:rPr>
      </w:pPr>
    </w:p>
    <w:p w:rsidR="00863BFB" w:rsidRPr="00F37657" w:rsidRDefault="00863BFB" w:rsidP="00863BFB">
      <w:pPr>
        <w:shd w:val="clear" w:color="auto" w:fill="FFFFFF"/>
        <w:suppressAutoHyphens/>
        <w:jc w:val="center"/>
        <w:rPr>
          <w:spacing w:val="-6"/>
          <w:sz w:val="28"/>
          <w:szCs w:val="28"/>
        </w:rPr>
      </w:pPr>
      <w:r w:rsidRPr="00F37657">
        <w:rPr>
          <w:spacing w:val="-6"/>
          <w:sz w:val="28"/>
          <w:szCs w:val="28"/>
        </w:rPr>
        <w:t>Направлени</w:t>
      </w:r>
      <w:r>
        <w:rPr>
          <w:spacing w:val="-6"/>
          <w:sz w:val="28"/>
          <w:szCs w:val="28"/>
        </w:rPr>
        <w:t>е</w:t>
      </w:r>
      <w:r w:rsidRPr="00F37657">
        <w:rPr>
          <w:spacing w:val="-6"/>
          <w:sz w:val="28"/>
          <w:szCs w:val="28"/>
        </w:rPr>
        <w:t xml:space="preserve"> подготовки</w:t>
      </w:r>
    </w:p>
    <w:p w:rsidR="00863BFB" w:rsidRPr="00EB01CC" w:rsidRDefault="00863BFB" w:rsidP="00863BFB">
      <w:pPr>
        <w:shd w:val="clear" w:color="auto" w:fill="FFFFFF"/>
        <w:suppressAutoHyphens/>
        <w:jc w:val="center"/>
        <w:rPr>
          <w:spacing w:val="-6"/>
          <w:sz w:val="28"/>
          <w:szCs w:val="28"/>
        </w:rPr>
      </w:pPr>
      <w:r>
        <w:rPr>
          <w:bCs/>
          <w:sz w:val="28"/>
          <w:szCs w:val="28"/>
        </w:rPr>
        <w:t>38.34.02 МЕНЕДЖМЕНТ</w:t>
      </w:r>
    </w:p>
    <w:p w:rsidR="00863BFB" w:rsidRPr="00F37657" w:rsidRDefault="00863BFB" w:rsidP="00863BFB">
      <w:pPr>
        <w:shd w:val="clear" w:color="auto" w:fill="FFFFFF"/>
        <w:suppressAutoHyphens/>
        <w:jc w:val="center"/>
        <w:rPr>
          <w:sz w:val="28"/>
          <w:szCs w:val="28"/>
        </w:rPr>
      </w:pPr>
    </w:p>
    <w:p w:rsidR="00863BFB" w:rsidRDefault="00863BFB" w:rsidP="00863BFB">
      <w:pPr>
        <w:shd w:val="clear" w:color="auto" w:fill="FFFFFF"/>
        <w:suppressAutoHyphens/>
        <w:jc w:val="center"/>
        <w:rPr>
          <w:sz w:val="28"/>
          <w:szCs w:val="28"/>
        </w:rPr>
      </w:pPr>
      <w:r>
        <w:rPr>
          <w:sz w:val="28"/>
          <w:szCs w:val="28"/>
        </w:rPr>
        <w:t xml:space="preserve">Магистерская программа </w:t>
      </w:r>
    </w:p>
    <w:p w:rsidR="00863BFB" w:rsidRPr="00F37657" w:rsidRDefault="00863BFB" w:rsidP="00863BFB">
      <w:pPr>
        <w:shd w:val="clear" w:color="auto" w:fill="FFFFFF"/>
        <w:suppressAutoHyphens/>
        <w:jc w:val="center"/>
        <w:rPr>
          <w:sz w:val="28"/>
          <w:szCs w:val="28"/>
        </w:rPr>
      </w:pPr>
      <w:r>
        <w:rPr>
          <w:sz w:val="28"/>
          <w:szCs w:val="28"/>
        </w:rPr>
        <w:t>Стратегическое и корпоративное управление</w:t>
      </w:r>
    </w:p>
    <w:p w:rsidR="00863BFB" w:rsidRDefault="00863BFB" w:rsidP="00863BFB">
      <w:pPr>
        <w:shd w:val="clear" w:color="auto" w:fill="FFFFFF"/>
        <w:suppressAutoHyphens/>
        <w:jc w:val="center"/>
        <w:rPr>
          <w:spacing w:val="-6"/>
          <w:sz w:val="28"/>
          <w:szCs w:val="28"/>
        </w:rPr>
      </w:pPr>
    </w:p>
    <w:p w:rsidR="00863BFB" w:rsidRPr="00F37657" w:rsidRDefault="00863BFB" w:rsidP="00863BFB">
      <w:pPr>
        <w:shd w:val="clear" w:color="auto" w:fill="FFFFFF"/>
        <w:suppressAutoHyphens/>
        <w:jc w:val="center"/>
        <w:rPr>
          <w:spacing w:val="-6"/>
          <w:sz w:val="28"/>
          <w:szCs w:val="28"/>
        </w:rPr>
      </w:pPr>
      <w:r w:rsidRPr="00F37657">
        <w:rPr>
          <w:spacing w:val="-6"/>
          <w:sz w:val="28"/>
          <w:szCs w:val="28"/>
        </w:rPr>
        <w:t>Квалификация (степень)</w:t>
      </w:r>
    </w:p>
    <w:p w:rsidR="00863BFB" w:rsidRPr="00F37657" w:rsidRDefault="00863BFB" w:rsidP="00863BFB">
      <w:pPr>
        <w:shd w:val="clear" w:color="auto" w:fill="FFFFFF"/>
        <w:suppressAutoHyphens/>
        <w:jc w:val="center"/>
        <w:rPr>
          <w:b/>
          <w:bCs/>
          <w:spacing w:val="-8"/>
          <w:sz w:val="28"/>
          <w:szCs w:val="28"/>
        </w:rPr>
      </w:pPr>
      <w:r>
        <w:rPr>
          <w:b/>
          <w:bCs/>
          <w:spacing w:val="-8"/>
          <w:sz w:val="28"/>
          <w:szCs w:val="28"/>
        </w:rPr>
        <w:t>Магистр</w:t>
      </w:r>
    </w:p>
    <w:p w:rsidR="00863BFB" w:rsidRPr="009C6F53" w:rsidRDefault="00863BFB" w:rsidP="00863BFB">
      <w:pPr>
        <w:shd w:val="clear" w:color="auto" w:fill="FFFFFF"/>
        <w:suppressAutoHyphens/>
        <w:jc w:val="center"/>
        <w:rPr>
          <w:sz w:val="28"/>
          <w:szCs w:val="28"/>
        </w:rPr>
      </w:pPr>
    </w:p>
    <w:p w:rsidR="00863BFB" w:rsidRPr="00635B5C" w:rsidRDefault="00863BFB" w:rsidP="00863BFB">
      <w:pPr>
        <w:shd w:val="clear" w:color="auto" w:fill="FFFFFF"/>
        <w:suppressAutoHyphens/>
        <w:jc w:val="center"/>
        <w:rPr>
          <w:spacing w:val="-7"/>
          <w:sz w:val="28"/>
          <w:szCs w:val="28"/>
        </w:rPr>
      </w:pPr>
      <w:r>
        <w:rPr>
          <w:spacing w:val="-7"/>
          <w:sz w:val="28"/>
          <w:szCs w:val="28"/>
        </w:rPr>
        <w:t>Форма обучения о</w:t>
      </w:r>
      <w:r w:rsidRPr="00EB01CC">
        <w:rPr>
          <w:spacing w:val="-7"/>
          <w:sz w:val="28"/>
          <w:szCs w:val="28"/>
        </w:rPr>
        <w:t>чная</w:t>
      </w:r>
    </w:p>
    <w:p w:rsidR="00863BFB" w:rsidRDefault="00863BFB" w:rsidP="00863BFB">
      <w:pPr>
        <w:tabs>
          <w:tab w:val="left" w:pos="900"/>
          <w:tab w:val="left" w:pos="1080"/>
        </w:tabs>
        <w:suppressAutoHyphens/>
        <w:ind w:firstLine="567"/>
        <w:jc w:val="right"/>
        <w:rPr>
          <w:color w:val="000000"/>
          <w:sz w:val="28"/>
          <w:szCs w:val="28"/>
        </w:rPr>
      </w:pPr>
    </w:p>
    <w:p w:rsidR="00863BFB" w:rsidRDefault="00863BFB" w:rsidP="00863BFB">
      <w:pPr>
        <w:tabs>
          <w:tab w:val="left" w:pos="900"/>
          <w:tab w:val="left" w:pos="1080"/>
        </w:tabs>
        <w:suppressAutoHyphens/>
        <w:ind w:firstLine="567"/>
        <w:jc w:val="right"/>
        <w:rPr>
          <w:color w:val="000000"/>
          <w:sz w:val="28"/>
          <w:szCs w:val="28"/>
        </w:rPr>
      </w:pPr>
      <w:r>
        <w:rPr>
          <w:color w:val="000000"/>
          <w:sz w:val="28"/>
          <w:szCs w:val="28"/>
        </w:rPr>
        <w:t>Обучающийся:</w:t>
      </w:r>
    </w:p>
    <w:p w:rsidR="00863BFB" w:rsidRPr="00317D0C" w:rsidRDefault="00863BFB" w:rsidP="00863BFB">
      <w:pPr>
        <w:pStyle w:val="a3"/>
        <w:tabs>
          <w:tab w:val="left" w:pos="900"/>
          <w:tab w:val="left" w:pos="1080"/>
          <w:tab w:val="left" w:pos="7020"/>
        </w:tabs>
        <w:suppressAutoHyphens/>
        <w:ind w:firstLine="0"/>
        <w:jc w:val="right"/>
        <w:rPr>
          <w:rFonts w:ascii="Times New Roman" w:hAnsi="Times New Roman"/>
          <w:sz w:val="28"/>
          <w:szCs w:val="28"/>
          <w:vertAlign w:val="superscript"/>
          <w:lang w:val="ru-RU"/>
        </w:rPr>
      </w:pPr>
      <w:r w:rsidRPr="00317D0C">
        <w:rPr>
          <w:rFonts w:ascii="Times New Roman" w:hAnsi="Times New Roman"/>
          <w:sz w:val="28"/>
          <w:szCs w:val="28"/>
          <w:lang w:val="ru-RU"/>
        </w:rPr>
        <w:t>Сергеечева Алиса Сергеевна</w:t>
      </w:r>
    </w:p>
    <w:p w:rsidR="00863BFB" w:rsidRDefault="00863BFB" w:rsidP="00863BFB">
      <w:pPr>
        <w:tabs>
          <w:tab w:val="left" w:pos="900"/>
          <w:tab w:val="left" w:pos="1080"/>
        </w:tabs>
        <w:suppressAutoHyphens/>
        <w:ind w:firstLine="567"/>
        <w:jc w:val="right"/>
        <w:rPr>
          <w:color w:val="000000"/>
          <w:sz w:val="28"/>
          <w:szCs w:val="28"/>
        </w:rPr>
      </w:pPr>
    </w:p>
    <w:p w:rsidR="00863BFB" w:rsidRDefault="00863BFB" w:rsidP="00863BFB">
      <w:pPr>
        <w:tabs>
          <w:tab w:val="left" w:pos="900"/>
          <w:tab w:val="left" w:pos="1080"/>
        </w:tabs>
        <w:suppressAutoHyphens/>
        <w:ind w:firstLine="567"/>
        <w:jc w:val="both"/>
        <w:rPr>
          <w:color w:val="000000"/>
          <w:sz w:val="28"/>
          <w:szCs w:val="28"/>
        </w:rPr>
      </w:pPr>
    </w:p>
    <w:p w:rsidR="00863BFB" w:rsidRDefault="00863BFB" w:rsidP="00863BFB">
      <w:pPr>
        <w:tabs>
          <w:tab w:val="left" w:pos="900"/>
          <w:tab w:val="left" w:pos="1080"/>
        </w:tabs>
        <w:suppressAutoHyphens/>
        <w:ind w:firstLine="567"/>
        <w:jc w:val="both"/>
        <w:rPr>
          <w:color w:val="000000"/>
          <w:sz w:val="28"/>
          <w:szCs w:val="28"/>
        </w:rPr>
      </w:pPr>
    </w:p>
    <w:p w:rsidR="00863BFB" w:rsidRPr="00744F16" w:rsidRDefault="00863BFB" w:rsidP="00863BFB">
      <w:pPr>
        <w:pStyle w:val="a3"/>
        <w:tabs>
          <w:tab w:val="left" w:pos="900"/>
          <w:tab w:val="left" w:pos="1080"/>
          <w:tab w:val="left" w:pos="7020"/>
        </w:tabs>
        <w:suppressAutoHyphens/>
        <w:ind w:firstLine="0"/>
        <w:rPr>
          <w:rFonts w:ascii="Times New Roman" w:hAnsi="Times New Roman"/>
          <w:b/>
          <w:sz w:val="28"/>
          <w:szCs w:val="28"/>
        </w:rPr>
      </w:pPr>
      <w:r w:rsidRPr="00744F16">
        <w:rPr>
          <w:rFonts w:ascii="Times New Roman" w:hAnsi="Times New Roman"/>
          <w:b/>
          <w:sz w:val="28"/>
          <w:szCs w:val="28"/>
        </w:rPr>
        <w:t xml:space="preserve">Научный руководитель: </w:t>
      </w:r>
    </w:p>
    <w:p w:rsidR="00863BFB" w:rsidRPr="00B42BB3" w:rsidRDefault="00863BFB" w:rsidP="00863BFB">
      <w:pPr>
        <w:pStyle w:val="a3"/>
        <w:tabs>
          <w:tab w:val="left" w:pos="900"/>
          <w:tab w:val="left" w:pos="1080"/>
          <w:tab w:val="left" w:pos="7020"/>
        </w:tabs>
        <w:suppressAutoHyphens/>
        <w:ind w:firstLine="0"/>
        <w:rPr>
          <w:rFonts w:ascii="Times New Roman" w:hAnsi="Times New Roman"/>
          <w:sz w:val="28"/>
          <w:szCs w:val="28"/>
          <w:lang w:val="ru-RU"/>
        </w:rPr>
      </w:pPr>
      <w:r>
        <w:rPr>
          <w:rFonts w:ascii="Times New Roman" w:hAnsi="Times New Roman"/>
          <w:sz w:val="28"/>
          <w:szCs w:val="28"/>
          <w:lang w:val="ru-RU"/>
        </w:rPr>
        <w:t>Досаева А.Л.,</w:t>
      </w:r>
      <w:r w:rsidRPr="00744F16">
        <w:rPr>
          <w:rFonts w:ascii="Times New Roman" w:hAnsi="Times New Roman"/>
          <w:sz w:val="28"/>
          <w:szCs w:val="28"/>
        </w:rPr>
        <w:t xml:space="preserve"> </w:t>
      </w:r>
      <w:r w:rsidRPr="00B900D2">
        <w:rPr>
          <w:rFonts w:ascii="Times New Roman" w:hAnsi="Times New Roman"/>
          <w:sz w:val="28"/>
          <w:szCs w:val="28"/>
          <w:lang w:val="ru-RU"/>
        </w:rPr>
        <w:t>к</w:t>
      </w:r>
      <w:r w:rsidRPr="00B900D2">
        <w:rPr>
          <w:rFonts w:ascii="Times New Roman" w:hAnsi="Times New Roman"/>
          <w:sz w:val="28"/>
          <w:szCs w:val="28"/>
        </w:rPr>
        <w:t>.э.н., доцент</w:t>
      </w:r>
    </w:p>
    <w:p w:rsidR="00863BFB" w:rsidRPr="00744F16" w:rsidRDefault="00863BFB" w:rsidP="00863BFB">
      <w:pPr>
        <w:shd w:val="clear" w:color="auto" w:fill="FFFFFF"/>
        <w:suppressAutoHyphens/>
        <w:ind w:firstLine="567"/>
        <w:jc w:val="center"/>
        <w:rPr>
          <w:b/>
          <w:color w:val="000000"/>
          <w:spacing w:val="-1"/>
          <w:sz w:val="28"/>
          <w:szCs w:val="28"/>
        </w:rPr>
      </w:pPr>
    </w:p>
    <w:p w:rsidR="00863BFB" w:rsidRPr="00744F16" w:rsidRDefault="00863BFB" w:rsidP="00863BFB">
      <w:pPr>
        <w:shd w:val="clear" w:color="auto" w:fill="FFFFFF"/>
        <w:suppressAutoHyphens/>
        <w:ind w:firstLine="567"/>
        <w:jc w:val="center"/>
        <w:rPr>
          <w:b/>
          <w:color w:val="000000"/>
          <w:spacing w:val="-1"/>
          <w:sz w:val="28"/>
          <w:szCs w:val="28"/>
        </w:rPr>
      </w:pPr>
    </w:p>
    <w:p w:rsidR="00863BFB" w:rsidRPr="00744F16" w:rsidRDefault="00863BFB" w:rsidP="00863BFB">
      <w:pPr>
        <w:shd w:val="clear" w:color="auto" w:fill="FFFFFF"/>
        <w:suppressAutoHyphens/>
        <w:rPr>
          <w:b/>
          <w:color w:val="000000"/>
          <w:spacing w:val="-1"/>
          <w:sz w:val="28"/>
          <w:szCs w:val="28"/>
        </w:rPr>
      </w:pPr>
      <w:r w:rsidRPr="00744F16">
        <w:rPr>
          <w:b/>
          <w:color w:val="000000"/>
          <w:spacing w:val="-1"/>
          <w:sz w:val="28"/>
          <w:szCs w:val="28"/>
        </w:rPr>
        <w:t>Руководитель практики от организации:</w:t>
      </w:r>
    </w:p>
    <w:p w:rsidR="00863BFB" w:rsidRDefault="00863BFB" w:rsidP="00863BFB">
      <w:pPr>
        <w:shd w:val="clear" w:color="auto" w:fill="FFFFFF"/>
        <w:suppressAutoHyphens/>
        <w:rPr>
          <w:b/>
          <w:color w:val="000000"/>
          <w:spacing w:val="-1"/>
          <w:sz w:val="28"/>
          <w:szCs w:val="28"/>
        </w:rPr>
      </w:pPr>
    </w:p>
    <w:p w:rsidR="00863BFB" w:rsidRDefault="00863BFB" w:rsidP="00863BFB">
      <w:pPr>
        <w:shd w:val="clear" w:color="auto" w:fill="FFFFFF"/>
        <w:suppressAutoHyphens/>
        <w:rPr>
          <w:color w:val="000000"/>
          <w:spacing w:val="-1"/>
          <w:sz w:val="28"/>
          <w:szCs w:val="28"/>
        </w:rPr>
      </w:pPr>
      <w:r>
        <w:rPr>
          <w:color w:val="000000"/>
          <w:spacing w:val="-1"/>
          <w:sz w:val="28"/>
          <w:szCs w:val="28"/>
        </w:rPr>
        <w:t xml:space="preserve">Косенко Станислав Андреевич </w:t>
      </w:r>
      <w:r>
        <w:rPr>
          <w:color w:val="000000"/>
          <w:spacing w:val="-1"/>
          <w:sz w:val="28"/>
          <w:szCs w:val="28"/>
        </w:rPr>
        <w:br/>
      </w:r>
      <w:r>
        <w:rPr>
          <w:color w:val="000000"/>
          <w:spacing w:val="-1"/>
          <w:sz w:val="28"/>
          <w:szCs w:val="28"/>
        </w:rPr>
        <w:br/>
      </w:r>
    </w:p>
    <w:p w:rsidR="00863BFB" w:rsidRDefault="00863BFB" w:rsidP="00863BFB">
      <w:pPr>
        <w:shd w:val="clear" w:color="auto" w:fill="FFFFFF"/>
        <w:suppressAutoHyphens/>
        <w:rPr>
          <w:color w:val="000000"/>
          <w:spacing w:val="-1"/>
          <w:sz w:val="28"/>
          <w:szCs w:val="28"/>
        </w:rPr>
      </w:pPr>
    </w:p>
    <w:p w:rsidR="00863BFB" w:rsidRDefault="00863BFB" w:rsidP="00863BFB">
      <w:pPr>
        <w:shd w:val="clear" w:color="auto" w:fill="FFFFFF"/>
        <w:suppressAutoHyphens/>
        <w:jc w:val="center"/>
        <w:rPr>
          <w:color w:val="000000"/>
          <w:spacing w:val="-1"/>
          <w:sz w:val="28"/>
          <w:szCs w:val="28"/>
        </w:rPr>
      </w:pPr>
    </w:p>
    <w:p w:rsidR="00863BFB" w:rsidRDefault="00863BFB" w:rsidP="00863BFB">
      <w:pPr>
        <w:shd w:val="clear" w:color="auto" w:fill="FFFFFF"/>
        <w:suppressAutoHyphens/>
        <w:jc w:val="center"/>
        <w:rPr>
          <w:color w:val="000000"/>
          <w:spacing w:val="-1"/>
          <w:sz w:val="28"/>
          <w:szCs w:val="28"/>
        </w:rPr>
      </w:pPr>
    </w:p>
    <w:p w:rsidR="00863BFB" w:rsidRDefault="00863BFB" w:rsidP="00863BFB">
      <w:pPr>
        <w:shd w:val="clear" w:color="auto" w:fill="FFFFFF"/>
        <w:suppressAutoHyphens/>
        <w:jc w:val="center"/>
        <w:rPr>
          <w:color w:val="000000"/>
          <w:spacing w:val="-1"/>
          <w:sz w:val="28"/>
          <w:szCs w:val="28"/>
        </w:rPr>
      </w:pPr>
    </w:p>
    <w:p w:rsidR="00863BFB" w:rsidRDefault="00863BFB" w:rsidP="00863BFB">
      <w:pPr>
        <w:shd w:val="clear" w:color="auto" w:fill="FFFFFF"/>
        <w:suppressAutoHyphens/>
        <w:jc w:val="center"/>
        <w:rPr>
          <w:color w:val="000000"/>
          <w:spacing w:val="-1"/>
          <w:sz w:val="28"/>
          <w:szCs w:val="28"/>
        </w:rPr>
      </w:pPr>
    </w:p>
    <w:p w:rsidR="00863BFB" w:rsidRDefault="00863BFB" w:rsidP="00863BFB">
      <w:pPr>
        <w:shd w:val="clear" w:color="auto" w:fill="FFFFFF"/>
        <w:suppressAutoHyphens/>
        <w:jc w:val="center"/>
        <w:rPr>
          <w:color w:val="000000"/>
          <w:spacing w:val="-1"/>
          <w:sz w:val="28"/>
          <w:szCs w:val="28"/>
        </w:rPr>
      </w:pPr>
    </w:p>
    <w:p w:rsidR="00863BFB" w:rsidRPr="00AA0B6F" w:rsidRDefault="00863BFB" w:rsidP="00863BFB">
      <w:pPr>
        <w:shd w:val="clear" w:color="auto" w:fill="FFFFFF"/>
        <w:suppressAutoHyphens/>
        <w:jc w:val="center"/>
        <w:rPr>
          <w:color w:val="000000"/>
          <w:spacing w:val="-1"/>
          <w:sz w:val="28"/>
          <w:szCs w:val="28"/>
        </w:rPr>
      </w:pPr>
      <w:r>
        <w:rPr>
          <w:color w:val="000000"/>
          <w:spacing w:val="-1"/>
          <w:sz w:val="28"/>
          <w:szCs w:val="28"/>
        </w:rPr>
        <w:t>Тверь 2018</w:t>
      </w:r>
    </w:p>
    <w:p w:rsidR="00863BFB" w:rsidRPr="002921C5" w:rsidRDefault="00863BFB" w:rsidP="00863BFB">
      <w:pPr>
        <w:shd w:val="clear" w:color="auto" w:fill="FFFFFF"/>
        <w:jc w:val="center"/>
        <w:outlineLvl w:val="0"/>
        <w:rPr>
          <w:b/>
          <w:sz w:val="28"/>
          <w:szCs w:val="28"/>
        </w:rPr>
      </w:pPr>
      <w:r w:rsidRPr="002921C5">
        <w:rPr>
          <w:b/>
          <w:sz w:val="28"/>
          <w:szCs w:val="28"/>
        </w:rPr>
        <w:lastRenderedPageBreak/>
        <w:t>СОДЕРЖАНИЕ</w:t>
      </w:r>
    </w:p>
    <w:p w:rsidR="00863BFB" w:rsidRPr="002921C5" w:rsidRDefault="00863BFB" w:rsidP="00863BFB">
      <w:pPr>
        <w:shd w:val="clear" w:color="auto" w:fill="FFFFFF"/>
        <w:jc w:val="center"/>
        <w:rPr>
          <w:b/>
          <w:sz w:val="28"/>
          <w:szCs w:val="28"/>
        </w:rPr>
      </w:pPr>
    </w:p>
    <w:p w:rsidR="00863BFB" w:rsidRPr="002921C5" w:rsidRDefault="00863BFB" w:rsidP="00863BFB">
      <w:pPr>
        <w:shd w:val="clear" w:color="auto" w:fill="FFFFFF"/>
        <w:jc w:val="center"/>
        <w:rPr>
          <w:b/>
          <w:sz w:val="28"/>
          <w:szCs w:val="28"/>
        </w:rPr>
      </w:pPr>
    </w:p>
    <w:p w:rsidR="008D7FF8" w:rsidRPr="00635B5C" w:rsidRDefault="008D7FF8" w:rsidP="008D7FF8">
      <w:pPr>
        <w:shd w:val="clear" w:color="auto" w:fill="FFFFFF"/>
        <w:tabs>
          <w:tab w:val="right" w:leader="dot" w:pos="10051"/>
        </w:tabs>
        <w:ind w:right="424"/>
        <w:jc w:val="both"/>
        <w:rPr>
          <w:color w:val="000000"/>
          <w:spacing w:val="-1"/>
          <w:sz w:val="28"/>
          <w:szCs w:val="28"/>
        </w:rPr>
      </w:pPr>
      <w:r>
        <w:rPr>
          <w:color w:val="000000"/>
          <w:spacing w:val="-1"/>
          <w:sz w:val="28"/>
          <w:szCs w:val="28"/>
        </w:rPr>
        <w:t>Введение</w:t>
      </w:r>
      <w:r>
        <w:rPr>
          <w:color w:val="000000"/>
          <w:spacing w:val="-1"/>
          <w:sz w:val="28"/>
          <w:szCs w:val="28"/>
        </w:rPr>
        <w:tab/>
        <w:t>3</w:t>
      </w:r>
    </w:p>
    <w:p w:rsidR="008D7FF8" w:rsidRDefault="008D7FF8" w:rsidP="008D7FF8">
      <w:pPr>
        <w:shd w:val="clear" w:color="auto" w:fill="FFFFFF"/>
        <w:tabs>
          <w:tab w:val="right" w:leader="dot" w:pos="10051"/>
        </w:tabs>
        <w:ind w:right="424"/>
        <w:jc w:val="both"/>
        <w:rPr>
          <w:color w:val="000000"/>
          <w:spacing w:val="-1"/>
          <w:sz w:val="28"/>
          <w:szCs w:val="28"/>
        </w:rPr>
      </w:pPr>
      <w:r>
        <w:rPr>
          <w:sz w:val="28"/>
          <w:szCs w:val="28"/>
        </w:rPr>
        <w:t xml:space="preserve">1. </w:t>
      </w:r>
      <w:r w:rsidRPr="002921C5">
        <w:rPr>
          <w:sz w:val="28"/>
          <w:szCs w:val="28"/>
        </w:rPr>
        <w:t>Характеристика организационно-правовой формы организации, видов деятельности</w:t>
      </w:r>
      <w:r>
        <w:rPr>
          <w:sz w:val="28"/>
          <w:szCs w:val="28"/>
        </w:rPr>
        <w:tab/>
        <w:t>4</w:t>
      </w:r>
      <w:r w:rsidRPr="002921C5">
        <w:rPr>
          <w:color w:val="000000"/>
          <w:spacing w:val="-1"/>
          <w:sz w:val="28"/>
          <w:szCs w:val="28"/>
        </w:rPr>
        <w:t xml:space="preserve"> </w:t>
      </w:r>
    </w:p>
    <w:p w:rsidR="008D7FF8" w:rsidRPr="002921C5" w:rsidRDefault="008D7FF8" w:rsidP="008D7FF8">
      <w:pPr>
        <w:shd w:val="clear" w:color="auto" w:fill="FFFFFF"/>
        <w:tabs>
          <w:tab w:val="right" w:leader="dot" w:pos="10051"/>
        </w:tabs>
        <w:ind w:right="424"/>
        <w:jc w:val="both"/>
        <w:rPr>
          <w:color w:val="000000"/>
          <w:spacing w:val="-1"/>
          <w:sz w:val="28"/>
          <w:szCs w:val="28"/>
        </w:rPr>
      </w:pPr>
      <w:r>
        <w:rPr>
          <w:sz w:val="28"/>
          <w:szCs w:val="28"/>
        </w:rPr>
        <w:t xml:space="preserve">2. </w:t>
      </w:r>
      <w:r w:rsidR="00337F62" w:rsidRPr="002921C5">
        <w:rPr>
          <w:color w:val="000000"/>
          <w:spacing w:val="-1"/>
          <w:sz w:val="28"/>
          <w:szCs w:val="28"/>
        </w:rPr>
        <w:t>Анализ и оценка кадрового состава организации</w:t>
      </w:r>
      <w:r>
        <w:rPr>
          <w:sz w:val="28"/>
          <w:szCs w:val="28"/>
        </w:rPr>
        <w:tab/>
        <w:t>10</w:t>
      </w:r>
    </w:p>
    <w:p w:rsidR="008D7FF8" w:rsidRPr="002921C5" w:rsidRDefault="008D7FF8" w:rsidP="008D7FF8">
      <w:pPr>
        <w:shd w:val="clear" w:color="auto" w:fill="FFFFFF"/>
        <w:tabs>
          <w:tab w:val="right" w:leader="dot" w:pos="10051"/>
        </w:tabs>
        <w:ind w:right="424"/>
        <w:jc w:val="both"/>
        <w:rPr>
          <w:color w:val="000000"/>
          <w:spacing w:val="-1"/>
          <w:sz w:val="28"/>
          <w:szCs w:val="28"/>
        </w:rPr>
      </w:pPr>
      <w:r>
        <w:rPr>
          <w:color w:val="000000"/>
          <w:spacing w:val="-1"/>
          <w:sz w:val="28"/>
          <w:szCs w:val="28"/>
        </w:rPr>
        <w:t>3</w:t>
      </w:r>
      <w:r w:rsidR="00337F62" w:rsidRPr="00337F62">
        <w:rPr>
          <w:sz w:val="28"/>
          <w:szCs w:val="28"/>
        </w:rPr>
        <w:t xml:space="preserve"> </w:t>
      </w:r>
      <w:r w:rsidR="00337F62" w:rsidRPr="002921C5">
        <w:rPr>
          <w:sz w:val="28"/>
          <w:szCs w:val="28"/>
        </w:rPr>
        <w:t>Анализ основных результатов деятельности за 2-5 лет</w:t>
      </w:r>
      <w:r>
        <w:rPr>
          <w:color w:val="000000"/>
          <w:spacing w:val="-1"/>
          <w:sz w:val="28"/>
          <w:szCs w:val="28"/>
        </w:rPr>
        <w:t>.</w:t>
      </w:r>
      <w:r>
        <w:rPr>
          <w:color w:val="000000"/>
          <w:spacing w:val="-1"/>
          <w:sz w:val="28"/>
          <w:szCs w:val="28"/>
        </w:rPr>
        <w:tab/>
        <w:t>15</w:t>
      </w:r>
      <w:r w:rsidRPr="002921C5">
        <w:rPr>
          <w:color w:val="000000"/>
          <w:spacing w:val="-1"/>
          <w:sz w:val="28"/>
          <w:szCs w:val="28"/>
        </w:rPr>
        <w:t xml:space="preserve"> </w:t>
      </w:r>
    </w:p>
    <w:p w:rsidR="008D7FF8" w:rsidRPr="002921C5" w:rsidRDefault="008D7FF8" w:rsidP="008D7FF8">
      <w:pPr>
        <w:shd w:val="clear" w:color="auto" w:fill="FFFFFF"/>
        <w:tabs>
          <w:tab w:val="right" w:leader="dot" w:pos="10051"/>
        </w:tabs>
        <w:ind w:right="424"/>
        <w:jc w:val="both"/>
        <w:rPr>
          <w:color w:val="000000"/>
          <w:spacing w:val="-1"/>
          <w:sz w:val="28"/>
          <w:szCs w:val="28"/>
        </w:rPr>
      </w:pPr>
      <w:r>
        <w:rPr>
          <w:color w:val="000000"/>
          <w:spacing w:val="-1"/>
          <w:sz w:val="28"/>
          <w:szCs w:val="28"/>
        </w:rPr>
        <w:t xml:space="preserve">4. </w:t>
      </w:r>
      <w:r w:rsidRPr="002921C5">
        <w:rPr>
          <w:color w:val="000000"/>
          <w:spacing w:val="-1"/>
          <w:sz w:val="28"/>
          <w:szCs w:val="28"/>
        </w:rPr>
        <w:t>Характеристика научной, инновационной деятельности организации</w:t>
      </w:r>
      <w:r>
        <w:rPr>
          <w:color w:val="000000"/>
          <w:spacing w:val="-1"/>
          <w:sz w:val="28"/>
          <w:szCs w:val="28"/>
        </w:rPr>
        <w:t xml:space="preserve"> или исследование по основной проблеме</w:t>
      </w:r>
      <w:r>
        <w:rPr>
          <w:color w:val="000000"/>
          <w:spacing w:val="-1"/>
          <w:sz w:val="28"/>
          <w:szCs w:val="28"/>
        </w:rPr>
        <w:tab/>
        <w:t>20</w:t>
      </w:r>
    </w:p>
    <w:p w:rsidR="008D7FF8" w:rsidRPr="002921C5" w:rsidRDefault="008D7FF8" w:rsidP="008D7FF8">
      <w:pPr>
        <w:shd w:val="clear" w:color="auto" w:fill="FFFFFF"/>
        <w:tabs>
          <w:tab w:val="right" w:leader="dot" w:pos="10051"/>
        </w:tabs>
        <w:ind w:right="424"/>
        <w:jc w:val="both"/>
        <w:rPr>
          <w:color w:val="000000"/>
          <w:spacing w:val="-1"/>
          <w:sz w:val="28"/>
          <w:szCs w:val="28"/>
        </w:rPr>
      </w:pPr>
      <w:r>
        <w:rPr>
          <w:color w:val="000000"/>
          <w:spacing w:val="-1"/>
          <w:sz w:val="28"/>
          <w:szCs w:val="28"/>
        </w:rPr>
        <w:t xml:space="preserve">Заключение. </w:t>
      </w:r>
      <w:r w:rsidRPr="002921C5">
        <w:rPr>
          <w:color w:val="000000"/>
          <w:spacing w:val="-1"/>
          <w:sz w:val="28"/>
          <w:szCs w:val="28"/>
        </w:rPr>
        <w:t>Обобще</w:t>
      </w:r>
      <w:r>
        <w:rPr>
          <w:color w:val="000000"/>
          <w:spacing w:val="-1"/>
          <w:sz w:val="28"/>
          <w:szCs w:val="28"/>
        </w:rPr>
        <w:t>ние и подведение итогов. Выводы</w:t>
      </w:r>
      <w:r>
        <w:rPr>
          <w:color w:val="000000"/>
          <w:spacing w:val="-1"/>
          <w:sz w:val="28"/>
          <w:szCs w:val="28"/>
        </w:rPr>
        <w:tab/>
        <w:t>22</w:t>
      </w:r>
    </w:p>
    <w:p w:rsidR="008D7FF8" w:rsidRDefault="008D7FF8" w:rsidP="008D7FF8">
      <w:pPr>
        <w:shd w:val="clear" w:color="auto" w:fill="FFFFFF"/>
        <w:tabs>
          <w:tab w:val="right" w:leader="dot" w:pos="10051"/>
        </w:tabs>
        <w:ind w:right="424"/>
        <w:jc w:val="both"/>
        <w:rPr>
          <w:color w:val="000000"/>
          <w:spacing w:val="-1"/>
          <w:sz w:val="28"/>
          <w:szCs w:val="28"/>
        </w:rPr>
      </w:pPr>
      <w:r w:rsidRPr="002921C5">
        <w:rPr>
          <w:color w:val="000000"/>
          <w:spacing w:val="-1"/>
          <w:sz w:val="28"/>
          <w:szCs w:val="28"/>
        </w:rPr>
        <w:t>Библиографический список</w:t>
      </w:r>
      <w:r>
        <w:rPr>
          <w:color w:val="000000"/>
          <w:spacing w:val="-1"/>
          <w:sz w:val="28"/>
          <w:szCs w:val="28"/>
        </w:rPr>
        <w:tab/>
        <w:t>2</w:t>
      </w:r>
      <w:r w:rsidR="00337F62">
        <w:rPr>
          <w:color w:val="000000"/>
          <w:spacing w:val="-1"/>
          <w:sz w:val="28"/>
          <w:szCs w:val="28"/>
        </w:rPr>
        <w:t>4</w:t>
      </w:r>
    </w:p>
    <w:p w:rsidR="008D7FF8" w:rsidRDefault="008D7FF8" w:rsidP="008D7FF8">
      <w:pPr>
        <w:shd w:val="clear" w:color="auto" w:fill="FFFFFF"/>
        <w:tabs>
          <w:tab w:val="right" w:leader="dot" w:pos="10051"/>
        </w:tabs>
        <w:ind w:right="424"/>
        <w:jc w:val="both"/>
        <w:rPr>
          <w:color w:val="000000"/>
          <w:spacing w:val="-1"/>
          <w:sz w:val="28"/>
          <w:szCs w:val="28"/>
        </w:rPr>
      </w:pPr>
      <w:r>
        <w:rPr>
          <w:color w:val="000000"/>
          <w:spacing w:val="-1"/>
          <w:sz w:val="28"/>
          <w:szCs w:val="28"/>
        </w:rPr>
        <w:t>Приложение А</w:t>
      </w:r>
      <w:r>
        <w:rPr>
          <w:color w:val="000000"/>
          <w:spacing w:val="-1"/>
          <w:sz w:val="28"/>
          <w:szCs w:val="28"/>
        </w:rPr>
        <w:tab/>
        <w:t>2</w:t>
      </w:r>
      <w:r w:rsidR="00337F62">
        <w:rPr>
          <w:color w:val="000000"/>
          <w:spacing w:val="-1"/>
          <w:sz w:val="28"/>
          <w:szCs w:val="28"/>
        </w:rPr>
        <w:t>6</w:t>
      </w:r>
    </w:p>
    <w:p w:rsidR="008D7FF8" w:rsidRPr="008D7FF8" w:rsidRDefault="008D7FF8" w:rsidP="008D7FF8">
      <w:pPr>
        <w:shd w:val="clear" w:color="auto" w:fill="FFFFFF"/>
        <w:spacing w:line="360" w:lineRule="auto"/>
        <w:jc w:val="both"/>
        <w:rPr>
          <w:spacing w:val="-1"/>
          <w:sz w:val="28"/>
          <w:szCs w:val="28"/>
        </w:rPr>
        <w:sectPr w:rsidR="008D7FF8" w:rsidRPr="008D7FF8" w:rsidSect="00811155">
          <w:headerReference w:type="default" r:id="rId7"/>
          <w:footerReference w:type="default" r:id="rId8"/>
          <w:pgSz w:w="11906" w:h="16838"/>
          <w:pgMar w:top="1134" w:right="851" w:bottom="1134" w:left="1418" w:header="708" w:footer="708" w:gutter="0"/>
          <w:cols w:space="708"/>
          <w:docGrid w:linePitch="360"/>
        </w:sectPr>
      </w:pP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p>
    <w:p w:rsidR="00863BFB" w:rsidRPr="00863BFB" w:rsidRDefault="00863BFB" w:rsidP="008D7FF8">
      <w:pPr>
        <w:shd w:val="clear" w:color="auto" w:fill="FFFFFF"/>
        <w:spacing w:line="360" w:lineRule="auto"/>
        <w:ind w:firstLine="709"/>
        <w:jc w:val="both"/>
        <w:outlineLvl w:val="0"/>
        <w:rPr>
          <w:b/>
          <w:spacing w:val="-1"/>
          <w:sz w:val="28"/>
          <w:szCs w:val="28"/>
        </w:rPr>
      </w:pPr>
      <w:r w:rsidRPr="00863BFB">
        <w:rPr>
          <w:b/>
          <w:spacing w:val="-1"/>
          <w:sz w:val="28"/>
          <w:szCs w:val="28"/>
        </w:rPr>
        <w:lastRenderedPageBreak/>
        <w:t>Введение</w:t>
      </w:r>
    </w:p>
    <w:p w:rsidR="00863BFB" w:rsidRPr="001E2A91" w:rsidRDefault="00863BFB" w:rsidP="00863BFB">
      <w:pPr>
        <w:spacing w:line="360" w:lineRule="auto"/>
        <w:ind w:firstLine="709"/>
        <w:jc w:val="both"/>
        <w:rPr>
          <w:b/>
          <w:spacing w:val="-1"/>
          <w:sz w:val="40"/>
          <w:szCs w:val="28"/>
        </w:rPr>
      </w:pPr>
      <w:r w:rsidRPr="001E2A91">
        <w:rPr>
          <w:sz w:val="28"/>
        </w:rPr>
        <w:t>Преддипломная практика является заключительным этапом подготовки студента к его дальнейшей профессиональной деятельности. Она необх</w:t>
      </w:r>
      <w:r>
        <w:rPr>
          <w:sz w:val="28"/>
        </w:rPr>
        <w:t>одима, так как студенту следует</w:t>
      </w:r>
      <w:r w:rsidRPr="001E2A91">
        <w:rPr>
          <w:sz w:val="28"/>
        </w:rPr>
        <w:t xml:space="preserve"> не только теоретически изучить будущую профессию, но и на практике ознакомиться с ней</w:t>
      </w:r>
      <w:r>
        <w:rPr>
          <w:sz w:val="28"/>
        </w:rPr>
        <w:t>. Следовательно, целью практики</w:t>
      </w:r>
      <w:r w:rsidRPr="001E2A91">
        <w:rPr>
          <w:sz w:val="28"/>
        </w:rPr>
        <w:t> является закрепление и углубление п</w:t>
      </w:r>
      <w:r>
        <w:rPr>
          <w:sz w:val="28"/>
        </w:rPr>
        <w:t>олученных теоретических знаний,</w:t>
      </w:r>
      <w:r w:rsidRPr="001E2A91">
        <w:rPr>
          <w:sz w:val="28"/>
        </w:rPr>
        <w:t> возможность применения их на практике.</w:t>
      </w:r>
    </w:p>
    <w:p w:rsidR="00863BFB" w:rsidRDefault="00863BFB" w:rsidP="00863BFB">
      <w:pPr>
        <w:spacing w:line="360" w:lineRule="auto"/>
        <w:ind w:firstLine="709"/>
        <w:jc w:val="both"/>
        <w:rPr>
          <w:spacing w:val="-1"/>
          <w:sz w:val="28"/>
          <w:szCs w:val="28"/>
        </w:rPr>
      </w:pPr>
      <w:r>
        <w:rPr>
          <w:spacing w:val="-1"/>
          <w:sz w:val="28"/>
          <w:szCs w:val="28"/>
        </w:rPr>
        <w:t>Цель практики:</w:t>
      </w:r>
      <w:r w:rsidRPr="00013C46">
        <w:rPr>
          <w:spacing w:val="-1"/>
          <w:sz w:val="28"/>
          <w:szCs w:val="28"/>
        </w:rPr>
        <w:t xml:space="preserve"> </w:t>
      </w:r>
      <w:r>
        <w:rPr>
          <w:spacing w:val="-1"/>
          <w:sz w:val="28"/>
          <w:szCs w:val="28"/>
        </w:rPr>
        <w:t>з</w:t>
      </w:r>
      <w:r w:rsidRPr="001E2A91">
        <w:rPr>
          <w:spacing w:val="-1"/>
          <w:sz w:val="28"/>
          <w:szCs w:val="28"/>
        </w:rPr>
        <w:t>акрепление знаний, умений, навыков применительно к внешнеэкономи</w:t>
      </w:r>
      <w:r>
        <w:rPr>
          <w:spacing w:val="-1"/>
          <w:sz w:val="28"/>
          <w:szCs w:val="28"/>
        </w:rPr>
        <w:t>ческой деятельности предприятия, с</w:t>
      </w:r>
      <w:r w:rsidRPr="001E2A91">
        <w:rPr>
          <w:spacing w:val="-1"/>
          <w:sz w:val="28"/>
          <w:szCs w:val="28"/>
        </w:rPr>
        <w:t>истематизация и расширение теоретических и практических знаний по специальности и применение этих знаний при решении конкретных научных, технических, экономических и производственных задач и подготовка студента к выполнению выпускной квалификационной рабо</w:t>
      </w:r>
      <w:r>
        <w:rPr>
          <w:spacing w:val="-1"/>
          <w:sz w:val="28"/>
          <w:szCs w:val="28"/>
        </w:rPr>
        <w:t>ты, п</w:t>
      </w:r>
      <w:r w:rsidRPr="001E2A91">
        <w:rPr>
          <w:spacing w:val="-1"/>
          <w:sz w:val="28"/>
          <w:szCs w:val="28"/>
        </w:rPr>
        <w:t>риобретение практических навыков работы в предстоящей должности</w:t>
      </w:r>
      <w:r>
        <w:rPr>
          <w:spacing w:val="-1"/>
          <w:sz w:val="28"/>
          <w:szCs w:val="28"/>
        </w:rPr>
        <w:t>.</w:t>
      </w:r>
    </w:p>
    <w:p w:rsidR="00863BFB" w:rsidRPr="00013C46" w:rsidRDefault="00863BFB" w:rsidP="00863BFB">
      <w:pPr>
        <w:spacing w:line="360" w:lineRule="auto"/>
        <w:ind w:firstLine="709"/>
        <w:jc w:val="both"/>
        <w:rPr>
          <w:spacing w:val="-1"/>
          <w:sz w:val="28"/>
          <w:szCs w:val="28"/>
        </w:rPr>
      </w:pPr>
      <w:r w:rsidRPr="00013C46">
        <w:rPr>
          <w:spacing w:val="-1"/>
          <w:sz w:val="28"/>
          <w:szCs w:val="28"/>
        </w:rPr>
        <w:t xml:space="preserve">Объектом исследования в отчете является </w:t>
      </w:r>
      <w:r>
        <w:rPr>
          <w:spacing w:val="-1"/>
          <w:sz w:val="28"/>
          <w:szCs w:val="28"/>
        </w:rPr>
        <w:t>организация</w:t>
      </w:r>
      <w:r w:rsidRPr="00D01790">
        <w:rPr>
          <w:spacing w:val="-1"/>
          <w:sz w:val="28"/>
          <w:szCs w:val="28"/>
        </w:rPr>
        <w:t xml:space="preserve"> по продажам автомобилей </w:t>
      </w:r>
      <w:r>
        <w:rPr>
          <w:spacing w:val="-1"/>
          <w:sz w:val="28"/>
          <w:szCs w:val="28"/>
        </w:rPr>
        <w:t>ООО «Интер Кар», расположенная в г. Твери.</w:t>
      </w:r>
    </w:p>
    <w:p w:rsidR="00863BFB" w:rsidRPr="00013C46" w:rsidRDefault="00863BFB" w:rsidP="00863BFB">
      <w:pPr>
        <w:spacing w:line="360" w:lineRule="auto"/>
        <w:ind w:firstLine="709"/>
        <w:jc w:val="both"/>
        <w:rPr>
          <w:spacing w:val="-1"/>
          <w:sz w:val="28"/>
          <w:szCs w:val="28"/>
        </w:rPr>
      </w:pPr>
      <w:r w:rsidRPr="00013C46">
        <w:rPr>
          <w:spacing w:val="-1"/>
          <w:sz w:val="28"/>
          <w:szCs w:val="28"/>
        </w:rPr>
        <w:t xml:space="preserve">Данная база практики удовлетворяет </w:t>
      </w:r>
      <w:r>
        <w:rPr>
          <w:spacing w:val="-1"/>
          <w:sz w:val="28"/>
          <w:szCs w:val="28"/>
        </w:rPr>
        <w:t>основным требованиям, предъявля</w:t>
      </w:r>
      <w:r w:rsidRPr="00013C46">
        <w:rPr>
          <w:spacing w:val="-1"/>
          <w:sz w:val="28"/>
          <w:szCs w:val="28"/>
        </w:rPr>
        <w:t>емым к объекту прохождения практики:</w:t>
      </w:r>
    </w:p>
    <w:p w:rsidR="00863BFB" w:rsidRPr="00013C46" w:rsidRDefault="00863BFB" w:rsidP="00863BFB">
      <w:pPr>
        <w:spacing w:line="360" w:lineRule="auto"/>
        <w:ind w:firstLine="709"/>
        <w:jc w:val="both"/>
        <w:rPr>
          <w:spacing w:val="-1"/>
          <w:sz w:val="28"/>
          <w:szCs w:val="28"/>
        </w:rPr>
      </w:pPr>
      <w:r w:rsidRPr="00013C46">
        <w:rPr>
          <w:spacing w:val="-1"/>
          <w:sz w:val="28"/>
          <w:szCs w:val="28"/>
        </w:rPr>
        <w:t>•</w:t>
      </w:r>
      <w:r w:rsidRPr="00013C46">
        <w:rPr>
          <w:spacing w:val="-1"/>
          <w:sz w:val="28"/>
          <w:szCs w:val="28"/>
        </w:rPr>
        <w:tab/>
        <w:t>соответствует направлению «Менеджмент»;</w:t>
      </w:r>
    </w:p>
    <w:p w:rsidR="00863BFB" w:rsidRPr="00013C46" w:rsidRDefault="00863BFB" w:rsidP="00863BFB">
      <w:pPr>
        <w:spacing w:line="360" w:lineRule="auto"/>
        <w:ind w:firstLine="709"/>
        <w:jc w:val="both"/>
        <w:rPr>
          <w:spacing w:val="-1"/>
          <w:sz w:val="28"/>
          <w:szCs w:val="28"/>
        </w:rPr>
      </w:pPr>
      <w:r w:rsidRPr="00013C46">
        <w:rPr>
          <w:spacing w:val="-1"/>
          <w:sz w:val="28"/>
          <w:szCs w:val="28"/>
        </w:rPr>
        <w:t>•</w:t>
      </w:r>
      <w:r w:rsidRPr="00013C46">
        <w:rPr>
          <w:spacing w:val="-1"/>
          <w:sz w:val="28"/>
          <w:szCs w:val="28"/>
        </w:rPr>
        <w:tab/>
        <w:t>имеет необходимую отраслевую принадлежность (торговую);</w:t>
      </w:r>
    </w:p>
    <w:p w:rsidR="00863BFB" w:rsidRPr="00013C46" w:rsidRDefault="00863BFB" w:rsidP="00863BFB">
      <w:pPr>
        <w:spacing w:line="360" w:lineRule="auto"/>
        <w:ind w:firstLine="709"/>
        <w:jc w:val="both"/>
        <w:rPr>
          <w:spacing w:val="-1"/>
          <w:sz w:val="28"/>
          <w:szCs w:val="28"/>
        </w:rPr>
      </w:pPr>
      <w:r w:rsidRPr="00013C46">
        <w:rPr>
          <w:spacing w:val="-1"/>
          <w:sz w:val="28"/>
          <w:szCs w:val="28"/>
        </w:rPr>
        <w:t>•</w:t>
      </w:r>
      <w:r w:rsidRPr="00013C46">
        <w:rPr>
          <w:spacing w:val="-1"/>
          <w:sz w:val="28"/>
          <w:szCs w:val="28"/>
        </w:rPr>
        <w:tab/>
        <w:t>имеет совокупность управленческих подразделений, позволяющих изучить содержательную сторону торгового менеджмента</w:t>
      </w:r>
      <w:r>
        <w:rPr>
          <w:spacing w:val="-1"/>
          <w:sz w:val="28"/>
          <w:szCs w:val="28"/>
        </w:rPr>
        <w:t>.</w:t>
      </w:r>
    </w:p>
    <w:p w:rsidR="00863BFB" w:rsidRPr="00013C46" w:rsidRDefault="00863BFB" w:rsidP="00863BFB">
      <w:pPr>
        <w:spacing w:line="360" w:lineRule="auto"/>
        <w:ind w:firstLine="709"/>
        <w:jc w:val="both"/>
        <w:rPr>
          <w:spacing w:val="-1"/>
          <w:sz w:val="28"/>
          <w:szCs w:val="28"/>
        </w:rPr>
      </w:pPr>
      <w:r w:rsidRPr="00013C46">
        <w:rPr>
          <w:spacing w:val="-1"/>
          <w:sz w:val="28"/>
          <w:szCs w:val="28"/>
        </w:rPr>
        <w:t xml:space="preserve">Предметом исследования </w:t>
      </w:r>
      <w:r>
        <w:rPr>
          <w:spacing w:val="-1"/>
          <w:sz w:val="28"/>
          <w:szCs w:val="28"/>
        </w:rPr>
        <w:t>является управление в организации по продажам автомобилей.</w:t>
      </w:r>
    </w:p>
    <w:p w:rsidR="00863BFB" w:rsidRPr="00013C46" w:rsidRDefault="00863BFB" w:rsidP="00863BFB">
      <w:pPr>
        <w:spacing w:line="360" w:lineRule="auto"/>
        <w:ind w:firstLine="709"/>
        <w:jc w:val="both"/>
        <w:rPr>
          <w:spacing w:val="-1"/>
          <w:sz w:val="28"/>
          <w:szCs w:val="28"/>
        </w:rPr>
      </w:pPr>
      <w:r w:rsidRPr="00013C46">
        <w:rPr>
          <w:spacing w:val="-1"/>
          <w:sz w:val="28"/>
          <w:szCs w:val="28"/>
        </w:rPr>
        <w:t>Цель преддипломной практики: закрепление теоретических знаний и приобретение более глубоких практических навыков, опыта работы по специальности и профилю работы на действующем предприятии или организации.</w:t>
      </w:r>
    </w:p>
    <w:p w:rsidR="00863BFB" w:rsidRPr="00B9733D" w:rsidRDefault="00863BFB" w:rsidP="00863BFB">
      <w:pPr>
        <w:spacing w:line="360" w:lineRule="auto"/>
        <w:ind w:firstLine="709"/>
        <w:jc w:val="both"/>
        <w:rPr>
          <w:spacing w:val="-1"/>
          <w:sz w:val="28"/>
          <w:szCs w:val="28"/>
        </w:rPr>
      </w:pPr>
      <w:r w:rsidRPr="00B9733D">
        <w:rPr>
          <w:spacing w:val="-1"/>
          <w:sz w:val="28"/>
          <w:szCs w:val="28"/>
        </w:rPr>
        <w:t>Задачи:</w:t>
      </w:r>
    </w:p>
    <w:p w:rsidR="00863BFB" w:rsidRPr="00013C46" w:rsidRDefault="00863BFB" w:rsidP="00863BFB">
      <w:pPr>
        <w:numPr>
          <w:ilvl w:val="0"/>
          <w:numId w:val="18"/>
        </w:numPr>
        <w:spacing w:line="360" w:lineRule="auto"/>
        <w:jc w:val="both"/>
        <w:rPr>
          <w:spacing w:val="-1"/>
          <w:sz w:val="28"/>
          <w:szCs w:val="28"/>
        </w:rPr>
      </w:pPr>
      <w:r w:rsidRPr="00013C46">
        <w:rPr>
          <w:spacing w:val="-1"/>
          <w:sz w:val="28"/>
          <w:szCs w:val="28"/>
        </w:rPr>
        <w:t>познакомиться с предприятием, его историей, видами деятельности, организационно – экономической стр</w:t>
      </w:r>
      <w:r>
        <w:rPr>
          <w:spacing w:val="-1"/>
          <w:sz w:val="28"/>
          <w:szCs w:val="28"/>
        </w:rPr>
        <w:t xml:space="preserve">уктурой, системой управления и </w:t>
      </w:r>
      <w:r w:rsidRPr="00013C46">
        <w:rPr>
          <w:spacing w:val="-1"/>
          <w:sz w:val="28"/>
          <w:szCs w:val="28"/>
        </w:rPr>
        <w:t xml:space="preserve">системой </w:t>
      </w:r>
      <w:r w:rsidRPr="00013C46">
        <w:rPr>
          <w:spacing w:val="-1"/>
          <w:sz w:val="28"/>
          <w:szCs w:val="28"/>
        </w:rPr>
        <w:lastRenderedPageBreak/>
        <w:t>планирования, целями владе</w:t>
      </w:r>
      <w:r>
        <w:rPr>
          <w:spacing w:val="-1"/>
          <w:sz w:val="28"/>
          <w:szCs w:val="28"/>
        </w:rPr>
        <w:t xml:space="preserve">льцев и руководителей бизнеса, </w:t>
      </w:r>
      <w:r w:rsidRPr="00013C46">
        <w:rPr>
          <w:spacing w:val="-1"/>
          <w:sz w:val="28"/>
          <w:szCs w:val="28"/>
        </w:rPr>
        <w:t>стратегиями компании;</w:t>
      </w:r>
    </w:p>
    <w:p w:rsidR="00863BFB" w:rsidRPr="00013C46" w:rsidRDefault="00863BFB" w:rsidP="00863BFB">
      <w:pPr>
        <w:numPr>
          <w:ilvl w:val="0"/>
          <w:numId w:val="18"/>
        </w:numPr>
        <w:spacing w:line="360" w:lineRule="auto"/>
        <w:jc w:val="both"/>
        <w:rPr>
          <w:spacing w:val="-1"/>
          <w:sz w:val="28"/>
          <w:szCs w:val="28"/>
        </w:rPr>
      </w:pPr>
      <w:r w:rsidRPr="00013C46">
        <w:rPr>
          <w:spacing w:val="-1"/>
          <w:sz w:val="28"/>
          <w:szCs w:val="28"/>
        </w:rPr>
        <w:t>собрать информацию о деятельности компании за 3-х летний период;</w:t>
      </w:r>
    </w:p>
    <w:p w:rsidR="00863BFB" w:rsidRPr="00013C46" w:rsidRDefault="00863BFB" w:rsidP="00863BFB">
      <w:pPr>
        <w:numPr>
          <w:ilvl w:val="0"/>
          <w:numId w:val="18"/>
        </w:numPr>
        <w:spacing w:line="360" w:lineRule="auto"/>
        <w:jc w:val="both"/>
        <w:rPr>
          <w:spacing w:val="-1"/>
          <w:sz w:val="28"/>
          <w:szCs w:val="28"/>
        </w:rPr>
      </w:pPr>
      <w:r w:rsidRPr="00013C46">
        <w:rPr>
          <w:spacing w:val="-1"/>
          <w:sz w:val="28"/>
          <w:szCs w:val="28"/>
        </w:rPr>
        <w:t>провести анализ собранной информации;</w:t>
      </w:r>
    </w:p>
    <w:p w:rsidR="00863BFB" w:rsidRPr="00013C46" w:rsidRDefault="00863BFB" w:rsidP="00863BFB">
      <w:pPr>
        <w:numPr>
          <w:ilvl w:val="0"/>
          <w:numId w:val="18"/>
        </w:numPr>
        <w:spacing w:line="360" w:lineRule="auto"/>
        <w:jc w:val="both"/>
        <w:rPr>
          <w:spacing w:val="-1"/>
          <w:sz w:val="28"/>
          <w:szCs w:val="28"/>
        </w:rPr>
      </w:pPr>
      <w:r w:rsidRPr="00013C46">
        <w:rPr>
          <w:spacing w:val="-1"/>
          <w:sz w:val="28"/>
          <w:szCs w:val="28"/>
        </w:rPr>
        <w:t>выявить проблемы.</w:t>
      </w:r>
    </w:p>
    <w:p w:rsidR="00863BFB" w:rsidRPr="00013C46" w:rsidRDefault="00863BFB" w:rsidP="00863BFB">
      <w:pPr>
        <w:spacing w:line="360" w:lineRule="auto"/>
        <w:ind w:firstLine="709"/>
        <w:jc w:val="both"/>
        <w:rPr>
          <w:spacing w:val="-1"/>
          <w:sz w:val="28"/>
          <w:szCs w:val="28"/>
        </w:rPr>
      </w:pPr>
      <w:r w:rsidRPr="00013C46">
        <w:rPr>
          <w:spacing w:val="-1"/>
          <w:sz w:val="28"/>
          <w:szCs w:val="28"/>
        </w:rPr>
        <w:t>Методологической и теоретической основой исследования являются общенаучные методы познания и научные по</w:t>
      </w:r>
      <w:r>
        <w:rPr>
          <w:spacing w:val="-1"/>
          <w:sz w:val="28"/>
          <w:szCs w:val="28"/>
        </w:rPr>
        <w:t>дходы к изучению объектов, явле</w:t>
      </w:r>
      <w:r w:rsidRPr="00013C46">
        <w:rPr>
          <w:spacing w:val="-1"/>
          <w:sz w:val="28"/>
          <w:szCs w:val="28"/>
        </w:rPr>
        <w:t xml:space="preserve">ний. </w:t>
      </w:r>
    </w:p>
    <w:p w:rsidR="00863BFB" w:rsidRPr="00013C46" w:rsidRDefault="00863BFB" w:rsidP="00863BFB">
      <w:pPr>
        <w:spacing w:line="360" w:lineRule="auto"/>
        <w:ind w:firstLine="709"/>
        <w:jc w:val="both"/>
        <w:rPr>
          <w:spacing w:val="-1"/>
          <w:sz w:val="28"/>
          <w:szCs w:val="28"/>
        </w:rPr>
      </w:pPr>
      <w:r w:rsidRPr="00013C46">
        <w:rPr>
          <w:spacing w:val="-1"/>
          <w:sz w:val="28"/>
          <w:szCs w:val="28"/>
        </w:rPr>
        <w:t>Информационной базой отчета работы послужила научная, специальная, учебно-методическая литература российских и зарубежных авторов, научно-правовые акты в сфере торговли и рекламы,</w:t>
      </w:r>
      <w:r w:rsidR="00C72D3F">
        <w:rPr>
          <w:spacing w:val="-1"/>
          <w:sz w:val="28"/>
          <w:szCs w:val="28"/>
        </w:rPr>
        <w:t xml:space="preserve"> бухгалтерская и статическая от</w:t>
      </w:r>
      <w:r w:rsidRPr="00013C46">
        <w:rPr>
          <w:spacing w:val="-1"/>
          <w:sz w:val="28"/>
          <w:szCs w:val="28"/>
        </w:rPr>
        <w:t>четность объекта исследования, материалы научно-практических конференций, статьи периодических печатных изданий, Интернет-ресурсы.</w:t>
      </w:r>
    </w:p>
    <w:p w:rsidR="00863BFB" w:rsidRDefault="00863BFB" w:rsidP="00863BFB">
      <w:pPr>
        <w:spacing w:line="360" w:lineRule="auto"/>
        <w:ind w:firstLine="709"/>
        <w:jc w:val="both"/>
        <w:rPr>
          <w:spacing w:val="-1"/>
          <w:sz w:val="28"/>
          <w:szCs w:val="28"/>
        </w:rPr>
      </w:pPr>
    </w:p>
    <w:p w:rsidR="00863BFB" w:rsidRPr="005A0DC7" w:rsidRDefault="00863BFB" w:rsidP="00863BFB">
      <w:pPr>
        <w:numPr>
          <w:ilvl w:val="0"/>
          <w:numId w:val="3"/>
        </w:numPr>
        <w:shd w:val="clear" w:color="auto" w:fill="FFFFFF"/>
        <w:spacing w:line="360" w:lineRule="auto"/>
        <w:ind w:left="0" w:firstLine="709"/>
        <w:jc w:val="both"/>
        <w:outlineLvl w:val="0"/>
        <w:rPr>
          <w:b/>
          <w:color w:val="000000"/>
          <w:spacing w:val="-1"/>
          <w:sz w:val="28"/>
          <w:szCs w:val="28"/>
        </w:rPr>
      </w:pPr>
      <w:r w:rsidRPr="005A0DC7">
        <w:rPr>
          <w:b/>
          <w:sz w:val="28"/>
          <w:szCs w:val="28"/>
        </w:rPr>
        <w:t>Характеристика организационно - правовой формы организации, видов деятельности</w:t>
      </w:r>
    </w:p>
    <w:p w:rsidR="00863BFB" w:rsidRDefault="00863BFB" w:rsidP="00863BFB">
      <w:pPr>
        <w:widowControl/>
        <w:autoSpaceDE/>
        <w:autoSpaceDN/>
        <w:adjustRightInd/>
        <w:spacing w:line="360" w:lineRule="auto"/>
        <w:ind w:firstLine="709"/>
        <w:jc w:val="both"/>
        <w:rPr>
          <w:sz w:val="28"/>
          <w:szCs w:val="24"/>
        </w:rPr>
      </w:pPr>
    </w:p>
    <w:p w:rsidR="00863BFB" w:rsidRPr="00F83576" w:rsidRDefault="00863BFB" w:rsidP="00C72D3F">
      <w:pPr>
        <w:widowControl/>
        <w:autoSpaceDE/>
        <w:autoSpaceDN/>
        <w:adjustRightInd/>
        <w:spacing w:line="360" w:lineRule="auto"/>
        <w:ind w:firstLine="360"/>
        <w:jc w:val="both"/>
        <w:rPr>
          <w:sz w:val="28"/>
          <w:szCs w:val="24"/>
        </w:rPr>
      </w:pPr>
      <w:r w:rsidRPr="00F83576">
        <w:rPr>
          <w:sz w:val="28"/>
          <w:szCs w:val="24"/>
        </w:rPr>
        <w:t xml:space="preserve">Компания ООО «Интер Кар» </w:t>
      </w:r>
      <w:r w:rsidRPr="00F83576">
        <w:rPr>
          <w:sz w:val="28"/>
          <w:szCs w:val="24"/>
        </w:rPr>
        <w:sym w:font="Symbol" w:char="F02D"/>
      </w:r>
      <w:r w:rsidRPr="00F83576">
        <w:rPr>
          <w:sz w:val="28"/>
          <w:szCs w:val="24"/>
        </w:rPr>
        <w:t xml:space="preserve"> первый и единственный официальный дилер Skoda в Твери и Тверской области.</w:t>
      </w:r>
    </w:p>
    <w:p w:rsidR="00863BFB" w:rsidRDefault="00863BFB" w:rsidP="00863BFB">
      <w:pPr>
        <w:shd w:val="clear" w:color="auto" w:fill="FFFFFF"/>
        <w:spacing w:line="360" w:lineRule="auto"/>
        <w:ind w:firstLine="360"/>
        <w:jc w:val="both"/>
        <w:rPr>
          <w:color w:val="000000"/>
          <w:spacing w:val="-1"/>
          <w:sz w:val="28"/>
          <w:szCs w:val="28"/>
        </w:rPr>
      </w:pPr>
      <w:r w:rsidRPr="006D4EAB">
        <w:rPr>
          <w:color w:val="000000"/>
          <w:spacing w:val="-1"/>
          <w:sz w:val="28"/>
          <w:szCs w:val="28"/>
        </w:rPr>
        <w:t>Общество с ограниченной ответственностью «</w:t>
      </w:r>
      <w:r>
        <w:rPr>
          <w:color w:val="000000"/>
          <w:spacing w:val="-1"/>
          <w:sz w:val="28"/>
          <w:szCs w:val="28"/>
        </w:rPr>
        <w:t xml:space="preserve">Интер Кар» </w:t>
      </w:r>
      <w:r w:rsidRPr="006D4EAB">
        <w:rPr>
          <w:color w:val="000000"/>
          <w:spacing w:val="-1"/>
          <w:sz w:val="28"/>
          <w:szCs w:val="28"/>
        </w:rPr>
        <w:t>создано в соответствии с Гражданским кодексом Российской Федерации и Федеральным законом «Об Обществах с ограниченной ответственностью».</w:t>
      </w:r>
    </w:p>
    <w:p w:rsidR="00863BFB" w:rsidRDefault="00863BFB" w:rsidP="00863BFB">
      <w:pPr>
        <w:shd w:val="clear" w:color="auto" w:fill="FFFFFF"/>
        <w:spacing w:line="360" w:lineRule="auto"/>
        <w:ind w:firstLine="360"/>
        <w:jc w:val="both"/>
        <w:rPr>
          <w:color w:val="000000"/>
          <w:spacing w:val="-1"/>
          <w:sz w:val="28"/>
          <w:szCs w:val="28"/>
        </w:rPr>
      </w:pPr>
      <w:r w:rsidRPr="003728BF">
        <w:rPr>
          <w:color w:val="000000"/>
          <w:spacing w:val="-1"/>
          <w:sz w:val="28"/>
          <w:szCs w:val="28"/>
        </w:rPr>
        <w:t xml:space="preserve">Общество с ограниченной ответственностью — учрежденное одним или несколькими юридическими и/или физическими лицами хозяйственное общество, уставный капитал которого разделён на доли; участники общества не отвечают по его обязательствам и несут риск убытков, связанных с деятельностью общества, в пределах стоимости принадлежащих им долей в уставном капитале общества. Выбранная организационно-правовая форма автосалона характеризуется тем, что текущее (оперативное) управление в автосалоне передается исполнительному органу, который назначен учредителями из своего числа. За участниками общества сохраняются права по стратегическому управлению обществом, </w:t>
      </w:r>
      <w:r w:rsidRPr="003728BF">
        <w:rPr>
          <w:color w:val="000000"/>
          <w:spacing w:val="-1"/>
          <w:sz w:val="28"/>
          <w:szCs w:val="28"/>
        </w:rPr>
        <w:lastRenderedPageBreak/>
        <w:t xml:space="preserve">которые осуществляются ими путем проведения периодических общих собраний участников. Также, данная организационная форма предоставляет следующее преимущество владельцам автосалона </w:t>
      </w:r>
      <w:r>
        <w:rPr>
          <w:color w:val="000000"/>
          <w:spacing w:val="-1"/>
          <w:sz w:val="28"/>
          <w:szCs w:val="28"/>
        </w:rPr>
        <w:t>«Интер Кар»:</w:t>
      </w:r>
      <w:r w:rsidRPr="003728BF">
        <w:rPr>
          <w:color w:val="000000"/>
          <w:spacing w:val="-1"/>
          <w:sz w:val="28"/>
          <w:szCs w:val="28"/>
        </w:rPr>
        <w:t xml:space="preserve"> прибыль общества с ограниченной ответственностью может делиться между участниками общества не только пропорционально их долям в уставном капитале общества, но и иным образом в соответствии с Ус</w:t>
      </w:r>
      <w:r>
        <w:rPr>
          <w:color w:val="000000"/>
          <w:spacing w:val="-1"/>
          <w:sz w:val="28"/>
          <w:szCs w:val="28"/>
        </w:rPr>
        <w:t>тавом общества.</w:t>
      </w:r>
    </w:p>
    <w:p w:rsidR="00863BFB" w:rsidRDefault="00863BFB" w:rsidP="00863BFB">
      <w:pPr>
        <w:shd w:val="clear" w:color="auto" w:fill="FFFFFF"/>
        <w:spacing w:line="360" w:lineRule="auto"/>
        <w:ind w:firstLine="360"/>
        <w:jc w:val="both"/>
        <w:rPr>
          <w:color w:val="000000"/>
          <w:spacing w:val="-1"/>
          <w:sz w:val="28"/>
          <w:szCs w:val="28"/>
        </w:rPr>
      </w:pPr>
      <w:r w:rsidRPr="00D5190D">
        <w:rPr>
          <w:color w:val="000000"/>
          <w:spacing w:val="-1"/>
          <w:sz w:val="28"/>
          <w:szCs w:val="28"/>
        </w:rPr>
        <w:t>О</w:t>
      </w:r>
      <w:r>
        <w:rPr>
          <w:color w:val="000000"/>
          <w:spacing w:val="-1"/>
          <w:sz w:val="28"/>
          <w:szCs w:val="28"/>
        </w:rPr>
        <w:t>ОО «Интер Кар»</w:t>
      </w:r>
      <w:r w:rsidRPr="00D5190D">
        <w:rPr>
          <w:color w:val="000000"/>
          <w:spacing w:val="-1"/>
          <w:sz w:val="28"/>
          <w:szCs w:val="28"/>
        </w:rPr>
        <w:t xml:space="preserve"> является коммерческой организацией, вправе в установленном порядке открывать банковские счета на территории РФ и за ее пределами. Также общество имеет круглую печать, содержащую его полное фирменное наименование на русском языке и указание на место нахождения общества. Общество имеет штампы и бланки со своим наименованием, и другие сре</w:t>
      </w:r>
      <w:r>
        <w:rPr>
          <w:color w:val="000000"/>
          <w:spacing w:val="-1"/>
          <w:sz w:val="28"/>
          <w:szCs w:val="28"/>
        </w:rPr>
        <w:t>дства визуальной идентификации.</w:t>
      </w:r>
    </w:p>
    <w:p w:rsidR="00863BFB" w:rsidRPr="00D5190D" w:rsidRDefault="00863BFB" w:rsidP="00863BFB">
      <w:pPr>
        <w:shd w:val="clear" w:color="auto" w:fill="FFFFFF"/>
        <w:spacing w:line="360" w:lineRule="auto"/>
        <w:ind w:firstLine="360"/>
        <w:jc w:val="both"/>
        <w:rPr>
          <w:color w:val="000000"/>
          <w:spacing w:val="-1"/>
          <w:sz w:val="28"/>
          <w:szCs w:val="28"/>
        </w:rPr>
      </w:pPr>
      <w:r w:rsidRPr="003728BF">
        <w:rPr>
          <w:color w:val="000000"/>
          <w:spacing w:val="-1"/>
          <w:sz w:val="28"/>
          <w:szCs w:val="28"/>
        </w:rPr>
        <w:t>ООО "Интер Кар" действует с 21 декабря 2007 г.</w:t>
      </w:r>
    </w:p>
    <w:p w:rsidR="00863BFB" w:rsidRPr="00D5190D" w:rsidRDefault="00863BFB" w:rsidP="00863BFB">
      <w:pPr>
        <w:shd w:val="clear" w:color="auto" w:fill="FFFFFF"/>
        <w:spacing w:line="360" w:lineRule="auto"/>
        <w:ind w:firstLine="360"/>
        <w:jc w:val="both"/>
        <w:rPr>
          <w:color w:val="000000"/>
          <w:spacing w:val="-1"/>
          <w:sz w:val="28"/>
          <w:szCs w:val="28"/>
        </w:rPr>
      </w:pPr>
      <w:r w:rsidRPr="00D5190D">
        <w:rPr>
          <w:color w:val="000000"/>
          <w:spacing w:val="-1"/>
          <w:sz w:val="28"/>
          <w:szCs w:val="28"/>
        </w:rPr>
        <w:t xml:space="preserve">Уставный капитал </w:t>
      </w:r>
      <w:r>
        <w:rPr>
          <w:color w:val="000000"/>
          <w:spacing w:val="-1"/>
          <w:sz w:val="28"/>
          <w:szCs w:val="28"/>
        </w:rPr>
        <w:t>составляет</w:t>
      </w:r>
      <w:r w:rsidRPr="00D5190D">
        <w:rPr>
          <w:color w:val="000000"/>
          <w:spacing w:val="-1"/>
          <w:sz w:val="28"/>
          <w:szCs w:val="28"/>
        </w:rPr>
        <w:t xml:space="preserve"> </w:t>
      </w:r>
      <w:r>
        <w:rPr>
          <w:color w:val="000000"/>
          <w:spacing w:val="-1"/>
          <w:sz w:val="28"/>
          <w:szCs w:val="28"/>
        </w:rPr>
        <w:t>1</w:t>
      </w:r>
      <w:r w:rsidRPr="00D5190D">
        <w:rPr>
          <w:color w:val="000000"/>
          <w:spacing w:val="-1"/>
          <w:sz w:val="28"/>
          <w:szCs w:val="28"/>
        </w:rPr>
        <w:t>5</w:t>
      </w:r>
      <w:r>
        <w:rPr>
          <w:color w:val="000000"/>
          <w:spacing w:val="-1"/>
          <w:sz w:val="28"/>
          <w:szCs w:val="28"/>
        </w:rPr>
        <w:t xml:space="preserve"> 000 тыс. руб.</w:t>
      </w:r>
    </w:p>
    <w:p w:rsidR="00863BFB" w:rsidRDefault="00863BFB" w:rsidP="00863BFB">
      <w:pPr>
        <w:shd w:val="clear" w:color="auto" w:fill="FFFFFF"/>
        <w:spacing w:line="360" w:lineRule="auto"/>
        <w:ind w:firstLine="360"/>
        <w:jc w:val="both"/>
        <w:rPr>
          <w:color w:val="000000"/>
          <w:spacing w:val="-1"/>
          <w:sz w:val="28"/>
          <w:szCs w:val="28"/>
        </w:rPr>
      </w:pPr>
      <w:r w:rsidRPr="00D5190D">
        <w:rPr>
          <w:color w:val="000000"/>
          <w:spacing w:val="-1"/>
          <w:sz w:val="28"/>
          <w:szCs w:val="28"/>
        </w:rPr>
        <w:t xml:space="preserve">Место нахождения общества: </w:t>
      </w:r>
      <w:r w:rsidRPr="00491FDE">
        <w:rPr>
          <w:color w:val="000000"/>
          <w:spacing w:val="-1"/>
          <w:sz w:val="28"/>
          <w:szCs w:val="28"/>
        </w:rPr>
        <w:t>Тверская область, город Тверь, проспект 50 лет Октября, 5</w:t>
      </w:r>
      <w:r>
        <w:rPr>
          <w:color w:val="000000"/>
          <w:spacing w:val="-1"/>
          <w:sz w:val="28"/>
          <w:szCs w:val="28"/>
        </w:rPr>
        <w:t>.</w:t>
      </w:r>
    </w:p>
    <w:p w:rsidR="00863BFB" w:rsidRPr="00BB634F" w:rsidRDefault="00863BFB" w:rsidP="00863BFB">
      <w:pPr>
        <w:shd w:val="clear" w:color="auto" w:fill="FFFFFF"/>
        <w:spacing w:line="360" w:lineRule="auto"/>
        <w:ind w:firstLine="360"/>
        <w:jc w:val="both"/>
        <w:rPr>
          <w:color w:val="000000"/>
          <w:spacing w:val="-1"/>
          <w:sz w:val="28"/>
          <w:szCs w:val="28"/>
        </w:rPr>
      </w:pPr>
      <w:r w:rsidRPr="00BB634F">
        <w:rPr>
          <w:color w:val="000000"/>
          <w:spacing w:val="-1"/>
          <w:sz w:val="28"/>
          <w:szCs w:val="28"/>
        </w:rPr>
        <w:t>Данная компания, как и любое другое предприятие, осуществляющее финансово-хозяйственную деятельность, получает доход, с которого уплачивает различные налоги и платежи в бюджет. Средства, остающиеся у предприятия после уплаты этих налогов и платежей, поступают в его полное распоряжение.</w:t>
      </w:r>
    </w:p>
    <w:p w:rsidR="00863BFB" w:rsidRPr="008E5C29" w:rsidRDefault="00863BFB" w:rsidP="00863BFB">
      <w:pPr>
        <w:shd w:val="clear" w:color="auto" w:fill="FFFFFF"/>
        <w:spacing w:line="360" w:lineRule="auto"/>
        <w:ind w:firstLine="360"/>
        <w:jc w:val="both"/>
        <w:rPr>
          <w:color w:val="000000"/>
          <w:spacing w:val="-1"/>
          <w:sz w:val="28"/>
          <w:szCs w:val="28"/>
        </w:rPr>
      </w:pPr>
      <w:r w:rsidRPr="00BB634F">
        <w:rPr>
          <w:color w:val="000000"/>
          <w:spacing w:val="-1"/>
          <w:sz w:val="28"/>
          <w:szCs w:val="28"/>
        </w:rPr>
        <w:t>Ассортимент склада компании представлен разнообразной продукцией, которая предназначена для автомобилистов, автосервисов и автомоек: автоэмали, автокосметика, автохимия, автозапчасти, автоузлы, а также</w:t>
      </w:r>
      <w:r>
        <w:rPr>
          <w:color w:val="000000"/>
          <w:spacing w:val="-1"/>
          <w:sz w:val="28"/>
          <w:szCs w:val="28"/>
        </w:rPr>
        <w:t xml:space="preserve"> самое главное новые автомобили, которы</w:t>
      </w:r>
      <w:r w:rsidRPr="00BB634F">
        <w:rPr>
          <w:color w:val="000000"/>
          <w:spacing w:val="-1"/>
          <w:sz w:val="28"/>
          <w:szCs w:val="28"/>
        </w:rPr>
        <w:t>е выставляются на продажу. Основными клиентами являются население города и области.</w:t>
      </w:r>
    </w:p>
    <w:p w:rsidR="00863BFB" w:rsidRPr="00F83576" w:rsidRDefault="00863BFB" w:rsidP="00C72D3F">
      <w:pPr>
        <w:widowControl/>
        <w:autoSpaceDE/>
        <w:autoSpaceDN/>
        <w:adjustRightInd/>
        <w:spacing w:line="360" w:lineRule="auto"/>
        <w:ind w:firstLine="360"/>
        <w:jc w:val="both"/>
        <w:rPr>
          <w:sz w:val="28"/>
          <w:szCs w:val="24"/>
        </w:rPr>
      </w:pPr>
      <w:r w:rsidRPr="00F83576">
        <w:rPr>
          <w:sz w:val="28"/>
          <w:szCs w:val="24"/>
        </w:rPr>
        <w:t xml:space="preserve">В «Интер Кар» представлен весь модельный ряд автомобилей Skoda. Автомобили с различными уровнями отделки салона и цветовыми решениями доступны и под заказ. Клиентам предоставляется широкий спектр услуг по кредитованию и автострахованию, лизинг любого автомобиля, и нашим клиентам, желающим </w:t>
      </w:r>
      <w:r w:rsidRPr="00F83576">
        <w:rPr>
          <w:sz w:val="28"/>
          <w:szCs w:val="24"/>
        </w:rPr>
        <w:lastRenderedPageBreak/>
        <w:t>лично испытать динамизм, маневренность и комфорт автомобилей Skoda, предлагается тест-драйв.</w:t>
      </w:r>
    </w:p>
    <w:p w:rsidR="00863BFB" w:rsidRPr="00F83576" w:rsidRDefault="00863BFB" w:rsidP="00C72D3F">
      <w:pPr>
        <w:widowControl/>
        <w:autoSpaceDE/>
        <w:autoSpaceDN/>
        <w:adjustRightInd/>
        <w:spacing w:line="360" w:lineRule="auto"/>
        <w:ind w:firstLine="360"/>
        <w:jc w:val="both"/>
        <w:rPr>
          <w:sz w:val="28"/>
          <w:szCs w:val="24"/>
        </w:rPr>
      </w:pPr>
      <w:r w:rsidRPr="00F83576">
        <w:rPr>
          <w:sz w:val="28"/>
          <w:szCs w:val="24"/>
        </w:rPr>
        <w:t>На территории дилерского центра ООО «Интер Кар» - автосервис, который включает в себя ремонтные площадки, оснащенные современной диагностической аппаратурой, имеются пункты для ремонта автомобилей. Все специалисты Автоцентра прошли обучение по программе подготовки компании «Фольксваген Групп Рус», что позволяет гарантировать высокие стандарты качества обслуживания автомобилей.</w:t>
      </w:r>
    </w:p>
    <w:p w:rsidR="00863BFB" w:rsidRPr="00F83576" w:rsidRDefault="00863BFB" w:rsidP="00C72D3F">
      <w:pPr>
        <w:widowControl/>
        <w:autoSpaceDE/>
        <w:autoSpaceDN/>
        <w:adjustRightInd/>
        <w:spacing w:line="360" w:lineRule="auto"/>
        <w:ind w:firstLine="360"/>
        <w:jc w:val="both"/>
        <w:rPr>
          <w:sz w:val="28"/>
          <w:szCs w:val="28"/>
        </w:rPr>
      </w:pPr>
      <w:r w:rsidRPr="00F83576">
        <w:rPr>
          <w:sz w:val="28"/>
          <w:szCs w:val="28"/>
        </w:rPr>
        <w:t>Предметом деятельности ООО «</w:t>
      </w:r>
      <w:r w:rsidRPr="00F83576">
        <w:rPr>
          <w:sz w:val="28"/>
          <w:szCs w:val="24"/>
        </w:rPr>
        <w:t>Интер-Кар</w:t>
      </w:r>
      <w:r w:rsidRPr="00F83576">
        <w:rPr>
          <w:sz w:val="28"/>
          <w:szCs w:val="28"/>
        </w:rPr>
        <w:t>» является:</w:t>
      </w:r>
    </w:p>
    <w:p w:rsidR="00863BFB" w:rsidRPr="00F83576" w:rsidRDefault="00863BFB" w:rsidP="00863BFB">
      <w:pPr>
        <w:widowControl/>
        <w:numPr>
          <w:ilvl w:val="0"/>
          <w:numId w:val="2"/>
        </w:numPr>
        <w:tabs>
          <w:tab w:val="num" w:pos="0"/>
        </w:tabs>
        <w:autoSpaceDE/>
        <w:autoSpaceDN/>
        <w:adjustRightInd/>
        <w:spacing w:line="360" w:lineRule="auto"/>
        <w:ind w:left="0" w:firstLine="709"/>
        <w:jc w:val="both"/>
        <w:rPr>
          <w:sz w:val="28"/>
          <w:szCs w:val="28"/>
        </w:rPr>
      </w:pPr>
      <w:r w:rsidRPr="00F83576">
        <w:rPr>
          <w:sz w:val="28"/>
          <w:szCs w:val="28"/>
        </w:rPr>
        <w:t>обслуживание населения;</w:t>
      </w:r>
    </w:p>
    <w:p w:rsidR="00863BFB" w:rsidRPr="00F83576" w:rsidRDefault="00863BFB" w:rsidP="00863BFB">
      <w:pPr>
        <w:widowControl/>
        <w:numPr>
          <w:ilvl w:val="0"/>
          <w:numId w:val="2"/>
        </w:numPr>
        <w:tabs>
          <w:tab w:val="num" w:pos="0"/>
        </w:tabs>
        <w:autoSpaceDE/>
        <w:autoSpaceDN/>
        <w:adjustRightInd/>
        <w:spacing w:line="360" w:lineRule="auto"/>
        <w:ind w:left="0" w:firstLine="709"/>
        <w:jc w:val="both"/>
        <w:rPr>
          <w:sz w:val="28"/>
          <w:szCs w:val="28"/>
        </w:rPr>
      </w:pPr>
      <w:r w:rsidRPr="00F83576">
        <w:rPr>
          <w:sz w:val="28"/>
          <w:szCs w:val="28"/>
        </w:rPr>
        <w:t>коммерческая деятельность;</w:t>
      </w:r>
    </w:p>
    <w:p w:rsidR="00863BFB" w:rsidRPr="00F83576" w:rsidRDefault="00863BFB" w:rsidP="00863BFB">
      <w:pPr>
        <w:widowControl/>
        <w:numPr>
          <w:ilvl w:val="0"/>
          <w:numId w:val="2"/>
        </w:numPr>
        <w:tabs>
          <w:tab w:val="num" w:pos="0"/>
        </w:tabs>
        <w:autoSpaceDE/>
        <w:autoSpaceDN/>
        <w:adjustRightInd/>
        <w:spacing w:line="360" w:lineRule="auto"/>
        <w:ind w:left="0" w:firstLine="709"/>
        <w:jc w:val="both"/>
        <w:rPr>
          <w:sz w:val="28"/>
          <w:szCs w:val="28"/>
        </w:rPr>
      </w:pPr>
      <w:r w:rsidRPr="00F83576">
        <w:rPr>
          <w:sz w:val="28"/>
          <w:szCs w:val="28"/>
        </w:rPr>
        <w:t>иная деятельность, не запрещенная законодательством РФ.</w:t>
      </w:r>
    </w:p>
    <w:p w:rsidR="00863BFB" w:rsidRDefault="00863BFB" w:rsidP="00863BFB">
      <w:pPr>
        <w:widowControl/>
        <w:autoSpaceDE/>
        <w:autoSpaceDN/>
        <w:adjustRightInd/>
        <w:spacing w:line="360" w:lineRule="auto"/>
        <w:ind w:firstLine="709"/>
        <w:jc w:val="both"/>
        <w:rPr>
          <w:sz w:val="28"/>
          <w:szCs w:val="28"/>
        </w:rPr>
      </w:pPr>
      <w:r w:rsidRPr="00F83576">
        <w:rPr>
          <w:sz w:val="28"/>
          <w:szCs w:val="28"/>
        </w:rPr>
        <w:t>В настоящее время ООО «</w:t>
      </w:r>
      <w:r w:rsidRPr="00F83576">
        <w:rPr>
          <w:sz w:val="28"/>
          <w:szCs w:val="24"/>
        </w:rPr>
        <w:t>Интер-Кар</w:t>
      </w:r>
      <w:r w:rsidRPr="00F83576">
        <w:rPr>
          <w:sz w:val="28"/>
          <w:szCs w:val="28"/>
        </w:rPr>
        <w:t>» сохранила свой профиль и продолжает</w:t>
      </w:r>
      <w:r>
        <w:rPr>
          <w:sz w:val="28"/>
          <w:szCs w:val="28"/>
        </w:rPr>
        <w:t xml:space="preserve"> предоставля</w:t>
      </w:r>
      <w:r w:rsidRPr="00F83576">
        <w:rPr>
          <w:sz w:val="28"/>
          <w:szCs w:val="28"/>
        </w:rPr>
        <w:t xml:space="preserve">ть услуги населению по обслуживанию и продажам автомобилей </w:t>
      </w:r>
      <w:r w:rsidRPr="00F83576">
        <w:rPr>
          <w:sz w:val="28"/>
          <w:szCs w:val="24"/>
        </w:rPr>
        <w:t>Skoda</w:t>
      </w:r>
      <w:r w:rsidRPr="00F83576">
        <w:rPr>
          <w:sz w:val="28"/>
          <w:szCs w:val="28"/>
        </w:rPr>
        <w:t xml:space="preserve">. </w:t>
      </w:r>
    </w:p>
    <w:p w:rsidR="00863BFB" w:rsidRPr="00D5190D" w:rsidRDefault="00863BFB" w:rsidP="00863BFB">
      <w:pPr>
        <w:shd w:val="clear" w:color="auto" w:fill="FFFFFF"/>
        <w:spacing w:line="360" w:lineRule="auto"/>
        <w:ind w:firstLine="360"/>
        <w:jc w:val="both"/>
        <w:rPr>
          <w:color w:val="000000"/>
          <w:spacing w:val="-1"/>
          <w:sz w:val="28"/>
          <w:szCs w:val="28"/>
        </w:rPr>
      </w:pPr>
      <w:r w:rsidRPr="00D5190D">
        <w:rPr>
          <w:color w:val="000000"/>
          <w:spacing w:val="-1"/>
          <w:sz w:val="28"/>
          <w:szCs w:val="28"/>
        </w:rPr>
        <w:t>Основной целью деятельности предприя</w:t>
      </w:r>
      <w:r>
        <w:rPr>
          <w:color w:val="000000"/>
          <w:spacing w:val="-1"/>
          <w:sz w:val="28"/>
          <w:szCs w:val="28"/>
        </w:rPr>
        <w:t>тия является получение прибыли.</w:t>
      </w:r>
    </w:p>
    <w:p w:rsidR="00863BFB" w:rsidRDefault="00863BFB" w:rsidP="00863BFB">
      <w:pPr>
        <w:shd w:val="clear" w:color="auto" w:fill="FFFFFF"/>
        <w:spacing w:line="360" w:lineRule="auto"/>
        <w:ind w:firstLine="360"/>
        <w:jc w:val="both"/>
        <w:rPr>
          <w:color w:val="000000"/>
          <w:spacing w:val="-1"/>
          <w:sz w:val="28"/>
          <w:szCs w:val="28"/>
        </w:rPr>
      </w:pPr>
      <w:r>
        <w:rPr>
          <w:color w:val="000000"/>
          <w:spacing w:val="-1"/>
          <w:sz w:val="28"/>
          <w:szCs w:val="28"/>
        </w:rPr>
        <w:t xml:space="preserve">Основным видом </w:t>
      </w:r>
      <w:r w:rsidRPr="00D5190D">
        <w:rPr>
          <w:color w:val="000000"/>
          <w:spacing w:val="-1"/>
          <w:sz w:val="28"/>
          <w:szCs w:val="28"/>
        </w:rPr>
        <w:t>деятельности</w:t>
      </w:r>
      <w:r>
        <w:rPr>
          <w:color w:val="000000"/>
          <w:spacing w:val="-1"/>
          <w:sz w:val="28"/>
          <w:szCs w:val="28"/>
        </w:rPr>
        <w:t xml:space="preserve"> является т</w:t>
      </w:r>
      <w:r w:rsidRPr="00491FDE">
        <w:rPr>
          <w:color w:val="000000"/>
          <w:spacing w:val="-1"/>
          <w:sz w:val="28"/>
          <w:szCs w:val="28"/>
        </w:rPr>
        <w:t>орговля оптовая легковыми автомобилями и легкими автотранспортными средствами</w:t>
      </w:r>
      <w:r>
        <w:rPr>
          <w:color w:val="000000"/>
          <w:spacing w:val="-1"/>
          <w:sz w:val="28"/>
          <w:szCs w:val="28"/>
        </w:rPr>
        <w:t>.</w:t>
      </w:r>
    </w:p>
    <w:p w:rsidR="00863BFB" w:rsidRDefault="00863BFB" w:rsidP="00C72D3F">
      <w:pPr>
        <w:shd w:val="clear" w:color="auto" w:fill="FFFFFF"/>
        <w:spacing w:line="360" w:lineRule="auto"/>
        <w:ind w:firstLine="360"/>
        <w:jc w:val="both"/>
        <w:rPr>
          <w:color w:val="000000"/>
          <w:spacing w:val="-1"/>
          <w:sz w:val="28"/>
          <w:szCs w:val="28"/>
        </w:rPr>
      </w:pPr>
      <w:r>
        <w:rPr>
          <w:color w:val="000000"/>
          <w:spacing w:val="-1"/>
          <w:sz w:val="28"/>
          <w:szCs w:val="28"/>
        </w:rPr>
        <w:t>Дополнительные виды деятельности:</w:t>
      </w:r>
    </w:p>
    <w:p w:rsidR="00863BFB" w:rsidRPr="00D51404" w:rsidRDefault="00863BFB" w:rsidP="00863BFB">
      <w:pPr>
        <w:numPr>
          <w:ilvl w:val="0"/>
          <w:numId w:val="4"/>
        </w:numPr>
        <w:shd w:val="clear" w:color="auto" w:fill="FFFFFF"/>
        <w:spacing w:line="360" w:lineRule="auto"/>
        <w:jc w:val="both"/>
        <w:rPr>
          <w:color w:val="000000"/>
          <w:spacing w:val="-1"/>
          <w:sz w:val="28"/>
          <w:szCs w:val="28"/>
        </w:rPr>
      </w:pPr>
      <w:r w:rsidRPr="00D51404">
        <w:rPr>
          <w:color w:val="000000"/>
          <w:spacing w:val="-1"/>
          <w:sz w:val="28"/>
          <w:szCs w:val="28"/>
        </w:rPr>
        <w:t>Деятельность автомобильного грузового транспорта и услуги по перевозкам</w:t>
      </w:r>
      <w:r>
        <w:rPr>
          <w:color w:val="000000"/>
          <w:spacing w:val="-1"/>
          <w:sz w:val="28"/>
          <w:szCs w:val="28"/>
        </w:rPr>
        <w:t>;</w:t>
      </w:r>
    </w:p>
    <w:p w:rsidR="00863BFB" w:rsidRPr="00D51404" w:rsidRDefault="00863BFB" w:rsidP="00863BFB">
      <w:pPr>
        <w:numPr>
          <w:ilvl w:val="0"/>
          <w:numId w:val="4"/>
        </w:numPr>
        <w:shd w:val="clear" w:color="auto" w:fill="FFFFFF"/>
        <w:spacing w:line="360" w:lineRule="auto"/>
        <w:jc w:val="both"/>
        <w:rPr>
          <w:color w:val="000000"/>
          <w:spacing w:val="-1"/>
          <w:sz w:val="28"/>
          <w:szCs w:val="28"/>
        </w:rPr>
      </w:pPr>
      <w:r w:rsidRPr="00D51404">
        <w:rPr>
          <w:color w:val="000000"/>
          <w:spacing w:val="-1"/>
          <w:sz w:val="28"/>
          <w:szCs w:val="28"/>
        </w:rPr>
        <w:t>Аренда и лизинг легковых автомобилей и легких автотранспортных средств</w:t>
      </w:r>
      <w:r>
        <w:rPr>
          <w:color w:val="000000"/>
          <w:spacing w:val="-1"/>
          <w:sz w:val="28"/>
          <w:szCs w:val="28"/>
        </w:rPr>
        <w:t>;</w:t>
      </w:r>
    </w:p>
    <w:p w:rsidR="00863BFB" w:rsidRPr="00D51404" w:rsidRDefault="00863BFB" w:rsidP="00863BFB">
      <w:pPr>
        <w:numPr>
          <w:ilvl w:val="0"/>
          <w:numId w:val="4"/>
        </w:numPr>
        <w:shd w:val="clear" w:color="auto" w:fill="FFFFFF"/>
        <w:spacing w:line="360" w:lineRule="auto"/>
        <w:jc w:val="both"/>
        <w:rPr>
          <w:color w:val="000000"/>
          <w:spacing w:val="-1"/>
          <w:sz w:val="28"/>
          <w:szCs w:val="28"/>
        </w:rPr>
      </w:pPr>
      <w:r w:rsidRPr="00D51404">
        <w:rPr>
          <w:color w:val="000000"/>
          <w:spacing w:val="-1"/>
          <w:sz w:val="28"/>
          <w:szCs w:val="28"/>
        </w:rPr>
        <w:t>Торговля розничная моторным топливом в специализированных магазинах</w:t>
      </w:r>
      <w:r>
        <w:rPr>
          <w:color w:val="000000"/>
          <w:spacing w:val="-1"/>
          <w:sz w:val="28"/>
          <w:szCs w:val="28"/>
        </w:rPr>
        <w:t>;</w:t>
      </w:r>
    </w:p>
    <w:p w:rsidR="00863BFB" w:rsidRPr="00D51404" w:rsidRDefault="00863BFB" w:rsidP="00863BFB">
      <w:pPr>
        <w:numPr>
          <w:ilvl w:val="0"/>
          <w:numId w:val="4"/>
        </w:numPr>
        <w:shd w:val="clear" w:color="auto" w:fill="FFFFFF"/>
        <w:spacing w:line="360" w:lineRule="auto"/>
        <w:jc w:val="both"/>
        <w:rPr>
          <w:color w:val="000000"/>
          <w:spacing w:val="-1"/>
          <w:sz w:val="28"/>
          <w:szCs w:val="28"/>
        </w:rPr>
      </w:pPr>
      <w:r w:rsidRPr="00D51404">
        <w:rPr>
          <w:color w:val="000000"/>
          <w:spacing w:val="-1"/>
          <w:sz w:val="28"/>
          <w:szCs w:val="28"/>
        </w:rPr>
        <w:t>Торговля розничная легковыми автомобилями и легкими автотранспортными средствами в специализированных магазинах</w:t>
      </w:r>
      <w:r>
        <w:rPr>
          <w:color w:val="000000"/>
          <w:spacing w:val="-1"/>
          <w:sz w:val="28"/>
          <w:szCs w:val="28"/>
        </w:rPr>
        <w:t>;</w:t>
      </w:r>
    </w:p>
    <w:p w:rsidR="00863BFB" w:rsidRPr="00D51404" w:rsidRDefault="00863BFB" w:rsidP="00863BFB">
      <w:pPr>
        <w:numPr>
          <w:ilvl w:val="0"/>
          <w:numId w:val="4"/>
        </w:numPr>
        <w:shd w:val="clear" w:color="auto" w:fill="FFFFFF"/>
        <w:spacing w:line="360" w:lineRule="auto"/>
        <w:jc w:val="both"/>
        <w:rPr>
          <w:color w:val="000000"/>
          <w:spacing w:val="-1"/>
          <w:sz w:val="28"/>
          <w:szCs w:val="28"/>
        </w:rPr>
      </w:pPr>
      <w:r w:rsidRPr="00D51404">
        <w:rPr>
          <w:color w:val="000000"/>
          <w:spacing w:val="-1"/>
          <w:sz w:val="28"/>
          <w:szCs w:val="28"/>
        </w:rPr>
        <w:t>Торговля розничная легковыми автомобилями и легкими автотранспортными средствами прочая</w:t>
      </w:r>
      <w:r>
        <w:rPr>
          <w:color w:val="000000"/>
          <w:spacing w:val="-1"/>
          <w:sz w:val="28"/>
          <w:szCs w:val="28"/>
        </w:rPr>
        <w:t>;</w:t>
      </w:r>
    </w:p>
    <w:p w:rsidR="00863BFB" w:rsidRPr="00D51404" w:rsidRDefault="00863BFB" w:rsidP="00863BFB">
      <w:pPr>
        <w:numPr>
          <w:ilvl w:val="0"/>
          <w:numId w:val="4"/>
        </w:numPr>
        <w:shd w:val="clear" w:color="auto" w:fill="FFFFFF"/>
        <w:spacing w:line="360" w:lineRule="auto"/>
        <w:jc w:val="both"/>
        <w:rPr>
          <w:color w:val="000000"/>
          <w:spacing w:val="-1"/>
          <w:sz w:val="28"/>
          <w:szCs w:val="28"/>
        </w:rPr>
      </w:pPr>
      <w:r w:rsidRPr="00D51404">
        <w:rPr>
          <w:color w:val="000000"/>
          <w:spacing w:val="-1"/>
          <w:sz w:val="28"/>
          <w:szCs w:val="28"/>
        </w:rPr>
        <w:lastRenderedPageBreak/>
        <w:t>Торговля оптовая легковыми автомобилями и легкими автотранспортными средствами за вознаграждение или на договорной основе</w:t>
      </w:r>
      <w:r>
        <w:rPr>
          <w:color w:val="000000"/>
          <w:spacing w:val="-1"/>
          <w:sz w:val="28"/>
          <w:szCs w:val="28"/>
        </w:rPr>
        <w:t>;</w:t>
      </w:r>
    </w:p>
    <w:p w:rsidR="00863BFB" w:rsidRPr="00D51404" w:rsidRDefault="00863BFB" w:rsidP="00863BFB">
      <w:pPr>
        <w:numPr>
          <w:ilvl w:val="0"/>
          <w:numId w:val="4"/>
        </w:numPr>
        <w:shd w:val="clear" w:color="auto" w:fill="FFFFFF"/>
        <w:spacing w:line="360" w:lineRule="auto"/>
        <w:jc w:val="both"/>
        <w:rPr>
          <w:color w:val="000000"/>
          <w:spacing w:val="-1"/>
          <w:sz w:val="28"/>
          <w:szCs w:val="28"/>
        </w:rPr>
      </w:pPr>
      <w:r w:rsidRPr="00D51404">
        <w:rPr>
          <w:color w:val="000000"/>
          <w:spacing w:val="-1"/>
          <w:sz w:val="28"/>
          <w:szCs w:val="28"/>
        </w:rPr>
        <w:t>Торговля оптовая прочими автотранспортными средствами, кроме пассажирских</w:t>
      </w:r>
      <w:r>
        <w:rPr>
          <w:color w:val="000000"/>
          <w:spacing w:val="-1"/>
          <w:sz w:val="28"/>
          <w:szCs w:val="28"/>
        </w:rPr>
        <w:t>;</w:t>
      </w:r>
    </w:p>
    <w:p w:rsidR="00863BFB" w:rsidRPr="00D51404" w:rsidRDefault="00863BFB" w:rsidP="00863BFB">
      <w:pPr>
        <w:numPr>
          <w:ilvl w:val="0"/>
          <w:numId w:val="4"/>
        </w:numPr>
        <w:shd w:val="clear" w:color="auto" w:fill="FFFFFF"/>
        <w:spacing w:line="360" w:lineRule="auto"/>
        <w:jc w:val="both"/>
        <w:rPr>
          <w:color w:val="000000"/>
          <w:spacing w:val="-1"/>
          <w:sz w:val="28"/>
          <w:szCs w:val="28"/>
        </w:rPr>
      </w:pPr>
      <w:r w:rsidRPr="00D51404">
        <w:rPr>
          <w:color w:val="000000"/>
          <w:spacing w:val="-1"/>
          <w:sz w:val="28"/>
          <w:szCs w:val="28"/>
        </w:rPr>
        <w:t>Торговля розничная прочими автотранспортными средствами, кроме пассажирских,</w:t>
      </w:r>
      <w:r>
        <w:rPr>
          <w:color w:val="000000"/>
          <w:spacing w:val="-1"/>
          <w:sz w:val="28"/>
          <w:szCs w:val="28"/>
        </w:rPr>
        <w:t xml:space="preserve"> в специализированных магазинах;</w:t>
      </w:r>
    </w:p>
    <w:p w:rsidR="00863BFB" w:rsidRPr="00D51404" w:rsidRDefault="00863BFB" w:rsidP="00863BFB">
      <w:pPr>
        <w:numPr>
          <w:ilvl w:val="0"/>
          <w:numId w:val="4"/>
        </w:numPr>
        <w:shd w:val="clear" w:color="auto" w:fill="FFFFFF"/>
        <w:spacing w:line="360" w:lineRule="auto"/>
        <w:jc w:val="both"/>
        <w:rPr>
          <w:color w:val="000000"/>
          <w:spacing w:val="-1"/>
          <w:sz w:val="28"/>
          <w:szCs w:val="28"/>
        </w:rPr>
      </w:pPr>
      <w:r w:rsidRPr="00D51404">
        <w:rPr>
          <w:color w:val="000000"/>
          <w:spacing w:val="-1"/>
          <w:sz w:val="28"/>
          <w:szCs w:val="28"/>
        </w:rPr>
        <w:t>Торговля розничная прочими автотранспортными средствами, кроме пассажирских, прочая</w:t>
      </w:r>
      <w:r>
        <w:rPr>
          <w:color w:val="000000"/>
          <w:spacing w:val="-1"/>
          <w:sz w:val="28"/>
          <w:szCs w:val="28"/>
        </w:rPr>
        <w:t>;</w:t>
      </w:r>
    </w:p>
    <w:p w:rsidR="00863BFB" w:rsidRPr="00D51404" w:rsidRDefault="00863BFB" w:rsidP="00863BFB">
      <w:pPr>
        <w:numPr>
          <w:ilvl w:val="0"/>
          <w:numId w:val="4"/>
        </w:numPr>
        <w:shd w:val="clear" w:color="auto" w:fill="FFFFFF"/>
        <w:spacing w:line="360" w:lineRule="auto"/>
        <w:jc w:val="both"/>
        <w:rPr>
          <w:color w:val="000000"/>
          <w:spacing w:val="-1"/>
          <w:sz w:val="28"/>
          <w:szCs w:val="28"/>
        </w:rPr>
      </w:pPr>
      <w:r w:rsidRPr="00D51404">
        <w:rPr>
          <w:color w:val="000000"/>
          <w:spacing w:val="-1"/>
          <w:sz w:val="28"/>
          <w:szCs w:val="28"/>
        </w:rPr>
        <w:t>Торговля оптовая прочими автотранспортными средствами, кроме пассажирских, за вознаграждение или на договорной основе</w:t>
      </w:r>
      <w:r>
        <w:rPr>
          <w:color w:val="000000"/>
          <w:spacing w:val="-1"/>
          <w:sz w:val="28"/>
          <w:szCs w:val="28"/>
        </w:rPr>
        <w:t>;</w:t>
      </w:r>
    </w:p>
    <w:p w:rsidR="00863BFB" w:rsidRPr="00D51404" w:rsidRDefault="00863BFB" w:rsidP="00863BFB">
      <w:pPr>
        <w:numPr>
          <w:ilvl w:val="0"/>
          <w:numId w:val="4"/>
        </w:numPr>
        <w:shd w:val="clear" w:color="auto" w:fill="FFFFFF"/>
        <w:spacing w:line="360" w:lineRule="auto"/>
        <w:jc w:val="both"/>
        <w:rPr>
          <w:color w:val="000000"/>
          <w:spacing w:val="-1"/>
          <w:sz w:val="28"/>
          <w:szCs w:val="28"/>
        </w:rPr>
      </w:pPr>
      <w:r w:rsidRPr="00D51404">
        <w:rPr>
          <w:color w:val="000000"/>
          <w:spacing w:val="-1"/>
          <w:sz w:val="28"/>
          <w:szCs w:val="28"/>
        </w:rPr>
        <w:t>Техническое обслуживание и ремонт легковых автомобилей и легких грузовых автотранспортных средств</w:t>
      </w:r>
      <w:r>
        <w:rPr>
          <w:color w:val="000000"/>
          <w:spacing w:val="-1"/>
          <w:sz w:val="28"/>
          <w:szCs w:val="28"/>
        </w:rPr>
        <w:t>;</w:t>
      </w:r>
    </w:p>
    <w:p w:rsidR="00863BFB" w:rsidRPr="00D51404" w:rsidRDefault="00863BFB" w:rsidP="00863BFB">
      <w:pPr>
        <w:numPr>
          <w:ilvl w:val="0"/>
          <w:numId w:val="4"/>
        </w:numPr>
        <w:shd w:val="clear" w:color="auto" w:fill="FFFFFF"/>
        <w:spacing w:line="360" w:lineRule="auto"/>
        <w:jc w:val="both"/>
        <w:rPr>
          <w:color w:val="000000"/>
          <w:spacing w:val="-1"/>
          <w:sz w:val="28"/>
          <w:szCs w:val="28"/>
        </w:rPr>
      </w:pPr>
      <w:r w:rsidRPr="00D51404">
        <w:rPr>
          <w:color w:val="000000"/>
          <w:spacing w:val="-1"/>
          <w:sz w:val="28"/>
          <w:szCs w:val="28"/>
        </w:rPr>
        <w:t>Техническое обслуживание и ремонт прочих автотранспортных средств</w:t>
      </w:r>
      <w:r>
        <w:rPr>
          <w:color w:val="000000"/>
          <w:spacing w:val="-1"/>
          <w:sz w:val="28"/>
          <w:szCs w:val="28"/>
        </w:rPr>
        <w:t>;</w:t>
      </w:r>
    </w:p>
    <w:p w:rsidR="00863BFB" w:rsidRPr="00D51404" w:rsidRDefault="00863BFB" w:rsidP="00863BFB">
      <w:pPr>
        <w:numPr>
          <w:ilvl w:val="0"/>
          <w:numId w:val="4"/>
        </w:numPr>
        <w:shd w:val="clear" w:color="auto" w:fill="FFFFFF"/>
        <w:spacing w:line="360" w:lineRule="auto"/>
        <w:jc w:val="both"/>
        <w:rPr>
          <w:color w:val="000000"/>
          <w:spacing w:val="-1"/>
          <w:sz w:val="28"/>
          <w:szCs w:val="28"/>
        </w:rPr>
      </w:pPr>
      <w:r w:rsidRPr="00D51404">
        <w:rPr>
          <w:color w:val="000000"/>
          <w:spacing w:val="-1"/>
          <w:sz w:val="28"/>
          <w:szCs w:val="28"/>
        </w:rPr>
        <w:t>Торговля оптовая автомобильными деталями, узлами и принадлежностями, кроме деятельности агентов</w:t>
      </w:r>
      <w:r>
        <w:rPr>
          <w:color w:val="000000"/>
          <w:spacing w:val="-1"/>
          <w:sz w:val="28"/>
          <w:szCs w:val="28"/>
        </w:rPr>
        <w:t>;</w:t>
      </w:r>
    </w:p>
    <w:p w:rsidR="00863BFB" w:rsidRPr="00D51404" w:rsidRDefault="00863BFB" w:rsidP="00863BFB">
      <w:pPr>
        <w:numPr>
          <w:ilvl w:val="0"/>
          <w:numId w:val="4"/>
        </w:numPr>
        <w:shd w:val="clear" w:color="auto" w:fill="FFFFFF"/>
        <w:spacing w:line="360" w:lineRule="auto"/>
        <w:jc w:val="both"/>
        <w:rPr>
          <w:color w:val="000000"/>
          <w:spacing w:val="-1"/>
          <w:sz w:val="28"/>
          <w:szCs w:val="28"/>
        </w:rPr>
      </w:pPr>
      <w:r w:rsidRPr="00D51404">
        <w:rPr>
          <w:color w:val="000000"/>
          <w:spacing w:val="-1"/>
          <w:sz w:val="28"/>
          <w:szCs w:val="28"/>
        </w:rPr>
        <w:t>Деятельность агентов по оптовой торговле автомобильными деталями, узлами и принадлежностями</w:t>
      </w:r>
      <w:r>
        <w:rPr>
          <w:color w:val="000000"/>
          <w:spacing w:val="-1"/>
          <w:sz w:val="28"/>
          <w:szCs w:val="28"/>
        </w:rPr>
        <w:t>;</w:t>
      </w:r>
    </w:p>
    <w:p w:rsidR="00863BFB" w:rsidRPr="00D51404" w:rsidRDefault="00863BFB" w:rsidP="00863BFB">
      <w:pPr>
        <w:numPr>
          <w:ilvl w:val="0"/>
          <w:numId w:val="4"/>
        </w:numPr>
        <w:shd w:val="clear" w:color="auto" w:fill="FFFFFF"/>
        <w:spacing w:line="360" w:lineRule="auto"/>
        <w:jc w:val="both"/>
        <w:rPr>
          <w:color w:val="000000"/>
          <w:spacing w:val="-1"/>
          <w:sz w:val="28"/>
          <w:szCs w:val="28"/>
        </w:rPr>
      </w:pPr>
      <w:r w:rsidRPr="00D51404">
        <w:rPr>
          <w:color w:val="000000"/>
          <w:spacing w:val="-1"/>
          <w:sz w:val="28"/>
          <w:szCs w:val="28"/>
        </w:rPr>
        <w:t>Торговля розничная автомобильными деталями, узлами и принадлежностями</w:t>
      </w:r>
      <w:r>
        <w:rPr>
          <w:color w:val="000000"/>
          <w:spacing w:val="-1"/>
          <w:sz w:val="28"/>
          <w:szCs w:val="28"/>
        </w:rPr>
        <w:t>;</w:t>
      </w:r>
    </w:p>
    <w:p w:rsidR="00863BFB" w:rsidRPr="00D51404" w:rsidRDefault="00863BFB" w:rsidP="00863BFB">
      <w:pPr>
        <w:numPr>
          <w:ilvl w:val="0"/>
          <w:numId w:val="4"/>
        </w:numPr>
        <w:shd w:val="clear" w:color="auto" w:fill="FFFFFF"/>
        <w:spacing w:line="360" w:lineRule="auto"/>
        <w:jc w:val="both"/>
        <w:rPr>
          <w:color w:val="000000"/>
          <w:spacing w:val="-1"/>
          <w:sz w:val="28"/>
          <w:szCs w:val="28"/>
        </w:rPr>
      </w:pPr>
      <w:r w:rsidRPr="00D51404">
        <w:rPr>
          <w:color w:val="000000"/>
          <w:spacing w:val="-1"/>
          <w:sz w:val="28"/>
          <w:szCs w:val="28"/>
        </w:rPr>
        <w:t>Торговля оптовая мотоциклами, их деталями, узлами и принадлежностями</w:t>
      </w:r>
      <w:r>
        <w:rPr>
          <w:color w:val="000000"/>
          <w:spacing w:val="-1"/>
          <w:sz w:val="28"/>
          <w:szCs w:val="28"/>
        </w:rPr>
        <w:t>;</w:t>
      </w:r>
    </w:p>
    <w:p w:rsidR="00863BFB" w:rsidRPr="00D51404" w:rsidRDefault="00863BFB" w:rsidP="00863BFB">
      <w:pPr>
        <w:numPr>
          <w:ilvl w:val="0"/>
          <w:numId w:val="4"/>
        </w:numPr>
        <w:shd w:val="clear" w:color="auto" w:fill="FFFFFF"/>
        <w:spacing w:line="360" w:lineRule="auto"/>
        <w:jc w:val="both"/>
        <w:rPr>
          <w:color w:val="000000"/>
          <w:spacing w:val="-1"/>
          <w:sz w:val="28"/>
          <w:szCs w:val="28"/>
        </w:rPr>
      </w:pPr>
      <w:r w:rsidRPr="00D51404">
        <w:rPr>
          <w:color w:val="000000"/>
          <w:spacing w:val="-1"/>
          <w:sz w:val="28"/>
          <w:szCs w:val="28"/>
        </w:rPr>
        <w:t>Торговля розничная мотоциклами, их деталями, составными частями и принадлежностями в специализированных магазинах</w:t>
      </w:r>
      <w:r>
        <w:rPr>
          <w:color w:val="000000"/>
          <w:spacing w:val="-1"/>
          <w:sz w:val="28"/>
          <w:szCs w:val="28"/>
        </w:rPr>
        <w:t>;</w:t>
      </w:r>
    </w:p>
    <w:p w:rsidR="00863BFB" w:rsidRPr="00D51404" w:rsidRDefault="00863BFB" w:rsidP="00863BFB">
      <w:pPr>
        <w:numPr>
          <w:ilvl w:val="0"/>
          <w:numId w:val="4"/>
        </w:numPr>
        <w:shd w:val="clear" w:color="auto" w:fill="FFFFFF"/>
        <w:spacing w:line="360" w:lineRule="auto"/>
        <w:jc w:val="both"/>
        <w:rPr>
          <w:color w:val="000000"/>
          <w:spacing w:val="-1"/>
          <w:sz w:val="28"/>
          <w:szCs w:val="28"/>
        </w:rPr>
      </w:pPr>
      <w:r w:rsidRPr="00D51404">
        <w:rPr>
          <w:color w:val="000000"/>
          <w:spacing w:val="-1"/>
          <w:sz w:val="28"/>
          <w:szCs w:val="28"/>
        </w:rPr>
        <w:t>Торговля розничная мотоциклами, их деталями, узлами и принадлежностями прочая</w:t>
      </w:r>
      <w:r>
        <w:rPr>
          <w:color w:val="000000"/>
          <w:spacing w:val="-1"/>
          <w:sz w:val="28"/>
          <w:szCs w:val="28"/>
        </w:rPr>
        <w:t>;</w:t>
      </w:r>
    </w:p>
    <w:p w:rsidR="00863BFB" w:rsidRPr="00D51404" w:rsidRDefault="00863BFB" w:rsidP="00863BFB">
      <w:pPr>
        <w:numPr>
          <w:ilvl w:val="0"/>
          <w:numId w:val="4"/>
        </w:numPr>
        <w:shd w:val="clear" w:color="auto" w:fill="FFFFFF"/>
        <w:spacing w:line="360" w:lineRule="auto"/>
        <w:jc w:val="both"/>
        <w:rPr>
          <w:color w:val="000000"/>
          <w:spacing w:val="-1"/>
          <w:sz w:val="28"/>
          <w:szCs w:val="28"/>
        </w:rPr>
      </w:pPr>
      <w:r w:rsidRPr="00D51404">
        <w:rPr>
          <w:color w:val="000000"/>
          <w:spacing w:val="-1"/>
          <w:sz w:val="28"/>
          <w:szCs w:val="28"/>
        </w:rPr>
        <w:t>Деятельность агентов по оптовой торговле мотоциклами, их деталями, узлами и принадлежностями</w:t>
      </w:r>
      <w:r>
        <w:rPr>
          <w:color w:val="000000"/>
          <w:spacing w:val="-1"/>
          <w:sz w:val="28"/>
          <w:szCs w:val="28"/>
        </w:rPr>
        <w:t>;</w:t>
      </w:r>
    </w:p>
    <w:p w:rsidR="00863BFB" w:rsidRPr="00D51404" w:rsidRDefault="00863BFB" w:rsidP="00863BFB">
      <w:pPr>
        <w:numPr>
          <w:ilvl w:val="0"/>
          <w:numId w:val="4"/>
        </w:numPr>
        <w:shd w:val="clear" w:color="auto" w:fill="FFFFFF"/>
        <w:spacing w:line="360" w:lineRule="auto"/>
        <w:jc w:val="both"/>
        <w:rPr>
          <w:color w:val="000000"/>
          <w:spacing w:val="-1"/>
          <w:sz w:val="28"/>
          <w:szCs w:val="28"/>
        </w:rPr>
      </w:pPr>
      <w:r w:rsidRPr="00D51404">
        <w:rPr>
          <w:color w:val="000000"/>
          <w:spacing w:val="-1"/>
          <w:sz w:val="28"/>
          <w:szCs w:val="28"/>
        </w:rPr>
        <w:t>Техническое обслуживание и ремонт мотоциклов и мототранспортных средств</w:t>
      </w:r>
      <w:r>
        <w:rPr>
          <w:color w:val="000000"/>
          <w:spacing w:val="-1"/>
          <w:sz w:val="28"/>
          <w:szCs w:val="28"/>
        </w:rPr>
        <w:t>;</w:t>
      </w:r>
    </w:p>
    <w:p w:rsidR="00863BFB" w:rsidRPr="00D51404" w:rsidRDefault="00863BFB" w:rsidP="00863BFB">
      <w:pPr>
        <w:numPr>
          <w:ilvl w:val="0"/>
          <w:numId w:val="4"/>
        </w:numPr>
        <w:shd w:val="clear" w:color="auto" w:fill="FFFFFF"/>
        <w:spacing w:line="360" w:lineRule="auto"/>
        <w:jc w:val="both"/>
        <w:rPr>
          <w:color w:val="000000"/>
          <w:spacing w:val="-1"/>
          <w:sz w:val="28"/>
          <w:szCs w:val="28"/>
        </w:rPr>
      </w:pPr>
      <w:r w:rsidRPr="00D51404">
        <w:rPr>
          <w:color w:val="000000"/>
          <w:spacing w:val="-1"/>
          <w:sz w:val="28"/>
          <w:szCs w:val="28"/>
        </w:rPr>
        <w:lastRenderedPageBreak/>
        <w:t>Деятельность прочего сухопутного пассажирского транспорта</w:t>
      </w:r>
      <w:r>
        <w:rPr>
          <w:color w:val="000000"/>
          <w:spacing w:val="-1"/>
          <w:sz w:val="28"/>
          <w:szCs w:val="28"/>
        </w:rPr>
        <w:t>;</w:t>
      </w:r>
    </w:p>
    <w:p w:rsidR="00863BFB" w:rsidRPr="00D51404" w:rsidRDefault="00863BFB" w:rsidP="00863BFB">
      <w:pPr>
        <w:numPr>
          <w:ilvl w:val="0"/>
          <w:numId w:val="4"/>
        </w:numPr>
        <w:shd w:val="clear" w:color="auto" w:fill="FFFFFF"/>
        <w:spacing w:line="360" w:lineRule="auto"/>
        <w:jc w:val="both"/>
        <w:rPr>
          <w:color w:val="000000"/>
          <w:spacing w:val="-1"/>
          <w:sz w:val="28"/>
          <w:szCs w:val="28"/>
        </w:rPr>
      </w:pPr>
      <w:r w:rsidRPr="00D51404">
        <w:rPr>
          <w:color w:val="000000"/>
          <w:spacing w:val="-1"/>
          <w:sz w:val="28"/>
          <w:szCs w:val="28"/>
        </w:rPr>
        <w:t>Перевозка грузов специализированными автотранспортными средствами</w:t>
      </w:r>
      <w:r>
        <w:rPr>
          <w:color w:val="000000"/>
          <w:spacing w:val="-1"/>
          <w:sz w:val="28"/>
          <w:szCs w:val="28"/>
        </w:rPr>
        <w:t>;</w:t>
      </w:r>
    </w:p>
    <w:p w:rsidR="00863BFB" w:rsidRPr="00D51404" w:rsidRDefault="00863BFB" w:rsidP="00863BFB">
      <w:pPr>
        <w:numPr>
          <w:ilvl w:val="0"/>
          <w:numId w:val="4"/>
        </w:numPr>
        <w:shd w:val="clear" w:color="auto" w:fill="FFFFFF"/>
        <w:spacing w:line="360" w:lineRule="auto"/>
        <w:jc w:val="both"/>
        <w:rPr>
          <w:color w:val="000000"/>
          <w:spacing w:val="-1"/>
          <w:sz w:val="28"/>
          <w:szCs w:val="28"/>
        </w:rPr>
      </w:pPr>
      <w:r w:rsidRPr="00D51404">
        <w:rPr>
          <w:color w:val="000000"/>
          <w:spacing w:val="-1"/>
          <w:sz w:val="28"/>
          <w:szCs w:val="28"/>
        </w:rPr>
        <w:t>Перевозка грузов неспециализированными автотранспортными средствами</w:t>
      </w:r>
      <w:r>
        <w:rPr>
          <w:color w:val="000000"/>
          <w:spacing w:val="-1"/>
          <w:sz w:val="28"/>
          <w:szCs w:val="28"/>
        </w:rPr>
        <w:t>;</w:t>
      </w:r>
    </w:p>
    <w:p w:rsidR="00863BFB" w:rsidRDefault="00863BFB" w:rsidP="00863BFB">
      <w:pPr>
        <w:numPr>
          <w:ilvl w:val="0"/>
          <w:numId w:val="4"/>
        </w:numPr>
        <w:shd w:val="clear" w:color="auto" w:fill="FFFFFF"/>
        <w:spacing w:line="360" w:lineRule="auto"/>
        <w:jc w:val="both"/>
        <w:rPr>
          <w:color w:val="000000"/>
          <w:spacing w:val="-1"/>
          <w:sz w:val="28"/>
          <w:szCs w:val="28"/>
        </w:rPr>
      </w:pPr>
      <w:r w:rsidRPr="00D51404">
        <w:rPr>
          <w:color w:val="000000"/>
          <w:spacing w:val="-1"/>
          <w:sz w:val="28"/>
          <w:szCs w:val="28"/>
        </w:rPr>
        <w:t>Аренда грузового автомобильного транспорта с водителем</w:t>
      </w:r>
      <w:r>
        <w:rPr>
          <w:color w:val="000000"/>
          <w:spacing w:val="-1"/>
          <w:sz w:val="28"/>
          <w:szCs w:val="28"/>
        </w:rPr>
        <w:t>.</w:t>
      </w:r>
    </w:p>
    <w:p w:rsidR="00863BFB" w:rsidRPr="004E529E" w:rsidRDefault="00863BFB" w:rsidP="00C72D3F">
      <w:pPr>
        <w:shd w:val="clear" w:color="auto" w:fill="FFFFFF"/>
        <w:spacing w:line="360" w:lineRule="auto"/>
        <w:ind w:firstLine="360"/>
        <w:jc w:val="both"/>
        <w:rPr>
          <w:spacing w:val="-1"/>
          <w:sz w:val="28"/>
          <w:szCs w:val="28"/>
        </w:rPr>
      </w:pPr>
      <w:r w:rsidRPr="004E529E">
        <w:rPr>
          <w:spacing w:val="-1"/>
          <w:sz w:val="28"/>
          <w:szCs w:val="28"/>
        </w:rPr>
        <w:t xml:space="preserve">Поскольку </w:t>
      </w:r>
      <w:r>
        <w:rPr>
          <w:spacing w:val="-1"/>
          <w:sz w:val="28"/>
          <w:szCs w:val="28"/>
        </w:rPr>
        <w:t>«Интер Кар»</w:t>
      </w:r>
      <w:r w:rsidRPr="004E529E">
        <w:rPr>
          <w:spacing w:val="-1"/>
          <w:sz w:val="28"/>
          <w:szCs w:val="28"/>
        </w:rPr>
        <w:t xml:space="preserve"> является обществом с ограниченной ответственностью, то согласно п.3 ст.89 Гражданского Кодекса Российской Федерации (в ред. Федерального закона от 30.12.2008 N 312-ФЗ) его главным учредительным документом является устав. </w:t>
      </w:r>
    </w:p>
    <w:p w:rsidR="00863BFB" w:rsidRPr="004E529E" w:rsidRDefault="00863BFB" w:rsidP="00863BFB">
      <w:pPr>
        <w:shd w:val="clear" w:color="auto" w:fill="FFFFFF"/>
        <w:spacing w:line="360" w:lineRule="auto"/>
        <w:ind w:firstLine="360"/>
        <w:jc w:val="both"/>
        <w:rPr>
          <w:spacing w:val="-1"/>
          <w:sz w:val="28"/>
          <w:szCs w:val="28"/>
        </w:rPr>
      </w:pPr>
      <w:r w:rsidRPr="004E529E">
        <w:rPr>
          <w:spacing w:val="-1"/>
          <w:sz w:val="28"/>
          <w:szCs w:val="28"/>
        </w:rPr>
        <w:t xml:space="preserve">Устав ООО </w:t>
      </w:r>
      <w:r>
        <w:rPr>
          <w:spacing w:val="-1"/>
          <w:sz w:val="28"/>
          <w:szCs w:val="28"/>
        </w:rPr>
        <w:t>«Интер Кар»</w:t>
      </w:r>
      <w:r w:rsidRPr="004E529E">
        <w:rPr>
          <w:spacing w:val="-1"/>
          <w:sz w:val="28"/>
          <w:szCs w:val="28"/>
        </w:rPr>
        <w:t xml:space="preserve"> согласно п.3 ст.89 Гражданского кодекса Российской Федерации и п.2 ст.12 Закона "Об обществах с ограниченной ответственностью" содержит следующие сведения о:</w:t>
      </w:r>
    </w:p>
    <w:p w:rsidR="00863BFB" w:rsidRDefault="00863BFB" w:rsidP="00863BFB">
      <w:pPr>
        <w:numPr>
          <w:ilvl w:val="0"/>
          <w:numId w:val="5"/>
        </w:numPr>
        <w:shd w:val="clear" w:color="auto" w:fill="FFFFFF"/>
        <w:spacing w:line="360" w:lineRule="auto"/>
        <w:jc w:val="both"/>
        <w:rPr>
          <w:spacing w:val="-1"/>
          <w:sz w:val="28"/>
          <w:szCs w:val="28"/>
        </w:rPr>
      </w:pPr>
      <w:r w:rsidRPr="004E529E">
        <w:rPr>
          <w:spacing w:val="-1"/>
          <w:sz w:val="28"/>
          <w:szCs w:val="28"/>
        </w:rPr>
        <w:t xml:space="preserve">полном и сокращенном фирменном наименовании ООО </w:t>
      </w:r>
      <w:r>
        <w:rPr>
          <w:spacing w:val="-1"/>
          <w:sz w:val="28"/>
          <w:szCs w:val="28"/>
        </w:rPr>
        <w:t>«Интер Кар»;</w:t>
      </w:r>
    </w:p>
    <w:p w:rsidR="00863BFB" w:rsidRPr="004E529E" w:rsidRDefault="00863BFB" w:rsidP="00863BFB">
      <w:pPr>
        <w:numPr>
          <w:ilvl w:val="0"/>
          <w:numId w:val="5"/>
        </w:numPr>
        <w:shd w:val="clear" w:color="auto" w:fill="FFFFFF"/>
        <w:spacing w:line="360" w:lineRule="auto"/>
        <w:jc w:val="both"/>
        <w:rPr>
          <w:spacing w:val="-1"/>
          <w:sz w:val="28"/>
          <w:szCs w:val="28"/>
        </w:rPr>
      </w:pPr>
      <w:r w:rsidRPr="004E529E">
        <w:rPr>
          <w:spacing w:val="-1"/>
          <w:sz w:val="28"/>
          <w:szCs w:val="28"/>
        </w:rPr>
        <w:t>месте нахождения общества;</w:t>
      </w:r>
    </w:p>
    <w:p w:rsidR="00863BFB" w:rsidRPr="004E529E" w:rsidRDefault="00863BFB" w:rsidP="00863BFB">
      <w:pPr>
        <w:numPr>
          <w:ilvl w:val="0"/>
          <w:numId w:val="5"/>
        </w:numPr>
        <w:shd w:val="clear" w:color="auto" w:fill="FFFFFF"/>
        <w:spacing w:line="360" w:lineRule="auto"/>
        <w:jc w:val="both"/>
        <w:rPr>
          <w:spacing w:val="-1"/>
          <w:sz w:val="28"/>
          <w:szCs w:val="28"/>
        </w:rPr>
      </w:pPr>
      <w:r w:rsidRPr="004E529E">
        <w:rPr>
          <w:spacing w:val="-1"/>
          <w:sz w:val="28"/>
          <w:szCs w:val="28"/>
        </w:rPr>
        <w:t xml:space="preserve">размере уставного капитала ООО </w:t>
      </w:r>
      <w:r>
        <w:rPr>
          <w:spacing w:val="-1"/>
          <w:sz w:val="28"/>
          <w:szCs w:val="28"/>
        </w:rPr>
        <w:t>«Интер Кар»</w:t>
      </w:r>
      <w:r w:rsidRPr="004E529E">
        <w:rPr>
          <w:spacing w:val="-1"/>
          <w:sz w:val="28"/>
          <w:szCs w:val="28"/>
        </w:rPr>
        <w:t>;</w:t>
      </w:r>
    </w:p>
    <w:p w:rsidR="00863BFB" w:rsidRPr="004E529E" w:rsidRDefault="00863BFB" w:rsidP="00863BFB">
      <w:pPr>
        <w:numPr>
          <w:ilvl w:val="0"/>
          <w:numId w:val="5"/>
        </w:numPr>
        <w:shd w:val="clear" w:color="auto" w:fill="FFFFFF"/>
        <w:spacing w:line="360" w:lineRule="auto"/>
        <w:jc w:val="both"/>
        <w:rPr>
          <w:spacing w:val="-1"/>
          <w:sz w:val="28"/>
          <w:szCs w:val="28"/>
        </w:rPr>
      </w:pPr>
      <w:r w:rsidRPr="004E529E">
        <w:rPr>
          <w:spacing w:val="-1"/>
          <w:sz w:val="28"/>
          <w:szCs w:val="28"/>
        </w:rPr>
        <w:t xml:space="preserve">составе и компетенции органов ООО </w:t>
      </w:r>
      <w:r>
        <w:rPr>
          <w:spacing w:val="-1"/>
          <w:sz w:val="28"/>
          <w:szCs w:val="28"/>
        </w:rPr>
        <w:t>«Интер Кар»</w:t>
      </w:r>
      <w:r w:rsidRPr="004E529E">
        <w:rPr>
          <w:spacing w:val="-1"/>
          <w:sz w:val="28"/>
          <w:szCs w:val="28"/>
        </w:rPr>
        <w:t xml:space="preserve">, в том числе о вопросах, составляющих исключительную компетенцию общего собрания участников ООО </w:t>
      </w:r>
      <w:r>
        <w:rPr>
          <w:spacing w:val="-1"/>
          <w:sz w:val="28"/>
          <w:szCs w:val="28"/>
        </w:rPr>
        <w:t>«Интер Кар»</w:t>
      </w:r>
      <w:r w:rsidRPr="004E529E">
        <w:rPr>
          <w:spacing w:val="-1"/>
          <w:sz w:val="28"/>
          <w:szCs w:val="28"/>
        </w:rPr>
        <w:t xml:space="preserve">, о порядке принятия органами ООО </w:t>
      </w:r>
      <w:r>
        <w:rPr>
          <w:spacing w:val="-1"/>
          <w:sz w:val="28"/>
          <w:szCs w:val="28"/>
        </w:rPr>
        <w:t>«Интер Кар»</w:t>
      </w:r>
      <w:r w:rsidRPr="004E529E">
        <w:rPr>
          <w:spacing w:val="-1"/>
          <w:sz w:val="28"/>
          <w:szCs w:val="28"/>
        </w:rPr>
        <w:t xml:space="preserve">  решений, в том числе о вопросах, решения по которым принимаются единогласно или квалифицированным большинством голосов;</w:t>
      </w:r>
    </w:p>
    <w:p w:rsidR="00863BFB" w:rsidRPr="004E529E" w:rsidRDefault="00863BFB" w:rsidP="00863BFB">
      <w:pPr>
        <w:numPr>
          <w:ilvl w:val="0"/>
          <w:numId w:val="5"/>
        </w:numPr>
        <w:shd w:val="clear" w:color="auto" w:fill="FFFFFF"/>
        <w:spacing w:line="360" w:lineRule="auto"/>
        <w:jc w:val="both"/>
        <w:rPr>
          <w:spacing w:val="-1"/>
          <w:sz w:val="28"/>
          <w:szCs w:val="28"/>
        </w:rPr>
      </w:pPr>
      <w:r w:rsidRPr="004E529E">
        <w:rPr>
          <w:spacing w:val="-1"/>
          <w:sz w:val="28"/>
          <w:szCs w:val="28"/>
        </w:rPr>
        <w:t xml:space="preserve">правах и обязанностях участников ООО </w:t>
      </w:r>
      <w:r>
        <w:rPr>
          <w:spacing w:val="-1"/>
          <w:sz w:val="28"/>
          <w:szCs w:val="28"/>
        </w:rPr>
        <w:t>«Интер Кар»</w:t>
      </w:r>
      <w:r w:rsidRPr="004E529E">
        <w:rPr>
          <w:spacing w:val="-1"/>
          <w:sz w:val="28"/>
          <w:szCs w:val="28"/>
        </w:rPr>
        <w:t>;</w:t>
      </w:r>
    </w:p>
    <w:p w:rsidR="00863BFB" w:rsidRPr="004E529E" w:rsidRDefault="00863BFB" w:rsidP="00863BFB">
      <w:pPr>
        <w:numPr>
          <w:ilvl w:val="0"/>
          <w:numId w:val="5"/>
        </w:numPr>
        <w:shd w:val="clear" w:color="auto" w:fill="FFFFFF"/>
        <w:spacing w:line="360" w:lineRule="auto"/>
        <w:jc w:val="both"/>
        <w:rPr>
          <w:spacing w:val="-1"/>
          <w:sz w:val="28"/>
          <w:szCs w:val="28"/>
        </w:rPr>
      </w:pPr>
      <w:r w:rsidRPr="004E529E">
        <w:rPr>
          <w:spacing w:val="-1"/>
          <w:sz w:val="28"/>
          <w:szCs w:val="28"/>
        </w:rPr>
        <w:t xml:space="preserve">порядке и последствиях выхода участника общества из ООО </w:t>
      </w:r>
      <w:r>
        <w:rPr>
          <w:spacing w:val="-1"/>
          <w:sz w:val="28"/>
          <w:szCs w:val="28"/>
        </w:rPr>
        <w:t>«Интер Кар»</w:t>
      </w:r>
      <w:r w:rsidRPr="004E529E">
        <w:rPr>
          <w:spacing w:val="-1"/>
          <w:sz w:val="28"/>
          <w:szCs w:val="28"/>
        </w:rPr>
        <w:t xml:space="preserve">, если право на выход из общества предусмотрено уставом ООО </w:t>
      </w:r>
      <w:r>
        <w:rPr>
          <w:spacing w:val="-1"/>
          <w:sz w:val="28"/>
          <w:szCs w:val="28"/>
        </w:rPr>
        <w:t>«Интер Кар»</w:t>
      </w:r>
      <w:r w:rsidRPr="004E529E">
        <w:rPr>
          <w:spacing w:val="-1"/>
          <w:sz w:val="28"/>
          <w:szCs w:val="28"/>
        </w:rPr>
        <w:t>;</w:t>
      </w:r>
    </w:p>
    <w:p w:rsidR="00863BFB" w:rsidRPr="004E529E" w:rsidRDefault="00863BFB" w:rsidP="00863BFB">
      <w:pPr>
        <w:numPr>
          <w:ilvl w:val="0"/>
          <w:numId w:val="5"/>
        </w:numPr>
        <w:shd w:val="clear" w:color="auto" w:fill="FFFFFF"/>
        <w:spacing w:line="360" w:lineRule="auto"/>
        <w:jc w:val="both"/>
        <w:rPr>
          <w:spacing w:val="-1"/>
          <w:sz w:val="28"/>
          <w:szCs w:val="28"/>
        </w:rPr>
      </w:pPr>
      <w:r w:rsidRPr="004E529E">
        <w:rPr>
          <w:spacing w:val="-1"/>
          <w:sz w:val="28"/>
          <w:szCs w:val="28"/>
        </w:rPr>
        <w:t xml:space="preserve">порядке перехода доли или части доли в уставном капитале ООО </w:t>
      </w:r>
      <w:r>
        <w:rPr>
          <w:spacing w:val="-1"/>
          <w:sz w:val="28"/>
          <w:szCs w:val="28"/>
        </w:rPr>
        <w:t>«Интер Кар»</w:t>
      </w:r>
      <w:r w:rsidRPr="004E529E">
        <w:rPr>
          <w:spacing w:val="-1"/>
          <w:sz w:val="28"/>
          <w:szCs w:val="28"/>
        </w:rPr>
        <w:t xml:space="preserve"> к другому лицу;</w:t>
      </w:r>
    </w:p>
    <w:p w:rsidR="00863BFB" w:rsidRPr="004E529E" w:rsidRDefault="00863BFB" w:rsidP="00863BFB">
      <w:pPr>
        <w:numPr>
          <w:ilvl w:val="0"/>
          <w:numId w:val="5"/>
        </w:numPr>
        <w:shd w:val="clear" w:color="auto" w:fill="FFFFFF"/>
        <w:spacing w:line="360" w:lineRule="auto"/>
        <w:jc w:val="both"/>
        <w:rPr>
          <w:spacing w:val="-1"/>
          <w:sz w:val="28"/>
          <w:szCs w:val="28"/>
        </w:rPr>
      </w:pPr>
      <w:r w:rsidRPr="004E529E">
        <w:rPr>
          <w:spacing w:val="-1"/>
          <w:sz w:val="28"/>
          <w:szCs w:val="28"/>
        </w:rPr>
        <w:t xml:space="preserve">порядке хранения документов общества и о порядке предоставления ООО </w:t>
      </w:r>
      <w:r>
        <w:rPr>
          <w:spacing w:val="-1"/>
          <w:sz w:val="28"/>
          <w:szCs w:val="28"/>
        </w:rPr>
        <w:t>«Интер Кар»</w:t>
      </w:r>
      <w:r w:rsidRPr="004E529E">
        <w:rPr>
          <w:spacing w:val="-1"/>
          <w:sz w:val="28"/>
          <w:szCs w:val="28"/>
        </w:rPr>
        <w:t xml:space="preserve">  информации участникам ООО </w:t>
      </w:r>
      <w:r>
        <w:rPr>
          <w:spacing w:val="-1"/>
          <w:sz w:val="28"/>
          <w:szCs w:val="28"/>
        </w:rPr>
        <w:t>«Интер Кар»</w:t>
      </w:r>
      <w:r w:rsidRPr="004E529E">
        <w:rPr>
          <w:spacing w:val="-1"/>
          <w:sz w:val="28"/>
          <w:szCs w:val="28"/>
        </w:rPr>
        <w:t xml:space="preserve"> и другим лицам;</w:t>
      </w:r>
    </w:p>
    <w:p w:rsidR="00863BFB" w:rsidRPr="004E529E" w:rsidRDefault="00863BFB" w:rsidP="00863BFB">
      <w:pPr>
        <w:shd w:val="clear" w:color="auto" w:fill="FFFFFF"/>
        <w:spacing w:line="360" w:lineRule="auto"/>
        <w:ind w:firstLine="709"/>
        <w:jc w:val="both"/>
        <w:rPr>
          <w:spacing w:val="-1"/>
          <w:sz w:val="28"/>
          <w:szCs w:val="28"/>
        </w:rPr>
      </w:pPr>
      <w:r w:rsidRPr="004E529E">
        <w:rPr>
          <w:spacing w:val="-1"/>
          <w:sz w:val="28"/>
          <w:szCs w:val="28"/>
        </w:rPr>
        <w:t xml:space="preserve">Устав ООО </w:t>
      </w:r>
      <w:r>
        <w:rPr>
          <w:spacing w:val="-1"/>
          <w:sz w:val="28"/>
          <w:szCs w:val="28"/>
        </w:rPr>
        <w:t>«Интер Кар»</w:t>
      </w:r>
      <w:r w:rsidRPr="004E529E">
        <w:rPr>
          <w:spacing w:val="-1"/>
          <w:sz w:val="28"/>
          <w:szCs w:val="28"/>
        </w:rPr>
        <w:t xml:space="preserve"> также содержит иные положения:</w:t>
      </w:r>
    </w:p>
    <w:p w:rsidR="00863BFB" w:rsidRPr="004E529E" w:rsidRDefault="00863BFB" w:rsidP="00863BFB">
      <w:pPr>
        <w:numPr>
          <w:ilvl w:val="0"/>
          <w:numId w:val="6"/>
        </w:numPr>
        <w:shd w:val="clear" w:color="auto" w:fill="FFFFFF"/>
        <w:spacing w:line="360" w:lineRule="auto"/>
        <w:jc w:val="both"/>
        <w:rPr>
          <w:spacing w:val="-1"/>
          <w:sz w:val="28"/>
          <w:szCs w:val="28"/>
        </w:rPr>
      </w:pPr>
      <w:r w:rsidRPr="004E529E">
        <w:rPr>
          <w:spacing w:val="-1"/>
          <w:sz w:val="28"/>
          <w:szCs w:val="28"/>
        </w:rPr>
        <w:lastRenderedPageBreak/>
        <w:t>о порядке и размерах резервного и иных фондов.</w:t>
      </w:r>
    </w:p>
    <w:p w:rsidR="00863BFB" w:rsidRPr="004E529E" w:rsidRDefault="00863BFB" w:rsidP="002912E1">
      <w:pPr>
        <w:spacing w:line="360" w:lineRule="auto"/>
        <w:ind w:firstLine="360"/>
        <w:jc w:val="both"/>
        <w:rPr>
          <w:sz w:val="28"/>
          <w:szCs w:val="28"/>
        </w:rPr>
      </w:pPr>
      <w:r w:rsidRPr="004E529E">
        <w:rPr>
          <w:sz w:val="28"/>
          <w:szCs w:val="28"/>
        </w:rPr>
        <w:t>Организационная структура</w:t>
      </w:r>
      <w:r>
        <w:rPr>
          <w:sz w:val="28"/>
          <w:szCs w:val="28"/>
        </w:rPr>
        <w:t xml:space="preserve"> </w:t>
      </w:r>
      <w:r w:rsidRPr="004E529E">
        <w:rPr>
          <w:sz w:val="28"/>
          <w:szCs w:val="28"/>
        </w:rPr>
        <w:t>ООО «Интер-Кар</w:t>
      </w:r>
      <w:r>
        <w:rPr>
          <w:sz w:val="28"/>
          <w:szCs w:val="28"/>
        </w:rPr>
        <w:t xml:space="preserve">», представленная на рисунке 1.1, </w:t>
      </w:r>
      <w:r w:rsidRPr="004E529E">
        <w:rPr>
          <w:sz w:val="28"/>
          <w:szCs w:val="28"/>
        </w:rPr>
        <w:t xml:space="preserve">является отражением полномочий и обязанностей, которые возложены на каждого ее работника. </w:t>
      </w:r>
    </w:p>
    <w:p w:rsidR="00863BFB" w:rsidRPr="00E847B0" w:rsidRDefault="00863BFB" w:rsidP="00863BFB">
      <w:pPr>
        <w:spacing w:line="360" w:lineRule="auto"/>
        <w:ind w:left="360"/>
        <w:jc w:val="both"/>
        <w:rPr>
          <w:szCs w:val="28"/>
        </w:rPr>
      </w:pPr>
      <w:r w:rsidRPr="004E529E">
        <w:rPr>
          <w:noProof/>
          <w:szCs w:val="28"/>
        </w:rPr>
        <w:drawing>
          <wp:inline distT="0" distB="0" distL="0" distR="0">
            <wp:extent cx="5943600" cy="3324225"/>
            <wp:effectExtent l="0" t="0" r="0" b="9525"/>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рганизационная диаграмма 2"/>
                    <pic:cNvPicPr>
                      <a:picLocks noChangeArrowheads="1"/>
                    </pic:cNvPicPr>
                  </pic:nvPicPr>
                  <pic:blipFill>
                    <a:blip r:embed="rId9">
                      <a:extLst>
                        <a:ext uri="{28A0092B-C50C-407E-A947-70E740481C1C}">
                          <a14:useLocalDpi xmlns:a14="http://schemas.microsoft.com/office/drawing/2010/main" val="0"/>
                        </a:ext>
                      </a:extLst>
                    </a:blip>
                    <a:srcRect l="-517" r="-410"/>
                    <a:stretch>
                      <a:fillRect/>
                    </a:stretch>
                  </pic:blipFill>
                  <pic:spPr bwMode="auto">
                    <a:xfrm>
                      <a:off x="0" y="0"/>
                      <a:ext cx="5943600" cy="3324225"/>
                    </a:xfrm>
                    <a:prstGeom prst="rect">
                      <a:avLst/>
                    </a:prstGeom>
                    <a:noFill/>
                    <a:ln>
                      <a:noFill/>
                    </a:ln>
                  </pic:spPr>
                </pic:pic>
              </a:graphicData>
            </a:graphic>
          </wp:inline>
        </w:drawing>
      </w:r>
    </w:p>
    <w:p w:rsidR="00863BFB" w:rsidRPr="004E529E" w:rsidRDefault="00863BFB" w:rsidP="00863BFB">
      <w:pPr>
        <w:spacing w:line="360" w:lineRule="auto"/>
        <w:contextualSpacing/>
        <w:jc w:val="center"/>
        <w:rPr>
          <w:sz w:val="28"/>
          <w:szCs w:val="28"/>
        </w:rPr>
      </w:pPr>
      <w:bookmarkStart w:id="0" w:name="_Toc238210390"/>
      <w:bookmarkStart w:id="1" w:name="_Toc238249520"/>
      <w:bookmarkStart w:id="2" w:name="_Toc238249888"/>
      <w:bookmarkStart w:id="3" w:name="_Toc238251322"/>
      <w:bookmarkStart w:id="4" w:name="_Toc241828027"/>
      <w:bookmarkStart w:id="5" w:name="_Toc243442568"/>
      <w:bookmarkStart w:id="6" w:name="_Toc244916000"/>
      <w:bookmarkStart w:id="7" w:name="_Toc245697658"/>
      <w:bookmarkStart w:id="8" w:name="_Toc246394767"/>
      <w:bookmarkStart w:id="9" w:name="_Toc260822799"/>
      <w:bookmarkStart w:id="10" w:name="_Toc260822867"/>
      <w:bookmarkStart w:id="11" w:name="_Toc279329248"/>
      <w:bookmarkStart w:id="12" w:name="_Toc290123393"/>
      <w:r w:rsidRPr="004E529E">
        <w:rPr>
          <w:sz w:val="28"/>
          <w:szCs w:val="28"/>
        </w:rPr>
        <w:t xml:space="preserve">Рисунок 3.1 – Организационная структура </w:t>
      </w:r>
      <w:bookmarkEnd w:id="0"/>
      <w:bookmarkEnd w:id="1"/>
      <w:bookmarkEnd w:id="2"/>
      <w:bookmarkEnd w:id="3"/>
      <w:bookmarkEnd w:id="4"/>
      <w:r w:rsidRPr="004E529E">
        <w:rPr>
          <w:sz w:val="28"/>
          <w:szCs w:val="28"/>
        </w:rPr>
        <w:t>ООО «Интер-Кар»</w:t>
      </w:r>
      <w:bookmarkEnd w:id="5"/>
      <w:bookmarkEnd w:id="6"/>
      <w:bookmarkEnd w:id="7"/>
      <w:bookmarkEnd w:id="8"/>
      <w:bookmarkEnd w:id="9"/>
      <w:bookmarkEnd w:id="10"/>
      <w:bookmarkEnd w:id="11"/>
      <w:bookmarkEnd w:id="12"/>
    </w:p>
    <w:p w:rsidR="00863BFB" w:rsidRPr="004E529E" w:rsidRDefault="00863BFB" w:rsidP="00863BFB">
      <w:pPr>
        <w:spacing w:line="360" w:lineRule="auto"/>
        <w:ind w:firstLine="709"/>
        <w:contextualSpacing/>
        <w:jc w:val="both"/>
        <w:rPr>
          <w:sz w:val="28"/>
          <w:szCs w:val="28"/>
        </w:rPr>
      </w:pPr>
    </w:p>
    <w:p w:rsidR="00863BFB" w:rsidRPr="004E529E" w:rsidRDefault="00863BFB" w:rsidP="002912E1">
      <w:pPr>
        <w:shd w:val="clear" w:color="auto" w:fill="FFFFFF"/>
        <w:spacing w:line="360" w:lineRule="auto"/>
        <w:ind w:firstLine="708"/>
        <w:contextualSpacing/>
        <w:jc w:val="both"/>
        <w:rPr>
          <w:sz w:val="28"/>
          <w:szCs w:val="28"/>
        </w:rPr>
      </w:pPr>
      <w:r w:rsidRPr="004E529E">
        <w:rPr>
          <w:sz w:val="28"/>
          <w:szCs w:val="28"/>
        </w:rPr>
        <w:t>Суть структуры управления заключается в том, что контрольные действия над объектом могут передаваться только одним доминирующим лицом - управляющий, который получает официальную информацию только от своих непосредственных подчиненных, принимает решения по всем вопросам, связанным с частью объекта, который он ведет и несет ответственность за свою работу перед начальником.</w:t>
      </w:r>
    </w:p>
    <w:p w:rsidR="00863BFB" w:rsidRPr="004E529E" w:rsidRDefault="00863BFB" w:rsidP="002912E1">
      <w:pPr>
        <w:shd w:val="clear" w:color="auto" w:fill="FFFFFF"/>
        <w:spacing w:line="360" w:lineRule="auto"/>
        <w:ind w:firstLine="708"/>
        <w:contextualSpacing/>
        <w:jc w:val="both"/>
        <w:rPr>
          <w:sz w:val="28"/>
          <w:szCs w:val="28"/>
        </w:rPr>
      </w:pPr>
      <w:r w:rsidRPr="004E529E">
        <w:rPr>
          <w:sz w:val="28"/>
          <w:szCs w:val="28"/>
        </w:rPr>
        <w:t>Линейно-функциональная структура управления ООО «Интер-Кар» была выбрана сознательно, потому что на данном предприятии четко распределены все обязанности и полномочия, поэтому созданы условия для принятия оперативного процесса принятия решений для поддержания необходимой дисциплины в команде.</w:t>
      </w:r>
    </w:p>
    <w:p w:rsidR="00863BFB" w:rsidRPr="004E529E" w:rsidRDefault="00863BFB" w:rsidP="002912E1">
      <w:pPr>
        <w:shd w:val="clear" w:color="auto" w:fill="FFFFFF"/>
        <w:spacing w:line="360" w:lineRule="auto"/>
        <w:ind w:firstLine="708"/>
        <w:contextualSpacing/>
        <w:jc w:val="both"/>
        <w:rPr>
          <w:sz w:val="28"/>
          <w:szCs w:val="28"/>
        </w:rPr>
      </w:pPr>
      <w:r w:rsidRPr="004E529E">
        <w:rPr>
          <w:sz w:val="28"/>
          <w:szCs w:val="28"/>
        </w:rPr>
        <w:t xml:space="preserve">Персонал ООО «Интер-Кар» довольно монолитная команда, поскольку </w:t>
      </w:r>
      <w:r w:rsidRPr="004E529E">
        <w:rPr>
          <w:sz w:val="28"/>
          <w:szCs w:val="28"/>
        </w:rPr>
        <w:lastRenderedPageBreak/>
        <w:t>многофункциональность и взаимозаменяемость создают атмосферу взаимопонимания и дружелюбия в команде. Среди таких небольших коллективов, как правило, наиболее важную роль играют: сотрудничество всех сотрудников, коллективизм, совершенствование всех действующих связей и благоприятный психологический климат. Другим преимуществом, которое отличается от персонала ООО «Интер-Кар», является оптимальная однородность или небольшая разница в социальном статусе сотрудников. В основном это: молодые сотрудники, минимальная разница в возрасте, готовность специалистов к обучению, любовь к бизнесу, стремление к карьерному росту благодаря приобретению знаний и опыта и взаимная поддержка в периоды максимальной концентрации усилий на выполнить поставленные задачи.</w:t>
      </w:r>
    </w:p>
    <w:p w:rsidR="00863BFB" w:rsidRDefault="002912E1" w:rsidP="002912E1">
      <w:pPr>
        <w:pStyle w:val="a7"/>
        <w:tabs>
          <w:tab w:val="left" w:pos="1080"/>
        </w:tabs>
        <w:spacing w:after="0" w:line="360" w:lineRule="auto"/>
        <w:contextualSpacing/>
        <w:jc w:val="both"/>
        <w:rPr>
          <w:sz w:val="28"/>
          <w:szCs w:val="28"/>
        </w:rPr>
      </w:pPr>
      <w:r>
        <w:rPr>
          <w:sz w:val="28"/>
          <w:szCs w:val="28"/>
        </w:rPr>
        <w:tab/>
      </w:r>
      <w:r w:rsidR="00863BFB" w:rsidRPr="004E529E">
        <w:rPr>
          <w:sz w:val="28"/>
          <w:szCs w:val="28"/>
        </w:rPr>
        <w:t>Любая компания адаптирует организационную структуру к своим задачам и потребностям. Организационная структура ООО «Интер</w:t>
      </w:r>
      <w:r w:rsidR="00863BFB">
        <w:rPr>
          <w:sz w:val="28"/>
          <w:szCs w:val="28"/>
        </w:rPr>
        <w:t xml:space="preserve"> Кар</w:t>
      </w:r>
      <w:r w:rsidR="00863BFB" w:rsidRPr="004E529E">
        <w:rPr>
          <w:sz w:val="28"/>
          <w:szCs w:val="28"/>
        </w:rPr>
        <w:t>» мобильна и может быть пересмотрена по мере необходимости, в зависимости от деловой среды, изменения в объеме обязанностей персонала, с учетом роста ее навыков и возможностей.</w:t>
      </w:r>
    </w:p>
    <w:p w:rsidR="00863BFB" w:rsidRPr="004E529E" w:rsidRDefault="00863BFB" w:rsidP="00863BFB">
      <w:pPr>
        <w:pStyle w:val="a7"/>
        <w:tabs>
          <w:tab w:val="left" w:pos="1080"/>
        </w:tabs>
        <w:spacing w:after="0" w:line="360" w:lineRule="auto"/>
        <w:ind w:firstLine="709"/>
        <w:contextualSpacing/>
        <w:jc w:val="both"/>
        <w:rPr>
          <w:sz w:val="28"/>
          <w:szCs w:val="28"/>
        </w:rPr>
      </w:pPr>
    </w:p>
    <w:p w:rsidR="00863BFB" w:rsidRPr="00D75C72" w:rsidRDefault="00863BFB" w:rsidP="002912E1">
      <w:pPr>
        <w:numPr>
          <w:ilvl w:val="0"/>
          <w:numId w:val="3"/>
        </w:numPr>
        <w:shd w:val="clear" w:color="auto" w:fill="FFFFFF"/>
        <w:spacing w:line="360" w:lineRule="auto"/>
        <w:ind w:left="0" w:firstLine="709"/>
        <w:jc w:val="both"/>
        <w:outlineLvl w:val="0"/>
        <w:rPr>
          <w:b/>
          <w:color w:val="000000"/>
          <w:spacing w:val="-1"/>
          <w:sz w:val="28"/>
          <w:szCs w:val="28"/>
        </w:rPr>
      </w:pPr>
      <w:r w:rsidRPr="00D75C72">
        <w:rPr>
          <w:b/>
          <w:color w:val="000000"/>
          <w:spacing w:val="-1"/>
          <w:sz w:val="28"/>
          <w:szCs w:val="28"/>
        </w:rPr>
        <w:t>Анализ и оценка кадрового состава организации</w:t>
      </w:r>
    </w:p>
    <w:p w:rsidR="00863BFB" w:rsidRPr="00C72D3F" w:rsidRDefault="002912E1" w:rsidP="002912E1">
      <w:pPr>
        <w:pStyle w:val="aa"/>
        <w:widowControl w:val="0"/>
        <w:tabs>
          <w:tab w:val="left" w:pos="1134"/>
          <w:tab w:val="left" w:pos="4086"/>
        </w:tabs>
        <w:suppressAutoHyphens/>
        <w:spacing w:before="0"/>
        <w:ind w:left="0" w:right="0" w:firstLine="0"/>
        <w:jc w:val="both"/>
        <w:rPr>
          <w:szCs w:val="28"/>
        </w:rPr>
      </w:pPr>
      <w:r>
        <w:rPr>
          <w:szCs w:val="28"/>
        </w:rPr>
        <w:tab/>
      </w:r>
      <w:r w:rsidR="00863BFB" w:rsidRPr="00C72D3F">
        <w:rPr>
          <w:szCs w:val="28"/>
        </w:rPr>
        <w:t>При наборе персонала руководство автосалона</w:t>
      </w:r>
      <w:r w:rsidR="00C72D3F">
        <w:rPr>
          <w:szCs w:val="28"/>
        </w:rPr>
        <w:t xml:space="preserve"> ООО «Интер Кар»</w:t>
      </w:r>
      <w:r w:rsidR="00863BFB" w:rsidRPr="00C72D3F">
        <w:rPr>
          <w:szCs w:val="28"/>
        </w:rPr>
        <w:t xml:space="preserve"> пользуется следующими критериями и принципами, представленными на рисунке 2.1. Несмотря на структуризацию процесса отбора, руководству иногда приходится сталкиваться с ситуацией, когда поиск и отбор персонала заранее не планируется и осуществляется лишь в момент, когда руководитель сталкивается с необходимостью заполнения тех или иных вакансий. Потребность в персонале оценивается директором и начальниками отделов и основывается на изменении объема работ.</w:t>
      </w:r>
    </w:p>
    <w:p w:rsidR="00863BFB" w:rsidRDefault="00863BFB" w:rsidP="00863BFB">
      <w:pPr>
        <w:pStyle w:val="aa"/>
        <w:widowControl w:val="0"/>
        <w:suppressAutoHyphens/>
        <w:spacing w:before="0"/>
        <w:ind w:left="0" w:right="0" w:firstLine="709"/>
        <w:jc w:val="both"/>
        <w:rPr>
          <w:szCs w:val="28"/>
        </w:rPr>
      </w:pPr>
    </w:p>
    <w:p w:rsidR="00863BFB" w:rsidRPr="009E3C6F" w:rsidRDefault="00863BFB" w:rsidP="00863BFB">
      <w:pPr>
        <w:pStyle w:val="aa"/>
        <w:widowControl w:val="0"/>
        <w:suppressAutoHyphens/>
        <w:spacing w:before="0"/>
        <w:ind w:left="0" w:right="0" w:firstLine="709"/>
        <w:jc w:val="both"/>
        <w:rPr>
          <w:szCs w:val="28"/>
        </w:rPr>
      </w:pPr>
      <w:r>
        <w:rPr>
          <w:noProof/>
          <w:szCs w:val="28"/>
        </w:rPr>
        <w:lastRenderedPageBreak/>
        <w:drawing>
          <wp:inline distT="0" distB="0" distL="0" distR="0">
            <wp:extent cx="4838700" cy="4219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8700" cy="4219575"/>
                    </a:xfrm>
                    <a:prstGeom prst="rect">
                      <a:avLst/>
                    </a:prstGeom>
                    <a:noFill/>
                    <a:ln>
                      <a:noFill/>
                    </a:ln>
                  </pic:spPr>
                </pic:pic>
              </a:graphicData>
            </a:graphic>
          </wp:inline>
        </w:drawing>
      </w:r>
    </w:p>
    <w:p w:rsidR="00863BFB" w:rsidRPr="007F0901" w:rsidRDefault="00863BFB" w:rsidP="00863BFB">
      <w:pPr>
        <w:pStyle w:val="aa"/>
        <w:widowControl w:val="0"/>
        <w:suppressAutoHyphens/>
        <w:spacing w:before="0"/>
        <w:ind w:left="0" w:right="0" w:firstLine="0"/>
        <w:jc w:val="center"/>
        <w:rPr>
          <w:szCs w:val="28"/>
        </w:rPr>
      </w:pPr>
      <w:r>
        <w:rPr>
          <w:szCs w:val="28"/>
        </w:rPr>
        <w:t>Рисунок 2.1</w:t>
      </w:r>
      <w:r w:rsidRPr="007F0901">
        <w:rPr>
          <w:szCs w:val="28"/>
        </w:rPr>
        <w:t xml:space="preserve"> - Принципы и критерии, используемые руководством и менеджером по персоналу автосалона «Интер Кар» при наборе кадров.</w:t>
      </w:r>
    </w:p>
    <w:p w:rsidR="00863BFB" w:rsidRDefault="00863BFB" w:rsidP="00863BFB">
      <w:pPr>
        <w:pStyle w:val="aa"/>
        <w:widowControl w:val="0"/>
        <w:suppressAutoHyphens/>
        <w:spacing w:before="0"/>
        <w:ind w:left="0" w:right="0" w:firstLine="0"/>
        <w:jc w:val="center"/>
        <w:rPr>
          <w:szCs w:val="28"/>
        </w:rPr>
      </w:pPr>
      <w:r>
        <w:rPr>
          <w:szCs w:val="28"/>
        </w:rPr>
        <w:t>Источник: составлено автором</w:t>
      </w:r>
    </w:p>
    <w:p w:rsidR="00863BFB" w:rsidRDefault="00863BFB" w:rsidP="00863BFB">
      <w:pPr>
        <w:pStyle w:val="aa"/>
        <w:widowControl w:val="0"/>
        <w:suppressAutoHyphens/>
        <w:spacing w:before="0"/>
        <w:ind w:left="0" w:right="0" w:firstLine="0"/>
        <w:jc w:val="center"/>
        <w:rPr>
          <w:szCs w:val="28"/>
        </w:rPr>
      </w:pPr>
    </w:p>
    <w:p w:rsidR="00863BFB" w:rsidRPr="009E3C6F" w:rsidRDefault="00863BFB" w:rsidP="00863BFB">
      <w:pPr>
        <w:pStyle w:val="aa"/>
        <w:widowControl w:val="0"/>
        <w:suppressAutoHyphens/>
        <w:spacing w:before="0"/>
        <w:ind w:left="0" w:right="0" w:firstLine="709"/>
        <w:jc w:val="both"/>
        <w:rPr>
          <w:szCs w:val="28"/>
        </w:rPr>
      </w:pPr>
      <w:r w:rsidRPr="009E3C6F">
        <w:rPr>
          <w:szCs w:val="28"/>
        </w:rPr>
        <w:t>Главным моментом является оценка персонала, которая осуществляется для определения соответствия работника занимаемому им вакантному месту (должности) и выполняется тремя способами:</w:t>
      </w:r>
    </w:p>
    <w:p w:rsidR="00863BFB" w:rsidRPr="009E3C6F" w:rsidRDefault="00863BFB" w:rsidP="00863BFB">
      <w:pPr>
        <w:pStyle w:val="aa"/>
        <w:widowControl w:val="0"/>
        <w:numPr>
          <w:ilvl w:val="0"/>
          <w:numId w:val="10"/>
        </w:numPr>
        <w:tabs>
          <w:tab w:val="left" w:pos="1134"/>
        </w:tabs>
        <w:suppressAutoHyphens/>
        <w:spacing w:before="0"/>
        <w:ind w:left="0" w:right="0" w:firstLine="709"/>
        <w:jc w:val="both"/>
        <w:rPr>
          <w:szCs w:val="28"/>
        </w:rPr>
      </w:pPr>
      <w:r w:rsidRPr="009E3C6F">
        <w:rPr>
          <w:szCs w:val="28"/>
        </w:rPr>
        <w:t>Оценка потенциала работника (профессиональные знания, опыт, деловые и нравственные качества, психология личности, здоровье и работоспособность, уровень общей культуры).</w:t>
      </w:r>
    </w:p>
    <w:p w:rsidR="00863BFB" w:rsidRDefault="00863BFB" w:rsidP="00863BFB">
      <w:pPr>
        <w:pStyle w:val="aa"/>
        <w:widowControl w:val="0"/>
        <w:numPr>
          <w:ilvl w:val="0"/>
          <w:numId w:val="10"/>
        </w:numPr>
        <w:tabs>
          <w:tab w:val="left" w:pos="1134"/>
        </w:tabs>
        <w:suppressAutoHyphens/>
        <w:spacing w:before="0"/>
        <w:ind w:left="0" w:right="0" w:firstLine="709"/>
        <w:jc w:val="both"/>
        <w:rPr>
          <w:szCs w:val="28"/>
        </w:rPr>
      </w:pPr>
      <w:r w:rsidRPr="009E3C6F">
        <w:rPr>
          <w:szCs w:val="28"/>
        </w:rPr>
        <w:t>Оценка индивидуального вида (позволяет установить качество, сложность и результативность труда конкретного сотрудника и его соответствие занимаемой должности).</w:t>
      </w:r>
    </w:p>
    <w:p w:rsidR="009E7DFF" w:rsidRPr="009E7DFF" w:rsidRDefault="009E7DFF" w:rsidP="009E7DFF">
      <w:pPr>
        <w:spacing w:line="360" w:lineRule="auto"/>
        <w:ind w:firstLine="709"/>
        <w:jc w:val="both"/>
        <w:rPr>
          <w:color w:val="000000"/>
          <w:sz w:val="28"/>
          <w:szCs w:val="28"/>
        </w:rPr>
      </w:pPr>
      <w:r>
        <w:rPr>
          <w:spacing w:val="-1"/>
          <w:sz w:val="28"/>
          <w:szCs w:val="28"/>
        </w:rPr>
        <w:t>В ООО «Интер Кар» п</w:t>
      </w:r>
      <w:r w:rsidRPr="00A644CB">
        <w:rPr>
          <w:spacing w:val="-1"/>
          <w:sz w:val="28"/>
          <w:szCs w:val="28"/>
        </w:rPr>
        <w:t xml:space="preserve">редставлено 9 подразделений, это: отдел продаж, станция технического обслуживания, отдел маркетинга, отдел запасных частей, </w:t>
      </w:r>
      <w:r w:rsidRPr="00A644CB">
        <w:rPr>
          <w:spacing w:val="-1"/>
          <w:sz w:val="28"/>
          <w:szCs w:val="28"/>
        </w:rPr>
        <w:lastRenderedPageBreak/>
        <w:t>отдел по работе с корпоративными клиентами, HR отдел, бухгалтерия,</w:t>
      </w:r>
      <w:r>
        <w:rPr>
          <w:spacing w:val="-1"/>
          <w:sz w:val="28"/>
          <w:szCs w:val="28"/>
        </w:rPr>
        <w:t xml:space="preserve"> хозяйственный отдел, IT отдел.</w:t>
      </w:r>
    </w:p>
    <w:p w:rsidR="00863BFB" w:rsidRPr="009E3C6F" w:rsidRDefault="00863BFB" w:rsidP="00863BFB">
      <w:pPr>
        <w:pStyle w:val="aa"/>
        <w:widowControl w:val="0"/>
        <w:suppressAutoHyphens/>
        <w:spacing w:before="0"/>
        <w:ind w:left="0" w:right="0" w:firstLine="709"/>
        <w:jc w:val="both"/>
        <w:rPr>
          <w:szCs w:val="28"/>
        </w:rPr>
      </w:pPr>
      <w:r w:rsidRPr="009E3C6F">
        <w:rPr>
          <w:szCs w:val="28"/>
        </w:rPr>
        <w:t xml:space="preserve">В автосалоне </w:t>
      </w:r>
      <w:r>
        <w:rPr>
          <w:szCs w:val="28"/>
        </w:rPr>
        <w:t>«Интер Кар»</w:t>
      </w:r>
      <w:r w:rsidRPr="009E3C6F">
        <w:rPr>
          <w:szCs w:val="28"/>
        </w:rPr>
        <w:t xml:space="preserve"> главным лицом в оценке персонала является менеджер по персоналу. Он отвечает за полноту и объективность информационной базы, </w:t>
      </w:r>
      <w:r>
        <w:rPr>
          <w:szCs w:val="28"/>
        </w:rPr>
        <w:t>необходимой для текущей оценки.</w:t>
      </w:r>
    </w:p>
    <w:p w:rsidR="00863BFB" w:rsidRPr="009E3C6F" w:rsidRDefault="00863BFB" w:rsidP="00863BFB">
      <w:pPr>
        <w:pStyle w:val="aa"/>
        <w:widowControl w:val="0"/>
        <w:suppressAutoHyphens/>
        <w:spacing w:before="0"/>
        <w:ind w:left="0" w:right="0" w:firstLine="709"/>
        <w:jc w:val="both"/>
        <w:rPr>
          <w:szCs w:val="28"/>
        </w:rPr>
      </w:pPr>
      <w:r w:rsidRPr="009E3C6F">
        <w:rPr>
          <w:szCs w:val="28"/>
        </w:rPr>
        <w:t>С помощью проведения оценки персонала в автосалоне решаются определенные задачи</w:t>
      </w:r>
      <w:r>
        <w:rPr>
          <w:szCs w:val="28"/>
        </w:rPr>
        <w:t xml:space="preserve">. </w:t>
      </w:r>
      <w:r w:rsidRPr="009E3C6F">
        <w:rPr>
          <w:szCs w:val="28"/>
        </w:rPr>
        <w:t>Кроме того, оценка может помочь в решении некоторых дополнительных задач:</w:t>
      </w:r>
    </w:p>
    <w:p w:rsidR="00863BFB" w:rsidRPr="009E3C6F" w:rsidRDefault="00863BFB" w:rsidP="00863BFB">
      <w:pPr>
        <w:pStyle w:val="aa"/>
        <w:widowControl w:val="0"/>
        <w:numPr>
          <w:ilvl w:val="0"/>
          <w:numId w:val="11"/>
        </w:numPr>
        <w:tabs>
          <w:tab w:val="clear" w:pos="360"/>
          <w:tab w:val="left" w:pos="1134"/>
          <w:tab w:val="num" w:pos="1931"/>
        </w:tabs>
        <w:suppressAutoHyphens/>
        <w:spacing w:before="0"/>
        <w:ind w:left="0" w:right="0" w:firstLine="709"/>
        <w:jc w:val="both"/>
        <w:rPr>
          <w:szCs w:val="28"/>
        </w:rPr>
      </w:pPr>
      <w:r w:rsidRPr="009E3C6F">
        <w:rPr>
          <w:szCs w:val="28"/>
        </w:rPr>
        <w:t>установление обратной связи с работником по профессиональным и организационным вопросам;</w:t>
      </w:r>
    </w:p>
    <w:p w:rsidR="00863BFB" w:rsidRPr="009E3C6F" w:rsidRDefault="00863BFB" w:rsidP="00863BFB">
      <w:pPr>
        <w:pStyle w:val="aa"/>
        <w:widowControl w:val="0"/>
        <w:numPr>
          <w:ilvl w:val="0"/>
          <w:numId w:val="11"/>
        </w:numPr>
        <w:tabs>
          <w:tab w:val="clear" w:pos="360"/>
          <w:tab w:val="left" w:pos="1134"/>
          <w:tab w:val="num" w:pos="1931"/>
        </w:tabs>
        <w:suppressAutoHyphens/>
        <w:spacing w:before="0"/>
        <w:ind w:left="0" w:right="0" w:firstLine="709"/>
        <w:jc w:val="both"/>
        <w:rPr>
          <w:szCs w:val="28"/>
        </w:rPr>
      </w:pPr>
      <w:r w:rsidRPr="009E3C6F">
        <w:rPr>
          <w:szCs w:val="28"/>
        </w:rPr>
        <w:t>удовлетворение потребности работника в оценке собственного труда и качественных характеристик.</w:t>
      </w:r>
    </w:p>
    <w:p w:rsidR="00863BFB" w:rsidRPr="009E3C6F" w:rsidRDefault="00863BFB" w:rsidP="00863BFB">
      <w:pPr>
        <w:pStyle w:val="aa"/>
        <w:widowControl w:val="0"/>
        <w:suppressAutoHyphens/>
        <w:spacing w:before="0"/>
        <w:ind w:left="0" w:right="0" w:firstLine="709"/>
        <w:jc w:val="both"/>
        <w:rPr>
          <w:szCs w:val="28"/>
        </w:rPr>
      </w:pPr>
      <w:r w:rsidRPr="009E3C6F">
        <w:rPr>
          <w:szCs w:val="28"/>
        </w:rPr>
        <w:t>Основным методом воздействия на систему управления персоналом для обеспечения ее эффективности является обучение кадров (переподготовка и повышение квалификации). Система переподготовки и повышения квалификации кадров быстро реагирует на изменения потребностей в рабочей силе и предоставляет работникам возможность для обучения в соответствии с их интересом.</w:t>
      </w:r>
    </w:p>
    <w:p w:rsidR="00863BFB" w:rsidRPr="009E3C6F" w:rsidRDefault="00863BFB" w:rsidP="00863BFB">
      <w:pPr>
        <w:pStyle w:val="aa"/>
        <w:widowControl w:val="0"/>
        <w:suppressAutoHyphens/>
        <w:spacing w:before="0"/>
        <w:ind w:left="0" w:right="0" w:firstLine="709"/>
        <w:jc w:val="both"/>
        <w:rPr>
          <w:szCs w:val="28"/>
        </w:rPr>
      </w:pPr>
      <w:r w:rsidRPr="009E3C6F">
        <w:rPr>
          <w:szCs w:val="28"/>
        </w:rPr>
        <w:t xml:space="preserve">На практике в автосалоне </w:t>
      </w:r>
      <w:r>
        <w:rPr>
          <w:szCs w:val="28"/>
        </w:rPr>
        <w:t>«Интер Кар»</w:t>
      </w:r>
      <w:r w:rsidRPr="009E3C6F">
        <w:rPr>
          <w:szCs w:val="28"/>
        </w:rPr>
        <w:t xml:space="preserve"> такие методы применяются.</w:t>
      </w:r>
    </w:p>
    <w:p w:rsidR="00863BFB" w:rsidRPr="009E3C6F" w:rsidRDefault="00863BFB" w:rsidP="00863BFB">
      <w:pPr>
        <w:pStyle w:val="aa"/>
        <w:widowControl w:val="0"/>
        <w:suppressAutoHyphens/>
        <w:spacing w:before="0"/>
        <w:ind w:left="0" w:right="0" w:firstLine="709"/>
        <w:jc w:val="both"/>
        <w:rPr>
          <w:szCs w:val="28"/>
        </w:rPr>
      </w:pPr>
      <w:r w:rsidRPr="009E3C6F">
        <w:rPr>
          <w:szCs w:val="28"/>
        </w:rPr>
        <w:t>На основе принципов и функций сформированы методы управления персоналом в магазине, т.е. те способы, с помощью которых руководство воздей</w:t>
      </w:r>
      <w:r>
        <w:rPr>
          <w:szCs w:val="28"/>
        </w:rPr>
        <w:t>ствует на персонал.</w:t>
      </w:r>
      <w:r w:rsidRPr="009E3C6F">
        <w:rPr>
          <w:szCs w:val="28"/>
        </w:rPr>
        <w:t xml:space="preserve"> </w:t>
      </w:r>
    </w:p>
    <w:p w:rsidR="00863BFB" w:rsidRPr="009E3C6F" w:rsidRDefault="00863BFB" w:rsidP="00863BFB">
      <w:pPr>
        <w:pStyle w:val="aa"/>
        <w:widowControl w:val="0"/>
        <w:suppressAutoHyphens/>
        <w:spacing w:before="0"/>
        <w:ind w:left="0" w:right="0" w:firstLine="709"/>
        <w:jc w:val="both"/>
        <w:rPr>
          <w:szCs w:val="28"/>
        </w:rPr>
      </w:pPr>
      <w:r w:rsidRPr="009E3C6F">
        <w:rPr>
          <w:szCs w:val="28"/>
        </w:rPr>
        <w:t>Что касается планирования кадров, то долгосрочного планирования не происходит. Как правило, при освобождении штатной единицы объявляется конкурс на вакантную должность. Обычно поиск кандидатов начинается с подачи объявления в СМИ или своим работникам. Таким образом, используются как внешние, так и внутренние источники поиска кандидатов.</w:t>
      </w:r>
    </w:p>
    <w:p w:rsidR="00863BFB" w:rsidRDefault="00863BFB" w:rsidP="00863BFB">
      <w:pPr>
        <w:pStyle w:val="aa"/>
        <w:widowControl w:val="0"/>
        <w:suppressAutoHyphens/>
        <w:spacing w:before="0"/>
        <w:ind w:left="0" w:right="0" w:firstLine="709"/>
        <w:jc w:val="both"/>
        <w:rPr>
          <w:szCs w:val="28"/>
        </w:rPr>
      </w:pPr>
      <w:r w:rsidRPr="009E3C6F">
        <w:rPr>
          <w:szCs w:val="28"/>
        </w:rPr>
        <w:t xml:space="preserve">Набор кадров – один из ключевых моментов работы автосалона </w:t>
      </w:r>
      <w:r>
        <w:rPr>
          <w:szCs w:val="28"/>
        </w:rPr>
        <w:t>«Интер Кар»,</w:t>
      </w:r>
      <w:r w:rsidRPr="009E3C6F">
        <w:rPr>
          <w:szCs w:val="28"/>
        </w:rPr>
        <w:t xml:space="preserve"> т.к. от качества отобранных кадров зависит эффективность работы автосалона и использование всех остальных ресурсов. Поэтому ошибки в </w:t>
      </w:r>
      <w:r w:rsidRPr="009E3C6F">
        <w:rPr>
          <w:szCs w:val="28"/>
        </w:rPr>
        <w:lastRenderedPageBreak/>
        <w:t>подборе кадров являются растратой денег, а хорошие кадры – удачный способ их вложения.</w:t>
      </w:r>
    </w:p>
    <w:p w:rsidR="00C72D3F" w:rsidRPr="00C72D3F" w:rsidRDefault="00C72D3F" w:rsidP="00C72D3F">
      <w:pPr>
        <w:widowControl/>
        <w:tabs>
          <w:tab w:val="left" w:pos="1080"/>
        </w:tabs>
        <w:autoSpaceDE/>
        <w:autoSpaceDN/>
        <w:adjustRightInd/>
        <w:spacing w:line="360" w:lineRule="auto"/>
        <w:ind w:firstLine="709"/>
        <w:jc w:val="both"/>
        <w:rPr>
          <w:sz w:val="28"/>
          <w:szCs w:val="28"/>
        </w:rPr>
      </w:pPr>
      <w:r w:rsidRPr="00C72D3F">
        <w:rPr>
          <w:sz w:val="28"/>
          <w:szCs w:val="28"/>
        </w:rPr>
        <w:t xml:space="preserve">Показатели по численности персонала устанавливаются ежегодно на основе стандартов численности и определяют (по отношению к объему работы) уровень производительности труда. </w:t>
      </w:r>
    </w:p>
    <w:p w:rsidR="00C72D3F" w:rsidRPr="00C72D3F" w:rsidRDefault="00C72D3F" w:rsidP="00C72D3F">
      <w:pPr>
        <w:widowControl/>
        <w:tabs>
          <w:tab w:val="left" w:pos="1080"/>
        </w:tabs>
        <w:autoSpaceDE/>
        <w:autoSpaceDN/>
        <w:adjustRightInd/>
        <w:spacing w:line="360" w:lineRule="auto"/>
        <w:ind w:firstLine="709"/>
        <w:jc w:val="both"/>
        <w:rPr>
          <w:sz w:val="28"/>
          <w:szCs w:val="28"/>
        </w:rPr>
      </w:pPr>
      <w:r w:rsidRPr="00C72D3F">
        <w:rPr>
          <w:sz w:val="28"/>
          <w:szCs w:val="28"/>
        </w:rPr>
        <w:t xml:space="preserve">Рассмотрим состав сотрудников по стажу работы в ООО «Интер Кар». Данные сведены в таблицу </w:t>
      </w:r>
      <w:r w:rsidR="002912E1">
        <w:rPr>
          <w:sz w:val="28"/>
          <w:szCs w:val="28"/>
        </w:rPr>
        <w:t>2.1</w:t>
      </w:r>
      <w:r w:rsidRPr="00C72D3F">
        <w:rPr>
          <w:sz w:val="28"/>
          <w:szCs w:val="28"/>
        </w:rPr>
        <w:t>.</w:t>
      </w:r>
    </w:p>
    <w:p w:rsidR="00C72D3F" w:rsidRPr="00C72D3F" w:rsidRDefault="00C72D3F" w:rsidP="00C72D3F">
      <w:pPr>
        <w:widowControl/>
        <w:shd w:val="clear" w:color="auto" w:fill="FFFFFF"/>
        <w:autoSpaceDE/>
        <w:autoSpaceDN/>
        <w:adjustRightInd/>
        <w:spacing w:line="360" w:lineRule="auto"/>
        <w:jc w:val="both"/>
        <w:rPr>
          <w:color w:val="000000"/>
          <w:spacing w:val="2"/>
          <w:sz w:val="28"/>
          <w:szCs w:val="28"/>
        </w:rPr>
      </w:pPr>
      <w:r w:rsidRPr="00C72D3F">
        <w:rPr>
          <w:color w:val="000000"/>
          <w:spacing w:val="2"/>
          <w:sz w:val="28"/>
          <w:szCs w:val="28"/>
        </w:rPr>
        <w:t xml:space="preserve">Таблица </w:t>
      </w:r>
      <w:r w:rsidR="002912E1">
        <w:rPr>
          <w:color w:val="000000"/>
          <w:spacing w:val="2"/>
          <w:sz w:val="28"/>
          <w:szCs w:val="28"/>
        </w:rPr>
        <w:t>2.1</w:t>
      </w:r>
      <w:r w:rsidRPr="00C72D3F">
        <w:rPr>
          <w:color w:val="000000"/>
          <w:spacing w:val="2"/>
          <w:sz w:val="28"/>
          <w:szCs w:val="28"/>
        </w:rPr>
        <w:t xml:space="preserve"> – Состав сотрудников по стажу работы в ООО «Интер Кар» в 2017 году</w:t>
      </w: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5"/>
        <w:gridCol w:w="1251"/>
        <w:gridCol w:w="1191"/>
        <w:gridCol w:w="1191"/>
        <w:gridCol w:w="1191"/>
        <w:gridCol w:w="1471"/>
      </w:tblGrid>
      <w:tr w:rsidR="00C72D3F" w:rsidRPr="00C72D3F" w:rsidTr="009938E9">
        <w:trPr>
          <w:cantSplit/>
          <w:trHeight w:val="270"/>
          <w:jc w:val="center"/>
        </w:trPr>
        <w:tc>
          <w:tcPr>
            <w:tcW w:w="3115" w:type="dxa"/>
            <w:vMerge w:val="restart"/>
            <w:noWrap/>
            <w:vAlign w:val="center"/>
          </w:tcPr>
          <w:p w:rsidR="00C72D3F" w:rsidRPr="00C72D3F" w:rsidRDefault="00C72D3F" w:rsidP="00C72D3F">
            <w:pPr>
              <w:widowControl/>
              <w:shd w:val="clear" w:color="auto" w:fill="FFFFFF"/>
              <w:autoSpaceDE/>
              <w:autoSpaceDN/>
              <w:adjustRightInd/>
              <w:spacing w:line="360" w:lineRule="auto"/>
              <w:jc w:val="center"/>
              <w:rPr>
                <w:color w:val="000000"/>
                <w:spacing w:val="2"/>
                <w:sz w:val="24"/>
                <w:szCs w:val="24"/>
              </w:rPr>
            </w:pPr>
            <w:r w:rsidRPr="00C72D3F">
              <w:rPr>
                <w:color w:val="000000"/>
                <w:spacing w:val="2"/>
                <w:sz w:val="24"/>
                <w:szCs w:val="24"/>
              </w:rPr>
              <w:t>Наименование структурного подразделения</w:t>
            </w:r>
          </w:p>
        </w:tc>
        <w:tc>
          <w:tcPr>
            <w:tcW w:w="4824" w:type="dxa"/>
            <w:gridSpan w:val="4"/>
            <w:tcBorders>
              <w:bottom w:val="single" w:sz="4" w:space="0" w:color="auto"/>
            </w:tcBorders>
            <w:noWrap/>
            <w:vAlign w:val="center"/>
          </w:tcPr>
          <w:p w:rsidR="00C72D3F" w:rsidRPr="00C72D3F" w:rsidRDefault="00C72D3F" w:rsidP="00C72D3F">
            <w:pPr>
              <w:widowControl/>
              <w:shd w:val="clear" w:color="auto" w:fill="FFFFFF"/>
              <w:autoSpaceDE/>
              <w:autoSpaceDN/>
              <w:adjustRightInd/>
              <w:spacing w:line="360" w:lineRule="auto"/>
              <w:ind w:firstLine="709"/>
              <w:jc w:val="center"/>
              <w:rPr>
                <w:color w:val="000000"/>
                <w:spacing w:val="2"/>
                <w:sz w:val="24"/>
                <w:szCs w:val="24"/>
              </w:rPr>
            </w:pPr>
            <w:r w:rsidRPr="00C72D3F">
              <w:rPr>
                <w:color w:val="000000"/>
                <w:spacing w:val="2"/>
                <w:sz w:val="24"/>
                <w:szCs w:val="24"/>
              </w:rPr>
              <w:t>Стаж работы</w:t>
            </w:r>
          </w:p>
        </w:tc>
        <w:tc>
          <w:tcPr>
            <w:tcW w:w="1471" w:type="dxa"/>
            <w:vMerge w:val="restart"/>
            <w:noWrap/>
            <w:vAlign w:val="center"/>
          </w:tcPr>
          <w:p w:rsidR="00C72D3F" w:rsidRPr="00C72D3F" w:rsidRDefault="00C72D3F" w:rsidP="00C72D3F">
            <w:pPr>
              <w:widowControl/>
              <w:shd w:val="clear" w:color="auto" w:fill="FFFFFF"/>
              <w:autoSpaceDE/>
              <w:autoSpaceDN/>
              <w:adjustRightInd/>
              <w:spacing w:line="360" w:lineRule="auto"/>
              <w:jc w:val="center"/>
              <w:rPr>
                <w:color w:val="000000"/>
                <w:spacing w:val="2"/>
                <w:sz w:val="24"/>
                <w:szCs w:val="24"/>
              </w:rPr>
            </w:pPr>
            <w:r w:rsidRPr="00C72D3F">
              <w:rPr>
                <w:color w:val="000000"/>
                <w:spacing w:val="2"/>
                <w:sz w:val="24"/>
                <w:szCs w:val="24"/>
              </w:rPr>
              <w:t>Общий итог</w:t>
            </w:r>
          </w:p>
        </w:tc>
      </w:tr>
      <w:tr w:rsidR="00C72D3F" w:rsidRPr="00C72D3F" w:rsidTr="009938E9">
        <w:trPr>
          <w:cantSplit/>
          <w:trHeight w:val="270"/>
          <w:jc w:val="center"/>
        </w:trPr>
        <w:tc>
          <w:tcPr>
            <w:tcW w:w="3115" w:type="dxa"/>
            <w:vMerge/>
            <w:noWrap/>
            <w:vAlign w:val="center"/>
          </w:tcPr>
          <w:p w:rsidR="00C72D3F" w:rsidRPr="00C72D3F" w:rsidRDefault="00C72D3F" w:rsidP="00C72D3F">
            <w:pPr>
              <w:widowControl/>
              <w:shd w:val="clear" w:color="auto" w:fill="FFFFFF"/>
              <w:autoSpaceDE/>
              <w:autoSpaceDN/>
              <w:adjustRightInd/>
              <w:spacing w:line="360" w:lineRule="auto"/>
              <w:ind w:firstLine="709"/>
              <w:rPr>
                <w:rFonts w:eastAsia="Arial Unicode MS"/>
                <w:color w:val="000000"/>
                <w:spacing w:val="2"/>
                <w:sz w:val="24"/>
                <w:szCs w:val="24"/>
              </w:rPr>
            </w:pPr>
          </w:p>
        </w:tc>
        <w:tc>
          <w:tcPr>
            <w:tcW w:w="1251" w:type="dxa"/>
            <w:noWrap/>
            <w:vAlign w:val="center"/>
          </w:tcPr>
          <w:p w:rsidR="00C72D3F" w:rsidRPr="00C72D3F" w:rsidRDefault="00C72D3F" w:rsidP="00C72D3F">
            <w:pPr>
              <w:widowControl/>
              <w:shd w:val="clear" w:color="auto" w:fill="FFFFFF"/>
              <w:autoSpaceDE/>
              <w:autoSpaceDN/>
              <w:adjustRightInd/>
              <w:spacing w:line="360" w:lineRule="auto"/>
              <w:jc w:val="center"/>
              <w:rPr>
                <w:rFonts w:eastAsia="Arial Unicode MS"/>
                <w:color w:val="000000"/>
                <w:spacing w:val="2"/>
                <w:sz w:val="24"/>
                <w:szCs w:val="24"/>
              </w:rPr>
            </w:pPr>
            <w:r w:rsidRPr="00C72D3F">
              <w:rPr>
                <w:color w:val="000000"/>
                <w:spacing w:val="2"/>
                <w:sz w:val="24"/>
                <w:szCs w:val="24"/>
              </w:rPr>
              <w:t>до 1 года</w:t>
            </w:r>
          </w:p>
        </w:tc>
        <w:tc>
          <w:tcPr>
            <w:tcW w:w="1191" w:type="dxa"/>
            <w:noWrap/>
            <w:vAlign w:val="center"/>
          </w:tcPr>
          <w:p w:rsidR="00C72D3F" w:rsidRPr="00C72D3F" w:rsidRDefault="00C72D3F" w:rsidP="00C72D3F">
            <w:pPr>
              <w:widowControl/>
              <w:shd w:val="clear" w:color="auto" w:fill="FFFFFF"/>
              <w:autoSpaceDE/>
              <w:autoSpaceDN/>
              <w:adjustRightInd/>
              <w:spacing w:line="360" w:lineRule="auto"/>
              <w:jc w:val="center"/>
              <w:rPr>
                <w:color w:val="000000"/>
                <w:spacing w:val="2"/>
                <w:sz w:val="24"/>
                <w:szCs w:val="24"/>
              </w:rPr>
            </w:pPr>
            <w:r w:rsidRPr="00C72D3F">
              <w:rPr>
                <w:color w:val="000000"/>
                <w:spacing w:val="2"/>
                <w:sz w:val="24"/>
                <w:szCs w:val="24"/>
              </w:rPr>
              <w:t>от 1 до 3</w:t>
            </w:r>
            <w:r w:rsidRPr="00C72D3F">
              <w:rPr>
                <w:color w:val="000000"/>
                <w:spacing w:val="2"/>
                <w:sz w:val="24"/>
                <w:szCs w:val="24"/>
                <w:lang w:val="en-US"/>
              </w:rPr>
              <w:t xml:space="preserve"> </w:t>
            </w:r>
            <w:r w:rsidRPr="00C72D3F">
              <w:rPr>
                <w:color w:val="000000"/>
                <w:spacing w:val="2"/>
                <w:sz w:val="24"/>
                <w:szCs w:val="24"/>
              </w:rPr>
              <w:t>лет</w:t>
            </w:r>
          </w:p>
        </w:tc>
        <w:tc>
          <w:tcPr>
            <w:tcW w:w="1191" w:type="dxa"/>
            <w:noWrap/>
            <w:vAlign w:val="center"/>
          </w:tcPr>
          <w:p w:rsidR="00C72D3F" w:rsidRPr="00C72D3F" w:rsidRDefault="00C72D3F" w:rsidP="00C72D3F">
            <w:pPr>
              <w:widowControl/>
              <w:shd w:val="clear" w:color="auto" w:fill="FFFFFF"/>
              <w:autoSpaceDE/>
              <w:autoSpaceDN/>
              <w:adjustRightInd/>
              <w:spacing w:line="360" w:lineRule="auto"/>
              <w:jc w:val="center"/>
              <w:rPr>
                <w:color w:val="000000"/>
                <w:spacing w:val="2"/>
                <w:sz w:val="24"/>
                <w:szCs w:val="24"/>
              </w:rPr>
            </w:pPr>
            <w:r w:rsidRPr="00C72D3F">
              <w:rPr>
                <w:color w:val="000000"/>
                <w:spacing w:val="2"/>
                <w:sz w:val="24"/>
                <w:szCs w:val="24"/>
              </w:rPr>
              <w:t>от 3 до 5</w:t>
            </w:r>
            <w:r w:rsidRPr="00C72D3F">
              <w:rPr>
                <w:color w:val="000000"/>
                <w:spacing w:val="2"/>
                <w:sz w:val="24"/>
                <w:szCs w:val="24"/>
                <w:lang w:val="en-US"/>
              </w:rPr>
              <w:t xml:space="preserve"> </w:t>
            </w:r>
            <w:r w:rsidRPr="00C72D3F">
              <w:rPr>
                <w:color w:val="000000"/>
                <w:spacing w:val="2"/>
                <w:sz w:val="24"/>
                <w:szCs w:val="24"/>
              </w:rPr>
              <w:t>лет</w:t>
            </w:r>
          </w:p>
        </w:tc>
        <w:tc>
          <w:tcPr>
            <w:tcW w:w="1191" w:type="dxa"/>
            <w:noWrap/>
            <w:vAlign w:val="center"/>
          </w:tcPr>
          <w:p w:rsidR="00C72D3F" w:rsidRPr="00C72D3F" w:rsidRDefault="00C72D3F" w:rsidP="00C72D3F">
            <w:pPr>
              <w:widowControl/>
              <w:shd w:val="clear" w:color="auto" w:fill="FFFFFF"/>
              <w:autoSpaceDE/>
              <w:autoSpaceDN/>
              <w:adjustRightInd/>
              <w:spacing w:line="360" w:lineRule="auto"/>
              <w:jc w:val="center"/>
              <w:rPr>
                <w:color w:val="000000"/>
                <w:spacing w:val="2"/>
                <w:sz w:val="24"/>
                <w:szCs w:val="24"/>
              </w:rPr>
            </w:pPr>
            <w:r w:rsidRPr="00C72D3F">
              <w:rPr>
                <w:color w:val="000000"/>
                <w:spacing w:val="2"/>
                <w:sz w:val="24"/>
                <w:szCs w:val="24"/>
              </w:rPr>
              <w:t>свыше 5</w:t>
            </w:r>
            <w:r w:rsidRPr="00C72D3F">
              <w:rPr>
                <w:color w:val="000000"/>
                <w:spacing w:val="2"/>
                <w:sz w:val="24"/>
                <w:szCs w:val="24"/>
                <w:lang w:val="en-US"/>
              </w:rPr>
              <w:t xml:space="preserve"> </w:t>
            </w:r>
            <w:r w:rsidRPr="00C72D3F">
              <w:rPr>
                <w:color w:val="000000"/>
                <w:spacing w:val="2"/>
                <w:sz w:val="24"/>
                <w:szCs w:val="24"/>
              </w:rPr>
              <w:t>лет</w:t>
            </w:r>
          </w:p>
        </w:tc>
        <w:tc>
          <w:tcPr>
            <w:tcW w:w="1471" w:type="dxa"/>
            <w:vMerge/>
            <w:noWrap/>
            <w:vAlign w:val="center"/>
          </w:tcPr>
          <w:p w:rsidR="00C72D3F" w:rsidRPr="00C72D3F" w:rsidRDefault="00C72D3F" w:rsidP="00C72D3F">
            <w:pPr>
              <w:widowControl/>
              <w:shd w:val="clear" w:color="auto" w:fill="FFFFFF"/>
              <w:autoSpaceDE/>
              <w:autoSpaceDN/>
              <w:adjustRightInd/>
              <w:spacing w:line="360" w:lineRule="auto"/>
              <w:ind w:firstLine="709"/>
              <w:jc w:val="both"/>
              <w:rPr>
                <w:rFonts w:eastAsia="Arial Unicode MS"/>
                <w:color w:val="000000"/>
                <w:spacing w:val="2"/>
                <w:sz w:val="24"/>
                <w:szCs w:val="24"/>
              </w:rPr>
            </w:pPr>
          </w:p>
        </w:tc>
      </w:tr>
      <w:tr w:rsidR="00C72D3F" w:rsidRPr="00C72D3F" w:rsidTr="009938E9">
        <w:trPr>
          <w:trHeight w:val="300"/>
          <w:jc w:val="center"/>
        </w:trPr>
        <w:tc>
          <w:tcPr>
            <w:tcW w:w="3115" w:type="dxa"/>
            <w:tcBorders>
              <w:bottom w:val="single" w:sz="4" w:space="0" w:color="auto"/>
            </w:tcBorders>
            <w:noWrap/>
            <w:vAlign w:val="center"/>
          </w:tcPr>
          <w:p w:rsidR="00C72D3F" w:rsidRPr="00C72D3F" w:rsidRDefault="00C72D3F" w:rsidP="00C72D3F">
            <w:pPr>
              <w:widowControl/>
              <w:shd w:val="clear" w:color="auto" w:fill="FFFFFF"/>
              <w:autoSpaceDE/>
              <w:autoSpaceDN/>
              <w:adjustRightInd/>
              <w:spacing w:line="360" w:lineRule="auto"/>
              <w:ind w:left="17" w:firstLine="6"/>
              <w:rPr>
                <w:color w:val="000000"/>
                <w:spacing w:val="2"/>
                <w:sz w:val="24"/>
                <w:szCs w:val="24"/>
              </w:rPr>
            </w:pPr>
            <w:r w:rsidRPr="00C72D3F">
              <w:rPr>
                <w:color w:val="000000"/>
                <w:spacing w:val="2"/>
                <w:sz w:val="24"/>
                <w:szCs w:val="24"/>
              </w:rPr>
              <w:t>Количество человек</w:t>
            </w:r>
          </w:p>
        </w:tc>
        <w:tc>
          <w:tcPr>
            <w:tcW w:w="1251" w:type="dxa"/>
            <w:tcBorders>
              <w:bottom w:val="single" w:sz="4" w:space="0" w:color="auto"/>
            </w:tcBorders>
            <w:noWrap/>
            <w:vAlign w:val="center"/>
          </w:tcPr>
          <w:p w:rsidR="00C72D3F" w:rsidRPr="00C72D3F" w:rsidRDefault="00C72D3F" w:rsidP="00C72D3F">
            <w:pPr>
              <w:widowControl/>
              <w:shd w:val="clear" w:color="auto" w:fill="FFFFFF"/>
              <w:autoSpaceDE/>
              <w:autoSpaceDN/>
              <w:adjustRightInd/>
              <w:spacing w:line="360" w:lineRule="auto"/>
              <w:ind w:left="17" w:firstLine="6"/>
              <w:jc w:val="center"/>
              <w:rPr>
                <w:rFonts w:eastAsia="Arial Unicode MS"/>
                <w:color w:val="000000"/>
                <w:spacing w:val="2"/>
                <w:sz w:val="24"/>
                <w:szCs w:val="24"/>
              </w:rPr>
            </w:pPr>
            <w:r w:rsidRPr="00C72D3F">
              <w:rPr>
                <w:rFonts w:eastAsia="Arial Unicode MS"/>
                <w:color w:val="000000"/>
                <w:spacing w:val="2"/>
                <w:sz w:val="24"/>
                <w:szCs w:val="24"/>
              </w:rPr>
              <w:t>10</w:t>
            </w:r>
          </w:p>
        </w:tc>
        <w:tc>
          <w:tcPr>
            <w:tcW w:w="1191" w:type="dxa"/>
            <w:tcBorders>
              <w:bottom w:val="single" w:sz="4" w:space="0" w:color="auto"/>
            </w:tcBorders>
            <w:noWrap/>
            <w:vAlign w:val="center"/>
          </w:tcPr>
          <w:p w:rsidR="00C72D3F" w:rsidRPr="00C72D3F" w:rsidRDefault="00C72D3F" w:rsidP="00C72D3F">
            <w:pPr>
              <w:widowControl/>
              <w:shd w:val="clear" w:color="auto" w:fill="FFFFFF"/>
              <w:autoSpaceDE/>
              <w:autoSpaceDN/>
              <w:adjustRightInd/>
              <w:spacing w:line="360" w:lineRule="auto"/>
              <w:jc w:val="center"/>
              <w:rPr>
                <w:rFonts w:eastAsia="Arial Unicode MS"/>
                <w:color w:val="000000"/>
                <w:spacing w:val="2"/>
                <w:sz w:val="24"/>
                <w:szCs w:val="24"/>
              </w:rPr>
            </w:pPr>
            <w:r w:rsidRPr="00C72D3F">
              <w:rPr>
                <w:rFonts w:eastAsia="Arial Unicode MS"/>
                <w:color w:val="000000"/>
                <w:spacing w:val="2"/>
                <w:sz w:val="24"/>
                <w:szCs w:val="24"/>
              </w:rPr>
              <w:t>94</w:t>
            </w:r>
          </w:p>
        </w:tc>
        <w:tc>
          <w:tcPr>
            <w:tcW w:w="1191" w:type="dxa"/>
            <w:tcBorders>
              <w:bottom w:val="single" w:sz="4" w:space="0" w:color="auto"/>
            </w:tcBorders>
            <w:noWrap/>
            <w:vAlign w:val="center"/>
          </w:tcPr>
          <w:p w:rsidR="00C72D3F" w:rsidRPr="00C72D3F" w:rsidRDefault="00C72D3F" w:rsidP="00C72D3F">
            <w:pPr>
              <w:widowControl/>
              <w:shd w:val="clear" w:color="auto" w:fill="FFFFFF"/>
              <w:autoSpaceDE/>
              <w:autoSpaceDN/>
              <w:adjustRightInd/>
              <w:spacing w:line="360" w:lineRule="auto"/>
              <w:ind w:left="17" w:firstLine="6"/>
              <w:jc w:val="center"/>
              <w:rPr>
                <w:rFonts w:eastAsia="Arial Unicode MS"/>
                <w:color w:val="000000"/>
                <w:spacing w:val="2"/>
                <w:sz w:val="24"/>
                <w:szCs w:val="24"/>
              </w:rPr>
            </w:pPr>
            <w:r w:rsidRPr="00C72D3F">
              <w:rPr>
                <w:rFonts w:eastAsia="Arial Unicode MS"/>
                <w:color w:val="000000"/>
                <w:spacing w:val="2"/>
                <w:sz w:val="24"/>
                <w:szCs w:val="24"/>
              </w:rPr>
              <w:t>21</w:t>
            </w:r>
          </w:p>
        </w:tc>
        <w:tc>
          <w:tcPr>
            <w:tcW w:w="1191" w:type="dxa"/>
            <w:tcBorders>
              <w:bottom w:val="single" w:sz="4" w:space="0" w:color="auto"/>
            </w:tcBorders>
            <w:noWrap/>
            <w:vAlign w:val="center"/>
          </w:tcPr>
          <w:p w:rsidR="00C72D3F" w:rsidRPr="00C72D3F" w:rsidRDefault="00C72D3F" w:rsidP="00C72D3F">
            <w:pPr>
              <w:widowControl/>
              <w:shd w:val="clear" w:color="auto" w:fill="FFFFFF"/>
              <w:autoSpaceDE/>
              <w:autoSpaceDN/>
              <w:adjustRightInd/>
              <w:spacing w:line="360" w:lineRule="auto"/>
              <w:ind w:left="17" w:firstLine="6"/>
              <w:jc w:val="center"/>
              <w:rPr>
                <w:rFonts w:eastAsia="Arial Unicode MS"/>
                <w:color w:val="000000"/>
                <w:spacing w:val="2"/>
                <w:sz w:val="24"/>
                <w:szCs w:val="24"/>
              </w:rPr>
            </w:pPr>
            <w:r w:rsidRPr="00C72D3F">
              <w:rPr>
                <w:rFonts w:eastAsia="Arial Unicode MS"/>
                <w:color w:val="000000"/>
                <w:spacing w:val="2"/>
                <w:sz w:val="24"/>
                <w:szCs w:val="24"/>
              </w:rPr>
              <w:t>6</w:t>
            </w:r>
          </w:p>
        </w:tc>
        <w:tc>
          <w:tcPr>
            <w:tcW w:w="1471" w:type="dxa"/>
            <w:tcBorders>
              <w:bottom w:val="single" w:sz="4" w:space="0" w:color="auto"/>
            </w:tcBorders>
            <w:noWrap/>
            <w:vAlign w:val="center"/>
          </w:tcPr>
          <w:p w:rsidR="00C72D3F" w:rsidRPr="00C72D3F" w:rsidRDefault="00C72D3F" w:rsidP="00C72D3F">
            <w:pPr>
              <w:widowControl/>
              <w:shd w:val="clear" w:color="auto" w:fill="FFFFFF"/>
              <w:autoSpaceDE/>
              <w:autoSpaceDN/>
              <w:adjustRightInd/>
              <w:spacing w:line="360" w:lineRule="auto"/>
              <w:ind w:left="17" w:firstLine="6"/>
              <w:jc w:val="center"/>
              <w:rPr>
                <w:rFonts w:eastAsia="Arial Unicode MS"/>
                <w:color w:val="000000"/>
                <w:spacing w:val="2"/>
                <w:sz w:val="24"/>
                <w:szCs w:val="24"/>
              </w:rPr>
            </w:pPr>
            <w:r w:rsidRPr="00C72D3F">
              <w:rPr>
                <w:rFonts w:eastAsia="Arial Unicode MS"/>
                <w:color w:val="000000"/>
                <w:spacing w:val="2"/>
                <w:sz w:val="24"/>
                <w:szCs w:val="24"/>
              </w:rPr>
              <w:t>131</w:t>
            </w:r>
          </w:p>
        </w:tc>
      </w:tr>
      <w:tr w:rsidR="00C72D3F" w:rsidRPr="00C72D3F" w:rsidTr="009938E9">
        <w:trPr>
          <w:cantSplit/>
          <w:trHeight w:val="270"/>
          <w:jc w:val="center"/>
        </w:trPr>
        <w:tc>
          <w:tcPr>
            <w:tcW w:w="3115" w:type="dxa"/>
            <w:vAlign w:val="center"/>
          </w:tcPr>
          <w:p w:rsidR="00C72D3F" w:rsidRPr="00C72D3F" w:rsidRDefault="00C72D3F" w:rsidP="00C72D3F">
            <w:pPr>
              <w:widowControl/>
              <w:shd w:val="clear" w:color="auto" w:fill="FFFFFF"/>
              <w:autoSpaceDE/>
              <w:autoSpaceDN/>
              <w:adjustRightInd/>
              <w:spacing w:line="360" w:lineRule="auto"/>
              <w:ind w:left="17" w:firstLine="6"/>
              <w:rPr>
                <w:rFonts w:eastAsia="Arial Unicode MS"/>
                <w:color w:val="000000"/>
                <w:spacing w:val="2"/>
                <w:sz w:val="24"/>
                <w:szCs w:val="24"/>
              </w:rPr>
            </w:pPr>
            <w:r w:rsidRPr="00C72D3F">
              <w:rPr>
                <w:rFonts w:eastAsia="Arial Unicode MS"/>
                <w:color w:val="000000"/>
                <w:spacing w:val="2"/>
                <w:sz w:val="24"/>
                <w:szCs w:val="24"/>
              </w:rPr>
              <w:t>Структура, %</w:t>
            </w:r>
          </w:p>
        </w:tc>
        <w:tc>
          <w:tcPr>
            <w:tcW w:w="1251" w:type="dxa"/>
            <w:noWrap/>
            <w:vAlign w:val="center"/>
          </w:tcPr>
          <w:p w:rsidR="00C72D3F" w:rsidRPr="00C72D3F" w:rsidRDefault="00C72D3F" w:rsidP="00C72D3F">
            <w:pPr>
              <w:widowControl/>
              <w:shd w:val="clear" w:color="auto" w:fill="FFFFFF"/>
              <w:autoSpaceDE/>
              <w:autoSpaceDN/>
              <w:adjustRightInd/>
              <w:spacing w:line="360" w:lineRule="auto"/>
              <w:ind w:left="17" w:firstLine="6"/>
              <w:jc w:val="center"/>
              <w:rPr>
                <w:rFonts w:eastAsia="Arial Unicode MS"/>
                <w:color w:val="000000"/>
                <w:spacing w:val="2"/>
                <w:sz w:val="24"/>
                <w:szCs w:val="24"/>
              </w:rPr>
            </w:pPr>
            <w:r w:rsidRPr="00C72D3F">
              <w:rPr>
                <w:rFonts w:eastAsia="Arial Unicode MS"/>
                <w:color w:val="000000"/>
                <w:spacing w:val="2"/>
                <w:sz w:val="24"/>
                <w:szCs w:val="24"/>
              </w:rPr>
              <w:t>9</w:t>
            </w:r>
          </w:p>
        </w:tc>
        <w:tc>
          <w:tcPr>
            <w:tcW w:w="1191" w:type="dxa"/>
            <w:noWrap/>
            <w:vAlign w:val="center"/>
          </w:tcPr>
          <w:p w:rsidR="00C72D3F" w:rsidRPr="00C72D3F" w:rsidRDefault="00C72D3F" w:rsidP="00C72D3F">
            <w:pPr>
              <w:widowControl/>
              <w:shd w:val="clear" w:color="auto" w:fill="FFFFFF"/>
              <w:autoSpaceDE/>
              <w:autoSpaceDN/>
              <w:adjustRightInd/>
              <w:spacing w:line="360" w:lineRule="auto"/>
              <w:ind w:left="17" w:firstLine="6"/>
              <w:jc w:val="center"/>
              <w:rPr>
                <w:rFonts w:eastAsia="Arial Unicode MS"/>
                <w:color w:val="000000"/>
                <w:spacing w:val="2"/>
                <w:sz w:val="24"/>
                <w:szCs w:val="24"/>
              </w:rPr>
            </w:pPr>
            <w:r w:rsidRPr="00C72D3F">
              <w:rPr>
                <w:rFonts w:eastAsia="Arial Unicode MS"/>
                <w:color w:val="000000"/>
                <w:spacing w:val="2"/>
                <w:sz w:val="24"/>
                <w:szCs w:val="24"/>
              </w:rPr>
              <w:t>72</w:t>
            </w:r>
          </w:p>
        </w:tc>
        <w:tc>
          <w:tcPr>
            <w:tcW w:w="1191" w:type="dxa"/>
            <w:noWrap/>
            <w:vAlign w:val="center"/>
          </w:tcPr>
          <w:p w:rsidR="00C72D3F" w:rsidRPr="00C72D3F" w:rsidRDefault="00C72D3F" w:rsidP="00C72D3F">
            <w:pPr>
              <w:widowControl/>
              <w:shd w:val="clear" w:color="auto" w:fill="FFFFFF"/>
              <w:autoSpaceDE/>
              <w:autoSpaceDN/>
              <w:adjustRightInd/>
              <w:spacing w:line="360" w:lineRule="auto"/>
              <w:ind w:left="17" w:firstLine="6"/>
              <w:jc w:val="center"/>
              <w:rPr>
                <w:rFonts w:eastAsia="Arial Unicode MS"/>
                <w:color w:val="000000"/>
                <w:spacing w:val="2"/>
                <w:sz w:val="24"/>
                <w:szCs w:val="24"/>
              </w:rPr>
            </w:pPr>
            <w:r w:rsidRPr="00C72D3F">
              <w:rPr>
                <w:rFonts w:eastAsia="Arial Unicode MS"/>
                <w:color w:val="000000"/>
                <w:spacing w:val="2"/>
                <w:sz w:val="24"/>
                <w:szCs w:val="24"/>
              </w:rPr>
              <w:t>16</w:t>
            </w:r>
          </w:p>
        </w:tc>
        <w:tc>
          <w:tcPr>
            <w:tcW w:w="1191" w:type="dxa"/>
            <w:noWrap/>
            <w:vAlign w:val="center"/>
          </w:tcPr>
          <w:p w:rsidR="00C72D3F" w:rsidRPr="00C72D3F" w:rsidRDefault="00C72D3F" w:rsidP="00C72D3F">
            <w:pPr>
              <w:widowControl/>
              <w:shd w:val="clear" w:color="auto" w:fill="FFFFFF"/>
              <w:autoSpaceDE/>
              <w:autoSpaceDN/>
              <w:adjustRightInd/>
              <w:spacing w:line="360" w:lineRule="auto"/>
              <w:ind w:left="17" w:firstLine="6"/>
              <w:jc w:val="center"/>
              <w:rPr>
                <w:rFonts w:eastAsia="Arial Unicode MS"/>
                <w:color w:val="000000"/>
                <w:spacing w:val="2"/>
                <w:sz w:val="24"/>
                <w:szCs w:val="24"/>
              </w:rPr>
            </w:pPr>
            <w:r w:rsidRPr="00C72D3F">
              <w:rPr>
                <w:rFonts w:eastAsia="Arial Unicode MS"/>
                <w:color w:val="000000"/>
                <w:spacing w:val="2"/>
                <w:sz w:val="24"/>
                <w:szCs w:val="24"/>
              </w:rPr>
              <w:t>7</w:t>
            </w:r>
          </w:p>
        </w:tc>
        <w:tc>
          <w:tcPr>
            <w:tcW w:w="1471" w:type="dxa"/>
            <w:noWrap/>
            <w:vAlign w:val="center"/>
          </w:tcPr>
          <w:p w:rsidR="00C72D3F" w:rsidRPr="00C72D3F" w:rsidRDefault="00C72D3F" w:rsidP="00C72D3F">
            <w:pPr>
              <w:widowControl/>
              <w:shd w:val="clear" w:color="auto" w:fill="FFFFFF"/>
              <w:autoSpaceDE/>
              <w:autoSpaceDN/>
              <w:adjustRightInd/>
              <w:spacing w:line="360" w:lineRule="auto"/>
              <w:ind w:left="17" w:firstLine="6"/>
              <w:jc w:val="center"/>
              <w:rPr>
                <w:rFonts w:eastAsia="Arial Unicode MS"/>
                <w:color w:val="000000"/>
                <w:spacing w:val="2"/>
                <w:sz w:val="24"/>
                <w:szCs w:val="24"/>
              </w:rPr>
            </w:pPr>
            <w:r w:rsidRPr="00C72D3F">
              <w:rPr>
                <w:rFonts w:eastAsia="Arial Unicode MS"/>
                <w:color w:val="000000"/>
                <w:spacing w:val="2"/>
                <w:sz w:val="24"/>
                <w:szCs w:val="24"/>
              </w:rPr>
              <w:t>104</w:t>
            </w:r>
          </w:p>
        </w:tc>
      </w:tr>
    </w:tbl>
    <w:p w:rsidR="00C72D3F" w:rsidRPr="00C72D3F" w:rsidRDefault="00C72D3F" w:rsidP="00C72D3F">
      <w:pPr>
        <w:widowControl/>
        <w:shd w:val="clear" w:color="auto" w:fill="FFFFFF"/>
        <w:autoSpaceDE/>
        <w:autoSpaceDN/>
        <w:adjustRightInd/>
        <w:spacing w:line="360" w:lineRule="auto"/>
        <w:jc w:val="both"/>
        <w:rPr>
          <w:color w:val="000000"/>
          <w:spacing w:val="2"/>
          <w:sz w:val="28"/>
          <w:szCs w:val="28"/>
        </w:rPr>
      </w:pPr>
      <w:r w:rsidRPr="00C72D3F">
        <w:rPr>
          <w:color w:val="000000"/>
          <w:spacing w:val="2"/>
          <w:sz w:val="28"/>
          <w:szCs w:val="28"/>
        </w:rPr>
        <w:t>Источник: составлено автором</w:t>
      </w:r>
    </w:p>
    <w:p w:rsidR="00C72D3F" w:rsidRPr="00C72D3F" w:rsidRDefault="00C72D3F" w:rsidP="00C72D3F">
      <w:pPr>
        <w:widowControl/>
        <w:shd w:val="clear" w:color="auto" w:fill="FFFFFF"/>
        <w:autoSpaceDE/>
        <w:autoSpaceDN/>
        <w:adjustRightInd/>
        <w:spacing w:line="360" w:lineRule="auto"/>
        <w:jc w:val="both"/>
        <w:rPr>
          <w:color w:val="000000"/>
          <w:spacing w:val="2"/>
          <w:sz w:val="28"/>
          <w:szCs w:val="28"/>
        </w:rPr>
      </w:pPr>
    </w:p>
    <w:p w:rsidR="00C72D3F" w:rsidRPr="00C72D3F" w:rsidRDefault="00C72D3F" w:rsidP="00C72D3F">
      <w:pPr>
        <w:widowControl/>
        <w:shd w:val="clear" w:color="auto" w:fill="FFFFFF"/>
        <w:autoSpaceDE/>
        <w:autoSpaceDN/>
        <w:adjustRightInd/>
        <w:spacing w:line="360" w:lineRule="auto"/>
        <w:ind w:firstLine="709"/>
        <w:jc w:val="both"/>
        <w:rPr>
          <w:color w:val="000000"/>
          <w:spacing w:val="2"/>
          <w:sz w:val="28"/>
          <w:szCs w:val="28"/>
        </w:rPr>
      </w:pPr>
      <w:r w:rsidRPr="00C72D3F">
        <w:rPr>
          <w:color w:val="000000"/>
          <w:spacing w:val="2"/>
          <w:sz w:val="28"/>
          <w:szCs w:val="28"/>
        </w:rPr>
        <w:t xml:space="preserve">Из представленных данных следует, что большая половина всех сотрудников имеет стаж работы от 1 до 3 лет. Данные представлены на рисунке </w:t>
      </w:r>
      <w:r w:rsidR="002912E1">
        <w:rPr>
          <w:color w:val="000000"/>
          <w:spacing w:val="2"/>
          <w:sz w:val="28"/>
          <w:szCs w:val="28"/>
        </w:rPr>
        <w:t>2</w:t>
      </w:r>
      <w:r w:rsidRPr="00C72D3F">
        <w:rPr>
          <w:color w:val="000000"/>
          <w:spacing w:val="2"/>
          <w:sz w:val="28"/>
          <w:szCs w:val="28"/>
        </w:rPr>
        <w:t>.2.</w:t>
      </w:r>
    </w:p>
    <w:p w:rsidR="00C72D3F" w:rsidRPr="00C72D3F" w:rsidRDefault="00C72D3F" w:rsidP="00C72D3F">
      <w:pPr>
        <w:widowControl/>
        <w:shd w:val="clear" w:color="auto" w:fill="FFFFFF"/>
        <w:autoSpaceDE/>
        <w:autoSpaceDN/>
        <w:adjustRightInd/>
        <w:spacing w:line="360" w:lineRule="auto"/>
        <w:ind w:firstLine="709"/>
        <w:jc w:val="both"/>
        <w:rPr>
          <w:color w:val="000000"/>
          <w:spacing w:val="2"/>
          <w:sz w:val="28"/>
          <w:szCs w:val="28"/>
        </w:rPr>
      </w:pPr>
    </w:p>
    <w:p w:rsidR="00C72D3F" w:rsidRPr="00C72D3F" w:rsidRDefault="00C72D3F" w:rsidP="00C72D3F">
      <w:pPr>
        <w:widowControl/>
        <w:shd w:val="clear" w:color="auto" w:fill="FFFFFF"/>
        <w:autoSpaceDE/>
        <w:autoSpaceDN/>
        <w:adjustRightInd/>
        <w:spacing w:line="360" w:lineRule="auto"/>
        <w:jc w:val="center"/>
        <w:rPr>
          <w:color w:val="000000"/>
          <w:spacing w:val="2"/>
          <w:sz w:val="28"/>
          <w:szCs w:val="28"/>
        </w:rPr>
      </w:pPr>
      <w:bookmarkStart w:id="13" w:name="_Toc101402296"/>
      <w:bookmarkEnd w:id="13"/>
      <w:r w:rsidRPr="00C72D3F">
        <w:rPr>
          <w:noProof/>
          <w:color w:val="000000"/>
          <w:spacing w:val="2"/>
          <w:sz w:val="28"/>
          <w:szCs w:val="28"/>
        </w:rPr>
        <w:lastRenderedPageBreak/>
        <w:drawing>
          <wp:inline distT="0" distB="0" distL="0" distR="0">
            <wp:extent cx="6092190" cy="35191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2190" cy="3519170"/>
                    </a:xfrm>
                    <a:prstGeom prst="rect">
                      <a:avLst/>
                    </a:prstGeom>
                    <a:noFill/>
                    <a:ln>
                      <a:noFill/>
                    </a:ln>
                  </pic:spPr>
                </pic:pic>
              </a:graphicData>
            </a:graphic>
          </wp:inline>
        </w:drawing>
      </w:r>
      <w:r w:rsidRPr="00C72D3F">
        <w:rPr>
          <w:color w:val="000000"/>
          <w:spacing w:val="2"/>
          <w:sz w:val="28"/>
          <w:szCs w:val="28"/>
        </w:rPr>
        <w:t xml:space="preserve">Рисунок </w:t>
      </w:r>
      <w:r w:rsidR="002912E1">
        <w:rPr>
          <w:color w:val="000000"/>
          <w:spacing w:val="2"/>
          <w:sz w:val="28"/>
          <w:szCs w:val="28"/>
        </w:rPr>
        <w:t>2</w:t>
      </w:r>
      <w:r w:rsidRPr="00C72D3F">
        <w:rPr>
          <w:color w:val="000000"/>
          <w:spacing w:val="2"/>
          <w:sz w:val="28"/>
          <w:szCs w:val="28"/>
        </w:rPr>
        <w:t>.2 – Состав сотрудников по стажу работы в ООО «Интер Кар» в 2017 году</w:t>
      </w:r>
    </w:p>
    <w:p w:rsidR="00C72D3F" w:rsidRPr="00C72D3F" w:rsidRDefault="00C72D3F" w:rsidP="00C72D3F">
      <w:pPr>
        <w:widowControl/>
        <w:shd w:val="clear" w:color="auto" w:fill="FFFFFF"/>
        <w:autoSpaceDE/>
        <w:autoSpaceDN/>
        <w:adjustRightInd/>
        <w:spacing w:line="360" w:lineRule="auto"/>
        <w:jc w:val="center"/>
        <w:rPr>
          <w:spacing w:val="2"/>
          <w:sz w:val="28"/>
          <w:szCs w:val="28"/>
        </w:rPr>
      </w:pPr>
      <w:r w:rsidRPr="00C72D3F">
        <w:rPr>
          <w:spacing w:val="2"/>
          <w:sz w:val="28"/>
          <w:szCs w:val="28"/>
        </w:rPr>
        <w:t>Источник: составлено автором</w:t>
      </w:r>
    </w:p>
    <w:p w:rsidR="00C72D3F" w:rsidRPr="00C72D3F" w:rsidRDefault="00C72D3F" w:rsidP="00C72D3F">
      <w:pPr>
        <w:widowControl/>
        <w:shd w:val="clear" w:color="auto" w:fill="FFFFFF"/>
        <w:autoSpaceDE/>
        <w:autoSpaceDN/>
        <w:adjustRightInd/>
        <w:spacing w:line="360" w:lineRule="auto"/>
        <w:jc w:val="center"/>
        <w:rPr>
          <w:spacing w:val="2"/>
          <w:sz w:val="28"/>
          <w:szCs w:val="28"/>
        </w:rPr>
      </w:pPr>
    </w:p>
    <w:p w:rsidR="00C72D3F" w:rsidRPr="00C72D3F" w:rsidRDefault="00C72D3F" w:rsidP="00C72D3F">
      <w:pPr>
        <w:widowControl/>
        <w:tabs>
          <w:tab w:val="left" w:pos="1080"/>
        </w:tabs>
        <w:autoSpaceDE/>
        <w:autoSpaceDN/>
        <w:adjustRightInd/>
        <w:spacing w:line="360" w:lineRule="auto"/>
        <w:ind w:firstLine="709"/>
        <w:jc w:val="both"/>
        <w:rPr>
          <w:color w:val="000000"/>
          <w:sz w:val="28"/>
          <w:szCs w:val="28"/>
        </w:rPr>
      </w:pPr>
      <w:r w:rsidRPr="00C72D3F">
        <w:rPr>
          <w:sz w:val="28"/>
          <w:szCs w:val="28"/>
        </w:rPr>
        <w:t>Как опыт работы, так и уровень образования сотрудников играет очень важную роль в работе организации.</w:t>
      </w:r>
      <w:r w:rsidRPr="00C72D3F">
        <w:rPr>
          <w:sz w:val="16"/>
          <w:szCs w:val="16"/>
        </w:rPr>
        <w:t xml:space="preserve"> </w:t>
      </w:r>
      <w:r w:rsidRPr="00C72D3F">
        <w:rPr>
          <w:sz w:val="28"/>
          <w:szCs w:val="28"/>
        </w:rPr>
        <w:t>ООО «Интер Кар» обеспечивает высокий уровень образования для сотрудников</w:t>
      </w:r>
      <w:r w:rsidRPr="00C72D3F">
        <w:rPr>
          <w:color w:val="000000"/>
          <w:sz w:val="28"/>
          <w:szCs w:val="28"/>
        </w:rPr>
        <w:t xml:space="preserve">. Распределение персонала в зависимости от уровня образования представлено на рисунке </w:t>
      </w:r>
      <w:r w:rsidR="002912E1">
        <w:rPr>
          <w:color w:val="000000"/>
          <w:sz w:val="28"/>
          <w:szCs w:val="28"/>
        </w:rPr>
        <w:t>2</w:t>
      </w:r>
      <w:r w:rsidRPr="00C72D3F">
        <w:rPr>
          <w:color w:val="000000"/>
          <w:sz w:val="28"/>
          <w:szCs w:val="28"/>
        </w:rPr>
        <w:t>.3.</w:t>
      </w:r>
    </w:p>
    <w:p w:rsidR="00C72D3F" w:rsidRPr="00C72D3F" w:rsidRDefault="00C72D3F" w:rsidP="00C72D3F">
      <w:pPr>
        <w:widowControl/>
        <w:tabs>
          <w:tab w:val="left" w:pos="1080"/>
        </w:tabs>
        <w:autoSpaceDE/>
        <w:autoSpaceDN/>
        <w:adjustRightInd/>
        <w:spacing w:line="360" w:lineRule="auto"/>
        <w:ind w:firstLine="709"/>
        <w:jc w:val="both"/>
        <w:rPr>
          <w:color w:val="000000"/>
          <w:sz w:val="28"/>
          <w:szCs w:val="28"/>
        </w:rPr>
      </w:pPr>
      <w:r w:rsidRPr="00C72D3F">
        <w:rPr>
          <w:bCs/>
          <w:noProof/>
          <w:color w:val="000000"/>
          <w:sz w:val="28"/>
          <w:szCs w:val="28"/>
        </w:rPr>
        <w:lastRenderedPageBreak/>
        <w:drawing>
          <wp:inline distT="0" distB="0" distL="0" distR="0" wp14:anchorId="1920FAA3" wp14:editId="213C0F47">
            <wp:extent cx="4572000" cy="3143250"/>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srcRect/>
                    <a:stretch>
                      <a:fillRect/>
                    </a:stretch>
                  </pic:blipFill>
                  <pic:spPr bwMode="auto">
                    <a:xfrm>
                      <a:off x="0" y="0"/>
                      <a:ext cx="4572000" cy="3143250"/>
                    </a:xfrm>
                    <a:prstGeom prst="rect">
                      <a:avLst/>
                    </a:prstGeom>
                    <a:noFill/>
                    <a:ln w="9525">
                      <a:noFill/>
                      <a:miter lim="800000"/>
                      <a:headEnd/>
                      <a:tailEnd/>
                    </a:ln>
                  </pic:spPr>
                </pic:pic>
              </a:graphicData>
            </a:graphic>
          </wp:inline>
        </w:drawing>
      </w:r>
    </w:p>
    <w:p w:rsidR="00C72D3F" w:rsidRPr="00C72D3F" w:rsidRDefault="00C72D3F" w:rsidP="00C72D3F">
      <w:pPr>
        <w:widowControl/>
        <w:tabs>
          <w:tab w:val="left" w:pos="1080"/>
        </w:tabs>
        <w:autoSpaceDE/>
        <w:autoSpaceDN/>
        <w:adjustRightInd/>
        <w:spacing w:line="360" w:lineRule="auto"/>
        <w:jc w:val="center"/>
        <w:rPr>
          <w:color w:val="000000"/>
          <w:sz w:val="28"/>
          <w:szCs w:val="28"/>
        </w:rPr>
      </w:pPr>
      <w:r w:rsidRPr="00C72D3F">
        <w:rPr>
          <w:color w:val="000000"/>
          <w:sz w:val="28"/>
          <w:szCs w:val="28"/>
        </w:rPr>
        <w:t xml:space="preserve">Рисунок </w:t>
      </w:r>
      <w:r w:rsidR="002912E1">
        <w:rPr>
          <w:color w:val="000000"/>
          <w:sz w:val="28"/>
          <w:szCs w:val="28"/>
        </w:rPr>
        <w:t>2</w:t>
      </w:r>
      <w:r w:rsidRPr="00C72D3F">
        <w:rPr>
          <w:color w:val="000000"/>
          <w:sz w:val="28"/>
          <w:szCs w:val="28"/>
        </w:rPr>
        <w:t xml:space="preserve">.3 </w:t>
      </w:r>
      <w:r w:rsidRPr="00C72D3F">
        <w:rPr>
          <w:sz w:val="24"/>
          <w:szCs w:val="28"/>
        </w:rPr>
        <w:t>–</w:t>
      </w:r>
      <w:r w:rsidRPr="00C72D3F">
        <w:rPr>
          <w:color w:val="000000"/>
          <w:sz w:val="28"/>
          <w:szCs w:val="28"/>
        </w:rPr>
        <w:t xml:space="preserve"> Распределение персонала в зависимости от уровня образования</w:t>
      </w:r>
    </w:p>
    <w:p w:rsidR="00C72D3F" w:rsidRPr="00C72D3F" w:rsidRDefault="00C72D3F" w:rsidP="00C72D3F">
      <w:pPr>
        <w:widowControl/>
        <w:tabs>
          <w:tab w:val="left" w:pos="1080"/>
        </w:tabs>
        <w:autoSpaceDE/>
        <w:autoSpaceDN/>
        <w:adjustRightInd/>
        <w:spacing w:line="360" w:lineRule="auto"/>
        <w:jc w:val="center"/>
        <w:rPr>
          <w:color w:val="000000"/>
          <w:sz w:val="28"/>
          <w:szCs w:val="28"/>
        </w:rPr>
      </w:pPr>
      <w:r w:rsidRPr="00C72D3F">
        <w:rPr>
          <w:color w:val="000000"/>
          <w:sz w:val="28"/>
          <w:szCs w:val="28"/>
        </w:rPr>
        <w:t>Источник: составлено автором</w:t>
      </w:r>
    </w:p>
    <w:p w:rsidR="00C72D3F" w:rsidRPr="00C72D3F" w:rsidRDefault="00C72D3F" w:rsidP="00C72D3F">
      <w:pPr>
        <w:widowControl/>
        <w:tabs>
          <w:tab w:val="left" w:pos="1080"/>
        </w:tabs>
        <w:autoSpaceDE/>
        <w:autoSpaceDN/>
        <w:adjustRightInd/>
        <w:spacing w:line="360" w:lineRule="auto"/>
        <w:ind w:firstLine="709"/>
        <w:jc w:val="center"/>
        <w:rPr>
          <w:color w:val="000000"/>
          <w:sz w:val="28"/>
          <w:szCs w:val="28"/>
        </w:rPr>
      </w:pPr>
    </w:p>
    <w:p w:rsidR="00C72D3F" w:rsidRPr="00C72D3F" w:rsidRDefault="00C72D3F" w:rsidP="00C72D3F">
      <w:pPr>
        <w:widowControl/>
        <w:tabs>
          <w:tab w:val="left" w:pos="1080"/>
        </w:tabs>
        <w:autoSpaceDE/>
        <w:autoSpaceDN/>
        <w:adjustRightInd/>
        <w:spacing w:line="360" w:lineRule="auto"/>
        <w:ind w:firstLine="709"/>
        <w:jc w:val="both"/>
        <w:rPr>
          <w:color w:val="000000"/>
          <w:sz w:val="28"/>
          <w:szCs w:val="28"/>
        </w:rPr>
      </w:pPr>
      <w:r w:rsidRPr="00C72D3F">
        <w:rPr>
          <w:color w:val="000000"/>
          <w:sz w:val="28"/>
          <w:szCs w:val="28"/>
        </w:rPr>
        <w:t xml:space="preserve">Количественно-квалификационный состав работников </w:t>
      </w:r>
      <w:r w:rsidRPr="00C72D3F">
        <w:rPr>
          <w:sz w:val="24"/>
          <w:szCs w:val="28"/>
        </w:rPr>
        <w:t>–</w:t>
      </w:r>
      <w:r w:rsidRPr="00C72D3F">
        <w:rPr>
          <w:color w:val="000000"/>
          <w:sz w:val="28"/>
          <w:szCs w:val="28"/>
        </w:rPr>
        <w:t xml:space="preserve"> руководителей </w:t>
      </w:r>
      <w:r w:rsidRPr="00C72D3F">
        <w:rPr>
          <w:sz w:val="24"/>
          <w:szCs w:val="28"/>
        </w:rPr>
        <w:t xml:space="preserve">– </w:t>
      </w:r>
      <w:r w:rsidRPr="00C72D3F">
        <w:rPr>
          <w:color w:val="000000"/>
          <w:sz w:val="28"/>
          <w:szCs w:val="28"/>
        </w:rPr>
        <w:t xml:space="preserve">12,8%, специалистов – 27,4% служащих </w:t>
      </w:r>
      <w:r w:rsidRPr="00C72D3F">
        <w:rPr>
          <w:sz w:val="24"/>
          <w:szCs w:val="28"/>
        </w:rPr>
        <w:t xml:space="preserve">– </w:t>
      </w:r>
      <w:r w:rsidRPr="00C72D3F">
        <w:rPr>
          <w:color w:val="000000"/>
          <w:sz w:val="28"/>
          <w:szCs w:val="28"/>
        </w:rPr>
        <w:t xml:space="preserve">1% рабочих </w:t>
      </w:r>
      <w:r w:rsidRPr="00C72D3F">
        <w:rPr>
          <w:sz w:val="24"/>
          <w:szCs w:val="28"/>
        </w:rPr>
        <w:t xml:space="preserve">– </w:t>
      </w:r>
      <w:r w:rsidRPr="00C72D3F">
        <w:rPr>
          <w:color w:val="000000"/>
          <w:sz w:val="28"/>
          <w:szCs w:val="28"/>
        </w:rPr>
        <w:t>58,8%.</w:t>
      </w:r>
    </w:p>
    <w:p w:rsidR="00C72D3F" w:rsidRPr="00C72D3F" w:rsidRDefault="00C72D3F" w:rsidP="00C72D3F">
      <w:pPr>
        <w:widowControl/>
        <w:tabs>
          <w:tab w:val="left" w:pos="1080"/>
        </w:tabs>
        <w:autoSpaceDE/>
        <w:autoSpaceDN/>
        <w:adjustRightInd/>
        <w:spacing w:line="360" w:lineRule="auto"/>
        <w:ind w:firstLine="709"/>
        <w:jc w:val="both"/>
        <w:rPr>
          <w:color w:val="000000"/>
          <w:sz w:val="28"/>
          <w:szCs w:val="28"/>
        </w:rPr>
      </w:pPr>
      <w:r w:rsidRPr="00C72D3F">
        <w:rPr>
          <w:color w:val="000000"/>
          <w:sz w:val="28"/>
          <w:szCs w:val="28"/>
        </w:rPr>
        <w:t xml:space="preserve">Руководителей с высшим образованием </w:t>
      </w:r>
      <w:r w:rsidRPr="00C72D3F">
        <w:rPr>
          <w:sz w:val="24"/>
          <w:szCs w:val="28"/>
        </w:rPr>
        <w:t>–</w:t>
      </w:r>
      <w:r w:rsidRPr="00C72D3F">
        <w:rPr>
          <w:color w:val="000000"/>
          <w:sz w:val="28"/>
          <w:szCs w:val="28"/>
        </w:rPr>
        <w:t xml:space="preserve"> 84%, средним профессиональным образованием </w:t>
      </w:r>
      <w:r w:rsidRPr="00C72D3F">
        <w:rPr>
          <w:sz w:val="24"/>
          <w:szCs w:val="28"/>
        </w:rPr>
        <w:t>–</w:t>
      </w:r>
      <w:r w:rsidRPr="00C72D3F">
        <w:rPr>
          <w:color w:val="000000"/>
          <w:sz w:val="28"/>
          <w:szCs w:val="28"/>
        </w:rPr>
        <w:t xml:space="preserve"> 15%. </w:t>
      </w:r>
    </w:p>
    <w:p w:rsidR="00C72D3F" w:rsidRPr="00C72D3F" w:rsidRDefault="00C72D3F" w:rsidP="00C72D3F">
      <w:pPr>
        <w:widowControl/>
        <w:tabs>
          <w:tab w:val="left" w:pos="1080"/>
        </w:tabs>
        <w:autoSpaceDE/>
        <w:autoSpaceDN/>
        <w:adjustRightInd/>
        <w:spacing w:line="360" w:lineRule="auto"/>
        <w:ind w:firstLine="709"/>
        <w:jc w:val="both"/>
        <w:rPr>
          <w:color w:val="000000"/>
          <w:sz w:val="28"/>
          <w:szCs w:val="28"/>
        </w:rPr>
      </w:pPr>
      <w:r w:rsidRPr="00C72D3F">
        <w:rPr>
          <w:color w:val="000000"/>
          <w:sz w:val="28"/>
          <w:szCs w:val="28"/>
        </w:rPr>
        <w:t xml:space="preserve">93 % специалистов имеют высшее образование. </w:t>
      </w:r>
    </w:p>
    <w:p w:rsidR="00C72D3F" w:rsidRPr="00C72D3F" w:rsidRDefault="00C72D3F" w:rsidP="00C72D3F">
      <w:pPr>
        <w:widowControl/>
        <w:tabs>
          <w:tab w:val="left" w:pos="1080"/>
        </w:tabs>
        <w:autoSpaceDE/>
        <w:autoSpaceDN/>
        <w:adjustRightInd/>
        <w:spacing w:line="360" w:lineRule="auto"/>
        <w:ind w:firstLine="709"/>
        <w:jc w:val="both"/>
        <w:rPr>
          <w:color w:val="000000"/>
          <w:sz w:val="28"/>
          <w:szCs w:val="28"/>
        </w:rPr>
      </w:pPr>
      <w:r w:rsidRPr="00C72D3F">
        <w:rPr>
          <w:color w:val="000000"/>
          <w:sz w:val="28"/>
          <w:szCs w:val="28"/>
        </w:rPr>
        <w:t xml:space="preserve">Анализ распределения работников по возрастным категориям показывает, что </w:t>
      </w:r>
      <w:r w:rsidRPr="00C72D3F">
        <w:rPr>
          <w:bCs/>
          <w:color w:val="000000"/>
          <w:sz w:val="28"/>
          <w:szCs w:val="28"/>
        </w:rPr>
        <w:t>молодежь в возрасте до 30 лет (включительно)</w:t>
      </w:r>
      <w:r w:rsidRPr="00C72D3F">
        <w:rPr>
          <w:color w:val="000000"/>
          <w:sz w:val="28"/>
          <w:szCs w:val="28"/>
        </w:rPr>
        <w:t xml:space="preserve"> составляет 44,1% от числа работающих (на 01.</w:t>
      </w:r>
      <w:r w:rsidR="002912E1">
        <w:rPr>
          <w:color w:val="000000"/>
          <w:sz w:val="28"/>
          <w:szCs w:val="28"/>
        </w:rPr>
        <w:t>03</w:t>
      </w:r>
      <w:r w:rsidRPr="00C72D3F">
        <w:rPr>
          <w:color w:val="000000"/>
          <w:sz w:val="28"/>
          <w:szCs w:val="28"/>
        </w:rPr>
        <w:t>.201</w:t>
      </w:r>
      <w:r w:rsidR="002912E1">
        <w:rPr>
          <w:color w:val="000000"/>
          <w:sz w:val="28"/>
          <w:szCs w:val="28"/>
        </w:rPr>
        <w:t>8</w:t>
      </w:r>
      <w:r w:rsidRPr="00C72D3F">
        <w:rPr>
          <w:color w:val="000000"/>
          <w:sz w:val="28"/>
          <w:szCs w:val="28"/>
        </w:rPr>
        <w:t>).</w:t>
      </w:r>
    </w:p>
    <w:p w:rsidR="00C72D3F" w:rsidRPr="00C72D3F" w:rsidRDefault="00C72D3F" w:rsidP="00C72D3F">
      <w:pPr>
        <w:widowControl/>
        <w:tabs>
          <w:tab w:val="left" w:pos="1080"/>
        </w:tabs>
        <w:autoSpaceDE/>
        <w:autoSpaceDN/>
        <w:adjustRightInd/>
        <w:spacing w:line="360" w:lineRule="auto"/>
        <w:ind w:firstLine="709"/>
        <w:jc w:val="both"/>
        <w:rPr>
          <w:color w:val="000000"/>
          <w:sz w:val="28"/>
          <w:szCs w:val="28"/>
        </w:rPr>
      </w:pPr>
      <w:r w:rsidRPr="00C72D3F">
        <w:rPr>
          <w:bCs/>
          <w:color w:val="000000"/>
          <w:sz w:val="28"/>
          <w:szCs w:val="28"/>
        </w:rPr>
        <w:t>Средний возраст работающих</w:t>
      </w:r>
      <w:r w:rsidRPr="00C72D3F">
        <w:rPr>
          <w:color w:val="000000"/>
          <w:sz w:val="28"/>
          <w:szCs w:val="28"/>
        </w:rPr>
        <w:t xml:space="preserve"> – 34,9 года является оптимальным для решения бизнес-задач, стоящих перед ООО «Интер Кар».</w:t>
      </w:r>
    </w:p>
    <w:p w:rsidR="00863BFB" w:rsidRPr="002912E1" w:rsidRDefault="00C72D3F" w:rsidP="002912E1">
      <w:pPr>
        <w:pStyle w:val="aa"/>
        <w:widowControl w:val="0"/>
        <w:suppressAutoHyphens/>
        <w:spacing w:before="0"/>
        <w:ind w:left="0" w:right="0" w:firstLine="709"/>
        <w:jc w:val="both"/>
        <w:rPr>
          <w:szCs w:val="28"/>
        </w:rPr>
      </w:pPr>
      <w:r w:rsidRPr="00C72D3F">
        <w:rPr>
          <w:szCs w:val="24"/>
        </w:rPr>
        <w:t>В ООО «Интер Кар» наблюдается небольшая текучесть кадров, т.к коллектив небольшой и сработанность высокая.</w:t>
      </w:r>
    </w:p>
    <w:p w:rsidR="00863BFB" w:rsidRPr="005A0DC7" w:rsidRDefault="00863BFB" w:rsidP="002912E1">
      <w:pPr>
        <w:numPr>
          <w:ilvl w:val="0"/>
          <w:numId w:val="3"/>
        </w:numPr>
        <w:shd w:val="clear" w:color="auto" w:fill="FFFFFF"/>
        <w:spacing w:line="360" w:lineRule="auto"/>
        <w:ind w:left="0" w:firstLine="709"/>
        <w:jc w:val="both"/>
        <w:outlineLvl w:val="0"/>
        <w:rPr>
          <w:b/>
          <w:color w:val="000000"/>
          <w:spacing w:val="-1"/>
          <w:sz w:val="28"/>
          <w:szCs w:val="28"/>
        </w:rPr>
      </w:pPr>
      <w:r w:rsidRPr="005A0DC7">
        <w:rPr>
          <w:b/>
          <w:sz w:val="28"/>
          <w:szCs w:val="28"/>
        </w:rPr>
        <w:t>Анализ основных результатов деятельности за 2-5 лет</w:t>
      </w:r>
    </w:p>
    <w:p w:rsidR="00863BFB" w:rsidRPr="00874651" w:rsidRDefault="00863BFB" w:rsidP="00863BFB">
      <w:pPr>
        <w:spacing w:line="360" w:lineRule="auto"/>
        <w:ind w:firstLine="709"/>
        <w:jc w:val="both"/>
        <w:rPr>
          <w:sz w:val="28"/>
          <w:szCs w:val="28"/>
        </w:rPr>
      </w:pPr>
      <w:r w:rsidRPr="00874651">
        <w:rPr>
          <w:sz w:val="28"/>
          <w:szCs w:val="28"/>
        </w:rPr>
        <w:t>Высшей целью деятельности организаций является превышение доходов над затратами, т.е. достижение возможно большей прибыли или возможно высо</w:t>
      </w:r>
      <w:r w:rsidRPr="00874651">
        <w:rPr>
          <w:sz w:val="28"/>
          <w:szCs w:val="28"/>
        </w:rPr>
        <w:lastRenderedPageBreak/>
        <w:t>кой рентабельности. Достижение этой цели в условиях рыночной экономики возможно только при условии производства нужных для потребителей услуг, пользующихся спросом.</w:t>
      </w:r>
    </w:p>
    <w:p w:rsidR="00863BFB" w:rsidRPr="00874651" w:rsidRDefault="00863BFB" w:rsidP="00863BFB">
      <w:pPr>
        <w:spacing w:line="360" w:lineRule="auto"/>
        <w:ind w:firstLine="709"/>
        <w:jc w:val="both"/>
        <w:rPr>
          <w:sz w:val="28"/>
          <w:szCs w:val="28"/>
        </w:rPr>
      </w:pPr>
      <w:r w:rsidRPr="00874651">
        <w:rPr>
          <w:sz w:val="28"/>
          <w:szCs w:val="28"/>
        </w:rPr>
        <w:t>Прибыль более чем какой-либо другой показатель, отражает результаты всех сторон деятельности организации. На ее величину влияет объем оказываемых услуг, их ассортимент, качество, уровень себестоимости, штрафы, неустойки и другие факторы. Наконец, получение прибыли важнейшее условие конкурентоспособности организации.</w:t>
      </w:r>
    </w:p>
    <w:p w:rsidR="00863BFB" w:rsidRPr="00874651" w:rsidRDefault="00863BFB" w:rsidP="00863BFB">
      <w:pPr>
        <w:shd w:val="clear" w:color="auto" w:fill="FFFFFF"/>
        <w:spacing w:line="360" w:lineRule="auto"/>
        <w:ind w:firstLine="709"/>
        <w:jc w:val="both"/>
        <w:rPr>
          <w:color w:val="000000"/>
          <w:sz w:val="28"/>
          <w:szCs w:val="28"/>
        </w:rPr>
      </w:pPr>
      <w:r w:rsidRPr="00874651">
        <w:rPr>
          <w:bCs/>
          <w:color w:val="000000"/>
          <w:sz w:val="28"/>
          <w:szCs w:val="28"/>
        </w:rPr>
        <w:t>Значение прибыли</w:t>
      </w:r>
      <w:r>
        <w:rPr>
          <w:color w:val="000000"/>
          <w:sz w:val="28"/>
          <w:szCs w:val="28"/>
        </w:rPr>
        <w:t xml:space="preserve"> </w:t>
      </w:r>
      <w:r w:rsidRPr="00874651">
        <w:rPr>
          <w:color w:val="000000"/>
          <w:sz w:val="28"/>
          <w:szCs w:val="28"/>
        </w:rPr>
        <w:t>для коммерческой организации (предприятия) заключается в следующем:</w:t>
      </w:r>
    </w:p>
    <w:p w:rsidR="00863BFB" w:rsidRPr="0074261E" w:rsidRDefault="00863BFB" w:rsidP="00863BFB">
      <w:pPr>
        <w:pStyle w:val="a9"/>
        <w:numPr>
          <w:ilvl w:val="0"/>
          <w:numId w:val="7"/>
        </w:numPr>
        <w:shd w:val="clear" w:color="auto" w:fill="FFFFFF"/>
        <w:spacing w:after="0" w:line="360" w:lineRule="auto"/>
        <w:jc w:val="both"/>
        <w:rPr>
          <w:rFonts w:ascii="Times New Roman" w:hAnsi="Times New Roman"/>
          <w:color w:val="000000"/>
          <w:sz w:val="28"/>
          <w:szCs w:val="28"/>
        </w:rPr>
      </w:pPr>
      <w:r w:rsidRPr="0074261E">
        <w:rPr>
          <w:rFonts w:ascii="Times New Roman" w:hAnsi="Times New Roman"/>
          <w:color w:val="000000"/>
          <w:sz w:val="28"/>
          <w:szCs w:val="28"/>
        </w:rPr>
        <w:t>прибыль – источник финансовых ресурсов;</w:t>
      </w:r>
    </w:p>
    <w:p w:rsidR="00863BFB" w:rsidRPr="0074261E" w:rsidRDefault="00863BFB" w:rsidP="00863BFB">
      <w:pPr>
        <w:pStyle w:val="a9"/>
        <w:numPr>
          <w:ilvl w:val="0"/>
          <w:numId w:val="7"/>
        </w:numPr>
        <w:shd w:val="clear" w:color="auto" w:fill="FFFFFF"/>
        <w:spacing w:after="0" w:line="360" w:lineRule="auto"/>
        <w:jc w:val="both"/>
        <w:rPr>
          <w:rFonts w:ascii="Times New Roman" w:hAnsi="Times New Roman"/>
          <w:color w:val="000000"/>
          <w:sz w:val="28"/>
          <w:szCs w:val="28"/>
        </w:rPr>
      </w:pPr>
      <w:r w:rsidRPr="0074261E">
        <w:rPr>
          <w:rFonts w:ascii="Times New Roman" w:hAnsi="Times New Roman"/>
          <w:color w:val="000000"/>
          <w:sz w:val="28"/>
          <w:szCs w:val="28"/>
        </w:rPr>
        <w:t>источник образования фондов организации (накопления, потребления, развития и др.) и является фондообразующим показателем, так как от ее величины зависит размер фондов организации;</w:t>
      </w:r>
    </w:p>
    <w:p w:rsidR="00863BFB" w:rsidRPr="0074261E" w:rsidRDefault="00863BFB" w:rsidP="00863BFB">
      <w:pPr>
        <w:pStyle w:val="a9"/>
        <w:numPr>
          <w:ilvl w:val="0"/>
          <w:numId w:val="7"/>
        </w:numPr>
        <w:shd w:val="clear" w:color="auto" w:fill="FFFFFF"/>
        <w:spacing w:after="0" w:line="360" w:lineRule="auto"/>
        <w:jc w:val="both"/>
        <w:rPr>
          <w:rFonts w:ascii="Times New Roman" w:hAnsi="Times New Roman"/>
          <w:color w:val="000000"/>
          <w:sz w:val="28"/>
          <w:szCs w:val="28"/>
        </w:rPr>
      </w:pPr>
      <w:r w:rsidRPr="0074261E">
        <w:rPr>
          <w:rFonts w:ascii="Times New Roman" w:hAnsi="Times New Roman"/>
          <w:color w:val="000000"/>
          <w:sz w:val="28"/>
          <w:szCs w:val="28"/>
        </w:rPr>
        <w:t>источник материального стимулирования трудового коллектива;</w:t>
      </w:r>
    </w:p>
    <w:p w:rsidR="00863BFB" w:rsidRPr="0074261E" w:rsidRDefault="00863BFB" w:rsidP="00863BFB">
      <w:pPr>
        <w:pStyle w:val="a9"/>
        <w:numPr>
          <w:ilvl w:val="0"/>
          <w:numId w:val="7"/>
        </w:numPr>
        <w:shd w:val="clear" w:color="auto" w:fill="FFFFFF"/>
        <w:spacing w:after="0" w:line="360" w:lineRule="auto"/>
        <w:jc w:val="both"/>
        <w:rPr>
          <w:rFonts w:ascii="Times New Roman" w:hAnsi="Times New Roman"/>
          <w:color w:val="000000"/>
          <w:sz w:val="28"/>
          <w:szCs w:val="28"/>
        </w:rPr>
      </w:pPr>
      <w:r w:rsidRPr="0074261E">
        <w:rPr>
          <w:rFonts w:ascii="Times New Roman" w:hAnsi="Times New Roman"/>
          <w:color w:val="000000"/>
          <w:sz w:val="28"/>
          <w:szCs w:val="28"/>
        </w:rPr>
        <w:t>источник образования имущества, капитала;</w:t>
      </w:r>
    </w:p>
    <w:p w:rsidR="00863BFB" w:rsidRPr="0074261E" w:rsidRDefault="00863BFB" w:rsidP="00863BFB">
      <w:pPr>
        <w:pStyle w:val="a9"/>
        <w:numPr>
          <w:ilvl w:val="0"/>
          <w:numId w:val="7"/>
        </w:numPr>
        <w:shd w:val="clear" w:color="auto" w:fill="FFFFFF"/>
        <w:spacing w:after="0" w:line="360" w:lineRule="auto"/>
        <w:jc w:val="both"/>
        <w:rPr>
          <w:rFonts w:ascii="Times New Roman" w:hAnsi="Times New Roman"/>
          <w:color w:val="000000"/>
          <w:sz w:val="28"/>
          <w:szCs w:val="28"/>
        </w:rPr>
      </w:pPr>
      <w:r w:rsidRPr="0074261E">
        <w:rPr>
          <w:rFonts w:ascii="Times New Roman" w:hAnsi="Times New Roman"/>
          <w:color w:val="000000"/>
          <w:sz w:val="28"/>
          <w:szCs w:val="28"/>
        </w:rPr>
        <w:t>источник трудовых и социальных льгот для работников организации;</w:t>
      </w:r>
    </w:p>
    <w:p w:rsidR="00863BFB" w:rsidRPr="0074261E" w:rsidRDefault="00863BFB" w:rsidP="00863BFB">
      <w:pPr>
        <w:pStyle w:val="a9"/>
        <w:numPr>
          <w:ilvl w:val="0"/>
          <w:numId w:val="7"/>
        </w:numPr>
        <w:shd w:val="clear" w:color="auto" w:fill="FFFFFF"/>
        <w:spacing w:after="0" w:line="360" w:lineRule="auto"/>
        <w:jc w:val="both"/>
        <w:rPr>
          <w:rFonts w:ascii="Times New Roman" w:hAnsi="Times New Roman"/>
          <w:color w:val="000000"/>
          <w:sz w:val="28"/>
          <w:szCs w:val="28"/>
        </w:rPr>
      </w:pPr>
      <w:r w:rsidRPr="0074261E">
        <w:rPr>
          <w:rFonts w:ascii="Times New Roman" w:hAnsi="Times New Roman"/>
          <w:color w:val="000000"/>
          <w:sz w:val="28"/>
          <w:szCs w:val="28"/>
        </w:rPr>
        <w:t>соотношение прибыли с другими показателями (издержками, основными и оборотными фондами, объемом продаж, выручкой от реализации продукции и услуг и др.) позволят определить эффективность использования ресурсов организации;</w:t>
      </w:r>
    </w:p>
    <w:p w:rsidR="00863BFB" w:rsidRPr="0074261E" w:rsidRDefault="00863BFB" w:rsidP="00863BFB">
      <w:pPr>
        <w:pStyle w:val="a9"/>
        <w:numPr>
          <w:ilvl w:val="0"/>
          <w:numId w:val="7"/>
        </w:numPr>
        <w:shd w:val="clear" w:color="auto" w:fill="FFFFFF"/>
        <w:spacing w:after="0" w:line="360" w:lineRule="auto"/>
        <w:jc w:val="both"/>
        <w:rPr>
          <w:rFonts w:ascii="Times New Roman" w:hAnsi="Times New Roman"/>
          <w:color w:val="000000"/>
          <w:sz w:val="28"/>
          <w:szCs w:val="28"/>
        </w:rPr>
      </w:pPr>
      <w:r w:rsidRPr="0074261E">
        <w:rPr>
          <w:rFonts w:ascii="Times New Roman" w:hAnsi="Times New Roman"/>
          <w:color w:val="000000"/>
          <w:sz w:val="28"/>
          <w:szCs w:val="28"/>
        </w:rPr>
        <w:t>прибыль синтезирует в себе все стороны деятельности организации и характеризирует достижение эффекта в результате производственно-эксплуатационной деятельности гостиничного комплекса.</w:t>
      </w:r>
    </w:p>
    <w:p w:rsidR="00863BFB" w:rsidRDefault="00863BFB" w:rsidP="00863BFB">
      <w:pPr>
        <w:spacing w:line="360" w:lineRule="auto"/>
        <w:ind w:firstLine="709"/>
        <w:jc w:val="both"/>
        <w:rPr>
          <w:sz w:val="28"/>
          <w:szCs w:val="28"/>
        </w:rPr>
      </w:pPr>
      <w:r w:rsidRPr="00874651">
        <w:rPr>
          <w:sz w:val="28"/>
          <w:szCs w:val="28"/>
        </w:rPr>
        <w:t xml:space="preserve">По сравнению с другими стоимостными показателями, прибыль в наибольшей мере подходит для оценки производственно-хозяйственной деятельности организации, так как выражает в стоимостной форме результат этой деятельности. При оценке деятельности </w:t>
      </w:r>
      <w:r>
        <w:rPr>
          <w:color w:val="000000"/>
          <w:sz w:val="28"/>
          <w:szCs w:val="28"/>
        </w:rPr>
        <w:t>организации</w:t>
      </w:r>
      <w:r w:rsidRPr="00874651">
        <w:rPr>
          <w:sz w:val="28"/>
          <w:szCs w:val="28"/>
        </w:rPr>
        <w:t>, оценивается также рост объема оказываемых услуг, эффективность использования организацией основных производственных фондов и других материальных, трудовых и финансовых ресурсов</w:t>
      </w:r>
      <w:r>
        <w:rPr>
          <w:sz w:val="28"/>
          <w:szCs w:val="28"/>
        </w:rPr>
        <w:t>.</w:t>
      </w:r>
    </w:p>
    <w:p w:rsidR="00863BFB" w:rsidRPr="00CD7A94" w:rsidRDefault="00863BFB" w:rsidP="00863BFB">
      <w:pPr>
        <w:spacing w:line="360" w:lineRule="auto"/>
        <w:ind w:firstLine="709"/>
        <w:jc w:val="both"/>
        <w:rPr>
          <w:sz w:val="28"/>
          <w:szCs w:val="28"/>
        </w:rPr>
      </w:pPr>
      <w:r w:rsidRPr="00CD7A94">
        <w:rPr>
          <w:sz w:val="28"/>
          <w:szCs w:val="28"/>
        </w:rPr>
        <w:lastRenderedPageBreak/>
        <w:t xml:space="preserve">Показатели, характеризующие прибыльность и убыточность </w:t>
      </w:r>
      <w:r w:rsidRPr="00CD7A94">
        <w:rPr>
          <w:bCs/>
          <w:sz w:val="28"/>
          <w:szCs w:val="28"/>
        </w:rPr>
        <w:t>ООО «</w:t>
      </w:r>
      <w:r>
        <w:rPr>
          <w:sz w:val="28"/>
          <w:szCs w:val="28"/>
        </w:rPr>
        <w:t xml:space="preserve">Интер </w:t>
      </w:r>
      <w:r w:rsidRPr="00CD7A94">
        <w:rPr>
          <w:sz w:val="28"/>
          <w:szCs w:val="28"/>
        </w:rPr>
        <w:t>Кар</w:t>
      </w:r>
      <w:r w:rsidRPr="00CD7A94">
        <w:rPr>
          <w:bCs/>
          <w:sz w:val="28"/>
          <w:szCs w:val="28"/>
        </w:rPr>
        <w:t>» представим в табл</w:t>
      </w:r>
      <w:r>
        <w:rPr>
          <w:bCs/>
          <w:sz w:val="28"/>
          <w:szCs w:val="28"/>
        </w:rPr>
        <w:t>ице 1</w:t>
      </w:r>
      <w:r w:rsidRPr="00CD7A94">
        <w:rPr>
          <w:bCs/>
          <w:sz w:val="28"/>
          <w:szCs w:val="28"/>
        </w:rPr>
        <w:t>.1.</w:t>
      </w:r>
    </w:p>
    <w:p w:rsidR="00863BFB" w:rsidRPr="00CD7A94" w:rsidRDefault="00863BFB" w:rsidP="002912E1">
      <w:pPr>
        <w:spacing w:line="360" w:lineRule="auto"/>
        <w:jc w:val="both"/>
        <w:rPr>
          <w:sz w:val="28"/>
          <w:szCs w:val="28"/>
        </w:rPr>
      </w:pPr>
      <w:r w:rsidRPr="00CD7A94">
        <w:rPr>
          <w:bCs/>
          <w:iCs/>
          <w:sz w:val="28"/>
          <w:szCs w:val="28"/>
        </w:rPr>
        <w:t xml:space="preserve">Таблица </w:t>
      </w:r>
      <w:r>
        <w:rPr>
          <w:bCs/>
          <w:iCs/>
          <w:sz w:val="28"/>
          <w:szCs w:val="28"/>
        </w:rPr>
        <w:t>1</w:t>
      </w:r>
      <w:r w:rsidRPr="00CD7A94">
        <w:rPr>
          <w:bCs/>
          <w:iCs/>
          <w:sz w:val="28"/>
          <w:szCs w:val="28"/>
        </w:rPr>
        <w:t xml:space="preserve">.1 – </w:t>
      </w:r>
      <w:r w:rsidRPr="00CD7A94">
        <w:rPr>
          <w:sz w:val="28"/>
          <w:szCs w:val="28"/>
        </w:rPr>
        <w:t xml:space="preserve">Показатели, характеризующие прибыльность и убыточность </w:t>
      </w:r>
      <w:r w:rsidRPr="00CD7A94">
        <w:rPr>
          <w:bCs/>
          <w:sz w:val="28"/>
          <w:szCs w:val="28"/>
        </w:rPr>
        <w:t>ООО «</w:t>
      </w:r>
      <w:r>
        <w:rPr>
          <w:sz w:val="28"/>
          <w:szCs w:val="28"/>
        </w:rPr>
        <w:t xml:space="preserve">Интер </w:t>
      </w:r>
      <w:r w:rsidRPr="00CD7A94">
        <w:rPr>
          <w:sz w:val="28"/>
          <w:szCs w:val="28"/>
        </w:rPr>
        <w:t>Кар</w:t>
      </w:r>
      <w:r w:rsidRPr="00CD7A94">
        <w:rPr>
          <w:bCs/>
          <w:sz w:val="28"/>
          <w:szCs w:val="28"/>
        </w:rPr>
        <w:t>»</w:t>
      </w:r>
    </w:p>
    <w:tbl>
      <w:tblPr>
        <w:tblW w:w="10148" w:type="dxa"/>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1056"/>
        <w:gridCol w:w="1056"/>
        <w:gridCol w:w="1056"/>
        <w:gridCol w:w="1044"/>
        <w:gridCol w:w="993"/>
        <w:gridCol w:w="939"/>
        <w:gridCol w:w="944"/>
      </w:tblGrid>
      <w:tr w:rsidR="00A20E5A" w:rsidRPr="003275A4" w:rsidTr="008244BA">
        <w:trPr>
          <w:trHeight w:val="391"/>
        </w:trPr>
        <w:tc>
          <w:tcPr>
            <w:tcW w:w="3060" w:type="dxa"/>
            <w:vMerge w:val="restart"/>
            <w:tcBorders>
              <w:left w:val="single" w:sz="4" w:space="0" w:color="auto"/>
              <w:right w:val="single" w:sz="4" w:space="0" w:color="auto"/>
            </w:tcBorders>
            <w:shd w:val="clear" w:color="auto" w:fill="auto"/>
            <w:vAlign w:val="center"/>
          </w:tcPr>
          <w:p w:rsidR="00A20E5A" w:rsidRPr="003275A4" w:rsidRDefault="00A20E5A" w:rsidP="008244BA">
            <w:pPr>
              <w:widowControl/>
              <w:autoSpaceDE/>
              <w:autoSpaceDN/>
              <w:adjustRightInd/>
              <w:jc w:val="center"/>
              <w:rPr>
                <w:sz w:val="24"/>
                <w:szCs w:val="24"/>
              </w:rPr>
            </w:pPr>
            <w:r w:rsidRPr="003275A4">
              <w:rPr>
                <w:sz w:val="24"/>
                <w:szCs w:val="24"/>
              </w:rPr>
              <w:t>Показатели</w:t>
            </w:r>
          </w:p>
        </w:tc>
        <w:tc>
          <w:tcPr>
            <w:tcW w:w="31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20E5A" w:rsidRPr="003275A4" w:rsidRDefault="00A20E5A" w:rsidP="008244BA">
            <w:pPr>
              <w:widowControl/>
              <w:autoSpaceDE/>
              <w:autoSpaceDN/>
              <w:adjustRightInd/>
              <w:jc w:val="center"/>
              <w:rPr>
                <w:sz w:val="24"/>
                <w:szCs w:val="24"/>
              </w:rPr>
            </w:pPr>
            <w:r w:rsidRPr="003275A4">
              <w:rPr>
                <w:sz w:val="24"/>
                <w:szCs w:val="24"/>
              </w:rPr>
              <w:t>Годы</w:t>
            </w:r>
          </w:p>
        </w:tc>
        <w:tc>
          <w:tcPr>
            <w:tcW w:w="20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0E5A" w:rsidRPr="003275A4" w:rsidRDefault="00A20E5A" w:rsidP="008244BA">
            <w:pPr>
              <w:widowControl/>
              <w:autoSpaceDE/>
              <w:autoSpaceDN/>
              <w:adjustRightInd/>
              <w:jc w:val="center"/>
              <w:rPr>
                <w:sz w:val="24"/>
                <w:szCs w:val="24"/>
              </w:rPr>
            </w:pPr>
            <w:r w:rsidRPr="003275A4">
              <w:rPr>
                <w:sz w:val="24"/>
                <w:szCs w:val="24"/>
              </w:rPr>
              <w:t>Отклонение, (+,-)</w:t>
            </w:r>
          </w:p>
        </w:tc>
        <w:tc>
          <w:tcPr>
            <w:tcW w:w="18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0E5A" w:rsidRPr="003275A4" w:rsidRDefault="00A20E5A" w:rsidP="008244BA">
            <w:pPr>
              <w:widowControl/>
              <w:autoSpaceDE/>
              <w:autoSpaceDN/>
              <w:adjustRightInd/>
              <w:jc w:val="center"/>
              <w:rPr>
                <w:sz w:val="24"/>
                <w:szCs w:val="24"/>
              </w:rPr>
            </w:pPr>
            <w:r w:rsidRPr="003275A4">
              <w:rPr>
                <w:sz w:val="24"/>
                <w:szCs w:val="24"/>
              </w:rPr>
              <w:t xml:space="preserve">Темп роста, </w:t>
            </w:r>
          </w:p>
          <w:p w:rsidR="00A20E5A" w:rsidRPr="003275A4" w:rsidRDefault="00A20E5A" w:rsidP="008244BA">
            <w:pPr>
              <w:widowControl/>
              <w:autoSpaceDE/>
              <w:autoSpaceDN/>
              <w:adjustRightInd/>
              <w:jc w:val="center"/>
              <w:rPr>
                <w:sz w:val="24"/>
                <w:szCs w:val="24"/>
              </w:rPr>
            </w:pPr>
            <w:r w:rsidRPr="003275A4">
              <w:rPr>
                <w:sz w:val="24"/>
                <w:szCs w:val="24"/>
              </w:rPr>
              <w:t>%</w:t>
            </w:r>
          </w:p>
        </w:tc>
      </w:tr>
      <w:tr w:rsidR="00A20E5A" w:rsidRPr="003275A4" w:rsidTr="008244BA">
        <w:trPr>
          <w:trHeight w:val="966"/>
        </w:trPr>
        <w:tc>
          <w:tcPr>
            <w:tcW w:w="3060" w:type="dxa"/>
            <w:vMerge/>
            <w:tcBorders>
              <w:left w:val="single" w:sz="4" w:space="0" w:color="auto"/>
              <w:bottom w:val="single" w:sz="4" w:space="0" w:color="auto"/>
              <w:right w:val="single" w:sz="4" w:space="0" w:color="auto"/>
            </w:tcBorders>
            <w:shd w:val="clear" w:color="auto" w:fill="auto"/>
            <w:vAlign w:val="center"/>
          </w:tcPr>
          <w:p w:rsidR="00A20E5A" w:rsidRPr="003275A4" w:rsidRDefault="00A20E5A" w:rsidP="008244BA">
            <w:pPr>
              <w:widowControl/>
              <w:autoSpaceDE/>
              <w:autoSpaceDN/>
              <w:adjustRightInd/>
              <w:jc w:val="center"/>
              <w:rPr>
                <w:sz w:val="24"/>
                <w:szCs w:val="24"/>
              </w:rPr>
            </w:pP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A20E5A" w:rsidRPr="003275A4" w:rsidRDefault="00A20E5A" w:rsidP="008244BA">
            <w:pPr>
              <w:widowControl/>
              <w:autoSpaceDE/>
              <w:autoSpaceDN/>
              <w:adjustRightInd/>
              <w:jc w:val="center"/>
              <w:rPr>
                <w:sz w:val="24"/>
                <w:szCs w:val="24"/>
              </w:rPr>
            </w:pPr>
            <w:r w:rsidRPr="003275A4">
              <w:rPr>
                <w:sz w:val="24"/>
                <w:szCs w:val="24"/>
              </w:rPr>
              <w:t>2014</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A20E5A" w:rsidRPr="003275A4" w:rsidRDefault="00A20E5A" w:rsidP="008244BA">
            <w:pPr>
              <w:widowControl/>
              <w:autoSpaceDE/>
              <w:autoSpaceDN/>
              <w:adjustRightInd/>
              <w:jc w:val="center"/>
              <w:rPr>
                <w:sz w:val="24"/>
                <w:szCs w:val="24"/>
              </w:rPr>
            </w:pPr>
            <w:r w:rsidRPr="003275A4">
              <w:rPr>
                <w:sz w:val="24"/>
                <w:szCs w:val="24"/>
              </w:rPr>
              <w:t>2015</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rsidR="00A20E5A" w:rsidRPr="003275A4" w:rsidRDefault="00A20E5A" w:rsidP="008244BA">
            <w:pPr>
              <w:widowControl/>
              <w:autoSpaceDE/>
              <w:autoSpaceDN/>
              <w:adjustRightInd/>
              <w:jc w:val="center"/>
              <w:rPr>
                <w:sz w:val="24"/>
                <w:szCs w:val="24"/>
              </w:rPr>
            </w:pPr>
            <w:r w:rsidRPr="003275A4">
              <w:rPr>
                <w:sz w:val="24"/>
                <w:szCs w:val="24"/>
              </w:rPr>
              <w:t>2016</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rsidR="00A20E5A" w:rsidRPr="003275A4" w:rsidRDefault="00A20E5A" w:rsidP="008244BA">
            <w:pPr>
              <w:widowControl/>
              <w:autoSpaceDE/>
              <w:autoSpaceDN/>
              <w:adjustRightInd/>
              <w:ind w:left="-56" w:right="-108"/>
              <w:jc w:val="center"/>
              <w:rPr>
                <w:sz w:val="24"/>
                <w:szCs w:val="24"/>
              </w:rPr>
            </w:pPr>
            <w:r w:rsidRPr="003275A4">
              <w:rPr>
                <w:sz w:val="24"/>
                <w:szCs w:val="24"/>
              </w:rPr>
              <w:t xml:space="preserve">2015 г. </w:t>
            </w:r>
          </w:p>
          <w:p w:rsidR="00A20E5A" w:rsidRPr="003275A4" w:rsidRDefault="00A20E5A" w:rsidP="008244BA">
            <w:pPr>
              <w:widowControl/>
              <w:autoSpaceDE/>
              <w:autoSpaceDN/>
              <w:adjustRightInd/>
              <w:ind w:left="-56" w:right="-108"/>
              <w:jc w:val="center"/>
              <w:rPr>
                <w:sz w:val="24"/>
                <w:szCs w:val="24"/>
              </w:rPr>
            </w:pPr>
            <w:r w:rsidRPr="003275A4">
              <w:rPr>
                <w:sz w:val="24"/>
                <w:szCs w:val="24"/>
              </w:rPr>
              <w:t>от</w:t>
            </w:r>
          </w:p>
          <w:p w:rsidR="00A20E5A" w:rsidRPr="003275A4" w:rsidRDefault="00A20E5A" w:rsidP="008244BA">
            <w:pPr>
              <w:widowControl/>
              <w:autoSpaceDE/>
              <w:autoSpaceDN/>
              <w:adjustRightInd/>
              <w:ind w:left="-56" w:right="-108"/>
              <w:jc w:val="center"/>
              <w:rPr>
                <w:sz w:val="24"/>
                <w:szCs w:val="24"/>
              </w:rPr>
            </w:pPr>
            <w:r w:rsidRPr="003275A4">
              <w:rPr>
                <w:sz w:val="24"/>
                <w:szCs w:val="24"/>
              </w:rPr>
              <w:t>2014 г.</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20E5A" w:rsidRPr="003275A4" w:rsidRDefault="00A20E5A" w:rsidP="008244BA">
            <w:pPr>
              <w:widowControl/>
              <w:autoSpaceDE/>
              <w:autoSpaceDN/>
              <w:adjustRightInd/>
              <w:ind w:left="-56" w:right="-108"/>
              <w:jc w:val="center"/>
              <w:rPr>
                <w:sz w:val="24"/>
                <w:szCs w:val="24"/>
              </w:rPr>
            </w:pPr>
            <w:r w:rsidRPr="003275A4">
              <w:rPr>
                <w:sz w:val="24"/>
                <w:szCs w:val="24"/>
              </w:rPr>
              <w:t>2016 г. от</w:t>
            </w:r>
          </w:p>
          <w:p w:rsidR="00A20E5A" w:rsidRPr="003275A4" w:rsidRDefault="00A20E5A" w:rsidP="008244BA">
            <w:pPr>
              <w:widowControl/>
              <w:autoSpaceDE/>
              <w:autoSpaceDN/>
              <w:adjustRightInd/>
              <w:ind w:left="-56" w:right="-108"/>
              <w:jc w:val="center"/>
              <w:rPr>
                <w:sz w:val="24"/>
                <w:szCs w:val="24"/>
              </w:rPr>
            </w:pPr>
            <w:r w:rsidRPr="003275A4">
              <w:rPr>
                <w:sz w:val="24"/>
                <w:szCs w:val="24"/>
              </w:rPr>
              <w:t>2015 г.</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A20E5A" w:rsidRPr="003275A4" w:rsidRDefault="00A20E5A" w:rsidP="008244BA">
            <w:pPr>
              <w:widowControl/>
              <w:autoSpaceDE/>
              <w:autoSpaceDN/>
              <w:adjustRightInd/>
              <w:ind w:left="-56" w:right="-108"/>
              <w:jc w:val="center"/>
              <w:rPr>
                <w:sz w:val="24"/>
                <w:szCs w:val="24"/>
              </w:rPr>
            </w:pPr>
            <w:r w:rsidRPr="003275A4">
              <w:rPr>
                <w:sz w:val="24"/>
                <w:szCs w:val="24"/>
              </w:rPr>
              <w:t>2015 г.</w:t>
            </w:r>
          </w:p>
          <w:p w:rsidR="00A20E5A" w:rsidRPr="003275A4" w:rsidRDefault="00A20E5A" w:rsidP="008244BA">
            <w:pPr>
              <w:widowControl/>
              <w:autoSpaceDE/>
              <w:autoSpaceDN/>
              <w:adjustRightInd/>
              <w:ind w:left="-56" w:right="-108"/>
              <w:jc w:val="center"/>
              <w:rPr>
                <w:sz w:val="24"/>
                <w:szCs w:val="24"/>
              </w:rPr>
            </w:pPr>
            <w:r w:rsidRPr="003275A4">
              <w:rPr>
                <w:sz w:val="24"/>
                <w:szCs w:val="24"/>
              </w:rPr>
              <w:t xml:space="preserve"> к</w:t>
            </w:r>
          </w:p>
          <w:p w:rsidR="00A20E5A" w:rsidRPr="003275A4" w:rsidRDefault="00A20E5A" w:rsidP="008244BA">
            <w:pPr>
              <w:widowControl/>
              <w:autoSpaceDE/>
              <w:autoSpaceDN/>
              <w:adjustRightInd/>
              <w:ind w:left="-56" w:right="-108"/>
              <w:jc w:val="center"/>
              <w:rPr>
                <w:sz w:val="24"/>
                <w:szCs w:val="24"/>
              </w:rPr>
            </w:pPr>
            <w:r w:rsidRPr="003275A4">
              <w:rPr>
                <w:sz w:val="24"/>
                <w:szCs w:val="24"/>
              </w:rPr>
              <w:t>2014 г.</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rsidR="00A20E5A" w:rsidRPr="003275A4" w:rsidRDefault="00A20E5A" w:rsidP="008244BA">
            <w:pPr>
              <w:widowControl/>
              <w:autoSpaceDE/>
              <w:autoSpaceDN/>
              <w:adjustRightInd/>
              <w:ind w:left="-56" w:right="-108"/>
              <w:jc w:val="center"/>
              <w:rPr>
                <w:sz w:val="24"/>
                <w:szCs w:val="24"/>
              </w:rPr>
            </w:pPr>
            <w:r w:rsidRPr="003275A4">
              <w:rPr>
                <w:sz w:val="24"/>
                <w:szCs w:val="24"/>
              </w:rPr>
              <w:t>2016 г.</w:t>
            </w:r>
          </w:p>
          <w:p w:rsidR="00A20E5A" w:rsidRPr="003275A4" w:rsidRDefault="00A20E5A" w:rsidP="008244BA">
            <w:pPr>
              <w:widowControl/>
              <w:autoSpaceDE/>
              <w:autoSpaceDN/>
              <w:adjustRightInd/>
              <w:ind w:left="-56" w:right="-108"/>
              <w:jc w:val="center"/>
              <w:rPr>
                <w:sz w:val="24"/>
                <w:szCs w:val="24"/>
              </w:rPr>
            </w:pPr>
            <w:r w:rsidRPr="003275A4">
              <w:rPr>
                <w:sz w:val="24"/>
                <w:szCs w:val="24"/>
              </w:rPr>
              <w:t>к</w:t>
            </w:r>
          </w:p>
          <w:p w:rsidR="00A20E5A" w:rsidRPr="003275A4" w:rsidRDefault="00A20E5A" w:rsidP="008244BA">
            <w:pPr>
              <w:widowControl/>
              <w:autoSpaceDE/>
              <w:autoSpaceDN/>
              <w:adjustRightInd/>
              <w:ind w:left="-56" w:right="-108"/>
              <w:jc w:val="center"/>
              <w:rPr>
                <w:sz w:val="24"/>
                <w:szCs w:val="24"/>
              </w:rPr>
            </w:pPr>
            <w:r w:rsidRPr="003275A4">
              <w:rPr>
                <w:sz w:val="24"/>
                <w:szCs w:val="24"/>
              </w:rPr>
              <w:t>2015 г.</w:t>
            </w:r>
          </w:p>
        </w:tc>
      </w:tr>
      <w:tr w:rsidR="00A20E5A" w:rsidRPr="003275A4" w:rsidTr="008244BA">
        <w:trPr>
          <w:trHeight w:val="967"/>
        </w:trPr>
        <w:tc>
          <w:tcPr>
            <w:tcW w:w="3060"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rPr>
                <w:sz w:val="24"/>
                <w:szCs w:val="24"/>
              </w:rPr>
            </w:pPr>
            <w:r w:rsidRPr="003275A4">
              <w:rPr>
                <w:sz w:val="24"/>
                <w:szCs w:val="24"/>
              </w:rPr>
              <w:t xml:space="preserve">Выручка от реализации товаров, продукции, работ, услуг </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sz w:val="24"/>
                <w:szCs w:val="24"/>
              </w:rPr>
            </w:pPr>
            <w:r w:rsidRPr="003275A4">
              <w:rPr>
                <w:sz w:val="24"/>
                <w:szCs w:val="24"/>
              </w:rPr>
              <w:t>448716</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sz w:val="24"/>
                <w:szCs w:val="24"/>
              </w:rPr>
            </w:pPr>
            <w:r w:rsidRPr="003275A4">
              <w:rPr>
                <w:sz w:val="24"/>
                <w:szCs w:val="24"/>
              </w:rPr>
              <w:t>322262</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sz w:val="24"/>
                <w:szCs w:val="24"/>
              </w:rPr>
            </w:pPr>
            <w:r w:rsidRPr="003275A4">
              <w:rPr>
                <w:sz w:val="24"/>
                <w:szCs w:val="24"/>
              </w:rPr>
              <w:t>327753</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sz w:val="24"/>
                <w:szCs w:val="24"/>
              </w:rPr>
            </w:pPr>
            <w:r w:rsidRPr="003275A4">
              <w:rPr>
                <w:sz w:val="24"/>
                <w:szCs w:val="24"/>
              </w:rPr>
              <w:t>-126454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sz w:val="24"/>
                <w:szCs w:val="24"/>
              </w:rPr>
            </w:pPr>
            <w:r w:rsidRPr="003275A4">
              <w:rPr>
                <w:sz w:val="24"/>
                <w:szCs w:val="24"/>
              </w:rPr>
              <w:t>5491</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color w:val="000000"/>
                <w:sz w:val="24"/>
                <w:szCs w:val="24"/>
              </w:rPr>
            </w:pPr>
            <w:r w:rsidRPr="003275A4">
              <w:rPr>
                <w:color w:val="000000"/>
                <w:sz w:val="24"/>
                <w:szCs w:val="24"/>
              </w:rPr>
              <w:t>-28,18</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color w:val="000000"/>
                <w:sz w:val="24"/>
                <w:szCs w:val="24"/>
              </w:rPr>
            </w:pPr>
            <w:r w:rsidRPr="003275A4">
              <w:rPr>
                <w:color w:val="000000"/>
                <w:sz w:val="24"/>
                <w:szCs w:val="24"/>
              </w:rPr>
              <w:t>1,70</w:t>
            </w:r>
          </w:p>
        </w:tc>
      </w:tr>
      <w:tr w:rsidR="00A20E5A" w:rsidRPr="003275A4" w:rsidTr="008244BA">
        <w:trPr>
          <w:trHeight w:val="980"/>
        </w:trPr>
        <w:tc>
          <w:tcPr>
            <w:tcW w:w="3060"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rPr>
                <w:sz w:val="24"/>
                <w:szCs w:val="24"/>
              </w:rPr>
            </w:pPr>
            <w:r w:rsidRPr="003275A4">
              <w:rPr>
                <w:sz w:val="24"/>
                <w:szCs w:val="24"/>
              </w:rPr>
              <w:t xml:space="preserve">Себестоимость реализации товаров, продукции, работ, услуг </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sz w:val="24"/>
                <w:szCs w:val="24"/>
              </w:rPr>
            </w:pPr>
            <w:r w:rsidRPr="003275A4">
              <w:rPr>
                <w:sz w:val="24"/>
                <w:szCs w:val="24"/>
              </w:rPr>
              <w:t>371473</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sz w:val="24"/>
                <w:szCs w:val="24"/>
              </w:rPr>
            </w:pPr>
            <w:r w:rsidRPr="003275A4">
              <w:rPr>
                <w:sz w:val="24"/>
                <w:szCs w:val="24"/>
              </w:rPr>
              <w:t>232266</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sz w:val="24"/>
                <w:szCs w:val="24"/>
              </w:rPr>
            </w:pPr>
            <w:r w:rsidRPr="003275A4">
              <w:rPr>
                <w:sz w:val="24"/>
                <w:szCs w:val="24"/>
              </w:rPr>
              <w:t>273673</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sz w:val="24"/>
                <w:szCs w:val="24"/>
              </w:rPr>
            </w:pPr>
            <w:r w:rsidRPr="003275A4">
              <w:rPr>
                <w:sz w:val="24"/>
                <w:szCs w:val="24"/>
              </w:rPr>
              <w:t>-139207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sz w:val="24"/>
                <w:szCs w:val="24"/>
              </w:rPr>
            </w:pPr>
            <w:r w:rsidRPr="003275A4">
              <w:rPr>
                <w:sz w:val="24"/>
                <w:szCs w:val="24"/>
              </w:rPr>
              <w:t>41407</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color w:val="000000"/>
                <w:sz w:val="24"/>
                <w:szCs w:val="24"/>
              </w:rPr>
            </w:pPr>
            <w:r w:rsidRPr="003275A4">
              <w:rPr>
                <w:color w:val="000000"/>
                <w:sz w:val="24"/>
                <w:szCs w:val="24"/>
              </w:rPr>
              <w:t>-37,47</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color w:val="000000"/>
                <w:sz w:val="24"/>
                <w:szCs w:val="24"/>
              </w:rPr>
            </w:pPr>
            <w:r w:rsidRPr="003275A4">
              <w:rPr>
                <w:color w:val="000000"/>
                <w:sz w:val="24"/>
                <w:szCs w:val="24"/>
              </w:rPr>
              <w:t>17,83</w:t>
            </w:r>
          </w:p>
        </w:tc>
      </w:tr>
      <w:tr w:rsidR="00A20E5A" w:rsidRPr="003275A4" w:rsidTr="008244BA">
        <w:trPr>
          <w:trHeight w:val="427"/>
        </w:trPr>
        <w:tc>
          <w:tcPr>
            <w:tcW w:w="3060"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rPr>
                <w:sz w:val="24"/>
                <w:szCs w:val="24"/>
              </w:rPr>
            </w:pPr>
            <w:r w:rsidRPr="003275A4">
              <w:rPr>
                <w:sz w:val="24"/>
                <w:szCs w:val="24"/>
              </w:rPr>
              <w:t>Валовая прибыль (убыток)</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color w:val="000000"/>
                <w:sz w:val="24"/>
                <w:szCs w:val="24"/>
              </w:rPr>
            </w:pPr>
            <w:r w:rsidRPr="003275A4">
              <w:rPr>
                <w:color w:val="000000"/>
                <w:sz w:val="24"/>
                <w:szCs w:val="24"/>
              </w:rPr>
              <w:t>77243</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color w:val="000000"/>
                <w:sz w:val="24"/>
                <w:szCs w:val="24"/>
              </w:rPr>
            </w:pPr>
            <w:r w:rsidRPr="003275A4">
              <w:rPr>
                <w:color w:val="000000"/>
                <w:sz w:val="24"/>
                <w:szCs w:val="24"/>
              </w:rPr>
              <w:t>89996</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color w:val="000000"/>
                <w:sz w:val="24"/>
                <w:szCs w:val="24"/>
              </w:rPr>
            </w:pPr>
            <w:r w:rsidRPr="003275A4">
              <w:rPr>
                <w:color w:val="000000"/>
                <w:sz w:val="24"/>
                <w:szCs w:val="24"/>
              </w:rPr>
              <w:t>54080</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color w:val="000000"/>
                <w:sz w:val="24"/>
                <w:szCs w:val="24"/>
              </w:rPr>
            </w:pPr>
            <w:r w:rsidRPr="003275A4">
              <w:rPr>
                <w:color w:val="000000"/>
                <w:sz w:val="24"/>
                <w:szCs w:val="24"/>
              </w:rPr>
              <w:t>12753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sz w:val="24"/>
                <w:szCs w:val="24"/>
              </w:rPr>
            </w:pPr>
            <w:r w:rsidRPr="003275A4">
              <w:rPr>
                <w:sz w:val="24"/>
                <w:szCs w:val="24"/>
              </w:rPr>
              <w:t>-35916</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color w:val="000000"/>
                <w:sz w:val="24"/>
                <w:szCs w:val="24"/>
              </w:rPr>
            </w:pPr>
            <w:r w:rsidRPr="003275A4">
              <w:rPr>
                <w:color w:val="000000"/>
                <w:sz w:val="24"/>
                <w:szCs w:val="24"/>
              </w:rPr>
              <w:t>16,51</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color w:val="000000"/>
                <w:sz w:val="24"/>
                <w:szCs w:val="24"/>
              </w:rPr>
            </w:pPr>
            <w:r w:rsidRPr="003275A4">
              <w:rPr>
                <w:color w:val="000000"/>
                <w:sz w:val="24"/>
                <w:szCs w:val="24"/>
              </w:rPr>
              <w:t>-39,91</w:t>
            </w:r>
          </w:p>
        </w:tc>
      </w:tr>
      <w:tr w:rsidR="00A20E5A" w:rsidRPr="003275A4" w:rsidTr="008244BA">
        <w:trPr>
          <w:trHeight w:val="711"/>
        </w:trPr>
        <w:tc>
          <w:tcPr>
            <w:tcW w:w="3060"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rPr>
                <w:sz w:val="24"/>
                <w:szCs w:val="24"/>
              </w:rPr>
            </w:pPr>
            <w:r w:rsidRPr="003275A4">
              <w:rPr>
                <w:sz w:val="24"/>
                <w:szCs w:val="24"/>
              </w:rPr>
              <w:t xml:space="preserve">Прибыль (убыток) от продаж </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sz w:val="24"/>
                <w:szCs w:val="24"/>
              </w:rPr>
            </w:pPr>
            <w:r w:rsidRPr="003275A4">
              <w:rPr>
                <w:sz w:val="24"/>
                <w:szCs w:val="24"/>
              </w:rPr>
              <w:t>9544</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sz w:val="24"/>
                <w:szCs w:val="24"/>
              </w:rPr>
            </w:pPr>
            <w:r w:rsidRPr="003275A4">
              <w:rPr>
                <w:sz w:val="24"/>
                <w:szCs w:val="24"/>
              </w:rPr>
              <w:t>1008</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sz w:val="24"/>
                <w:szCs w:val="24"/>
              </w:rPr>
            </w:pPr>
            <w:r w:rsidRPr="003275A4">
              <w:rPr>
                <w:sz w:val="24"/>
                <w:szCs w:val="24"/>
              </w:rPr>
              <w:t>400</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sz w:val="24"/>
                <w:szCs w:val="24"/>
              </w:rPr>
            </w:pPr>
            <w:r w:rsidRPr="003275A4">
              <w:rPr>
                <w:sz w:val="24"/>
                <w:szCs w:val="24"/>
              </w:rPr>
              <w:t>-8536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sz w:val="24"/>
                <w:szCs w:val="24"/>
              </w:rPr>
            </w:pPr>
            <w:r w:rsidRPr="003275A4">
              <w:rPr>
                <w:sz w:val="24"/>
                <w:szCs w:val="24"/>
              </w:rPr>
              <w:t>-608</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color w:val="000000"/>
                <w:sz w:val="24"/>
                <w:szCs w:val="24"/>
              </w:rPr>
            </w:pPr>
            <w:r w:rsidRPr="003275A4">
              <w:rPr>
                <w:color w:val="000000"/>
                <w:sz w:val="24"/>
                <w:szCs w:val="24"/>
              </w:rPr>
              <w:t>-89,44</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color w:val="000000"/>
                <w:sz w:val="24"/>
                <w:szCs w:val="24"/>
              </w:rPr>
            </w:pPr>
            <w:r w:rsidRPr="003275A4">
              <w:rPr>
                <w:color w:val="000000"/>
                <w:sz w:val="24"/>
                <w:szCs w:val="24"/>
              </w:rPr>
              <w:t>-60,32</w:t>
            </w:r>
          </w:p>
        </w:tc>
      </w:tr>
      <w:tr w:rsidR="00A20E5A" w:rsidRPr="003275A4" w:rsidTr="008244BA">
        <w:trPr>
          <w:trHeight w:val="423"/>
        </w:trPr>
        <w:tc>
          <w:tcPr>
            <w:tcW w:w="3060"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rPr>
                <w:sz w:val="24"/>
                <w:szCs w:val="24"/>
              </w:rPr>
            </w:pPr>
            <w:r w:rsidRPr="003275A4">
              <w:rPr>
                <w:sz w:val="24"/>
                <w:szCs w:val="24"/>
              </w:rPr>
              <w:t xml:space="preserve">Проценты к получению </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sz w:val="24"/>
                <w:szCs w:val="24"/>
              </w:rPr>
            </w:pPr>
            <w:r w:rsidRPr="003275A4">
              <w:rPr>
                <w:sz w:val="24"/>
                <w:szCs w:val="24"/>
              </w:rPr>
              <w:t>0</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sz w:val="24"/>
                <w:szCs w:val="24"/>
              </w:rPr>
            </w:pPr>
            <w:r w:rsidRPr="003275A4">
              <w:rPr>
                <w:sz w:val="24"/>
                <w:szCs w:val="24"/>
              </w:rPr>
              <w:t>36</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sz w:val="24"/>
                <w:szCs w:val="24"/>
              </w:rPr>
            </w:pPr>
            <w:r w:rsidRPr="003275A4">
              <w:rPr>
                <w:sz w:val="24"/>
                <w:szCs w:val="24"/>
              </w:rPr>
              <w:t>147</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sz w:val="24"/>
                <w:szCs w:val="24"/>
              </w:rPr>
            </w:pPr>
            <w:r w:rsidRPr="003275A4">
              <w:rPr>
                <w:sz w:val="24"/>
                <w:szCs w:val="24"/>
              </w:rPr>
              <w:t>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sz w:val="24"/>
                <w:szCs w:val="24"/>
              </w:rPr>
            </w:pPr>
            <w:r w:rsidRPr="003275A4">
              <w:rPr>
                <w:sz w:val="24"/>
                <w:szCs w:val="24"/>
              </w:rPr>
              <w:t>111</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color w:val="000000"/>
                <w:sz w:val="24"/>
                <w:szCs w:val="24"/>
              </w:rPr>
            </w:pPr>
            <w:r w:rsidRPr="003275A4">
              <w:rPr>
                <w:color w:val="000000"/>
                <w:sz w:val="24"/>
                <w:szCs w:val="24"/>
              </w:rPr>
              <w:t>0</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color w:val="000000"/>
                <w:sz w:val="24"/>
                <w:szCs w:val="24"/>
              </w:rPr>
            </w:pPr>
            <w:r w:rsidRPr="003275A4">
              <w:rPr>
                <w:color w:val="000000"/>
                <w:sz w:val="24"/>
                <w:szCs w:val="24"/>
              </w:rPr>
              <w:t>308,33</w:t>
            </w:r>
          </w:p>
        </w:tc>
      </w:tr>
      <w:tr w:rsidR="00A20E5A" w:rsidRPr="003275A4" w:rsidTr="008244BA">
        <w:trPr>
          <w:trHeight w:val="401"/>
        </w:trPr>
        <w:tc>
          <w:tcPr>
            <w:tcW w:w="3060"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rPr>
                <w:sz w:val="24"/>
                <w:szCs w:val="24"/>
              </w:rPr>
            </w:pPr>
            <w:r w:rsidRPr="003275A4">
              <w:rPr>
                <w:sz w:val="24"/>
                <w:szCs w:val="24"/>
              </w:rPr>
              <w:t xml:space="preserve">Проценты к уплате </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sz w:val="24"/>
                <w:szCs w:val="24"/>
              </w:rPr>
            </w:pPr>
            <w:r w:rsidRPr="003275A4">
              <w:rPr>
                <w:sz w:val="24"/>
                <w:szCs w:val="24"/>
              </w:rPr>
              <w:t>5062</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sz w:val="24"/>
                <w:szCs w:val="24"/>
              </w:rPr>
            </w:pPr>
            <w:r w:rsidRPr="003275A4">
              <w:rPr>
                <w:sz w:val="24"/>
                <w:szCs w:val="24"/>
              </w:rPr>
              <w:t>3828</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sz w:val="24"/>
                <w:szCs w:val="24"/>
              </w:rPr>
            </w:pPr>
            <w:r w:rsidRPr="003275A4">
              <w:rPr>
                <w:sz w:val="24"/>
                <w:szCs w:val="24"/>
              </w:rPr>
              <w:t>2452</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sz w:val="24"/>
                <w:szCs w:val="24"/>
              </w:rPr>
            </w:pPr>
            <w:r w:rsidRPr="003275A4">
              <w:rPr>
                <w:sz w:val="24"/>
                <w:szCs w:val="24"/>
              </w:rPr>
              <w:t>-1234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sz w:val="24"/>
                <w:szCs w:val="24"/>
              </w:rPr>
            </w:pPr>
            <w:r w:rsidRPr="003275A4">
              <w:rPr>
                <w:sz w:val="24"/>
                <w:szCs w:val="24"/>
              </w:rPr>
              <w:t>-1376</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color w:val="000000"/>
                <w:sz w:val="24"/>
                <w:szCs w:val="24"/>
              </w:rPr>
            </w:pPr>
            <w:r w:rsidRPr="003275A4">
              <w:rPr>
                <w:color w:val="000000"/>
                <w:sz w:val="24"/>
                <w:szCs w:val="24"/>
              </w:rPr>
              <w:t>-24,38</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color w:val="000000"/>
                <w:sz w:val="24"/>
                <w:szCs w:val="24"/>
              </w:rPr>
            </w:pPr>
            <w:r w:rsidRPr="003275A4">
              <w:rPr>
                <w:color w:val="000000"/>
                <w:sz w:val="24"/>
                <w:szCs w:val="24"/>
              </w:rPr>
              <w:t>-35,95</w:t>
            </w:r>
          </w:p>
        </w:tc>
      </w:tr>
      <w:tr w:rsidR="00A20E5A" w:rsidRPr="003275A4" w:rsidTr="008244BA">
        <w:trPr>
          <w:trHeight w:val="407"/>
        </w:trPr>
        <w:tc>
          <w:tcPr>
            <w:tcW w:w="3060"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rPr>
                <w:sz w:val="24"/>
                <w:szCs w:val="24"/>
              </w:rPr>
            </w:pPr>
            <w:r w:rsidRPr="003275A4">
              <w:rPr>
                <w:sz w:val="24"/>
                <w:szCs w:val="24"/>
              </w:rPr>
              <w:t xml:space="preserve">Прочие доходы </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sz w:val="24"/>
                <w:szCs w:val="24"/>
              </w:rPr>
            </w:pPr>
            <w:r w:rsidRPr="003275A4">
              <w:rPr>
                <w:sz w:val="24"/>
                <w:szCs w:val="24"/>
              </w:rPr>
              <w:t>19163</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sz w:val="24"/>
                <w:szCs w:val="24"/>
              </w:rPr>
            </w:pPr>
            <w:r w:rsidRPr="003275A4">
              <w:rPr>
                <w:sz w:val="24"/>
                <w:szCs w:val="24"/>
              </w:rPr>
              <w:t>16471</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sz w:val="24"/>
                <w:szCs w:val="24"/>
              </w:rPr>
            </w:pPr>
            <w:r w:rsidRPr="003275A4">
              <w:rPr>
                <w:sz w:val="24"/>
                <w:szCs w:val="24"/>
              </w:rPr>
              <w:t>18060</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sz w:val="24"/>
                <w:szCs w:val="24"/>
              </w:rPr>
            </w:pPr>
            <w:r w:rsidRPr="003275A4">
              <w:rPr>
                <w:sz w:val="24"/>
                <w:szCs w:val="24"/>
              </w:rPr>
              <w:t>-2692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sz w:val="24"/>
                <w:szCs w:val="24"/>
              </w:rPr>
            </w:pPr>
            <w:r w:rsidRPr="003275A4">
              <w:rPr>
                <w:sz w:val="24"/>
                <w:szCs w:val="24"/>
              </w:rPr>
              <w:t>1589</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color w:val="000000"/>
                <w:sz w:val="24"/>
                <w:szCs w:val="24"/>
              </w:rPr>
            </w:pPr>
            <w:r w:rsidRPr="003275A4">
              <w:rPr>
                <w:color w:val="000000"/>
                <w:sz w:val="24"/>
                <w:szCs w:val="24"/>
              </w:rPr>
              <w:t>-14,05</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color w:val="000000"/>
                <w:sz w:val="24"/>
                <w:szCs w:val="24"/>
              </w:rPr>
            </w:pPr>
            <w:r w:rsidRPr="003275A4">
              <w:rPr>
                <w:color w:val="000000"/>
                <w:sz w:val="24"/>
                <w:szCs w:val="24"/>
              </w:rPr>
              <w:t>9,65</w:t>
            </w:r>
          </w:p>
        </w:tc>
      </w:tr>
      <w:tr w:rsidR="00A20E5A" w:rsidRPr="003275A4" w:rsidTr="008244BA">
        <w:trPr>
          <w:trHeight w:val="442"/>
        </w:trPr>
        <w:tc>
          <w:tcPr>
            <w:tcW w:w="3060"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rPr>
                <w:sz w:val="24"/>
                <w:szCs w:val="24"/>
              </w:rPr>
            </w:pPr>
            <w:r w:rsidRPr="003275A4">
              <w:rPr>
                <w:sz w:val="24"/>
                <w:szCs w:val="24"/>
              </w:rPr>
              <w:t xml:space="preserve">Прочие расходы </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sz w:val="24"/>
                <w:szCs w:val="24"/>
              </w:rPr>
            </w:pPr>
            <w:r w:rsidRPr="003275A4">
              <w:rPr>
                <w:sz w:val="24"/>
                <w:szCs w:val="24"/>
              </w:rPr>
              <w:t>15058</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sz w:val="24"/>
                <w:szCs w:val="24"/>
              </w:rPr>
            </w:pPr>
            <w:r w:rsidRPr="003275A4">
              <w:rPr>
                <w:sz w:val="24"/>
                <w:szCs w:val="24"/>
              </w:rPr>
              <w:t>9774</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sz w:val="24"/>
                <w:szCs w:val="24"/>
              </w:rPr>
            </w:pPr>
            <w:r w:rsidRPr="003275A4">
              <w:rPr>
                <w:sz w:val="24"/>
                <w:szCs w:val="24"/>
              </w:rPr>
              <w:t>17281</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sz w:val="24"/>
                <w:szCs w:val="24"/>
              </w:rPr>
            </w:pPr>
            <w:r w:rsidRPr="003275A4">
              <w:rPr>
                <w:sz w:val="24"/>
                <w:szCs w:val="24"/>
              </w:rPr>
              <w:t>-5284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sz w:val="24"/>
                <w:szCs w:val="24"/>
              </w:rPr>
            </w:pPr>
            <w:r w:rsidRPr="003275A4">
              <w:rPr>
                <w:sz w:val="24"/>
                <w:szCs w:val="24"/>
              </w:rPr>
              <w:t>7507</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color w:val="000000"/>
                <w:sz w:val="24"/>
                <w:szCs w:val="24"/>
              </w:rPr>
            </w:pPr>
            <w:r w:rsidRPr="003275A4">
              <w:rPr>
                <w:color w:val="000000"/>
                <w:sz w:val="24"/>
                <w:szCs w:val="24"/>
              </w:rPr>
              <w:t>-35,09</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color w:val="000000"/>
                <w:sz w:val="24"/>
                <w:szCs w:val="24"/>
              </w:rPr>
            </w:pPr>
            <w:r w:rsidRPr="003275A4">
              <w:rPr>
                <w:color w:val="000000"/>
                <w:sz w:val="24"/>
                <w:szCs w:val="24"/>
              </w:rPr>
              <w:t>76,81</w:t>
            </w:r>
          </w:p>
        </w:tc>
      </w:tr>
      <w:tr w:rsidR="00A20E5A" w:rsidRPr="003275A4" w:rsidTr="008244BA">
        <w:trPr>
          <w:trHeight w:val="689"/>
        </w:trPr>
        <w:tc>
          <w:tcPr>
            <w:tcW w:w="3060"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rPr>
                <w:sz w:val="24"/>
                <w:szCs w:val="24"/>
              </w:rPr>
            </w:pPr>
            <w:r w:rsidRPr="003275A4">
              <w:rPr>
                <w:sz w:val="24"/>
                <w:szCs w:val="24"/>
              </w:rPr>
              <w:t xml:space="preserve">Прибыль (убыток) до налогообложения </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sz w:val="24"/>
                <w:szCs w:val="24"/>
              </w:rPr>
            </w:pPr>
            <w:r w:rsidRPr="003275A4">
              <w:rPr>
                <w:sz w:val="24"/>
                <w:szCs w:val="24"/>
              </w:rPr>
              <w:t>8587</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sz w:val="24"/>
                <w:szCs w:val="24"/>
              </w:rPr>
            </w:pPr>
            <w:r w:rsidRPr="003275A4">
              <w:rPr>
                <w:sz w:val="24"/>
                <w:szCs w:val="24"/>
              </w:rPr>
              <w:t>3913</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sz w:val="24"/>
                <w:szCs w:val="24"/>
              </w:rPr>
            </w:pPr>
            <w:r w:rsidRPr="003275A4">
              <w:rPr>
                <w:sz w:val="24"/>
                <w:szCs w:val="24"/>
              </w:rPr>
              <w:t>2474</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color w:val="000000"/>
                <w:sz w:val="24"/>
                <w:szCs w:val="24"/>
              </w:rPr>
            </w:pPr>
            <w:r w:rsidRPr="003275A4">
              <w:rPr>
                <w:color w:val="000000"/>
                <w:sz w:val="24"/>
                <w:szCs w:val="24"/>
              </w:rPr>
              <w:t>-4674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sz w:val="24"/>
                <w:szCs w:val="24"/>
              </w:rPr>
            </w:pPr>
            <w:r w:rsidRPr="003275A4">
              <w:rPr>
                <w:sz w:val="24"/>
                <w:szCs w:val="24"/>
              </w:rPr>
              <w:t>-1439</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color w:val="000000"/>
                <w:sz w:val="24"/>
                <w:szCs w:val="24"/>
              </w:rPr>
            </w:pPr>
            <w:r w:rsidRPr="003275A4">
              <w:rPr>
                <w:color w:val="000000"/>
                <w:sz w:val="24"/>
                <w:szCs w:val="24"/>
              </w:rPr>
              <w:t>-54,43</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color w:val="000000"/>
                <w:sz w:val="24"/>
                <w:szCs w:val="24"/>
              </w:rPr>
            </w:pPr>
            <w:r w:rsidRPr="003275A4">
              <w:rPr>
                <w:color w:val="000000"/>
                <w:sz w:val="24"/>
                <w:szCs w:val="24"/>
              </w:rPr>
              <w:t>-36,77</w:t>
            </w:r>
          </w:p>
        </w:tc>
      </w:tr>
      <w:tr w:rsidR="00A20E5A" w:rsidRPr="003275A4" w:rsidTr="008244BA">
        <w:trPr>
          <w:trHeight w:val="416"/>
        </w:trPr>
        <w:tc>
          <w:tcPr>
            <w:tcW w:w="3060"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rPr>
                <w:sz w:val="24"/>
                <w:szCs w:val="24"/>
              </w:rPr>
            </w:pPr>
            <w:r w:rsidRPr="003275A4">
              <w:rPr>
                <w:sz w:val="24"/>
                <w:szCs w:val="24"/>
              </w:rPr>
              <w:t xml:space="preserve">Налог на прибыль </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sz w:val="24"/>
                <w:szCs w:val="24"/>
              </w:rPr>
            </w:pPr>
            <w:r w:rsidRPr="003275A4">
              <w:rPr>
                <w:sz w:val="24"/>
                <w:szCs w:val="24"/>
              </w:rPr>
              <w:t>1366</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sz w:val="24"/>
                <w:szCs w:val="24"/>
              </w:rPr>
            </w:pPr>
            <w:r w:rsidRPr="003275A4">
              <w:rPr>
                <w:sz w:val="24"/>
                <w:szCs w:val="24"/>
              </w:rPr>
              <w:t>592</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sz w:val="24"/>
                <w:szCs w:val="24"/>
              </w:rPr>
            </w:pPr>
            <w:r w:rsidRPr="003275A4">
              <w:rPr>
                <w:sz w:val="24"/>
                <w:szCs w:val="24"/>
              </w:rPr>
              <w:t>568</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color w:val="000000"/>
                <w:sz w:val="24"/>
                <w:szCs w:val="24"/>
              </w:rPr>
            </w:pPr>
            <w:r w:rsidRPr="003275A4">
              <w:rPr>
                <w:color w:val="000000"/>
                <w:sz w:val="24"/>
                <w:szCs w:val="24"/>
              </w:rPr>
              <w:t>-774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sz w:val="24"/>
                <w:szCs w:val="24"/>
              </w:rPr>
            </w:pPr>
            <w:r w:rsidRPr="003275A4">
              <w:rPr>
                <w:sz w:val="24"/>
                <w:szCs w:val="24"/>
              </w:rPr>
              <w:t>-24</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color w:val="000000"/>
                <w:sz w:val="24"/>
                <w:szCs w:val="24"/>
              </w:rPr>
            </w:pPr>
            <w:r w:rsidRPr="003275A4">
              <w:rPr>
                <w:color w:val="000000"/>
                <w:sz w:val="24"/>
                <w:szCs w:val="24"/>
              </w:rPr>
              <w:t>-56,66</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color w:val="000000"/>
                <w:sz w:val="24"/>
                <w:szCs w:val="24"/>
              </w:rPr>
            </w:pPr>
            <w:r w:rsidRPr="003275A4">
              <w:rPr>
                <w:color w:val="000000"/>
                <w:sz w:val="24"/>
                <w:szCs w:val="24"/>
              </w:rPr>
              <w:t>-4,05</w:t>
            </w:r>
          </w:p>
        </w:tc>
      </w:tr>
      <w:tr w:rsidR="00A20E5A" w:rsidRPr="003275A4" w:rsidTr="008244BA">
        <w:trPr>
          <w:trHeight w:val="691"/>
        </w:trPr>
        <w:tc>
          <w:tcPr>
            <w:tcW w:w="3060"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rPr>
                <w:sz w:val="24"/>
                <w:szCs w:val="24"/>
              </w:rPr>
            </w:pPr>
            <w:r w:rsidRPr="003275A4">
              <w:rPr>
                <w:sz w:val="24"/>
                <w:szCs w:val="24"/>
              </w:rPr>
              <w:t xml:space="preserve">Чистая прибыль (убыток) отчетного периода </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sz w:val="24"/>
                <w:szCs w:val="24"/>
              </w:rPr>
            </w:pPr>
            <w:r w:rsidRPr="003275A4">
              <w:rPr>
                <w:sz w:val="24"/>
                <w:szCs w:val="24"/>
              </w:rPr>
              <w:t>7222</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sz w:val="24"/>
                <w:szCs w:val="24"/>
              </w:rPr>
            </w:pPr>
            <w:r w:rsidRPr="003275A4">
              <w:rPr>
                <w:sz w:val="24"/>
                <w:szCs w:val="24"/>
              </w:rPr>
              <w:t>3320</w:t>
            </w:r>
          </w:p>
        </w:tc>
        <w:tc>
          <w:tcPr>
            <w:tcW w:w="1056"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sz w:val="24"/>
                <w:szCs w:val="24"/>
              </w:rPr>
            </w:pPr>
            <w:r w:rsidRPr="003275A4">
              <w:rPr>
                <w:sz w:val="24"/>
                <w:szCs w:val="24"/>
              </w:rPr>
              <w:t>1883</w:t>
            </w:r>
          </w:p>
        </w:tc>
        <w:tc>
          <w:tcPr>
            <w:tcW w:w="1044"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color w:val="000000"/>
                <w:sz w:val="24"/>
                <w:szCs w:val="24"/>
              </w:rPr>
            </w:pPr>
            <w:r w:rsidRPr="003275A4">
              <w:rPr>
                <w:color w:val="000000"/>
                <w:sz w:val="24"/>
                <w:szCs w:val="24"/>
              </w:rPr>
              <w:t>-3902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sz w:val="24"/>
                <w:szCs w:val="24"/>
              </w:rPr>
            </w:pPr>
            <w:r w:rsidRPr="003275A4">
              <w:rPr>
                <w:sz w:val="24"/>
                <w:szCs w:val="24"/>
              </w:rPr>
              <w:t>-1437</w:t>
            </w:r>
          </w:p>
        </w:tc>
        <w:tc>
          <w:tcPr>
            <w:tcW w:w="939"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color w:val="000000"/>
                <w:sz w:val="24"/>
                <w:szCs w:val="24"/>
              </w:rPr>
            </w:pPr>
            <w:r w:rsidRPr="003275A4">
              <w:rPr>
                <w:color w:val="000000"/>
                <w:sz w:val="24"/>
                <w:szCs w:val="24"/>
              </w:rPr>
              <w:t>-54,03</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A20E5A" w:rsidRPr="003275A4" w:rsidRDefault="00A20E5A" w:rsidP="008244BA">
            <w:pPr>
              <w:widowControl/>
              <w:autoSpaceDE/>
              <w:autoSpaceDN/>
              <w:adjustRightInd/>
              <w:jc w:val="center"/>
              <w:rPr>
                <w:color w:val="000000"/>
                <w:sz w:val="24"/>
                <w:szCs w:val="24"/>
              </w:rPr>
            </w:pPr>
            <w:r w:rsidRPr="003275A4">
              <w:rPr>
                <w:color w:val="000000"/>
                <w:sz w:val="24"/>
                <w:szCs w:val="24"/>
              </w:rPr>
              <w:t>-43,28</w:t>
            </w:r>
          </w:p>
        </w:tc>
      </w:tr>
    </w:tbl>
    <w:p w:rsidR="00863BFB" w:rsidRDefault="00863BFB" w:rsidP="0073072C">
      <w:pPr>
        <w:spacing w:line="360" w:lineRule="auto"/>
        <w:jc w:val="both"/>
        <w:rPr>
          <w:bCs/>
          <w:iCs/>
          <w:sz w:val="28"/>
          <w:szCs w:val="28"/>
        </w:rPr>
      </w:pPr>
      <w:r>
        <w:rPr>
          <w:bCs/>
          <w:iCs/>
          <w:sz w:val="28"/>
          <w:szCs w:val="28"/>
        </w:rPr>
        <w:t>Источник: составлено автором</w:t>
      </w:r>
    </w:p>
    <w:p w:rsidR="0073072C" w:rsidRDefault="0073072C" w:rsidP="0073072C">
      <w:pPr>
        <w:spacing w:line="360" w:lineRule="auto"/>
        <w:jc w:val="both"/>
        <w:rPr>
          <w:bCs/>
          <w:iCs/>
          <w:sz w:val="28"/>
          <w:szCs w:val="28"/>
        </w:rPr>
      </w:pPr>
    </w:p>
    <w:p w:rsidR="00A20E5A" w:rsidRDefault="00A20E5A" w:rsidP="00A20E5A">
      <w:pPr>
        <w:spacing w:line="360" w:lineRule="auto"/>
        <w:ind w:firstLine="709"/>
        <w:jc w:val="both"/>
        <w:rPr>
          <w:color w:val="000000"/>
          <w:sz w:val="28"/>
          <w:szCs w:val="28"/>
          <w:shd w:val="clear" w:color="auto" w:fill="FFFFFF"/>
        </w:rPr>
      </w:pPr>
      <w:r>
        <w:rPr>
          <w:color w:val="000000"/>
          <w:sz w:val="28"/>
          <w:szCs w:val="28"/>
          <w:shd w:val="clear" w:color="auto" w:fill="FFFFFF"/>
        </w:rPr>
        <w:t xml:space="preserve">Согласно анализу </w:t>
      </w:r>
      <w:r w:rsidRPr="00AB709F">
        <w:rPr>
          <w:color w:val="000000"/>
          <w:sz w:val="28"/>
          <w:szCs w:val="28"/>
          <w:shd w:val="clear" w:color="auto" w:fill="FFFFFF"/>
        </w:rPr>
        <w:t xml:space="preserve">показателей, в </w:t>
      </w:r>
      <w:r>
        <w:rPr>
          <w:color w:val="000000"/>
          <w:sz w:val="28"/>
          <w:szCs w:val="28"/>
          <w:shd w:val="clear" w:color="auto" w:fill="FFFFFF"/>
        </w:rPr>
        <w:t xml:space="preserve">таблице </w:t>
      </w:r>
      <w:r>
        <w:rPr>
          <w:sz w:val="28"/>
          <w:szCs w:val="28"/>
          <w:shd w:val="clear" w:color="auto" w:fill="FFFFFF"/>
        </w:rPr>
        <w:t>1.1</w:t>
      </w:r>
      <w:r w:rsidRPr="00AB709F">
        <w:rPr>
          <w:color w:val="000000"/>
          <w:sz w:val="28"/>
          <w:szCs w:val="28"/>
          <w:shd w:val="clear" w:color="auto" w:fill="FFFFFF"/>
        </w:rPr>
        <w:t xml:space="preserve"> получены следующие результаты. В 201</w:t>
      </w:r>
      <w:r>
        <w:rPr>
          <w:color w:val="000000"/>
          <w:sz w:val="28"/>
          <w:szCs w:val="28"/>
          <w:shd w:val="clear" w:color="auto" w:fill="FFFFFF"/>
        </w:rPr>
        <w:t>4</w:t>
      </w:r>
      <w:r w:rsidRPr="00AB709F">
        <w:rPr>
          <w:color w:val="000000"/>
          <w:sz w:val="28"/>
          <w:szCs w:val="28"/>
          <w:shd w:val="clear" w:color="auto" w:fill="FFFFFF"/>
        </w:rPr>
        <w:t xml:space="preserve"> году суммарный объем выручки составил </w:t>
      </w:r>
      <w:r w:rsidRPr="003B1A78">
        <w:rPr>
          <w:color w:val="000000"/>
          <w:sz w:val="28"/>
          <w:szCs w:val="28"/>
          <w:shd w:val="clear" w:color="auto" w:fill="FFFFFF"/>
        </w:rPr>
        <w:t>448716</w:t>
      </w:r>
      <w:r>
        <w:rPr>
          <w:color w:val="000000"/>
          <w:sz w:val="28"/>
          <w:szCs w:val="28"/>
          <w:shd w:val="clear" w:color="auto" w:fill="FFFFFF"/>
        </w:rPr>
        <w:t xml:space="preserve"> </w:t>
      </w:r>
      <w:r w:rsidRPr="00AB709F">
        <w:rPr>
          <w:color w:val="000000"/>
          <w:sz w:val="28"/>
          <w:szCs w:val="28"/>
          <w:shd w:val="clear" w:color="auto" w:fill="FFFFFF"/>
        </w:rPr>
        <w:t>тыс.</w:t>
      </w:r>
      <w:r>
        <w:rPr>
          <w:color w:val="000000"/>
          <w:sz w:val="28"/>
          <w:szCs w:val="28"/>
          <w:shd w:val="clear" w:color="auto" w:fill="FFFFFF"/>
        </w:rPr>
        <w:t xml:space="preserve"> руб.</w:t>
      </w:r>
    </w:p>
    <w:p w:rsidR="00A20E5A" w:rsidRPr="00AB709F" w:rsidRDefault="00A20E5A" w:rsidP="00A20E5A">
      <w:pPr>
        <w:spacing w:line="360" w:lineRule="auto"/>
        <w:ind w:firstLine="709"/>
        <w:jc w:val="both"/>
        <w:rPr>
          <w:sz w:val="28"/>
          <w:szCs w:val="28"/>
        </w:rPr>
      </w:pPr>
      <w:r w:rsidRPr="00AB709F">
        <w:rPr>
          <w:color w:val="000000"/>
          <w:sz w:val="28"/>
          <w:szCs w:val="28"/>
          <w:shd w:val="clear" w:color="auto" w:fill="FFFFFF"/>
        </w:rPr>
        <w:t>В 201</w:t>
      </w:r>
      <w:r>
        <w:rPr>
          <w:color w:val="000000"/>
          <w:sz w:val="28"/>
          <w:szCs w:val="28"/>
          <w:shd w:val="clear" w:color="auto" w:fill="FFFFFF"/>
        </w:rPr>
        <w:t>5</w:t>
      </w:r>
      <w:r w:rsidRPr="00AB709F">
        <w:rPr>
          <w:color w:val="000000"/>
          <w:sz w:val="28"/>
          <w:szCs w:val="28"/>
          <w:shd w:val="clear" w:color="auto" w:fill="FFFFFF"/>
        </w:rPr>
        <w:t xml:space="preserve"> году отрицательный прирост объема выручки составил </w:t>
      </w:r>
      <w:r>
        <w:rPr>
          <w:color w:val="000000"/>
          <w:sz w:val="28"/>
          <w:szCs w:val="28"/>
          <w:shd w:val="clear" w:color="auto" w:fill="FFFFFF"/>
        </w:rPr>
        <w:t>28,18</w:t>
      </w:r>
      <w:r w:rsidRPr="00AB709F">
        <w:rPr>
          <w:color w:val="000000"/>
          <w:sz w:val="28"/>
          <w:szCs w:val="28"/>
          <w:shd w:val="clear" w:color="auto" w:fill="FFFFFF"/>
        </w:rPr>
        <w:t xml:space="preserve"> % в сравнении с годом ранее</w:t>
      </w:r>
      <w:r>
        <w:rPr>
          <w:color w:val="000000"/>
          <w:sz w:val="28"/>
          <w:szCs w:val="28"/>
          <w:shd w:val="clear" w:color="auto" w:fill="FFFFFF"/>
        </w:rPr>
        <w:t>,</w:t>
      </w:r>
      <w:r w:rsidRPr="00AB709F">
        <w:rPr>
          <w:color w:val="000000"/>
          <w:sz w:val="28"/>
          <w:szCs w:val="28"/>
          <w:shd w:val="clear" w:color="auto" w:fill="FFFFFF"/>
        </w:rPr>
        <w:t xml:space="preserve"> и </w:t>
      </w:r>
      <w:r>
        <w:rPr>
          <w:color w:val="000000"/>
          <w:sz w:val="28"/>
          <w:szCs w:val="28"/>
          <w:shd w:val="clear" w:color="auto" w:fill="FFFFFF"/>
        </w:rPr>
        <w:t xml:space="preserve">она </w:t>
      </w:r>
      <w:r w:rsidRPr="00AB709F">
        <w:rPr>
          <w:color w:val="000000"/>
          <w:sz w:val="28"/>
          <w:szCs w:val="28"/>
          <w:shd w:val="clear" w:color="auto" w:fill="FFFFFF"/>
        </w:rPr>
        <w:t>соста</w:t>
      </w:r>
      <w:r>
        <w:rPr>
          <w:color w:val="000000"/>
          <w:sz w:val="28"/>
          <w:szCs w:val="28"/>
          <w:shd w:val="clear" w:color="auto" w:fill="FFFFFF"/>
        </w:rPr>
        <w:t>вляет</w:t>
      </w:r>
      <w:r w:rsidRPr="00AB709F">
        <w:rPr>
          <w:color w:val="000000"/>
          <w:sz w:val="28"/>
          <w:szCs w:val="28"/>
          <w:shd w:val="clear" w:color="auto" w:fill="FFFFFF"/>
        </w:rPr>
        <w:t xml:space="preserve"> </w:t>
      </w:r>
      <w:r>
        <w:rPr>
          <w:color w:val="000000"/>
          <w:sz w:val="28"/>
          <w:szCs w:val="28"/>
          <w:shd w:val="clear" w:color="auto" w:fill="FFFFFF"/>
        </w:rPr>
        <w:t>3</w:t>
      </w:r>
      <w:r w:rsidRPr="003B1A78">
        <w:rPr>
          <w:sz w:val="28"/>
          <w:szCs w:val="28"/>
        </w:rPr>
        <w:t>22262</w:t>
      </w:r>
      <w:r>
        <w:rPr>
          <w:sz w:val="28"/>
          <w:szCs w:val="28"/>
        </w:rPr>
        <w:t xml:space="preserve"> тыс. руб</w:t>
      </w:r>
      <w:r w:rsidRPr="00AB709F">
        <w:rPr>
          <w:color w:val="000000"/>
          <w:sz w:val="28"/>
          <w:szCs w:val="28"/>
          <w:shd w:val="clear" w:color="auto" w:fill="FFFFFF"/>
        </w:rPr>
        <w:t>. Чистая прибыль в 201</w:t>
      </w:r>
      <w:r>
        <w:rPr>
          <w:color w:val="000000"/>
          <w:sz w:val="28"/>
          <w:szCs w:val="28"/>
          <w:shd w:val="clear" w:color="auto" w:fill="FFFFFF"/>
        </w:rPr>
        <w:t>4</w:t>
      </w:r>
      <w:r w:rsidRPr="00AB709F">
        <w:rPr>
          <w:color w:val="000000"/>
          <w:sz w:val="28"/>
          <w:szCs w:val="28"/>
          <w:shd w:val="clear" w:color="auto" w:fill="FFFFFF"/>
        </w:rPr>
        <w:t xml:space="preserve"> году составила </w:t>
      </w:r>
      <w:r>
        <w:rPr>
          <w:color w:val="000000"/>
          <w:sz w:val="28"/>
          <w:szCs w:val="28"/>
          <w:shd w:val="clear" w:color="auto" w:fill="FFFFFF"/>
        </w:rPr>
        <w:t xml:space="preserve">7222 </w:t>
      </w:r>
      <w:r w:rsidRPr="00AB709F">
        <w:rPr>
          <w:color w:val="000000"/>
          <w:sz w:val="28"/>
          <w:szCs w:val="28"/>
          <w:shd w:val="clear" w:color="auto" w:fill="FFFFFF"/>
        </w:rPr>
        <w:t>тыс. руб., в 201</w:t>
      </w:r>
      <w:r>
        <w:rPr>
          <w:color w:val="000000"/>
          <w:sz w:val="28"/>
          <w:szCs w:val="28"/>
          <w:shd w:val="clear" w:color="auto" w:fill="FFFFFF"/>
        </w:rPr>
        <w:t>5</w:t>
      </w:r>
      <w:r w:rsidRPr="00AB709F">
        <w:rPr>
          <w:color w:val="000000"/>
          <w:sz w:val="28"/>
          <w:szCs w:val="28"/>
          <w:shd w:val="clear" w:color="auto" w:fill="FFFFFF"/>
        </w:rPr>
        <w:t xml:space="preserve"> году она уменьшилась на </w:t>
      </w:r>
      <w:r>
        <w:rPr>
          <w:color w:val="000000"/>
          <w:sz w:val="28"/>
          <w:szCs w:val="28"/>
          <w:shd w:val="clear" w:color="auto" w:fill="FFFFFF"/>
        </w:rPr>
        <w:t xml:space="preserve">3902 </w:t>
      </w:r>
      <w:r w:rsidRPr="00AB709F">
        <w:rPr>
          <w:color w:val="000000"/>
          <w:sz w:val="28"/>
          <w:szCs w:val="28"/>
          <w:shd w:val="clear" w:color="auto" w:fill="FFFFFF"/>
        </w:rPr>
        <w:t xml:space="preserve">тыс. руб. и составила </w:t>
      </w:r>
      <w:r>
        <w:rPr>
          <w:color w:val="000000"/>
          <w:sz w:val="28"/>
          <w:szCs w:val="28"/>
          <w:shd w:val="clear" w:color="auto" w:fill="FFFFFF"/>
        </w:rPr>
        <w:t xml:space="preserve">3320 </w:t>
      </w:r>
      <w:r w:rsidRPr="00AB709F">
        <w:rPr>
          <w:color w:val="000000"/>
          <w:sz w:val="28"/>
          <w:szCs w:val="28"/>
          <w:shd w:val="clear" w:color="auto" w:fill="FFFFFF"/>
        </w:rPr>
        <w:t xml:space="preserve">тыс. руб. </w:t>
      </w:r>
      <w:r w:rsidRPr="00AB709F">
        <w:rPr>
          <w:sz w:val="28"/>
          <w:szCs w:val="28"/>
        </w:rPr>
        <w:t>По итогам финансово – хозяйственной деятельности в 201</w:t>
      </w:r>
      <w:r>
        <w:rPr>
          <w:sz w:val="28"/>
          <w:szCs w:val="28"/>
        </w:rPr>
        <w:t>6</w:t>
      </w:r>
      <w:r w:rsidRPr="00AB709F">
        <w:rPr>
          <w:sz w:val="28"/>
          <w:szCs w:val="28"/>
        </w:rPr>
        <w:t xml:space="preserve"> году </w:t>
      </w:r>
      <w:r>
        <w:rPr>
          <w:sz w:val="28"/>
          <w:szCs w:val="28"/>
        </w:rPr>
        <w:t xml:space="preserve">чистая прибыль уменьшилась на 1437 </w:t>
      </w:r>
      <w:r w:rsidRPr="00AB709F">
        <w:rPr>
          <w:sz w:val="28"/>
          <w:szCs w:val="28"/>
        </w:rPr>
        <w:t xml:space="preserve">тыс. руб. </w:t>
      </w:r>
      <w:r>
        <w:rPr>
          <w:sz w:val="28"/>
          <w:szCs w:val="28"/>
        </w:rPr>
        <w:t xml:space="preserve">и составила </w:t>
      </w:r>
      <w:r>
        <w:rPr>
          <w:sz w:val="28"/>
          <w:szCs w:val="28"/>
        </w:rPr>
        <w:lastRenderedPageBreak/>
        <w:t>1883 тыс. руб.</w:t>
      </w:r>
    </w:p>
    <w:p w:rsidR="00A20E5A" w:rsidRPr="00272D24" w:rsidRDefault="00A20E5A" w:rsidP="00A20E5A">
      <w:pPr>
        <w:shd w:val="clear" w:color="auto" w:fill="FFFFFF"/>
        <w:spacing w:line="360" w:lineRule="auto"/>
        <w:ind w:firstLine="709"/>
        <w:jc w:val="both"/>
        <w:textAlignment w:val="baseline"/>
        <w:rPr>
          <w:color w:val="000000"/>
          <w:sz w:val="28"/>
          <w:szCs w:val="28"/>
        </w:rPr>
      </w:pPr>
      <w:r>
        <w:rPr>
          <w:color w:val="000000"/>
          <w:sz w:val="28"/>
          <w:szCs w:val="28"/>
        </w:rPr>
        <w:t>В 2015</w:t>
      </w:r>
      <w:r w:rsidRPr="00272D24">
        <w:rPr>
          <w:color w:val="000000"/>
          <w:sz w:val="28"/>
          <w:szCs w:val="28"/>
        </w:rPr>
        <w:t xml:space="preserve"> году прирост себестоимости продукции превышает прирост выручки. Это однозначно негативная тенденция, указывающая на то, что в </w:t>
      </w:r>
      <w:r>
        <w:rPr>
          <w:color w:val="000000"/>
          <w:sz w:val="28"/>
          <w:szCs w:val="28"/>
        </w:rPr>
        <w:t>организации</w:t>
      </w:r>
      <w:r w:rsidRPr="00272D24">
        <w:rPr>
          <w:color w:val="000000"/>
          <w:sz w:val="28"/>
          <w:szCs w:val="28"/>
        </w:rPr>
        <w:t xml:space="preserve"> остается меньше средств для осуществления остальных расходов.</w:t>
      </w:r>
    </w:p>
    <w:p w:rsidR="00A20E5A" w:rsidRDefault="00A20E5A" w:rsidP="00A20E5A">
      <w:pPr>
        <w:shd w:val="clear" w:color="auto" w:fill="FFFFFF"/>
        <w:spacing w:line="360" w:lineRule="auto"/>
        <w:ind w:firstLine="709"/>
        <w:jc w:val="both"/>
        <w:textAlignment w:val="baseline"/>
        <w:rPr>
          <w:color w:val="000000"/>
          <w:sz w:val="28"/>
          <w:szCs w:val="28"/>
        </w:rPr>
      </w:pPr>
      <w:r>
        <w:rPr>
          <w:color w:val="000000"/>
          <w:sz w:val="28"/>
          <w:szCs w:val="28"/>
        </w:rPr>
        <w:t>Организация сформировала</w:t>
      </w:r>
      <w:r w:rsidRPr="00272D24">
        <w:rPr>
          <w:color w:val="000000"/>
          <w:sz w:val="28"/>
          <w:szCs w:val="28"/>
        </w:rPr>
        <w:t xml:space="preserve"> положительный финансовый ре</w:t>
      </w:r>
      <w:r>
        <w:rPr>
          <w:color w:val="000000"/>
          <w:sz w:val="28"/>
          <w:szCs w:val="28"/>
        </w:rPr>
        <w:t>зультат в 2014</w:t>
      </w:r>
      <w:r w:rsidRPr="00272D24">
        <w:rPr>
          <w:color w:val="000000"/>
          <w:sz w:val="28"/>
          <w:szCs w:val="28"/>
        </w:rPr>
        <w:t xml:space="preserve"> году, который составил </w:t>
      </w:r>
      <w:r>
        <w:rPr>
          <w:sz w:val="27"/>
          <w:szCs w:val="27"/>
        </w:rPr>
        <w:t>7222</w:t>
      </w:r>
      <w:r w:rsidRPr="00272D24">
        <w:rPr>
          <w:color w:val="000000"/>
          <w:sz w:val="28"/>
          <w:szCs w:val="28"/>
        </w:rPr>
        <w:t xml:space="preserve"> тыс.</w:t>
      </w:r>
      <w:r>
        <w:rPr>
          <w:color w:val="000000"/>
          <w:sz w:val="28"/>
          <w:szCs w:val="28"/>
        </w:rPr>
        <w:t xml:space="preserve"> руб. Сумма чистой прибыли в 2014</w:t>
      </w:r>
      <w:r w:rsidRPr="00272D24">
        <w:rPr>
          <w:color w:val="000000"/>
          <w:sz w:val="28"/>
          <w:szCs w:val="28"/>
        </w:rPr>
        <w:t xml:space="preserve"> году, составляет </w:t>
      </w:r>
      <w:r>
        <w:rPr>
          <w:sz w:val="27"/>
          <w:szCs w:val="27"/>
        </w:rPr>
        <w:t>3320</w:t>
      </w:r>
      <w:r w:rsidRPr="00272D24">
        <w:rPr>
          <w:color w:val="000000"/>
          <w:sz w:val="28"/>
          <w:szCs w:val="28"/>
        </w:rPr>
        <w:t xml:space="preserve"> тыс.</w:t>
      </w:r>
      <w:r>
        <w:rPr>
          <w:color w:val="000000"/>
          <w:sz w:val="28"/>
          <w:szCs w:val="28"/>
        </w:rPr>
        <w:t xml:space="preserve"> </w:t>
      </w:r>
      <w:r w:rsidRPr="00272D24">
        <w:rPr>
          <w:color w:val="000000"/>
          <w:sz w:val="28"/>
          <w:szCs w:val="28"/>
        </w:rPr>
        <w:t>руб</w:t>
      </w:r>
      <w:r>
        <w:rPr>
          <w:color w:val="000000"/>
          <w:sz w:val="28"/>
          <w:szCs w:val="28"/>
        </w:rPr>
        <w:t xml:space="preserve">. </w:t>
      </w:r>
    </w:p>
    <w:p w:rsidR="00A20E5A" w:rsidRDefault="00A20E5A" w:rsidP="00A20E5A">
      <w:r>
        <w:rPr>
          <w:noProof/>
        </w:rPr>
        <w:drawing>
          <wp:anchor distT="6096" distB="6096" distL="120396" distR="120396" simplePos="0" relativeHeight="251659264" behindDoc="0" locked="0" layoutInCell="1" allowOverlap="1" wp14:anchorId="688BA792" wp14:editId="50A88918">
            <wp:simplePos x="0" y="0"/>
            <wp:positionH relativeFrom="margin">
              <wp:align>left</wp:align>
            </wp:positionH>
            <wp:positionV relativeFrom="paragraph">
              <wp:posOffset>144780</wp:posOffset>
            </wp:positionV>
            <wp:extent cx="4314825" cy="2562225"/>
            <wp:effectExtent l="0" t="0" r="9525" b="9525"/>
            <wp:wrapSquare wrapText="bothSides"/>
            <wp:docPr id="82"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A20E5A" w:rsidRDefault="00A20E5A" w:rsidP="00A20E5A"/>
    <w:p w:rsidR="00A20E5A" w:rsidRDefault="00A20E5A" w:rsidP="00A20E5A">
      <w:pPr>
        <w:tabs>
          <w:tab w:val="center" w:pos="987"/>
        </w:tabs>
      </w:pPr>
      <w:r>
        <w:tab/>
      </w:r>
      <w:r>
        <w:br w:type="textWrapping" w:clear="all"/>
      </w:r>
    </w:p>
    <w:p w:rsidR="00A20E5A" w:rsidRDefault="00A20E5A" w:rsidP="00A20E5A">
      <w:pPr>
        <w:spacing w:line="360" w:lineRule="auto"/>
        <w:jc w:val="center"/>
        <w:rPr>
          <w:sz w:val="28"/>
          <w:szCs w:val="28"/>
        </w:rPr>
      </w:pPr>
      <w:r>
        <w:rPr>
          <w:sz w:val="28"/>
          <w:szCs w:val="28"/>
        </w:rPr>
        <w:t xml:space="preserve">Рисунок </w:t>
      </w:r>
      <w:r w:rsidRPr="007F0901">
        <w:rPr>
          <w:sz w:val="28"/>
          <w:szCs w:val="28"/>
        </w:rPr>
        <w:t>1</w:t>
      </w:r>
      <w:r>
        <w:rPr>
          <w:sz w:val="28"/>
          <w:szCs w:val="28"/>
        </w:rPr>
        <w:t>.1</w:t>
      </w:r>
      <w:r w:rsidRPr="00117D43">
        <w:rPr>
          <w:color w:val="FF0000"/>
          <w:sz w:val="28"/>
          <w:szCs w:val="28"/>
        </w:rPr>
        <w:t xml:space="preserve"> </w:t>
      </w:r>
      <w:r>
        <w:rPr>
          <w:sz w:val="28"/>
          <w:szCs w:val="28"/>
        </w:rPr>
        <w:t>– Динамика финансовых результатов, тыс. руб.</w:t>
      </w:r>
    </w:p>
    <w:p w:rsidR="00A20E5A" w:rsidRDefault="00A20E5A" w:rsidP="00A20E5A">
      <w:pPr>
        <w:spacing w:line="360" w:lineRule="auto"/>
        <w:jc w:val="center"/>
        <w:rPr>
          <w:sz w:val="28"/>
          <w:szCs w:val="28"/>
        </w:rPr>
      </w:pPr>
      <w:r>
        <w:rPr>
          <w:sz w:val="28"/>
          <w:szCs w:val="28"/>
        </w:rPr>
        <w:t>Источник: составлено автором</w:t>
      </w:r>
    </w:p>
    <w:p w:rsidR="00A20E5A" w:rsidRDefault="00A20E5A" w:rsidP="00A20E5A"/>
    <w:p w:rsidR="00A20E5A" w:rsidRDefault="00A20E5A" w:rsidP="00A20E5A"/>
    <w:p w:rsidR="00A20E5A" w:rsidRDefault="00A20E5A" w:rsidP="00A20E5A"/>
    <w:p w:rsidR="00A20E5A" w:rsidRDefault="00A20E5A" w:rsidP="00A20E5A">
      <w:r w:rsidRPr="001D3851">
        <w:rPr>
          <w:noProof/>
        </w:rPr>
        <w:drawing>
          <wp:inline distT="0" distB="0" distL="0" distR="0" wp14:anchorId="6CA03DA0" wp14:editId="5A691025">
            <wp:extent cx="4257675" cy="2457450"/>
            <wp:effectExtent l="0" t="0" r="9525" b="0"/>
            <wp:docPr id="3"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20E5A" w:rsidRDefault="00A20E5A" w:rsidP="00A20E5A"/>
    <w:p w:rsidR="00A20E5A" w:rsidRDefault="00A20E5A" w:rsidP="00A20E5A">
      <w:pPr>
        <w:spacing w:line="360" w:lineRule="auto"/>
        <w:jc w:val="center"/>
        <w:rPr>
          <w:sz w:val="28"/>
          <w:szCs w:val="28"/>
        </w:rPr>
      </w:pPr>
      <w:r>
        <w:rPr>
          <w:sz w:val="28"/>
          <w:szCs w:val="28"/>
        </w:rPr>
        <w:t>Рисунок 1.2</w:t>
      </w:r>
      <w:r w:rsidRPr="007F0901">
        <w:rPr>
          <w:sz w:val="28"/>
          <w:szCs w:val="28"/>
        </w:rPr>
        <w:t xml:space="preserve"> </w:t>
      </w:r>
      <w:r>
        <w:rPr>
          <w:sz w:val="28"/>
          <w:szCs w:val="28"/>
        </w:rPr>
        <w:t>– Динамика финансовых результатов, тыс. руб.</w:t>
      </w:r>
    </w:p>
    <w:p w:rsidR="00A20E5A" w:rsidRDefault="00A20E5A" w:rsidP="00A20E5A">
      <w:pPr>
        <w:spacing w:line="360" w:lineRule="auto"/>
        <w:jc w:val="center"/>
        <w:rPr>
          <w:sz w:val="28"/>
          <w:szCs w:val="28"/>
        </w:rPr>
      </w:pPr>
      <w:r>
        <w:rPr>
          <w:sz w:val="28"/>
          <w:szCs w:val="28"/>
        </w:rPr>
        <w:t>Источник: составлено автором</w:t>
      </w:r>
    </w:p>
    <w:p w:rsidR="00863BFB" w:rsidRPr="00244940" w:rsidRDefault="00863BFB" w:rsidP="00A20E5A">
      <w:pPr>
        <w:shd w:val="clear" w:color="auto" w:fill="FFFFFF"/>
        <w:spacing w:line="360" w:lineRule="auto"/>
        <w:ind w:firstLine="709"/>
        <w:jc w:val="both"/>
        <w:rPr>
          <w:sz w:val="28"/>
          <w:szCs w:val="28"/>
        </w:rPr>
      </w:pPr>
      <w:r w:rsidRPr="00244940">
        <w:rPr>
          <w:bCs/>
          <w:iCs/>
          <w:spacing w:val="-5"/>
          <w:sz w:val="28"/>
          <w:szCs w:val="28"/>
        </w:rPr>
        <w:lastRenderedPageBreak/>
        <w:t xml:space="preserve">Основными причинами, обусловившими результаты финансово-хозяйственной деятельности </w:t>
      </w:r>
      <w:r w:rsidRPr="00244940">
        <w:rPr>
          <w:bCs/>
          <w:iCs/>
          <w:sz w:val="28"/>
          <w:szCs w:val="28"/>
        </w:rPr>
        <w:t>ООО «Интер-Кар» являлись:</w:t>
      </w:r>
    </w:p>
    <w:p w:rsidR="00863BFB" w:rsidRPr="00244940" w:rsidRDefault="00863BFB" w:rsidP="00863BFB">
      <w:pPr>
        <w:widowControl/>
        <w:numPr>
          <w:ilvl w:val="0"/>
          <w:numId w:val="8"/>
        </w:numPr>
        <w:shd w:val="clear" w:color="auto" w:fill="FFFFFF"/>
        <w:tabs>
          <w:tab w:val="left" w:pos="0"/>
        </w:tabs>
        <w:spacing w:line="360" w:lineRule="auto"/>
        <w:ind w:left="0" w:firstLine="709"/>
        <w:jc w:val="both"/>
        <w:rPr>
          <w:sz w:val="28"/>
          <w:szCs w:val="28"/>
        </w:rPr>
      </w:pPr>
      <w:r w:rsidRPr="00244940">
        <w:rPr>
          <w:bCs/>
          <w:iCs/>
          <w:spacing w:val="-6"/>
          <w:sz w:val="28"/>
          <w:szCs w:val="28"/>
        </w:rPr>
        <w:t>изменение маркетинговой стратегии,</w:t>
      </w:r>
    </w:p>
    <w:p w:rsidR="00863BFB" w:rsidRPr="00244940" w:rsidRDefault="00863BFB" w:rsidP="00863BFB">
      <w:pPr>
        <w:widowControl/>
        <w:numPr>
          <w:ilvl w:val="0"/>
          <w:numId w:val="8"/>
        </w:numPr>
        <w:shd w:val="clear" w:color="auto" w:fill="FFFFFF"/>
        <w:tabs>
          <w:tab w:val="left" w:pos="0"/>
        </w:tabs>
        <w:spacing w:line="360" w:lineRule="auto"/>
        <w:ind w:left="0" w:firstLine="709"/>
        <w:jc w:val="both"/>
        <w:rPr>
          <w:sz w:val="28"/>
          <w:szCs w:val="28"/>
        </w:rPr>
      </w:pPr>
      <w:r w:rsidRPr="00244940">
        <w:rPr>
          <w:bCs/>
          <w:iCs/>
          <w:spacing w:val="-3"/>
          <w:sz w:val="28"/>
          <w:szCs w:val="28"/>
        </w:rPr>
        <w:t>увеличение расходов на расширение сбытовой сети;</w:t>
      </w:r>
    </w:p>
    <w:p w:rsidR="00863BFB" w:rsidRPr="00244940" w:rsidRDefault="00863BFB" w:rsidP="00863BFB">
      <w:pPr>
        <w:widowControl/>
        <w:numPr>
          <w:ilvl w:val="0"/>
          <w:numId w:val="8"/>
        </w:numPr>
        <w:shd w:val="clear" w:color="auto" w:fill="FFFFFF"/>
        <w:tabs>
          <w:tab w:val="left" w:pos="0"/>
        </w:tabs>
        <w:spacing w:line="360" w:lineRule="auto"/>
        <w:ind w:left="0" w:firstLine="709"/>
        <w:jc w:val="both"/>
        <w:rPr>
          <w:sz w:val="28"/>
          <w:szCs w:val="28"/>
        </w:rPr>
      </w:pPr>
      <w:r w:rsidRPr="00244940">
        <w:rPr>
          <w:bCs/>
          <w:iCs/>
          <w:spacing w:val="-3"/>
          <w:sz w:val="28"/>
          <w:szCs w:val="28"/>
        </w:rPr>
        <w:t>рост транспортных тарифов.</w:t>
      </w:r>
    </w:p>
    <w:p w:rsidR="00863BFB" w:rsidRPr="00244940" w:rsidRDefault="00863BFB" w:rsidP="00863BFB">
      <w:pPr>
        <w:shd w:val="clear" w:color="auto" w:fill="FFFFFF"/>
        <w:tabs>
          <w:tab w:val="left" w:pos="0"/>
        </w:tabs>
        <w:spacing w:line="360" w:lineRule="auto"/>
        <w:ind w:firstLine="709"/>
        <w:jc w:val="both"/>
        <w:rPr>
          <w:sz w:val="28"/>
          <w:szCs w:val="28"/>
        </w:rPr>
      </w:pPr>
      <w:bookmarkStart w:id="14" w:name="_Toc35784069"/>
      <w:bookmarkStart w:id="15" w:name="_Toc41232893"/>
      <w:r w:rsidRPr="00244940">
        <w:rPr>
          <w:color w:val="000000"/>
          <w:sz w:val="28"/>
          <w:szCs w:val="28"/>
        </w:rPr>
        <w:tab/>
        <w:t>Оценка платежеспособности осуществляется на основе характеристики ликвидности текущих активов, т.е. времени, необходимого для превращения их в денежную наличность.</w:t>
      </w:r>
      <w:bookmarkEnd w:id="14"/>
      <w:bookmarkEnd w:id="15"/>
      <w:r w:rsidRPr="00244940">
        <w:rPr>
          <w:color w:val="000000"/>
          <w:sz w:val="28"/>
          <w:szCs w:val="28"/>
        </w:rPr>
        <w:t xml:space="preserve"> Рассчитаем показатели ликвидности</w:t>
      </w:r>
      <w:r>
        <w:rPr>
          <w:szCs w:val="28"/>
        </w:rPr>
        <w:t xml:space="preserve"> </w:t>
      </w:r>
      <w:r w:rsidRPr="00244940">
        <w:rPr>
          <w:sz w:val="28"/>
          <w:szCs w:val="28"/>
        </w:rPr>
        <w:t>ООО «Интер Кар»</w:t>
      </w:r>
      <w:r w:rsidRPr="00244940">
        <w:rPr>
          <w:color w:val="000000"/>
          <w:sz w:val="28"/>
          <w:szCs w:val="28"/>
        </w:rPr>
        <w:t>, резуль</w:t>
      </w:r>
      <w:r>
        <w:rPr>
          <w:color w:val="000000"/>
          <w:sz w:val="28"/>
          <w:szCs w:val="28"/>
        </w:rPr>
        <w:t>таты расчетов сведем в таблице 1</w:t>
      </w:r>
      <w:r w:rsidRPr="00244940">
        <w:rPr>
          <w:color w:val="000000"/>
          <w:sz w:val="28"/>
          <w:szCs w:val="28"/>
        </w:rPr>
        <w:t>.2.</w:t>
      </w:r>
    </w:p>
    <w:p w:rsidR="00863BFB" w:rsidRPr="00244940" w:rsidRDefault="00863BFB" w:rsidP="0073072C">
      <w:pPr>
        <w:spacing w:line="360" w:lineRule="auto"/>
        <w:jc w:val="both"/>
        <w:rPr>
          <w:sz w:val="28"/>
          <w:szCs w:val="28"/>
        </w:rPr>
      </w:pPr>
      <w:r w:rsidRPr="00244940">
        <w:rPr>
          <w:sz w:val="28"/>
          <w:szCs w:val="28"/>
        </w:rPr>
        <w:t xml:space="preserve">Таблица </w:t>
      </w:r>
      <w:r>
        <w:rPr>
          <w:sz w:val="28"/>
          <w:szCs w:val="28"/>
        </w:rPr>
        <w:t>1</w:t>
      </w:r>
      <w:r w:rsidRPr="00244940">
        <w:rPr>
          <w:sz w:val="28"/>
          <w:szCs w:val="28"/>
        </w:rPr>
        <w:t xml:space="preserve">.2 </w:t>
      </w:r>
      <w:r w:rsidRPr="00244940">
        <w:rPr>
          <w:sz w:val="28"/>
          <w:szCs w:val="28"/>
        </w:rPr>
        <w:sym w:font="Symbol" w:char="F02D"/>
      </w:r>
      <w:r w:rsidRPr="00244940">
        <w:rPr>
          <w:sz w:val="28"/>
          <w:szCs w:val="28"/>
        </w:rPr>
        <w:t xml:space="preserve"> </w:t>
      </w:r>
      <w:r w:rsidRPr="00244940">
        <w:rPr>
          <w:spacing w:val="-1"/>
          <w:sz w:val="28"/>
          <w:szCs w:val="28"/>
        </w:rPr>
        <w:t xml:space="preserve">Показатели, характеризующие ликвидность </w:t>
      </w:r>
      <w:r w:rsidRPr="00244940">
        <w:rPr>
          <w:bCs/>
          <w:spacing w:val="-1"/>
          <w:sz w:val="28"/>
          <w:szCs w:val="28"/>
        </w:rPr>
        <w:t>ООО «</w:t>
      </w:r>
      <w:r w:rsidR="0073072C">
        <w:rPr>
          <w:bCs/>
          <w:iCs/>
          <w:sz w:val="28"/>
          <w:szCs w:val="28"/>
        </w:rPr>
        <w:t xml:space="preserve">Интер </w:t>
      </w:r>
      <w:r w:rsidRPr="00244940">
        <w:rPr>
          <w:bCs/>
          <w:iCs/>
          <w:sz w:val="28"/>
          <w:szCs w:val="28"/>
        </w:rPr>
        <w:t>Кар</w:t>
      </w:r>
      <w:r w:rsidRPr="00244940">
        <w:rPr>
          <w:bCs/>
          <w:spacing w:val="-1"/>
          <w:sz w:val="28"/>
          <w:szCs w:val="28"/>
        </w:rPr>
        <w:t>»</w:t>
      </w:r>
    </w:p>
    <w:tbl>
      <w:tblPr>
        <w:tblW w:w="4828" w:type="pct"/>
        <w:jc w:val="center"/>
        <w:tblCellMar>
          <w:left w:w="40" w:type="dxa"/>
          <w:right w:w="40" w:type="dxa"/>
        </w:tblCellMar>
        <w:tblLook w:val="0000" w:firstRow="0" w:lastRow="0" w:firstColumn="0" w:lastColumn="0" w:noHBand="0" w:noVBand="0"/>
      </w:tblPr>
      <w:tblGrid>
        <w:gridCol w:w="4844"/>
        <w:gridCol w:w="1442"/>
        <w:gridCol w:w="1752"/>
        <w:gridCol w:w="1252"/>
      </w:tblGrid>
      <w:tr w:rsidR="00A20E5A" w:rsidRPr="0080316A" w:rsidTr="00A20E5A">
        <w:trPr>
          <w:trHeight w:val="294"/>
          <w:jc w:val="center"/>
        </w:trPr>
        <w:tc>
          <w:tcPr>
            <w:tcW w:w="2607" w:type="pct"/>
            <w:tcBorders>
              <w:top w:val="single" w:sz="6" w:space="0" w:color="auto"/>
              <w:left w:val="single" w:sz="6" w:space="0" w:color="auto"/>
              <w:bottom w:val="single" w:sz="6" w:space="0" w:color="auto"/>
              <w:right w:val="single" w:sz="6" w:space="0" w:color="auto"/>
            </w:tcBorders>
            <w:shd w:val="clear" w:color="auto" w:fill="FFFFFF"/>
          </w:tcPr>
          <w:p w:rsidR="00A20E5A" w:rsidRPr="00D6689B" w:rsidRDefault="00A20E5A" w:rsidP="00DF5452">
            <w:pPr>
              <w:shd w:val="clear" w:color="auto" w:fill="FFFFFF"/>
              <w:jc w:val="center"/>
              <w:rPr>
                <w:sz w:val="24"/>
              </w:rPr>
            </w:pPr>
            <w:r w:rsidRPr="00D6689B">
              <w:rPr>
                <w:bCs/>
                <w:spacing w:val="-6"/>
                <w:sz w:val="24"/>
              </w:rPr>
              <w:t>Наименование показателя</w:t>
            </w:r>
          </w:p>
        </w:tc>
        <w:tc>
          <w:tcPr>
            <w:tcW w:w="776" w:type="pct"/>
            <w:tcBorders>
              <w:top w:val="single" w:sz="6" w:space="0" w:color="auto"/>
              <w:left w:val="single" w:sz="6" w:space="0" w:color="auto"/>
              <w:bottom w:val="single" w:sz="6" w:space="0" w:color="auto"/>
              <w:right w:val="single" w:sz="6" w:space="0" w:color="auto"/>
            </w:tcBorders>
            <w:shd w:val="clear" w:color="auto" w:fill="FFFFFF"/>
          </w:tcPr>
          <w:p w:rsidR="00A20E5A" w:rsidRPr="00490CD8" w:rsidRDefault="00A20E5A" w:rsidP="00DF5452">
            <w:pPr>
              <w:shd w:val="clear" w:color="auto" w:fill="FFFFFF"/>
              <w:jc w:val="center"/>
              <w:rPr>
                <w:sz w:val="24"/>
              </w:rPr>
            </w:pPr>
            <w:r w:rsidRPr="0080316A">
              <w:rPr>
                <w:bCs/>
                <w:sz w:val="24"/>
              </w:rPr>
              <w:t>20</w:t>
            </w:r>
            <w:r>
              <w:rPr>
                <w:bCs/>
                <w:sz w:val="24"/>
              </w:rPr>
              <w:t>14</w:t>
            </w:r>
          </w:p>
        </w:tc>
        <w:tc>
          <w:tcPr>
            <w:tcW w:w="943" w:type="pct"/>
            <w:tcBorders>
              <w:top w:val="single" w:sz="6" w:space="0" w:color="auto"/>
              <w:left w:val="single" w:sz="6" w:space="0" w:color="auto"/>
              <w:bottom w:val="single" w:sz="6" w:space="0" w:color="auto"/>
              <w:right w:val="single" w:sz="6" w:space="0" w:color="auto"/>
            </w:tcBorders>
            <w:shd w:val="clear" w:color="auto" w:fill="FFFFFF"/>
          </w:tcPr>
          <w:p w:rsidR="00A20E5A" w:rsidRPr="00490CD8" w:rsidRDefault="00A20E5A" w:rsidP="00DF5452">
            <w:pPr>
              <w:shd w:val="clear" w:color="auto" w:fill="FFFFFF"/>
              <w:jc w:val="center"/>
              <w:rPr>
                <w:sz w:val="24"/>
              </w:rPr>
            </w:pPr>
            <w:r w:rsidRPr="0080316A">
              <w:rPr>
                <w:bCs/>
                <w:sz w:val="24"/>
              </w:rPr>
              <w:t>20</w:t>
            </w:r>
            <w:r>
              <w:rPr>
                <w:bCs/>
                <w:sz w:val="24"/>
              </w:rPr>
              <w:t>15</w:t>
            </w:r>
          </w:p>
        </w:tc>
        <w:tc>
          <w:tcPr>
            <w:tcW w:w="674" w:type="pct"/>
            <w:tcBorders>
              <w:top w:val="single" w:sz="6" w:space="0" w:color="auto"/>
              <w:left w:val="single" w:sz="6" w:space="0" w:color="auto"/>
              <w:bottom w:val="single" w:sz="6" w:space="0" w:color="auto"/>
              <w:right w:val="single" w:sz="6" w:space="0" w:color="auto"/>
            </w:tcBorders>
            <w:shd w:val="clear" w:color="auto" w:fill="FFFFFF"/>
          </w:tcPr>
          <w:p w:rsidR="00A20E5A" w:rsidRPr="00490CD8" w:rsidRDefault="00A20E5A" w:rsidP="00DF5452">
            <w:pPr>
              <w:shd w:val="clear" w:color="auto" w:fill="FFFFFF"/>
              <w:jc w:val="center"/>
              <w:rPr>
                <w:sz w:val="24"/>
              </w:rPr>
            </w:pPr>
            <w:r w:rsidRPr="0080316A">
              <w:rPr>
                <w:bCs/>
                <w:sz w:val="24"/>
              </w:rPr>
              <w:t>20</w:t>
            </w:r>
            <w:r>
              <w:rPr>
                <w:bCs/>
                <w:sz w:val="24"/>
              </w:rPr>
              <w:t>16</w:t>
            </w:r>
          </w:p>
        </w:tc>
      </w:tr>
      <w:tr w:rsidR="00A20E5A" w:rsidRPr="0080316A" w:rsidTr="00A20E5A">
        <w:trPr>
          <w:trHeight w:val="604"/>
          <w:jc w:val="center"/>
        </w:trPr>
        <w:tc>
          <w:tcPr>
            <w:tcW w:w="2607" w:type="pct"/>
            <w:tcBorders>
              <w:top w:val="single" w:sz="6" w:space="0" w:color="auto"/>
              <w:left w:val="single" w:sz="6" w:space="0" w:color="auto"/>
              <w:bottom w:val="single" w:sz="6" w:space="0" w:color="auto"/>
              <w:right w:val="single" w:sz="6" w:space="0" w:color="auto"/>
            </w:tcBorders>
            <w:shd w:val="clear" w:color="auto" w:fill="FFFFFF"/>
          </w:tcPr>
          <w:p w:rsidR="00A20E5A" w:rsidRPr="00D6689B" w:rsidRDefault="00A20E5A" w:rsidP="00DF5452">
            <w:pPr>
              <w:shd w:val="clear" w:color="auto" w:fill="FFFFFF"/>
              <w:rPr>
                <w:sz w:val="24"/>
              </w:rPr>
            </w:pPr>
            <w:r w:rsidRPr="00D6689B">
              <w:rPr>
                <w:bCs/>
                <w:spacing w:val="-8"/>
                <w:sz w:val="24"/>
              </w:rPr>
              <w:t xml:space="preserve">Собственные оборотные </w:t>
            </w:r>
            <w:r w:rsidRPr="00D6689B">
              <w:rPr>
                <w:bCs/>
                <w:sz w:val="24"/>
              </w:rPr>
              <w:t>средства, тыс. руб.</w:t>
            </w:r>
          </w:p>
        </w:tc>
        <w:tc>
          <w:tcPr>
            <w:tcW w:w="776" w:type="pct"/>
            <w:tcBorders>
              <w:top w:val="single" w:sz="6" w:space="0" w:color="auto"/>
              <w:left w:val="single" w:sz="6" w:space="0" w:color="auto"/>
              <w:bottom w:val="single" w:sz="6" w:space="0" w:color="auto"/>
              <w:right w:val="single" w:sz="6" w:space="0" w:color="auto"/>
            </w:tcBorders>
            <w:shd w:val="clear" w:color="auto" w:fill="FFFFFF"/>
            <w:vAlign w:val="center"/>
          </w:tcPr>
          <w:p w:rsidR="00A20E5A" w:rsidRPr="0080316A" w:rsidRDefault="00A20E5A" w:rsidP="00DF5452">
            <w:pPr>
              <w:shd w:val="clear" w:color="auto" w:fill="FFFFFF"/>
              <w:jc w:val="center"/>
              <w:rPr>
                <w:sz w:val="24"/>
              </w:rPr>
            </w:pPr>
            <w:r>
              <w:rPr>
                <w:bCs/>
                <w:spacing w:val="-6"/>
                <w:sz w:val="24"/>
              </w:rPr>
              <w:t>488 731</w:t>
            </w:r>
          </w:p>
        </w:tc>
        <w:tc>
          <w:tcPr>
            <w:tcW w:w="943" w:type="pct"/>
            <w:tcBorders>
              <w:top w:val="single" w:sz="6" w:space="0" w:color="auto"/>
              <w:left w:val="single" w:sz="6" w:space="0" w:color="auto"/>
              <w:bottom w:val="single" w:sz="6" w:space="0" w:color="auto"/>
              <w:right w:val="single" w:sz="6" w:space="0" w:color="auto"/>
            </w:tcBorders>
            <w:shd w:val="clear" w:color="auto" w:fill="FFFFFF"/>
            <w:vAlign w:val="center"/>
          </w:tcPr>
          <w:p w:rsidR="00A20E5A" w:rsidRPr="0080316A" w:rsidRDefault="00A20E5A" w:rsidP="00DF5452">
            <w:pPr>
              <w:shd w:val="clear" w:color="auto" w:fill="FFFFFF"/>
              <w:jc w:val="center"/>
              <w:rPr>
                <w:sz w:val="24"/>
              </w:rPr>
            </w:pPr>
            <w:r>
              <w:rPr>
                <w:bCs/>
                <w:sz w:val="24"/>
              </w:rPr>
              <w:t>236 098</w:t>
            </w:r>
          </w:p>
        </w:tc>
        <w:tc>
          <w:tcPr>
            <w:tcW w:w="674" w:type="pct"/>
            <w:tcBorders>
              <w:top w:val="single" w:sz="6" w:space="0" w:color="auto"/>
              <w:left w:val="single" w:sz="6" w:space="0" w:color="auto"/>
              <w:bottom w:val="single" w:sz="6" w:space="0" w:color="auto"/>
              <w:right w:val="single" w:sz="6" w:space="0" w:color="auto"/>
            </w:tcBorders>
            <w:shd w:val="clear" w:color="auto" w:fill="FFFFFF"/>
            <w:vAlign w:val="center"/>
          </w:tcPr>
          <w:p w:rsidR="00A20E5A" w:rsidRPr="0080316A" w:rsidRDefault="00A20E5A" w:rsidP="00DF5452">
            <w:pPr>
              <w:shd w:val="clear" w:color="auto" w:fill="FFFFFF"/>
              <w:jc w:val="center"/>
              <w:rPr>
                <w:sz w:val="24"/>
              </w:rPr>
            </w:pPr>
            <w:r>
              <w:rPr>
                <w:bCs/>
                <w:spacing w:val="-7"/>
                <w:sz w:val="24"/>
              </w:rPr>
              <w:t>114 496</w:t>
            </w:r>
          </w:p>
        </w:tc>
      </w:tr>
      <w:tr w:rsidR="00A20E5A" w:rsidRPr="0080316A" w:rsidTr="00A20E5A">
        <w:trPr>
          <w:trHeight w:val="310"/>
          <w:jc w:val="center"/>
        </w:trPr>
        <w:tc>
          <w:tcPr>
            <w:tcW w:w="2607" w:type="pct"/>
            <w:tcBorders>
              <w:top w:val="single" w:sz="6" w:space="0" w:color="auto"/>
              <w:left w:val="single" w:sz="6" w:space="0" w:color="auto"/>
              <w:bottom w:val="single" w:sz="6" w:space="0" w:color="auto"/>
              <w:right w:val="single" w:sz="6" w:space="0" w:color="auto"/>
            </w:tcBorders>
            <w:shd w:val="clear" w:color="auto" w:fill="FFFFFF"/>
          </w:tcPr>
          <w:p w:rsidR="00A20E5A" w:rsidRPr="00D6689B" w:rsidRDefault="00A20E5A" w:rsidP="00DF5452">
            <w:pPr>
              <w:shd w:val="clear" w:color="auto" w:fill="FFFFFF"/>
              <w:rPr>
                <w:sz w:val="24"/>
              </w:rPr>
            </w:pPr>
            <w:r w:rsidRPr="00D6689B">
              <w:rPr>
                <w:bCs/>
                <w:spacing w:val="-6"/>
                <w:sz w:val="24"/>
              </w:rPr>
              <w:t>Индекс постоянного актива</w:t>
            </w:r>
          </w:p>
        </w:tc>
        <w:tc>
          <w:tcPr>
            <w:tcW w:w="776" w:type="pct"/>
            <w:tcBorders>
              <w:top w:val="single" w:sz="6" w:space="0" w:color="auto"/>
              <w:left w:val="single" w:sz="6" w:space="0" w:color="auto"/>
              <w:bottom w:val="single" w:sz="6" w:space="0" w:color="auto"/>
              <w:right w:val="single" w:sz="6" w:space="0" w:color="auto"/>
            </w:tcBorders>
            <w:shd w:val="clear" w:color="auto" w:fill="FFFFFF"/>
            <w:vAlign w:val="center"/>
          </w:tcPr>
          <w:p w:rsidR="00A20E5A" w:rsidRPr="0080316A" w:rsidRDefault="00A20E5A" w:rsidP="00DF5452">
            <w:pPr>
              <w:shd w:val="clear" w:color="auto" w:fill="FFFFFF"/>
              <w:jc w:val="center"/>
              <w:rPr>
                <w:sz w:val="24"/>
              </w:rPr>
            </w:pPr>
            <w:r w:rsidRPr="0080316A">
              <w:rPr>
                <w:bCs/>
                <w:sz w:val="24"/>
              </w:rPr>
              <w:t>0,49</w:t>
            </w:r>
          </w:p>
        </w:tc>
        <w:tc>
          <w:tcPr>
            <w:tcW w:w="943" w:type="pct"/>
            <w:tcBorders>
              <w:top w:val="single" w:sz="6" w:space="0" w:color="auto"/>
              <w:left w:val="single" w:sz="6" w:space="0" w:color="auto"/>
              <w:bottom w:val="single" w:sz="6" w:space="0" w:color="auto"/>
              <w:right w:val="single" w:sz="6" w:space="0" w:color="auto"/>
            </w:tcBorders>
            <w:shd w:val="clear" w:color="auto" w:fill="FFFFFF"/>
            <w:vAlign w:val="center"/>
          </w:tcPr>
          <w:p w:rsidR="00A20E5A" w:rsidRPr="0080316A" w:rsidRDefault="00A20E5A" w:rsidP="00DF5452">
            <w:pPr>
              <w:shd w:val="clear" w:color="auto" w:fill="FFFFFF"/>
              <w:jc w:val="center"/>
              <w:rPr>
                <w:sz w:val="24"/>
              </w:rPr>
            </w:pPr>
            <w:r w:rsidRPr="0080316A">
              <w:rPr>
                <w:bCs/>
                <w:sz w:val="24"/>
              </w:rPr>
              <w:t>0,80</w:t>
            </w:r>
          </w:p>
        </w:tc>
        <w:tc>
          <w:tcPr>
            <w:tcW w:w="674" w:type="pct"/>
            <w:tcBorders>
              <w:top w:val="single" w:sz="6" w:space="0" w:color="auto"/>
              <w:left w:val="single" w:sz="6" w:space="0" w:color="auto"/>
              <w:bottom w:val="single" w:sz="6" w:space="0" w:color="auto"/>
              <w:right w:val="single" w:sz="6" w:space="0" w:color="auto"/>
            </w:tcBorders>
            <w:shd w:val="clear" w:color="auto" w:fill="FFFFFF"/>
            <w:vAlign w:val="center"/>
          </w:tcPr>
          <w:p w:rsidR="00A20E5A" w:rsidRPr="0080316A" w:rsidRDefault="00A20E5A" w:rsidP="00DF5452">
            <w:pPr>
              <w:shd w:val="clear" w:color="auto" w:fill="FFFFFF"/>
              <w:jc w:val="center"/>
              <w:rPr>
                <w:sz w:val="24"/>
              </w:rPr>
            </w:pPr>
            <w:r w:rsidRPr="0080316A">
              <w:rPr>
                <w:bCs/>
                <w:sz w:val="24"/>
              </w:rPr>
              <w:t>0,94</w:t>
            </w:r>
          </w:p>
        </w:tc>
      </w:tr>
      <w:tr w:rsidR="00A20E5A" w:rsidRPr="0080316A" w:rsidTr="00A20E5A">
        <w:trPr>
          <w:trHeight w:val="588"/>
          <w:jc w:val="center"/>
        </w:trPr>
        <w:tc>
          <w:tcPr>
            <w:tcW w:w="2607" w:type="pct"/>
            <w:tcBorders>
              <w:top w:val="single" w:sz="6" w:space="0" w:color="auto"/>
              <w:left w:val="single" w:sz="6" w:space="0" w:color="auto"/>
              <w:bottom w:val="single" w:sz="6" w:space="0" w:color="auto"/>
              <w:right w:val="single" w:sz="6" w:space="0" w:color="auto"/>
            </w:tcBorders>
            <w:shd w:val="clear" w:color="auto" w:fill="FFFFFF"/>
          </w:tcPr>
          <w:p w:rsidR="00A20E5A" w:rsidRPr="00D6689B" w:rsidRDefault="00A20E5A" w:rsidP="00DF5452">
            <w:pPr>
              <w:shd w:val="clear" w:color="auto" w:fill="FFFFFF"/>
              <w:rPr>
                <w:sz w:val="24"/>
              </w:rPr>
            </w:pPr>
            <w:r w:rsidRPr="00D6689B">
              <w:rPr>
                <w:bCs/>
                <w:sz w:val="24"/>
              </w:rPr>
              <w:t>Коэффициент текущей ликвидности</w:t>
            </w:r>
          </w:p>
        </w:tc>
        <w:tc>
          <w:tcPr>
            <w:tcW w:w="776" w:type="pct"/>
            <w:tcBorders>
              <w:top w:val="single" w:sz="6" w:space="0" w:color="auto"/>
              <w:left w:val="single" w:sz="6" w:space="0" w:color="auto"/>
              <w:bottom w:val="single" w:sz="6" w:space="0" w:color="auto"/>
              <w:right w:val="single" w:sz="6" w:space="0" w:color="auto"/>
            </w:tcBorders>
            <w:shd w:val="clear" w:color="auto" w:fill="FFFFFF"/>
            <w:vAlign w:val="center"/>
          </w:tcPr>
          <w:p w:rsidR="00A20E5A" w:rsidRPr="0080316A" w:rsidRDefault="00A20E5A" w:rsidP="00DF5452">
            <w:pPr>
              <w:shd w:val="clear" w:color="auto" w:fill="FFFFFF"/>
              <w:jc w:val="center"/>
              <w:rPr>
                <w:sz w:val="24"/>
              </w:rPr>
            </w:pPr>
            <w:r w:rsidRPr="0080316A">
              <w:rPr>
                <w:bCs/>
                <w:sz w:val="24"/>
              </w:rPr>
              <w:t>3,50</w:t>
            </w:r>
          </w:p>
        </w:tc>
        <w:tc>
          <w:tcPr>
            <w:tcW w:w="943" w:type="pct"/>
            <w:tcBorders>
              <w:top w:val="single" w:sz="6" w:space="0" w:color="auto"/>
              <w:left w:val="single" w:sz="6" w:space="0" w:color="auto"/>
              <w:bottom w:val="single" w:sz="6" w:space="0" w:color="auto"/>
              <w:right w:val="single" w:sz="6" w:space="0" w:color="auto"/>
            </w:tcBorders>
            <w:shd w:val="clear" w:color="auto" w:fill="FFFFFF"/>
            <w:vAlign w:val="center"/>
          </w:tcPr>
          <w:p w:rsidR="00A20E5A" w:rsidRPr="0080316A" w:rsidRDefault="00A20E5A" w:rsidP="00DF5452">
            <w:pPr>
              <w:shd w:val="clear" w:color="auto" w:fill="FFFFFF"/>
              <w:jc w:val="center"/>
              <w:rPr>
                <w:sz w:val="24"/>
              </w:rPr>
            </w:pPr>
            <w:r w:rsidRPr="0080316A">
              <w:rPr>
                <w:bCs/>
                <w:sz w:val="24"/>
              </w:rPr>
              <w:t>1,87</w:t>
            </w:r>
          </w:p>
        </w:tc>
        <w:tc>
          <w:tcPr>
            <w:tcW w:w="674" w:type="pct"/>
            <w:tcBorders>
              <w:top w:val="single" w:sz="6" w:space="0" w:color="auto"/>
              <w:left w:val="single" w:sz="6" w:space="0" w:color="auto"/>
              <w:bottom w:val="single" w:sz="6" w:space="0" w:color="auto"/>
              <w:right w:val="single" w:sz="6" w:space="0" w:color="auto"/>
            </w:tcBorders>
            <w:shd w:val="clear" w:color="auto" w:fill="FFFFFF"/>
            <w:vAlign w:val="center"/>
          </w:tcPr>
          <w:p w:rsidR="00A20E5A" w:rsidRPr="0080316A" w:rsidRDefault="00A20E5A" w:rsidP="00DF5452">
            <w:pPr>
              <w:shd w:val="clear" w:color="auto" w:fill="FFFFFF"/>
              <w:jc w:val="center"/>
              <w:rPr>
                <w:sz w:val="24"/>
              </w:rPr>
            </w:pPr>
            <w:r w:rsidRPr="0080316A">
              <w:rPr>
                <w:bCs/>
                <w:sz w:val="24"/>
              </w:rPr>
              <w:t>1,96</w:t>
            </w:r>
          </w:p>
        </w:tc>
      </w:tr>
      <w:tr w:rsidR="00A20E5A" w:rsidRPr="0080316A" w:rsidTr="00A20E5A">
        <w:trPr>
          <w:trHeight w:val="604"/>
          <w:jc w:val="center"/>
        </w:trPr>
        <w:tc>
          <w:tcPr>
            <w:tcW w:w="2607" w:type="pct"/>
            <w:tcBorders>
              <w:top w:val="single" w:sz="6" w:space="0" w:color="auto"/>
              <w:left w:val="single" w:sz="6" w:space="0" w:color="auto"/>
              <w:bottom w:val="single" w:sz="6" w:space="0" w:color="auto"/>
              <w:right w:val="single" w:sz="6" w:space="0" w:color="auto"/>
            </w:tcBorders>
            <w:shd w:val="clear" w:color="auto" w:fill="FFFFFF"/>
          </w:tcPr>
          <w:p w:rsidR="00A20E5A" w:rsidRPr="00D6689B" w:rsidRDefault="00A20E5A" w:rsidP="00DF5452">
            <w:pPr>
              <w:shd w:val="clear" w:color="auto" w:fill="FFFFFF"/>
              <w:rPr>
                <w:sz w:val="24"/>
              </w:rPr>
            </w:pPr>
            <w:r w:rsidRPr="00D6689B">
              <w:rPr>
                <w:bCs/>
                <w:sz w:val="24"/>
              </w:rPr>
              <w:t>Коэффициент быстрой ликвидности</w:t>
            </w:r>
          </w:p>
        </w:tc>
        <w:tc>
          <w:tcPr>
            <w:tcW w:w="776" w:type="pct"/>
            <w:tcBorders>
              <w:top w:val="single" w:sz="6" w:space="0" w:color="auto"/>
              <w:left w:val="single" w:sz="6" w:space="0" w:color="auto"/>
              <w:bottom w:val="single" w:sz="6" w:space="0" w:color="auto"/>
              <w:right w:val="single" w:sz="6" w:space="0" w:color="auto"/>
            </w:tcBorders>
            <w:shd w:val="clear" w:color="auto" w:fill="FFFFFF"/>
            <w:vAlign w:val="center"/>
          </w:tcPr>
          <w:p w:rsidR="00A20E5A" w:rsidRPr="0080316A" w:rsidRDefault="00A20E5A" w:rsidP="00DF5452">
            <w:pPr>
              <w:shd w:val="clear" w:color="auto" w:fill="FFFFFF"/>
              <w:jc w:val="center"/>
              <w:rPr>
                <w:sz w:val="24"/>
              </w:rPr>
            </w:pPr>
            <w:r w:rsidRPr="0080316A">
              <w:rPr>
                <w:bCs/>
                <w:sz w:val="24"/>
              </w:rPr>
              <w:t>1,94</w:t>
            </w:r>
          </w:p>
        </w:tc>
        <w:tc>
          <w:tcPr>
            <w:tcW w:w="943" w:type="pct"/>
            <w:tcBorders>
              <w:top w:val="single" w:sz="6" w:space="0" w:color="auto"/>
              <w:left w:val="single" w:sz="6" w:space="0" w:color="auto"/>
              <w:bottom w:val="single" w:sz="6" w:space="0" w:color="auto"/>
              <w:right w:val="single" w:sz="6" w:space="0" w:color="auto"/>
            </w:tcBorders>
            <w:shd w:val="clear" w:color="auto" w:fill="FFFFFF"/>
            <w:vAlign w:val="center"/>
          </w:tcPr>
          <w:p w:rsidR="00A20E5A" w:rsidRPr="0080316A" w:rsidRDefault="00A20E5A" w:rsidP="00DF5452">
            <w:pPr>
              <w:shd w:val="clear" w:color="auto" w:fill="FFFFFF"/>
              <w:jc w:val="center"/>
              <w:rPr>
                <w:sz w:val="24"/>
              </w:rPr>
            </w:pPr>
            <w:r w:rsidRPr="0080316A">
              <w:rPr>
                <w:bCs/>
                <w:sz w:val="24"/>
              </w:rPr>
              <w:t>1,04</w:t>
            </w:r>
          </w:p>
        </w:tc>
        <w:tc>
          <w:tcPr>
            <w:tcW w:w="674" w:type="pct"/>
            <w:tcBorders>
              <w:top w:val="single" w:sz="6" w:space="0" w:color="auto"/>
              <w:left w:val="single" w:sz="6" w:space="0" w:color="auto"/>
              <w:bottom w:val="single" w:sz="6" w:space="0" w:color="auto"/>
              <w:right w:val="single" w:sz="6" w:space="0" w:color="auto"/>
            </w:tcBorders>
            <w:shd w:val="clear" w:color="auto" w:fill="FFFFFF"/>
            <w:vAlign w:val="center"/>
          </w:tcPr>
          <w:p w:rsidR="00A20E5A" w:rsidRPr="0080316A" w:rsidRDefault="00A20E5A" w:rsidP="00DF5452">
            <w:pPr>
              <w:shd w:val="clear" w:color="auto" w:fill="FFFFFF"/>
              <w:jc w:val="center"/>
              <w:rPr>
                <w:sz w:val="24"/>
              </w:rPr>
            </w:pPr>
            <w:r w:rsidRPr="0080316A">
              <w:rPr>
                <w:bCs/>
                <w:sz w:val="24"/>
              </w:rPr>
              <w:t>1,21</w:t>
            </w:r>
          </w:p>
        </w:tc>
      </w:tr>
      <w:tr w:rsidR="00A20E5A" w:rsidRPr="0080316A" w:rsidTr="00A20E5A">
        <w:trPr>
          <w:trHeight w:val="604"/>
          <w:jc w:val="center"/>
        </w:trPr>
        <w:tc>
          <w:tcPr>
            <w:tcW w:w="2607" w:type="pct"/>
            <w:tcBorders>
              <w:top w:val="single" w:sz="6" w:space="0" w:color="auto"/>
              <w:left w:val="single" w:sz="6" w:space="0" w:color="auto"/>
              <w:bottom w:val="single" w:sz="6" w:space="0" w:color="auto"/>
              <w:right w:val="single" w:sz="6" w:space="0" w:color="auto"/>
            </w:tcBorders>
            <w:shd w:val="clear" w:color="auto" w:fill="FFFFFF"/>
          </w:tcPr>
          <w:p w:rsidR="00A20E5A" w:rsidRPr="00D6689B" w:rsidRDefault="00A20E5A" w:rsidP="00DF5452">
            <w:pPr>
              <w:shd w:val="clear" w:color="auto" w:fill="FFFFFF"/>
              <w:rPr>
                <w:sz w:val="24"/>
              </w:rPr>
            </w:pPr>
            <w:r w:rsidRPr="00D6689B">
              <w:rPr>
                <w:bCs/>
                <w:spacing w:val="-8"/>
                <w:sz w:val="24"/>
              </w:rPr>
              <w:t xml:space="preserve">Коэффициент автономии </w:t>
            </w:r>
            <w:r w:rsidRPr="00D6689B">
              <w:rPr>
                <w:bCs/>
                <w:sz w:val="24"/>
              </w:rPr>
              <w:t>собственных средств</w:t>
            </w:r>
          </w:p>
        </w:tc>
        <w:tc>
          <w:tcPr>
            <w:tcW w:w="776" w:type="pct"/>
            <w:tcBorders>
              <w:top w:val="single" w:sz="6" w:space="0" w:color="auto"/>
              <w:left w:val="single" w:sz="6" w:space="0" w:color="auto"/>
              <w:bottom w:val="single" w:sz="6" w:space="0" w:color="auto"/>
              <w:right w:val="single" w:sz="6" w:space="0" w:color="auto"/>
            </w:tcBorders>
            <w:shd w:val="clear" w:color="auto" w:fill="FFFFFF"/>
            <w:vAlign w:val="center"/>
          </w:tcPr>
          <w:p w:rsidR="00A20E5A" w:rsidRPr="0080316A" w:rsidRDefault="00A20E5A" w:rsidP="00DF5452">
            <w:pPr>
              <w:shd w:val="clear" w:color="auto" w:fill="FFFFFF"/>
              <w:jc w:val="center"/>
              <w:rPr>
                <w:sz w:val="24"/>
              </w:rPr>
            </w:pPr>
            <w:r w:rsidRPr="0080316A">
              <w:rPr>
                <w:bCs/>
                <w:sz w:val="24"/>
              </w:rPr>
              <w:t>0,77</w:t>
            </w:r>
          </w:p>
        </w:tc>
        <w:tc>
          <w:tcPr>
            <w:tcW w:w="943" w:type="pct"/>
            <w:tcBorders>
              <w:top w:val="single" w:sz="6" w:space="0" w:color="auto"/>
              <w:left w:val="single" w:sz="6" w:space="0" w:color="auto"/>
              <w:bottom w:val="single" w:sz="6" w:space="0" w:color="auto"/>
              <w:right w:val="single" w:sz="6" w:space="0" w:color="auto"/>
            </w:tcBorders>
            <w:shd w:val="clear" w:color="auto" w:fill="FFFFFF"/>
            <w:vAlign w:val="center"/>
          </w:tcPr>
          <w:p w:rsidR="00A20E5A" w:rsidRPr="0080316A" w:rsidRDefault="00A20E5A" w:rsidP="00DF5452">
            <w:pPr>
              <w:shd w:val="clear" w:color="auto" w:fill="FFFFFF"/>
              <w:jc w:val="center"/>
              <w:rPr>
                <w:sz w:val="24"/>
              </w:rPr>
            </w:pPr>
            <w:r w:rsidRPr="0080316A">
              <w:rPr>
                <w:bCs/>
                <w:sz w:val="24"/>
              </w:rPr>
              <w:t>0,56</w:t>
            </w:r>
          </w:p>
        </w:tc>
        <w:tc>
          <w:tcPr>
            <w:tcW w:w="674" w:type="pct"/>
            <w:tcBorders>
              <w:top w:val="single" w:sz="6" w:space="0" w:color="auto"/>
              <w:left w:val="single" w:sz="6" w:space="0" w:color="auto"/>
              <w:bottom w:val="single" w:sz="6" w:space="0" w:color="auto"/>
              <w:right w:val="single" w:sz="6" w:space="0" w:color="auto"/>
            </w:tcBorders>
            <w:shd w:val="clear" w:color="auto" w:fill="FFFFFF"/>
            <w:vAlign w:val="center"/>
          </w:tcPr>
          <w:p w:rsidR="00A20E5A" w:rsidRPr="0080316A" w:rsidRDefault="00A20E5A" w:rsidP="00DF5452">
            <w:pPr>
              <w:shd w:val="clear" w:color="auto" w:fill="FFFFFF"/>
              <w:jc w:val="center"/>
              <w:rPr>
                <w:sz w:val="24"/>
              </w:rPr>
            </w:pPr>
            <w:r w:rsidRPr="0080316A">
              <w:rPr>
                <w:bCs/>
                <w:sz w:val="24"/>
              </w:rPr>
              <w:t>0,48</w:t>
            </w:r>
          </w:p>
        </w:tc>
      </w:tr>
    </w:tbl>
    <w:p w:rsidR="00863BFB" w:rsidRPr="00244940" w:rsidRDefault="00863BFB" w:rsidP="0073072C">
      <w:pPr>
        <w:shd w:val="clear" w:color="auto" w:fill="FFFFFF"/>
        <w:spacing w:line="360" w:lineRule="auto"/>
        <w:jc w:val="both"/>
        <w:rPr>
          <w:bCs/>
          <w:iCs/>
          <w:sz w:val="28"/>
          <w:szCs w:val="28"/>
        </w:rPr>
      </w:pPr>
      <w:r w:rsidRPr="00244940">
        <w:rPr>
          <w:bCs/>
          <w:iCs/>
          <w:sz w:val="28"/>
          <w:szCs w:val="28"/>
        </w:rPr>
        <w:t>Источник: составлено автором</w:t>
      </w:r>
    </w:p>
    <w:p w:rsidR="00863BFB" w:rsidRPr="00E847B0" w:rsidRDefault="00863BFB" w:rsidP="00863BFB">
      <w:pPr>
        <w:shd w:val="clear" w:color="auto" w:fill="FFFFFF"/>
        <w:jc w:val="center"/>
        <w:rPr>
          <w:bCs/>
          <w:iCs/>
          <w:szCs w:val="28"/>
        </w:rPr>
      </w:pPr>
    </w:p>
    <w:p w:rsidR="00863BFB" w:rsidRPr="00244940" w:rsidRDefault="00863BFB" w:rsidP="00863BFB">
      <w:pPr>
        <w:shd w:val="clear" w:color="auto" w:fill="FFFFFF"/>
        <w:spacing w:line="360" w:lineRule="auto"/>
        <w:ind w:firstLine="709"/>
        <w:jc w:val="both"/>
        <w:rPr>
          <w:bCs/>
          <w:iCs/>
          <w:sz w:val="28"/>
          <w:szCs w:val="28"/>
        </w:rPr>
      </w:pPr>
      <w:r w:rsidRPr="00244940">
        <w:rPr>
          <w:bCs/>
          <w:iCs/>
          <w:sz w:val="28"/>
          <w:szCs w:val="28"/>
        </w:rPr>
        <w:t>Показатель собственных оборотных средств в 2014 году увеличился по сравнению с 2013 годом на 54,03%. Динамика этого показателя указывает на то, что увеличение объема операций в основном было обусловлено его собственными источниками. В этом случае этот источник был в основном нераспределенной прибылью. Снижение этого показателя в период с 201</w:t>
      </w:r>
      <w:r w:rsidR="00A20E5A">
        <w:rPr>
          <w:bCs/>
          <w:iCs/>
          <w:sz w:val="28"/>
          <w:szCs w:val="28"/>
        </w:rPr>
        <w:t>4</w:t>
      </w:r>
      <w:r w:rsidRPr="00244940">
        <w:rPr>
          <w:bCs/>
          <w:iCs/>
          <w:sz w:val="28"/>
          <w:szCs w:val="28"/>
        </w:rPr>
        <w:t xml:space="preserve"> по 201</w:t>
      </w:r>
      <w:r w:rsidR="00A20E5A">
        <w:rPr>
          <w:bCs/>
          <w:iCs/>
          <w:sz w:val="28"/>
          <w:szCs w:val="28"/>
        </w:rPr>
        <w:t>6</w:t>
      </w:r>
      <w:r w:rsidRPr="00244940">
        <w:rPr>
          <w:bCs/>
          <w:iCs/>
          <w:sz w:val="28"/>
          <w:szCs w:val="28"/>
        </w:rPr>
        <w:t xml:space="preserve"> год обусловлено значительными инвестициями в модернизацию и расширение основных фондов.</w:t>
      </w:r>
    </w:p>
    <w:p w:rsidR="00863BFB" w:rsidRPr="00244940" w:rsidRDefault="00863BFB" w:rsidP="00863BFB">
      <w:pPr>
        <w:shd w:val="clear" w:color="auto" w:fill="FFFFFF"/>
        <w:spacing w:line="360" w:lineRule="auto"/>
        <w:ind w:firstLine="709"/>
        <w:jc w:val="both"/>
        <w:rPr>
          <w:bCs/>
          <w:iCs/>
          <w:sz w:val="28"/>
          <w:szCs w:val="28"/>
        </w:rPr>
      </w:pPr>
      <w:r w:rsidRPr="00244940">
        <w:rPr>
          <w:bCs/>
          <w:iCs/>
          <w:sz w:val="28"/>
          <w:szCs w:val="28"/>
        </w:rPr>
        <w:t>Постоянный индекс активов за отчетный период постепенно увеличился с 0,</w:t>
      </w:r>
      <w:r w:rsidR="00A20E5A">
        <w:rPr>
          <w:bCs/>
          <w:iCs/>
          <w:sz w:val="28"/>
          <w:szCs w:val="28"/>
        </w:rPr>
        <w:t>49</w:t>
      </w:r>
      <w:r w:rsidRPr="00244940">
        <w:rPr>
          <w:bCs/>
          <w:iCs/>
          <w:sz w:val="28"/>
          <w:szCs w:val="28"/>
        </w:rPr>
        <w:t xml:space="preserve"> в 201</w:t>
      </w:r>
      <w:r w:rsidR="00A20E5A">
        <w:rPr>
          <w:bCs/>
          <w:iCs/>
          <w:sz w:val="28"/>
          <w:szCs w:val="28"/>
        </w:rPr>
        <w:t>4</w:t>
      </w:r>
      <w:r w:rsidRPr="00244940">
        <w:rPr>
          <w:bCs/>
          <w:iCs/>
          <w:sz w:val="28"/>
          <w:szCs w:val="28"/>
        </w:rPr>
        <w:t xml:space="preserve"> году до </w:t>
      </w:r>
      <w:r w:rsidR="00A20E5A">
        <w:rPr>
          <w:bCs/>
          <w:iCs/>
          <w:sz w:val="28"/>
          <w:szCs w:val="28"/>
        </w:rPr>
        <w:t>0,9</w:t>
      </w:r>
      <w:r w:rsidRPr="00244940">
        <w:rPr>
          <w:bCs/>
          <w:iCs/>
          <w:sz w:val="28"/>
          <w:szCs w:val="28"/>
        </w:rPr>
        <w:t>4 в 201</w:t>
      </w:r>
      <w:r w:rsidR="00A20E5A">
        <w:rPr>
          <w:bCs/>
          <w:iCs/>
          <w:sz w:val="28"/>
          <w:szCs w:val="28"/>
        </w:rPr>
        <w:t>6</w:t>
      </w:r>
      <w:r w:rsidRPr="00244940">
        <w:rPr>
          <w:bCs/>
          <w:iCs/>
          <w:sz w:val="28"/>
          <w:szCs w:val="28"/>
        </w:rPr>
        <w:t xml:space="preserve"> году. Это положительно характеризует компанию и показывает, что по мере увеличения объема капитала и резервов соответствующее увеличение размера внеоборотных активов, главным образом, основных средств. То есть прибыль предприятия вкладывается в дальнейшее развитие.</w:t>
      </w:r>
    </w:p>
    <w:p w:rsidR="00863BFB" w:rsidRPr="00244940" w:rsidRDefault="00863BFB" w:rsidP="00863BFB">
      <w:pPr>
        <w:shd w:val="clear" w:color="auto" w:fill="FFFFFF"/>
        <w:spacing w:line="360" w:lineRule="auto"/>
        <w:ind w:firstLine="709"/>
        <w:jc w:val="both"/>
        <w:rPr>
          <w:sz w:val="28"/>
          <w:szCs w:val="28"/>
        </w:rPr>
      </w:pPr>
      <w:r w:rsidRPr="00244940">
        <w:rPr>
          <w:bCs/>
          <w:iCs/>
          <w:sz w:val="28"/>
          <w:szCs w:val="28"/>
        </w:rPr>
        <w:lastRenderedPageBreak/>
        <w:t xml:space="preserve">Показатели ликвидности свидетельствуют о платежеспособности Эмитента. На </w:t>
      </w:r>
      <w:r w:rsidRPr="00244940">
        <w:rPr>
          <w:bCs/>
          <w:iCs/>
          <w:spacing w:val="-3"/>
          <w:sz w:val="28"/>
          <w:szCs w:val="28"/>
        </w:rPr>
        <w:t xml:space="preserve">31.03.2018 г. коэффициент текущей ликвидности составляет – 5,97; коэффициент быстрой </w:t>
      </w:r>
      <w:r w:rsidRPr="00244940">
        <w:rPr>
          <w:bCs/>
          <w:iCs/>
          <w:sz w:val="28"/>
          <w:szCs w:val="28"/>
        </w:rPr>
        <w:t>ликвидности равен – 4,16.</w:t>
      </w:r>
    </w:p>
    <w:p w:rsidR="00863BFB" w:rsidRPr="00244940" w:rsidRDefault="00863BFB" w:rsidP="00863BFB">
      <w:pPr>
        <w:spacing w:line="360" w:lineRule="auto"/>
        <w:ind w:firstLine="709"/>
        <w:jc w:val="both"/>
        <w:rPr>
          <w:bCs/>
          <w:iCs/>
          <w:spacing w:val="-3"/>
          <w:sz w:val="28"/>
          <w:szCs w:val="28"/>
        </w:rPr>
      </w:pPr>
      <w:r w:rsidRPr="00244940">
        <w:rPr>
          <w:bCs/>
          <w:iCs/>
          <w:spacing w:val="-3"/>
          <w:sz w:val="28"/>
          <w:szCs w:val="28"/>
        </w:rPr>
        <w:t>Коэффициент автономии собственных средств характеризует зависимость компании от внешних займов. На протяжении 201</w:t>
      </w:r>
      <w:r w:rsidR="00A20E5A">
        <w:rPr>
          <w:bCs/>
          <w:iCs/>
          <w:spacing w:val="-3"/>
          <w:sz w:val="28"/>
          <w:szCs w:val="28"/>
        </w:rPr>
        <w:t>4</w:t>
      </w:r>
      <w:r w:rsidRPr="00244940">
        <w:rPr>
          <w:bCs/>
          <w:iCs/>
          <w:spacing w:val="-3"/>
          <w:sz w:val="28"/>
          <w:szCs w:val="28"/>
        </w:rPr>
        <w:t>-201</w:t>
      </w:r>
      <w:r w:rsidR="00A20E5A">
        <w:rPr>
          <w:bCs/>
          <w:iCs/>
          <w:spacing w:val="-3"/>
          <w:sz w:val="28"/>
          <w:szCs w:val="28"/>
        </w:rPr>
        <w:t>6</w:t>
      </w:r>
      <w:r w:rsidRPr="00244940">
        <w:rPr>
          <w:bCs/>
          <w:iCs/>
          <w:spacing w:val="-3"/>
          <w:sz w:val="28"/>
          <w:szCs w:val="28"/>
        </w:rPr>
        <w:t xml:space="preserve"> гг. коэффициент автономии собственных средств, несмотря на его рост до 0,</w:t>
      </w:r>
      <w:r w:rsidR="00A20E5A">
        <w:rPr>
          <w:bCs/>
          <w:iCs/>
          <w:spacing w:val="-3"/>
          <w:sz w:val="28"/>
          <w:szCs w:val="28"/>
        </w:rPr>
        <w:t>77</w:t>
      </w:r>
      <w:r w:rsidRPr="00244940">
        <w:rPr>
          <w:bCs/>
          <w:iCs/>
          <w:spacing w:val="-3"/>
          <w:sz w:val="28"/>
          <w:szCs w:val="28"/>
        </w:rPr>
        <w:t xml:space="preserve"> в 201</w:t>
      </w:r>
      <w:r w:rsidR="00A20E5A">
        <w:rPr>
          <w:bCs/>
          <w:iCs/>
          <w:spacing w:val="-3"/>
          <w:sz w:val="28"/>
          <w:szCs w:val="28"/>
        </w:rPr>
        <w:t>4</w:t>
      </w:r>
      <w:r w:rsidRPr="00244940">
        <w:rPr>
          <w:bCs/>
          <w:iCs/>
          <w:spacing w:val="-3"/>
          <w:sz w:val="28"/>
          <w:szCs w:val="28"/>
        </w:rPr>
        <w:t xml:space="preserve"> году и дальнейшее снижение до 0,4</w:t>
      </w:r>
      <w:r w:rsidR="00A20E5A">
        <w:rPr>
          <w:bCs/>
          <w:iCs/>
          <w:spacing w:val="-3"/>
          <w:sz w:val="28"/>
          <w:szCs w:val="28"/>
        </w:rPr>
        <w:t>8</w:t>
      </w:r>
      <w:r w:rsidRPr="00244940">
        <w:rPr>
          <w:bCs/>
          <w:iCs/>
          <w:spacing w:val="-3"/>
          <w:sz w:val="28"/>
          <w:szCs w:val="28"/>
        </w:rPr>
        <w:t xml:space="preserve"> в 201</w:t>
      </w:r>
      <w:r w:rsidR="00A20E5A">
        <w:rPr>
          <w:bCs/>
          <w:iCs/>
          <w:spacing w:val="-3"/>
          <w:sz w:val="28"/>
          <w:szCs w:val="28"/>
        </w:rPr>
        <w:t>6</w:t>
      </w:r>
      <w:r w:rsidRPr="00244940">
        <w:rPr>
          <w:bCs/>
          <w:iCs/>
          <w:spacing w:val="-3"/>
          <w:sz w:val="28"/>
          <w:szCs w:val="28"/>
        </w:rPr>
        <w:t xml:space="preserve"> году, был на достаточном уровне.</w:t>
      </w:r>
    </w:p>
    <w:p w:rsidR="00863BFB" w:rsidRPr="00244940" w:rsidRDefault="00863BFB" w:rsidP="00863BFB">
      <w:pPr>
        <w:spacing w:line="360" w:lineRule="auto"/>
        <w:ind w:firstLine="709"/>
        <w:jc w:val="both"/>
        <w:rPr>
          <w:bCs/>
          <w:iCs/>
          <w:spacing w:val="-3"/>
          <w:sz w:val="28"/>
          <w:szCs w:val="28"/>
        </w:rPr>
      </w:pPr>
      <w:r w:rsidRPr="00244940">
        <w:rPr>
          <w:bCs/>
          <w:iCs/>
          <w:spacing w:val="-3"/>
          <w:sz w:val="28"/>
          <w:szCs w:val="28"/>
        </w:rPr>
        <w:t xml:space="preserve">Таким образом, финансовая зависимость от внешних источников финансирования находится на нормальном уровне. </w:t>
      </w:r>
      <w:r>
        <w:rPr>
          <w:bCs/>
          <w:iCs/>
          <w:spacing w:val="-3"/>
          <w:sz w:val="28"/>
          <w:szCs w:val="28"/>
        </w:rPr>
        <w:t>«Интер Кар»</w:t>
      </w:r>
      <w:r w:rsidRPr="00244940">
        <w:rPr>
          <w:bCs/>
          <w:iCs/>
          <w:spacing w:val="-3"/>
          <w:sz w:val="28"/>
          <w:szCs w:val="28"/>
        </w:rPr>
        <w:t xml:space="preserve"> также проводит политику, направленную на замену краткосрочных кредитов долгосрочными кредитами.</w:t>
      </w:r>
    </w:p>
    <w:p w:rsidR="00863BFB" w:rsidRDefault="00863BFB" w:rsidP="00863BFB">
      <w:pPr>
        <w:widowControl/>
        <w:autoSpaceDE/>
        <w:autoSpaceDN/>
        <w:adjustRightInd/>
        <w:rPr>
          <w:rFonts w:ascii="Calibri" w:eastAsia="Calibri" w:hAnsi="Calibri"/>
        </w:rPr>
      </w:pPr>
    </w:p>
    <w:p w:rsidR="0073072C" w:rsidRDefault="0073072C" w:rsidP="0073072C">
      <w:pPr>
        <w:pStyle w:val="ad"/>
        <w:numPr>
          <w:ilvl w:val="0"/>
          <w:numId w:val="3"/>
        </w:numPr>
        <w:spacing w:line="360" w:lineRule="auto"/>
        <w:ind w:left="0" w:firstLine="709"/>
        <w:jc w:val="both"/>
        <w:outlineLvl w:val="0"/>
        <w:rPr>
          <w:b/>
          <w:sz w:val="28"/>
          <w:szCs w:val="28"/>
        </w:rPr>
      </w:pPr>
      <w:r w:rsidRPr="0073072C">
        <w:rPr>
          <w:b/>
          <w:sz w:val="28"/>
          <w:szCs w:val="28"/>
        </w:rPr>
        <w:t>Характеристика научной, инновационной деятельности организации или исследование по основной проблеме</w:t>
      </w:r>
    </w:p>
    <w:p w:rsidR="004479C4" w:rsidRDefault="00617934" w:rsidP="00617934">
      <w:pPr>
        <w:pStyle w:val="ad"/>
        <w:spacing w:line="360" w:lineRule="auto"/>
        <w:ind w:firstLine="709"/>
        <w:jc w:val="both"/>
        <w:rPr>
          <w:rFonts w:eastAsia="Calibri"/>
          <w:noProof/>
          <w:sz w:val="28"/>
          <w:szCs w:val="28"/>
          <w:lang w:eastAsia="en-US"/>
        </w:rPr>
      </w:pPr>
      <w:r w:rsidRPr="00617934">
        <w:rPr>
          <w:rFonts w:eastAsia="Calibri"/>
          <w:noProof/>
          <w:sz w:val="28"/>
          <w:szCs w:val="28"/>
          <w:lang w:eastAsia="en-US"/>
        </w:rPr>
        <w:t>Метод оценки внутренних сильных и сла</w:t>
      </w:r>
      <w:r w:rsidRPr="00617934">
        <w:rPr>
          <w:rFonts w:eastAsia="Calibri"/>
          <w:noProof/>
          <w:color w:val="FFFFFF"/>
          <w:spacing w:val="-20000"/>
          <w:sz w:val="28"/>
          <w:szCs w:val="28"/>
          <w:lang w:eastAsia="en-US"/>
        </w:rPr>
        <w:t>ᶥ</w:t>
      </w:r>
      <w:r w:rsidRPr="00617934">
        <w:rPr>
          <w:rFonts w:eastAsia="Calibri"/>
          <w:noProof/>
          <w:sz w:val="28"/>
          <w:szCs w:val="28"/>
          <w:lang w:eastAsia="en-US"/>
        </w:rPr>
        <w:t>бых сторон предприятия, открыва</w:t>
      </w:r>
      <w:r w:rsidRPr="00617934">
        <w:rPr>
          <w:rFonts w:eastAsia="Calibri"/>
          <w:noProof/>
          <w:color w:val="FFFFFF"/>
          <w:spacing w:val="-20000"/>
          <w:sz w:val="28"/>
          <w:szCs w:val="28"/>
          <w:lang w:eastAsia="en-US"/>
        </w:rPr>
        <w:t>ᶥ</w:t>
      </w:r>
      <w:r w:rsidRPr="00617934">
        <w:rPr>
          <w:rFonts w:eastAsia="Calibri"/>
          <w:noProof/>
          <w:sz w:val="28"/>
          <w:szCs w:val="28"/>
          <w:lang w:eastAsia="en-US"/>
        </w:rPr>
        <w:t>ющихся перед ним внешних возможностей и подстерега</w:t>
      </w:r>
      <w:r w:rsidRPr="00617934">
        <w:rPr>
          <w:rFonts w:eastAsia="Calibri"/>
          <w:noProof/>
          <w:color w:val="FFFFFF"/>
          <w:spacing w:val="-20000"/>
          <w:sz w:val="28"/>
          <w:szCs w:val="28"/>
          <w:lang w:eastAsia="en-US"/>
        </w:rPr>
        <w:t>ᶥ</w:t>
      </w:r>
      <w:r w:rsidRPr="00617934">
        <w:rPr>
          <w:rFonts w:eastAsia="Calibri"/>
          <w:noProof/>
          <w:sz w:val="28"/>
          <w:szCs w:val="28"/>
          <w:lang w:eastAsia="en-US"/>
        </w:rPr>
        <w:t>ющих его опа</w:t>
      </w:r>
      <w:r w:rsidRPr="00617934">
        <w:rPr>
          <w:rFonts w:eastAsia="Calibri"/>
          <w:noProof/>
          <w:color w:val="FFFFFF"/>
          <w:spacing w:val="-20000"/>
          <w:sz w:val="28"/>
          <w:szCs w:val="28"/>
          <w:lang w:eastAsia="en-US"/>
        </w:rPr>
        <w:t>ᶥ</w:t>
      </w:r>
      <w:r w:rsidRPr="00617934">
        <w:rPr>
          <w:rFonts w:eastAsia="Calibri"/>
          <w:noProof/>
          <w:sz w:val="28"/>
          <w:szCs w:val="28"/>
          <w:lang w:eastAsia="en-US"/>
        </w:rPr>
        <w:t>сностей известен под на</w:t>
      </w:r>
      <w:r w:rsidRPr="00617934">
        <w:rPr>
          <w:rFonts w:eastAsia="Calibri"/>
          <w:noProof/>
          <w:color w:val="FFFFFF"/>
          <w:spacing w:val="-20000"/>
          <w:sz w:val="28"/>
          <w:szCs w:val="28"/>
          <w:lang w:eastAsia="en-US"/>
        </w:rPr>
        <w:t>ᶥ</w:t>
      </w:r>
      <w:r w:rsidRPr="00617934">
        <w:rPr>
          <w:rFonts w:eastAsia="Calibri"/>
          <w:noProof/>
          <w:sz w:val="28"/>
          <w:szCs w:val="28"/>
          <w:lang w:eastAsia="en-US"/>
        </w:rPr>
        <w:t>зва</w:t>
      </w:r>
      <w:r w:rsidRPr="00617934">
        <w:rPr>
          <w:rFonts w:eastAsia="Calibri"/>
          <w:noProof/>
          <w:color w:val="FFFFFF"/>
          <w:spacing w:val="-20000"/>
          <w:sz w:val="28"/>
          <w:szCs w:val="28"/>
          <w:lang w:eastAsia="en-US"/>
        </w:rPr>
        <w:t>ᶥ</w:t>
      </w:r>
      <w:r w:rsidRPr="00617934">
        <w:rPr>
          <w:rFonts w:eastAsia="Calibri"/>
          <w:noProof/>
          <w:sz w:val="28"/>
          <w:szCs w:val="28"/>
          <w:lang w:eastAsia="en-US"/>
        </w:rPr>
        <w:t>нием SWOT-а</w:t>
      </w:r>
      <w:r w:rsidRPr="00617934">
        <w:rPr>
          <w:rFonts w:eastAsia="Calibri"/>
          <w:noProof/>
          <w:color w:val="FFFFFF"/>
          <w:spacing w:val="-20000"/>
          <w:sz w:val="28"/>
          <w:szCs w:val="28"/>
          <w:lang w:eastAsia="en-US"/>
        </w:rPr>
        <w:t>ᶥ</w:t>
      </w:r>
      <w:r w:rsidRPr="00617934">
        <w:rPr>
          <w:rFonts w:eastAsia="Calibri"/>
          <w:noProof/>
          <w:sz w:val="28"/>
          <w:szCs w:val="28"/>
          <w:lang w:eastAsia="en-US"/>
        </w:rPr>
        <w:t>на</w:t>
      </w:r>
      <w:r w:rsidRPr="00617934">
        <w:rPr>
          <w:rFonts w:eastAsia="Calibri"/>
          <w:noProof/>
          <w:color w:val="FFFFFF"/>
          <w:spacing w:val="-20000"/>
          <w:sz w:val="28"/>
          <w:szCs w:val="28"/>
          <w:lang w:eastAsia="en-US"/>
        </w:rPr>
        <w:t>ᶥ</w:t>
      </w:r>
      <w:r w:rsidRPr="00617934">
        <w:rPr>
          <w:rFonts w:eastAsia="Calibri"/>
          <w:noProof/>
          <w:sz w:val="28"/>
          <w:szCs w:val="28"/>
          <w:lang w:eastAsia="en-US"/>
        </w:rPr>
        <w:t>лиза</w:t>
      </w:r>
      <w:r w:rsidRPr="00617934">
        <w:rPr>
          <w:rFonts w:eastAsia="Calibri"/>
          <w:noProof/>
          <w:color w:val="FFFFFF"/>
          <w:spacing w:val="-20000"/>
          <w:sz w:val="28"/>
          <w:szCs w:val="28"/>
          <w:lang w:eastAsia="en-US"/>
        </w:rPr>
        <w:t>ᶥ</w:t>
      </w:r>
      <w:r w:rsidRPr="00617934">
        <w:rPr>
          <w:rFonts w:eastAsia="Calibri"/>
          <w:noProof/>
          <w:sz w:val="28"/>
          <w:szCs w:val="28"/>
          <w:lang w:eastAsia="en-US"/>
        </w:rPr>
        <w:t>. Этот простой в использова</w:t>
      </w:r>
      <w:r w:rsidRPr="00617934">
        <w:rPr>
          <w:rFonts w:eastAsia="Calibri"/>
          <w:noProof/>
          <w:color w:val="FFFFFF"/>
          <w:spacing w:val="-20000"/>
          <w:sz w:val="28"/>
          <w:szCs w:val="28"/>
          <w:lang w:eastAsia="en-US"/>
        </w:rPr>
        <w:t>ᶥ</w:t>
      </w:r>
      <w:r w:rsidRPr="00617934">
        <w:rPr>
          <w:rFonts w:eastAsia="Calibri"/>
          <w:noProof/>
          <w:sz w:val="28"/>
          <w:szCs w:val="28"/>
          <w:lang w:eastAsia="en-US"/>
        </w:rPr>
        <w:t>нии метод позволяет быстро определить стра</w:t>
      </w:r>
      <w:r w:rsidRPr="00617934">
        <w:rPr>
          <w:rFonts w:eastAsia="Calibri"/>
          <w:noProof/>
          <w:color w:val="FFFFFF"/>
          <w:spacing w:val="-20000"/>
          <w:sz w:val="28"/>
          <w:szCs w:val="28"/>
          <w:lang w:eastAsia="en-US"/>
        </w:rPr>
        <w:t>ᶥ</w:t>
      </w:r>
      <w:r w:rsidRPr="00617934">
        <w:rPr>
          <w:rFonts w:eastAsia="Calibri"/>
          <w:noProof/>
          <w:sz w:val="28"/>
          <w:szCs w:val="28"/>
          <w:lang w:eastAsia="en-US"/>
        </w:rPr>
        <w:t>тегическую обста</w:t>
      </w:r>
      <w:r w:rsidRPr="00617934">
        <w:rPr>
          <w:rFonts w:eastAsia="Calibri"/>
          <w:noProof/>
          <w:color w:val="FFFFFF"/>
          <w:spacing w:val="-20000"/>
          <w:sz w:val="28"/>
          <w:szCs w:val="28"/>
          <w:lang w:eastAsia="en-US"/>
        </w:rPr>
        <w:t>ᶥ</w:t>
      </w:r>
      <w:r w:rsidRPr="00617934">
        <w:rPr>
          <w:rFonts w:eastAsia="Calibri"/>
          <w:noProof/>
          <w:sz w:val="28"/>
          <w:szCs w:val="28"/>
          <w:lang w:eastAsia="en-US"/>
        </w:rPr>
        <w:t>новку, в которой на</w:t>
      </w:r>
      <w:r w:rsidRPr="00617934">
        <w:rPr>
          <w:rFonts w:eastAsia="Calibri"/>
          <w:noProof/>
          <w:color w:val="FFFFFF"/>
          <w:spacing w:val="-20000"/>
          <w:sz w:val="28"/>
          <w:szCs w:val="28"/>
          <w:lang w:eastAsia="en-US"/>
        </w:rPr>
        <w:t>ᶥ</w:t>
      </w:r>
      <w:r w:rsidRPr="00617934">
        <w:rPr>
          <w:rFonts w:eastAsia="Calibri"/>
          <w:noProof/>
          <w:sz w:val="28"/>
          <w:szCs w:val="28"/>
          <w:lang w:eastAsia="en-US"/>
        </w:rPr>
        <w:t>ходится предприятие. SWOT-а</w:t>
      </w:r>
      <w:r w:rsidRPr="00617934">
        <w:rPr>
          <w:rFonts w:eastAsia="Calibri"/>
          <w:noProof/>
          <w:color w:val="FFFFFF"/>
          <w:spacing w:val="-20000"/>
          <w:sz w:val="28"/>
          <w:szCs w:val="28"/>
          <w:lang w:eastAsia="en-US"/>
        </w:rPr>
        <w:t>ᶥ</w:t>
      </w:r>
      <w:r w:rsidRPr="00617934">
        <w:rPr>
          <w:rFonts w:eastAsia="Calibri"/>
          <w:noProof/>
          <w:sz w:val="28"/>
          <w:szCs w:val="28"/>
          <w:lang w:eastAsia="en-US"/>
        </w:rPr>
        <w:t>на</w:t>
      </w:r>
      <w:r w:rsidRPr="00617934">
        <w:rPr>
          <w:rFonts w:eastAsia="Calibri"/>
          <w:noProof/>
          <w:color w:val="FFFFFF"/>
          <w:spacing w:val="-20000"/>
          <w:sz w:val="28"/>
          <w:szCs w:val="28"/>
          <w:lang w:eastAsia="en-US"/>
        </w:rPr>
        <w:t>ᶥ</w:t>
      </w:r>
      <w:r w:rsidRPr="00617934">
        <w:rPr>
          <w:rFonts w:eastAsia="Calibri"/>
          <w:noProof/>
          <w:sz w:val="28"/>
          <w:szCs w:val="28"/>
          <w:lang w:eastAsia="en-US"/>
        </w:rPr>
        <w:t>лиз ба</w:t>
      </w:r>
      <w:r w:rsidRPr="00617934">
        <w:rPr>
          <w:rFonts w:eastAsia="Calibri"/>
          <w:noProof/>
          <w:color w:val="FFFFFF"/>
          <w:spacing w:val="-20000"/>
          <w:sz w:val="28"/>
          <w:szCs w:val="28"/>
          <w:lang w:eastAsia="en-US"/>
        </w:rPr>
        <w:t>ᶥ</w:t>
      </w:r>
      <w:r w:rsidRPr="00617934">
        <w:rPr>
          <w:rFonts w:eastAsia="Calibri"/>
          <w:noProof/>
          <w:sz w:val="28"/>
          <w:szCs w:val="28"/>
          <w:lang w:eastAsia="en-US"/>
        </w:rPr>
        <w:t>зируется на</w:t>
      </w:r>
      <w:r w:rsidRPr="00617934">
        <w:rPr>
          <w:rFonts w:eastAsia="Calibri"/>
          <w:noProof/>
          <w:color w:val="FFFFFF"/>
          <w:spacing w:val="-20000"/>
          <w:sz w:val="28"/>
          <w:szCs w:val="28"/>
          <w:lang w:eastAsia="en-US"/>
        </w:rPr>
        <w:t>ᶥ</w:t>
      </w:r>
      <w:r w:rsidRPr="00617934">
        <w:rPr>
          <w:rFonts w:eastAsia="Calibri"/>
          <w:noProof/>
          <w:sz w:val="28"/>
          <w:szCs w:val="28"/>
          <w:lang w:eastAsia="en-US"/>
        </w:rPr>
        <w:t xml:space="preserve"> основном принципе, который гла</w:t>
      </w:r>
      <w:r w:rsidRPr="00617934">
        <w:rPr>
          <w:rFonts w:eastAsia="Calibri"/>
          <w:noProof/>
          <w:color w:val="FFFFFF"/>
          <w:spacing w:val="-20000"/>
          <w:sz w:val="28"/>
          <w:szCs w:val="28"/>
          <w:lang w:eastAsia="en-US"/>
        </w:rPr>
        <w:t>ᶥ</w:t>
      </w:r>
      <w:r w:rsidRPr="00617934">
        <w:rPr>
          <w:rFonts w:eastAsia="Calibri"/>
          <w:noProof/>
          <w:sz w:val="28"/>
          <w:szCs w:val="28"/>
          <w:lang w:eastAsia="en-US"/>
        </w:rPr>
        <w:t>сит: стра</w:t>
      </w:r>
      <w:r w:rsidRPr="00617934">
        <w:rPr>
          <w:rFonts w:eastAsia="Calibri"/>
          <w:noProof/>
          <w:color w:val="FFFFFF"/>
          <w:spacing w:val="-20000"/>
          <w:sz w:val="28"/>
          <w:szCs w:val="28"/>
          <w:lang w:eastAsia="en-US"/>
        </w:rPr>
        <w:t>ᶥ</w:t>
      </w:r>
      <w:r w:rsidRPr="00617934">
        <w:rPr>
          <w:rFonts w:eastAsia="Calibri"/>
          <w:noProof/>
          <w:sz w:val="28"/>
          <w:szCs w:val="28"/>
          <w:lang w:eastAsia="en-US"/>
        </w:rPr>
        <w:t>тегия должна</w:t>
      </w:r>
      <w:r w:rsidRPr="00617934">
        <w:rPr>
          <w:rFonts w:eastAsia="Calibri"/>
          <w:noProof/>
          <w:color w:val="FFFFFF"/>
          <w:spacing w:val="-20000"/>
          <w:sz w:val="28"/>
          <w:szCs w:val="28"/>
          <w:lang w:eastAsia="en-US"/>
        </w:rPr>
        <w:t>ᶥ</w:t>
      </w:r>
      <w:r w:rsidRPr="00617934">
        <w:rPr>
          <w:rFonts w:eastAsia="Calibri"/>
          <w:noProof/>
          <w:sz w:val="28"/>
          <w:szCs w:val="28"/>
          <w:lang w:eastAsia="en-US"/>
        </w:rPr>
        <w:t xml:space="preserve"> обеспечива</w:t>
      </w:r>
      <w:r w:rsidRPr="00617934">
        <w:rPr>
          <w:rFonts w:eastAsia="Calibri"/>
          <w:noProof/>
          <w:color w:val="FFFFFF"/>
          <w:spacing w:val="-20000"/>
          <w:sz w:val="28"/>
          <w:szCs w:val="28"/>
          <w:lang w:eastAsia="en-US"/>
        </w:rPr>
        <w:t>ᶥ</w:t>
      </w:r>
      <w:r w:rsidRPr="00617934">
        <w:rPr>
          <w:rFonts w:eastAsia="Calibri"/>
          <w:noProof/>
          <w:sz w:val="28"/>
          <w:szCs w:val="28"/>
          <w:lang w:eastAsia="en-US"/>
        </w:rPr>
        <w:t>ть доста</w:t>
      </w:r>
      <w:r w:rsidRPr="00617934">
        <w:rPr>
          <w:rFonts w:eastAsia="Calibri"/>
          <w:noProof/>
          <w:color w:val="FFFFFF"/>
          <w:spacing w:val="-20000"/>
          <w:sz w:val="28"/>
          <w:szCs w:val="28"/>
          <w:lang w:eastAsia="en-US"/>
        </w:rPr>
        <w:t>ᶥ</w:t>
      </w:r>
      <w:r w:rsidRPr="00617934">
        <w:rPr>
          <w:rFonts w:eastAsia="Calibri"/>
          <w:noProof/>
          <w:sz w:val="28"/>
          <w:szCs w:val="28"/>
          <w:lang w:eastAsia="en-US"/>
        </w:rPr>
        <w:t>точно полное соответствие внутренних возможностей предприятия (его сильных и сла</w:t>
      </w:r>
      <w:r w:rsidRPr="00617934">
        <w:rPr>
          <w:rFonts w:eastAsia="Calibri"/>
          <w:noProof/>
          <w:color w:val="FFFFFF"/>
          <w:spacing w:val="-20000"/>
          <w:sz w:val="28"/>
          <w:szCs w:val="28"/>
          <w:lang w:eastAsia="en-US"/>
        </w:rPr>
        <w:t>ᶥ</w:t>
      </w:r>
      <w:r w:rsidRPr="00617934">
        <w:rPr>
          <w:rFonts w:eastAsia="Calibri"/>
          <w:noProof/>
          <w:sz w:val="28"/>
          <w:szCs w:val="28"/>
          <w:lang w:eastAsia="en-US"/>
        </w:rPr>
        <w:t>бых сторон) внешней ситуа</w:t>
      </w:r>
      <w:r w:rsidRPr="00617934">
        <w:rPr>
          <w:rFonts w:eastAsia="Calibri"/>
          <w:noProof/>
          <w:color w:val="FFFFFF"/>
          <w:spacing w:val="-20000"/>
          <w:sz w:val="28"/>
          <w:szCs w:val="28"/>
          <w:lang w:eastAsia="en-US"/>
        </w:rPr>
        <w:t>ᶥ</w:t>
      </w:r>
      <w:r w:rsidRPr="00617934">
        <w:rPr>
          <w:rFonts w:eastAsia="Calibri"/>
          <w:noProof/>
          <w:sz w:val="28"/>
          <w:szCs w:val="28"/>
          <w:lang w:eastAsia="en-US"/>
        </w:rPr>
        <w:t>ции, сложившейся на</w:t>
      </w:r>
      <w:r w:rsidRPr="00617934">
        <w:rPr>
          <w:rFonts w:eastAsia="Calibri"/>
          <w:noProof/>
          <w:color w:val="FFFFFF"/>
          <w:spacing w:val="-20000"/>
          <w:sz w:val="28"/>
          <w:szCs w:val="28"/>
          <w:lang w:eastAsia="en-US"/>
        </w:rPr>
        <w:t>ᶥ</w:t>
      </w:r>
      <w:r w:rsidRPr="00617934">
        <w:rPr>
          <w:rFonts w:eastAsia="Calibri"/>
          <w:noProof/>
          <w:sz w:val="28"/>
          <w:szCs w:val="28"/>
          <w:lang w:eastAsia="en-US"/>
        </w:rPr>
        <w:t xml:space="preserve"> рынке.</w:t>
      </w:r>
    </w:p>
    <w:p w:rsidR="008D7FF8" w:rsidRDefault="00617934" w:rsidP="00617934">
      <w:pPr>
        <w:widowControl/>
        <w:tabs>
          <w:tab w:val="left" w:pos="1080"/>
        </w:tabs>
        <w:autoSpaceDE/>
        <w:autoSpaceDN/>
        <w:adjustRightInd/>
        <w:spacing w:line="360" w:lineRule="auto"/>
        <w:ind w:firstLine="709"/>
        <w:jc w:val="both"/>
        <w:rPr>
          <w:sz w:val="28"/>
          <w:szCs w:val="28"/>
        </w:rPr>
        <w:sectPr w:rsidR="008D7FF8" w:rsidSect="00811155">
          <w:pgSz w:w="11906" w:h="16838"/>
          <w:pgMar w:top="1134" w:right="851" w:bottom="1134" w:left="1418" w:header="708" w:footer="708" w:gutter="0"/>
          <w:cols w:space="708"/>
          <w:docGrid w:linePitch="360"/>
        </w:sectPr>
      </w:pPr>
      <w:r w:rsidRPr="00617934">
        <w:rPr>
          <w:sz w:val="28"/>
          <w:szCs w:val="28"/>
        </w:rPr>
        <w:t xml:space="preserve">Проведем </w:t>
      </w:r>
      <w:r w:rsidRPr="00617934">
        <w:rPr>
          <w:sz w:val="28"/>
          <w:szCs w:val="28"/>
          <w:lang w:val="en-US"/>
        </w:rPr>
        <w:t>SWOT</w:t>
      </w:r>
      <w:r>
        <w:rPr>
          <w:sz w:val="28"/>
          <w:szCs w:val="28"/>
        </w:rPr>
        <w:t xml:space="preserve"> </w:t>
      </w:r>
      <w:r w:rsidRPr="00617934">
        <w:rPr>
          <w:sz w:val="28"/>
          <w:szCs w:val="28"/>
        </w:rPr>
        <w:t>-</w:t>
      </w:r>
      <w:r>
        <w:rPr>
          <w:sz w:val="28"/>
          <w:szCs w:val="28"/>
        </w:rPr>
        <w:t xml:space="preserve"> </w:t>
      </w:r>
      <w:r w:rsidRPr="00617934">
        <w:rPr>
          <w:sz w:val="28"/>
          <w:szCs w:val="28"/>
        </w:rPr>
        <w:t xml:space="preserve">анализ управления персоналом </w:t>
      </w:r>
      <w:r w:rsidRPr="00617934">
        <w:rPr>
          <w:color w:val="000000"/>
          <w:sz w:val="28"/>
          <w:szCs w:val="28"/>
        </w:rPr>
        <w:t xml:space="preserve">ООО «Интер Кар». </w:t>
      </w:r>
      <w:r w:rsidRPr="00617934">
        <w:rPr>
          <w:sz w:val="28"/>
          <w:szCs w:val="28"/>
        </w:rPr>
        <w:t xml:space="preserve">Результаты представлены в таблице </w:t>
      </w:r>
      <w:r>
        <w:rPr>
          <w:sz w:val="28"/>
          <w:szCs w:val="28"/>
        </w:rPr>
        <w:t>4.1</w:t>
      </w:r>
    </w:p>
    <w:p w:rsidR="00617934" w:rsidRPr="00617934" w:rsidRDefault="00617934" w:rsidP="008D7FF8">
      <w:pPr>
        <w:widowControl/>
        <w:tabs>
          <w:tab w:val="left" w:pos="1080"/>
        </w:tabs>
        <w:autoSpaceDE/>
        <w:autoSpaceDN/>
        <w:adjustRightInd/>
        <w:spacing w:line="360" w:lineRule="auto"/>
        <w:jc w:val="both"/>
        <w:rPr>
          <w:sz w:val="28"/>
          <w:szCs w:val="28"/>
        </w:rPr>
      </w:pPr>
    </w:p>
    <w:p w:rsidR="00617934" w:rsidRPr="00617934" w:rsidRDefault="00617934" w:rsidP="00617934">
      <w:pPr>
        <w:widowControl/>
        <w:autoSpaceDE/>
        <w:autoSpaceDN/>
        <w:adjustRightInd/>
        <w:spacing w:line="360" w:lineRule="auto"/>
        <w:jc w:val="both"/>
        <w:rPr>
          <w:color w:val="000000"/>
          <w:sz w:val="28"/>
          <w:szCs w:val="28"/>
        </w:rPr>
      </w:pPr>
      <w:r w:rsidRPr="00617934">
        <w:rPr>
          <w:sz w:val="28"/>
          <w:szCs w:val="28"/>
        </w:rPr>
        <w:t xml:space="preserve">Таблица </w:t>
      </w:r>
      <w:r>
        <w:rPr>
          <w:sz w:val="28"/>
          <w:szCs w:val="28"/>
        </w:rPr>
        <w:t>4.1</w:t>
      </w:r>
      <w:r w:rsidRPr="00617934">
        <w:rPr>
          <w:sz w:val="28"/>
          <w:szCs w:val="28"/>
        </w:rPr>
        <w:t xml:space="preserve"> </w:t>
      </w:r>
      <w:r w:rsidRPr="00617934">
        <w:rPr>
          <w:b/>
          <w:bCs/>
          <w:color w:val="000000"/>
          <w:sz w:val="28"/>
          <w:szCs w:val="28"/>
        </w:rPr>
        <w:sym w:font="Symbol" w:char="F02D"/>
      </w:r>
      <w:r w:rsidRPr="00617934">
        <w:rPr>
          <w:b/>
          <w:bCs/>
          <w:color w:val="000000"/>
          <w:sz w:val="28"/>
          <w:szCs w:val="28"/>
        </w:rPr>
        <w:t xml:space="preserve"> </w:t>
      </w:r>
      <w:r w:rsidRPr="00617934">
        <w:rPr>
          <w:sz w:val="28"/>
          <w:szCs w:val="28"/>
        </w:rPr>
        <w:t>SWOT</w:t>
      </w:r>
      <w:r>
        <w:rPr>
          <w:sz w:val="28"/>
          <w:szCs w:val="28"/>
        </w:rPr>
        <w:t xml:space="preserve"> </w:t>
      </w:r>
      <w:r>
        <w:rPr>
          <w:sz w:val="28"/>
          <w:szCs w:val="28"/>
        </w:rPr>
        <w:softHyphen/>
        <w:t xml:space="preserve">- </w:t>
      </w:r>
      <w:r w:rsidRPr="00617934">
        <w:rPr>
          <w:sz w:val="28"/>
          <w:szCs w:val="28"/>
        </w:rPr>
        <w:t xml:space="preserve">анализ  управления персоналом </w:t>
      </w:r>
      <w:r w:rsidRPr="00617934">
        <w:rPr>
          <w:color w:val="000000"/>
          <w:sz w:val="28"/>
          <w:szCs w:val="28"/>
        </w:rPr>
        <w:t>ООО «Интер Кар»</w:t>
      </w:r>
    </w:p>
    <w:tbl>
      <w:tblPr>
        <w:tblW w:w="45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4"/>
        <w:gridCol w:w="4008"/>
      </w:tblGrid>
      <w:tr w:rsidR="00617934" w:rsidRPr="00617934" w:rsidTr="008D7FF8">
        <w:trPr>
          <w:trHeight w:val="203"/>
          <w:jc w:val="center"/>
        </w:trPr>
        <w:tc>
          <w:tcPr>
            <w:tcW w:w="2700" w:type="pct"/>
            <w:vAlign w:val="center"/>
          </w:tcPr>
          <w:p w:rsidR="00617934" w:rsidRPr="00617934" w:rsidRDefault="00617934" w:rsidP="00617934">
            <w:pPr>
              <w:widowControl/>
              <w:spacing w:line="360" w:lineRule="auto"/>
              <w:jc w:val="center"/>
              <w:rPr>
                <w:rFonts w:eastAsia="SimSun"/>
                <w:caps/>
                <w:sz w:val="24"/>
                <w:szCs w:val="24"/>
              </w:rPr>
            </w:pPr>
            <w:r w:rsidRPr="00617934">
              <w:rPr>
                <w:rFonts w:eastAsia="SimSun"/>
                <w:caps/>
                <w:sz w:val="24"/>
                <w:szCs w:val="24"/>
              </w:rPr>
              <w:t>Сильные стороны</w:t>
            </w:r>
          </w:p>
        </w:tc>
        <w:tc>
          <w:tcPr>
            <w:tcW w:w="2300" w:type="pct"/>
            <w:vAlign w:val="center"/>
          </w:tcPr>
          <w:p w:rsidR="00617934" w:rsidRPr="00617934" w:rsidRDefault="00617934" w:rsidP="00617934">
            <w:pPr>
              <w:widowControl/>
              <w:tabs>
                <w:tab w:val="left" w:pos="323"/>
              </w:tabs>
              <w:spacing w:line="360" w:lineRule="auto"/>
              <w:jc w:val="center"/>
              <w:rPr>
                <w:rFonts w:eastAsia="SimSun"/>
                <w:caps/>
                <w:sz w:val="24"/>
                <w:szCs w:val="24"/>
              </w:rPr>
            </w:pPr>
            <w:r w:rsidRPr="00617934">
              <w:rPr>
                <w:rFonts w:eastAsia="SimSun"/>
                <w:caps/>
                <w:sz w:val="24"/>
                <w:szCs w:val="24"/>
              </w:rPr>
              <w:t>Слабые стороны</w:t>
            </w:r>
          </w:p>
        </w:tc>
      </w:tr>
      <w:tr w:rsidR="00617934" w:rsidRPr="00617934" w:rsidTr="008D7FF8">
        <w:trPr>
          <w:trHeight w:val="660"/>
          <w:jc w:val="center"/>
        </w:trPr>
        <w:tc>
          <w:tcPr>
            <w:tcW w:w="2700" w:type="pct"/>
          </w:tcPr>
          <w:p w:rsidR="00617934" w:rsidRPr="00617934" w:rsidRDefault="00617934" w:rsidP="00617934">
            <w:pPr>
              <w:widowControl/>
              <w:spacing w:line="360" w:lineRule="auto"/>
              <w:rPr>
                <w:rFonts w:eastAsia="SimSun"/>
                <w:sz w:val="24"/>
                <w:szCs w:val="24"/>
              </w:rPr>
            </w:pPr>
            <w:r w:rsidRPr="00617934">
              <w:rPr>
                <w:rFonts w:eastAsia="SimSun"/>
                <w:sz w:val="24"/>
                <w:szCs w:val="24"/>
              </w:rPr>
              <w:t>Желание сотрудников расти и развиваться вместе с фирмой</w:t>
            </w:r>
          </w:p>
          <w:p w:rsidR="00617934" w:rsidRPr="00617934" w:rsidRDefault="00617934" w:rsidP="00617934">
            <w:pPr>
              <w:widowControl/>
              <w:spacing w:line="360" w:lineRule="auto"/>
              <w:rPr>
                <w:rFonts w:eastAsia="SimSun"/>
                <w:sz w:val="24"/>
                <w:szCs w:val="24"/>
              </w:rPr>
            </w:pPr>
            <w:r w:rsidRPr="00617934">
              <w:rPr>
                <w:rFonts w:eastAsia="SimSun"/>
                <w:sz w:val="24"/>
                <w:szCs w:val="24"/>
              </w:rPr>
              <w:t>Соблюдение стандартов работы и высокое качество обслуживания клиентов</w:t>
            </w:r>
          </w:p>
          <w:p w:rsidR="00617934" w:rsidRPr="00617934" w:rsidRDefault="00617934" w:rsidP="00617934">
            <w:pPr>
              <w:widowControl/>
              <w:spacing w:line="360" w:lineRule="auto"/>
              <w:rPr>
                <w:rFonts w:eastAsia="SimSun"/>
                <w:sz w:val="24"/>
                <w:szCs w:val="24"/>
              </w:rPr>
            </w:pPr>
            <w:r w:rsidRPr="00617934">
              <w:rPr>
                <w:rFonts w:eastAsia="SimSun"/>
                <w:sz w:val="24"/>
                <w:szCs w:val="24"/>
              </w:rPr>
              <w:t>Финансовые возможности компании для дальнейшего развития</w:t>
            </w:r>
          </w:p>
          <w:p w:rsidR="00617934" w:rsidRPr="00617934" w:rsidRDefault="00617934" w:rsidP="00617934">
            <w:pPr>
              <w:widowControl/>
              <w:spacing w:line="360" w:lineRule="auto"/>
              <w:rPr>
                <w:rFonts w:eastAsia="SimSun"/>
                <w:sz w:val="24"/>
                <w:szCs w:val="24"/>
              </w:rPr>
            </w:pPr>
            <w:r w:rsidRPr="00617934">
              <w:rPr>
                <w:rFonts w:eastAsia="SimSun"/>
                <w:sz w:val="24"/>
                <w:szCs w:val="24"/>
              </w:rPr>
              <w:t>Разнообразные услуги</w:t>
            </w:r>
          </w:p>
          <w:p w:rsidR="00617934" w:rsidRPr="00617934" w:rsidRDefault="00617934" w:rsidP="00617934">
            <w:pPr>
              <w:widowControl/>
              <w:spacing w:line="360" w:lineRule="auto"/>
              <w:rPr>
                <w:rFonts w:eastAsia="SimSun"/>
                <w:sz w:val="24"/>
                <w:szCs w:val="24"/>
              </w:rPr>
            </w:pPr>
            <w:r w:rsidRPr="00617934">
              <w:rPr>
                <w:rFonts w:eastAsia="SimSun"/>
                <w:sz w:val="24"/>
                <w:szCs w:val="24"/>
              </w:rPr>
              <w:t>Стабильное финансовое положение</w:t>
            </w:r>
          </w:p>
        </w:tc>
        <w:tc>
          <w:tcPr>
            <w:tcW w:w="2300" w:type="pct"/>
          </w:tcPr>
          <w:p w:rsidR="00617934" w:rsidRPr="00617934" w:rsidRDefault="00617934" w:rsidP="00617934">
            <w:pPr>
              <w:widowControl/>
              <w:tabs>
                <w:tab w:val="left" w:pos="323"/>
              </w:tabs>
              <w:spacing w:line="360" w:lineRule="auto"/>
              <w:jc w:val="both"/>
              <w:rPr>
                <w:rFonts w:eastAsia="SimSun"/>
                <w:sz w:val="24"/>
                <w:szCs w:val="24"/>
              </w:rPr>
            </w:pPr>
            <w:r w:rsidRPr="00617934">
              <w:rPr>
                <w:rFonts w:eastAsia="SimSun"/>
                <w:sz w:val="24"/>
                <w:szCs w:val="24"/>
              </w:rPr>
              <w:t>Низкая мотивация</w:t>
            </w:r>
          </w:p>
          <w:p w:rsidR="00617934" w:rsidRPr="00617934" w:rsidRDefault="00617934" w:rsidP="00617934">
            <w:pPr>
              <w:widowControl/>
              <w:tabs>
                <w:tab w:val="left" w:pos="323"/>
              </w:tabs>
              <w:spacing w:line="360" w:lineRule="auto"/>
              <w:jc w:val="both"/>
              <w:rPr>
                <w:rFonts w:eastAsia="SimSun"/>
                <w:sz w:val="24"/>
                <w:szCs w:val="24"/>
              </w:rPr>
            </w:pPr>
            <w:r w:rsidRPr="00617934">
              <w:rPr>
                <w:rFonts w:eastAsia="SimSun"/>
                <w:sz w:val="24"/>
                <w:szCs w:val="24"/>
              </w:rPr>
              <w:t>Отсутствие системы оценки результатов трудовой деятельности</w:t>
            </w:r>
          </w:p>
          <w:p w:rsidR="00617934" w:rsidRPr="00617934" w:rsidRDefault="00617934" w:rsidP="00617934">
            <w:pPr>
              <w:widowControl/>
              <w:tabs>
                <w:tab w:val="left" w:pos="323"/>
              </w:tabs>
              <w:spacing w:line="360" w:lineRule="auto"/>
              <w:jc w:val="both"/>
              <w:rPr>
                <w:rFonts w:eastAsia="SimSun"/>
                <w:sz w:val="24"/>
                <w:szCs w:val="24"/>
              </w:rPr>
            </w:pPr>
            <w:r w:rsidRPr="00617934">
              <w:rPr>
                <w:rFonts w:eastAsia="SimSun"/>
                <w:sz w:val="24"/>
                <w:szCs w:val="24"/>
              </w:rPr>
              <w:t>Низкая автоматизация бизнес-процессов</w:t>
            </w:r>
          </w:p>
          <w:p w:rsidR="00617934" w:rsidRPr="00617934" w:rsidRDefault="00617934" w:rsidP="00617934">
            <w:pPr>
              <w:widowControl/>
              <w:tabs>
                <w:tab w:val="left" w:pos="323"/>
              </w:tabs>
              <w:spacing w:line="360" w:lineRule="auto"/>
              <w:jc w:val="both"/>
              <w:rPr>
                <w:rFonts w:eastAsia="SimSun"/>
                <w:sz w:val="24"/>
                <w:szCs w:val="24"/>
              </w:rPr>
            </w:pPr>
            <w:r w:rsidRPr="00617934">
              <w:rPr>
                <w:rFonts w:eastAsia="SimSun"/>
                <w:sz w:val="24"/>
                <w:szCs w:val="24"/>
              </w:rPr>
              <w:t xml:space="preserve">Частые конфликты в коллективе, </w:t>
            </w:r>
          </w:p>
          <w:p w:rsidR="00617934" w:rsidRPr="00617934" w:rsidRDefault="00617934" w:rsidP="00617934">
            <w:pPr>
              <w:widowControl/>
              <w:tabs>
                <w:tab w:val="left" w:pos="323"/>
              </w:tabs>
              <w:spacing w:line="360" w:lineRule="auto"/>
              <w:jc w:val="both"/>
              <w:rPr>
                <w:rFonts w:eastAsia="SimSun"/>
                <w:sz w:val="24"/>
                <w:szCs w:val="24"/>
              </w:rPr>
            </w:pPr>
            <w:r w:rsidRPr="00617934">
              <w:rPr>
                <w:rFonts w:eastAsia="SimSun"/>
                <w:sz w:val="24"/>
                <w:szCs w:val="24"/>
              </w:rPr>
              <w:t>Низкая корпоративная культура,</w:t>
            </w:r>
          </w:p>
          <w:p w:rsidR="00617934" w:rsidRPr="00617934" w:rsidRDefault="00617934" w:rsidP="00617934">
            <w:pPr>
              <w:widowControl/>
              <w:tabs>
                <w:tab w:val="left" w:pos="323"/>
              </w:tabs>
              <w:spacing w:line="360" w:lineRule="auto"/>
              <w:jc w:val="both"/>
              <w:rPr>
                <w:rFonts w:eastAsia="SimSun"/>
                <w:sz w:val="24"/>
                <w:szCs w:val="24"/>
              </w:rPr>
            </w:pPr>
            <w:r w:rsidRPr="00617934">
              <w:rPr>
                <w:rFonts w:eastAsia="SimSun"/>
                <w:sz w:val="24"/>
                <w:szCs w:val="24"/>
              </w:rPr>
              <w:t xml:space="preserve">Отсутствие кодекса деловой этики </w:t>
            </w:r>
          </w:p>
        </w:tc>
      </w:tr>
      <w:tr w:rsidR="00617934" w:rsidRPr="00617934" w:rsidTr="008D7FF8">
        <w:trPr>
          <w:trHeight w:val="229"/>
          <w:jc w:val="center"/>
        </w:trPr>
        <w:tc>
          <w:tcPr>
            <w:tcW w:w="2700" w:type="pct"/>
            <w:vAlign w:val="center"/>
          </w:tcPr>
          <w:p w:rsidR="00617934" w:rsidRPr="00617934" w:rsidRDefault="00617934" w:rsidP="00617934">
            <w:pPr>
              <w:widowControl/>
              <w:spacing w:line="360" w:lineRule="auto"/>
              <w:jc w:val="center"/>
              <w:rPr>
                <w:rFonts w:eastAsia="SimSun"/>
                <w:caps/>
                <w:sz w:val="24"/>
                <w:szCs w:val="24"/>
              </w:rPr>
            </w:pPr>
            <w:r w:rsidRPr="00617934">
              <w:rPr>
                <w:rFonts w:eastAsia="SimSun"/>
                <w:caps/>
                <w:sz w:val="24"/>
                <w:szCs w:val="24"/>
              </w:rPr>
              <w:t>Возможности</w:t>
            </w:r>
          </w:p>
        </w:tc>
        <w:tc>
          <w:tcPr>
            <w:tcW w:w="2300" w:type="pct"/>
            <w:vAlign w:val="center"/>
          </w:tcPr>
          <w:p w:rsidR="00617934" w:rsidRPr="00617934" w:rsidRDefault="00617934" w:rsidP="00617934">
            <w:pPr>
              <w:widowControl/>
              <w:tabs>
                <w:tab w:val="left" w:pos="323"/>
              </w:tabs>
              <w:spacing w:line="360" w:lineRule="auto"/>
              <w:jc w:val="center"/>
              <w:rPr>
                <w:rFonts w:eastAsia="SimSun"/>
                <w:caps/>
                <w:sz w:val="24"/>
                <w:szCs w:val="24"/>
              </w:rPr>
            </w:pPr>
            <w:r w:rsidRPr="00617934">
              <w:rPr>
                <w:rFonts w:eastAsia="SimSun"/>
                <w:caps/>
                <w:sz w:val="24"/>
                <w:szCs w:val="24"/>
              </w:rPr>
              <w:t>Угрозы</w:t>
            </w:r>
          </w:p>
        </w:tc>
      </w:tr>
      <w:tr w:rsidR="00617934" w:rsidRPr="00617934" w:rsidTr="008D7FF8">
        <w:trPr>
          <w:trHeight w:val="522"/>
          <w:jc w:val="center"/>
        </w:trPr>
        <w:tc>
          <w:tcPr>
            <w:tcW w:w="2700" w:type="pct"/>
          </w:tcPr>
          <w:p w:rsidR="00617934" w:rsidRPr="00617934" w:rsidRDefault="00617934" w:rsidP="00617934">
            <w:pPr>
              <w:widowControl/>
              <w:spacing w:line="360" w:lineRule="auto"/>
              <w:jc w:val="both"/>
              <w:rPr>
                <w:rFonts w:eastAsia="SimSun"/>
                <w:sz w:val="24"/>
                <w:szCs w:val="24"/>
              </w:rPr>
            </w:pPr>
            <w:r w:rsidRPr="00617934">
              <w:rPr>
                <w:rFonts w:eastAsia="SimSun"/>
                <w:sz w:val="24"/>
                <w:szCs w:val="24"/>
              </w:rPr>
              <w:t>Желание сотрудников сотрудничать и эффективно работать</w:t>
            </w:r>
          </w:p>
          <w:p w:rsidR="00617934" w:rsidRPr="00617934" w:rsidRDefault="00617934" w:rsidP="00617934">
            <w:pPr>
              <w:widowControl/>
              <w:spacing w:line="360" w:lineRule="auto"/>
              <w:jc w:val="both"/>
              <w:rPr>
                <w:rFonts w:eastAsia="SimSun"/>
                <w:sz w:val="24"/>
                <w:szCs w:val="24"/>
              </w:rPr>
            </w:pPr>
            <w:r w:rsidRPr="00617934">
              <w:rPr>
                <w:rFonts w:eastAsia="SimSun"/>
                <w:sz w:val="24"/>
                <w:szCs w:val="24"/>
              </w:rPr>
              <w:t>Финансовые возможности организации</w:t>
            </w:r>
          </w:p>
          <w:p w:rsidR="00617934" w:rsidRPr="00617934" w:rsidRDefault="00617934" w:rsidP="00617934">
            <w:pPr>
              <w:widowControl/>
              <w:spacing w:line="360" w:lineRule="auto"/>
              <w:jc w:val="both"/>
              <w:rPr>
                <w:rFonts w:eastAsia="SimSun"/>
                <w:sz w:val="24"/>
                <w:szCs w:val="24"/>
              </w:rPr>
            </w:pPr>
            <w:r w:rsidRPr="00617934">
              <w:rPr>
                <w:rFonts w:eastAsia="SimSun"/>
                <w:sz w:val="24"/>
                <w:szCs w:val="24"/>
              </w:rPr>
              <w:t>Желание руководства изменить ситуацию</w:t>
            </w:r>
          </w:p>
        </w:tc>
        <w:tc>
          <w:tcPr>
            <w:tcW w:w="2300" w:type="pct"/>
          </w:tcPr>
          <w:p w:rsidR="00617934" w:rsidRPr="00617934" w:rsidRDefault="00617934" w:rsidP="00617934">
            <w:pPr>
              <w:widowControl/>
              <w:tabs>
                <w:tab w:val="left" w:pos="323"/>
              </w:tabs>
              <w:spacing w:line="360" w:lineRule="auto"/>
              <w:jc w:val="both"/>
              <w:rPr>
                <w:rFonts w:eastAsia="SimSun"/>
                <w:sz w:val="24"/>
                <w:szCs w:val="24"/>
              </w:rPr>
            </w:pPr>
            <w:r w:rsidRPr="00617934">
              <w:rPr>
                <w:rFonts w:eastAsia="SimSun"/>
                <w:sz w:val="24"/>
                <w:szCs w:val="24"/>
              </w:rPr>
              <w:t>Возникновение конфликтных ситуации</w:t>
            </w:r>
          </w:p>
          <w:p w:rsidR="00617934" w:rsidRPr="00617934" w:rsidRDefault="00617934" w:rsidP="00617934">
            <w:pPr>
              <w:widowControl/>
              <w:tabs>
                <w:tab w:val="left" w:pos="323"/>
              </w:tabs>
              <w:spacing w:line="360" w:lineRule="auto"/>
              <w:jc w:val="both"/>
              <w:rPr>
                <w:rFonts w:eastAsia="SimSun"/>
                <w:sz w:val="24"/>
                <w:szCs w:val="24"/>
              </w:rPr>
            </w:pPr>
            <w:r w:rsidRPr="00617934">
              <w:rPr>
                <w:rFonts w:eastAsia="SimSun"/>
                <w:sz w:val="24"/>
                <w:szCs w:val="24"/>
              </w:rPr>
              <w:t>Отрицание нововведений</w:t>
            </w:r>
          </w:p>
          <w:p w:rsidR="00617934" w:rsidRPr="00617934" w:rsidRDefault="00617934" w:rsidP="00617934">
            <w:pPr>
              <w:widowControl/>
              <w:tabs>
                <w:tab w:val="left" w:pos="323"/>
              </w:tabs>
              <w:spacing w:line="360" w:lineRule="auto"/>
              <w:jc w:val="both"/>
              <w:rPr>
                <w:rFonts w:eastAsia="SimSun"/>
                <w:sz w:val="24"/>
                <w:szCs w:val="24"/>
              </w:rPr>
            </w:pPr>
            <w:r w:rsidRPr="00617934">
              <w:rPr>
                <w:rFonts w:eastAsia="SimSun"/>
                <w:sz w:val="24"/>
                <w:szCs w:val="24"/>
              </w:rPr>
              <w:t>Экономическая нестабильность на рынке</w:t>
            </w:r>
          </w:p>
        </w:tc>
      </w:tr>
    </w:tbl>
    <w:p w:rsidR="00617934" w:rsidRPr="00617934" w:rsidRDefault="00617934" w:rsidP="00617934">
      <w:pPr>
        <w:widowControl/>
        <w:autoSpaceDE/>
        <w:autoSpaceDN/>
        <w:adjustRightInd/>
        <w:spacing w:line="360" w:lineRule="auto"/>
        <w:jc w:val="both"/>
        <w:rPr>
          <w:sz w:val="28"/>
          <w:szCs w:val="28"/>
        </w:rPr>
      </w:pPr>
      <w:r w:rsidRPr="00617934">
        <w:rPr>
          <w:sz w:val="28"/>
          <w:szCs w:val="28"/>
        </w:rPr>
        <w:t>Источник: составлено автором</w:t>
      </w:r>
    </w:p>
    <w:p w:rsidR="00617934" w:rsidRPr="00617934" w:rsidRDefault="00617934" w:rsidP="00617934">
      <w:pPr>
        <w:widowControl/>
        <w:autoSpaceDE/>
        <w:autoSpaceDN/>
        <w:adjustRightInd/>
        <w:spacing w:line="360" w:lineRule="auto"/>
        <w:jc w:val="both"/>
        <w:rPr>
          <w:sz w:val="28"/>
          <w:szCs w:val="28"/>
        </w:rPr>
      </w:pPr>
    </w:p>
    <w:p w:rsidR="00617934" w:rsidRPr="00617934" w:rsidRDefault="00617934" w:rsidP="00617934">
      <w:pPr>
        <w:widowControl/>
        <w:tabs>
          <w:tab w:val="left" w:pos="1080"/>
        </w:tabs>
        <w:autoSpaceDE/>
        <w:autoSpaceDN/>
        <w:adjustRightInd/>
        <w:spacing w:line="360" w:lineRule="auto"/>
        <w:ind w:firstLine="709"/>
        <w:jc w:val="both"/>
        <w:rPr>
          <w:sz w:val="28"/>
          <w:szCs w:val="28"/>
        </w:rPr>
      </w:pPr>
      <w:r w:rsidRPr="00617934">
        <w:rPr>
          <w:sz w:val="28"/>
          <w:szCs w:val="28"/>
        </w:rPr>
        <w:t>Как видно из таблицы 3.5 у компании имеются возможности для повышения эффективности стратегии управления персоналом и устранения слабых сторон.</w:t>
      </w:r>
    </w:p>
    <w:p w:rsidR="00617934" w:rsidRPr="00617934" w:rsidRDefault="00617934" w:rsidP="00617934">
      <w:pPr>
        <w:widowControl/>
        <w:tabs>
          <w:tab w:val="left" w:pos="1080"/>
        </w:tabs>
        <w:autoSpaceDE/>
        <w:autoSpaceDN/>
        <w:adjustRightInd/>
        <w:spacing w:line="360" w:lineRule="auto"/>
        <w:ind w:firstLine="709"/>
        <w:jc w:val="both"/>
        <w:rPr>
          <w:sz w:val="28"/>
          <w:szCs w:val="28"/>
        </w:rPr>
      </w:pPr>
      <w:r w:rsidRPr="00617934">
        <w:rPr>
          <w:sz w:val="28"/>
          <w:szCs w:val="28"/>
        </w:rPr>
        <w:t>Для повышения эффективности стратегии управления персоналом необходима особая стратегия управления. Она должна быть направлена на:</w:t>
      </w:r>
    </w:p>
    <w:p w:rsidR="00617934" w:rsidRPr="00617934" w:rsidRDefault="00617934" w:rsidP="00617934">
      <w:pPr>
        <w:widowControl/>
        <w:numPr>
          <w:ilvl w:val="0"/>
          <w:numId w:val="21"/>
        </w:numPr>
        <w:autoSpaceDE/>
        <w:autoSpaceDN/>
        <w:adjustRightInd/>
        <w:spacing w:line="360" w:lineRule="auto"/>
        <w:ind w:left="0" w:firstLine="709"/>
        <w:jc w:val="both"/>
        <w:rPr>
          <w:sz w:val="28"/>
          <w:szCs w:val="28"/>
        </w:rPr>
      </w:pPr>
      <w:r w:rsidRPr="00617934">
        <w:rPr>
          <w:sz w:val="28"/>
          <w:szCs w:val="28"/>
        </w:rPr>
        <w:t xml:space="preserve">постоянную диагностику и анализ эффективности работы; </w:t>
      </w:r>
    </w:p>
    <w:p w:rsidR="00617934" w:rsidRPr="00617934" w:rsidRDefault="00617934" w:rsidP="00617934">
      <w:pPr>
        <w:widowControl/>
        <w:numPr>
          <w:ilvl w:val="0"/>
          <w:numId w:val="21"/>
        </w:numPr>
        <w:autoSpaceDE/>
        <w:autoSpaceDN/>
        <w:adjustRightInd/>
        <w:spacing w:line="360" w:lineRule="auto"/>
        <w:ind w:left="0" w:firstLine="709"/>
        <w:jc w:val="both"/>
        <w:rPr>
          <w:sz w:val="28"/>
          <w:szCs w:val="28"/>
        </w:rPr>
      </w:pPr>
      <w:r w:rsidRPr="00617934">
        <w:rPr>
          <w:sz w:val="28"/>
          <w:szCs w:val="28"/>
        </w:rPr>
        <w:t xml:space="preserve">повышение мотивации персонала; </w:t>
      </w:r>
    </w:p>
    <w:p w:rsidR="00617934" w:rsidRPr="00617934" w:rsidRDefault="00617934" w:rsidP="00617934">
      <w:pPr>
        <w:widowControl/>
        <w:numPr>
          <w:ilvl w:val="0"/>
          <w:numId w:val="21"/>
        </w:numPr>
        <w:autoSpaceDE/>
        <w:autoSpaceDN/>
        <w:adjustRightInd/>
        <w:spacing w:line="360" w:lineRule="auto"/>
        <w:ind w:left="0" w:firstLine="709"/>
        <w:jc w:val="both"/>
        <w:rPr>
          <w:sz w:val="28"/>
          <w:szCs w:val="28"/>
        </w:rPr>
      </w:pPr>
      <w:r w:rsidRPr="00617934">
        <w:rPr>
          <w:sz w:val="28"/>
          <w:szCs w:val="28"/>
        </w:rPr>
        <w:t>разработку системы поощрения за выполнение плана;</w:t>
      </w:r>
    </w:p>
    <w:p w:rsidR="00617934" w:rsidRPr="00617934" w:rsidRDefault="00617934" w:rsidP="00617934">
      <w:pPr>
        <w:widowControl/>
        <w:numPr>
          <w:ilvl w:val="0"/>
          <w:numId w:val="21"/>
        </w:numPr>
        <w:autoSpaceDE/>
        <w:autoSpaceDN/>
        <w:adjustRightInd/>
        <w:spacing w:line="360" w:lineRule="auto"/>
        <w:ind w:left="0" w:firstLine="709"/>
        <w:jc w:val="both"/>
        <w:rPr>
          <w:sz w:val="28"/>
          <w:szCs w:val="28"/>
        </w:rPr>
      </w:pPr>
      <w:r w:rsidRPr="00617934">
        <w:rPr>
          <w:sz w:val="28"/>
          <w:szCs w:val="28"/>
        </w:rPr>
        <w:t xml:space="preserve">автоматизацию бизнес-процессов; устранение конфликтов в коллективе, которые тормозят выполнение поставленных заданий; </w:t>
      </w:r>
    </w:p>
    <w:p w:rsidR="00617934" w:rsidRPr="00617934" w:rsidRDefault="00617934" w:rsidP="00617934">
      <w:pPr>
        <w:widowControl/>
        <w:numPr>
          <w:ilvl w:val="0"/>
          <w:numId w:val="21"/>
        </w:numPr>
        <w:autoSpaceDE/>
        <w:autoSpaceDN/>
        <w:adjustRightInd/>
        <w:spacing w:line="360" w:lineRule="auto"/>
        <w:ind w:left="0" w:firstLine="709"/>
        <w:jc w:val="both"/>
        <w:rPr>
          <w:sz w:val="28"/>
          <w:szCs w:val="28"/>
        </w:rPr>
      </w:pPr>
      <w:r w:rsidRPr="00617934">
        <w:rPr>
          <w:sz w:val="28"/>
          <w:szCs w:val="28"/>
        </w:rPr>
        <w:t>повышение корпоративной культуры;</w:t>
      </w:r>
    </w:p>
    <w:p w:rsidR="00617934" w:rsidRDefault="00617934" w:rsidP="00617934">
      <w:pPr>
        <w:widowControl/>
        <w:numPr>
          <w:ilvl w:val="0"/>
          <w:numId w:val="21"/>
        </w:numPr>
        <w:autoSpaceDE/>
        <w:autoSpaceDN/>
        <w:adjustRightInd/>
        <w:spacing w:line="360" w:lineRule="auto"/>
        <w:ind w:left="0" w:firstLine="709"/>
        <w:jc w:val="both"/>
        <w:rPr>
          <w:sz w:val="28"/>
          <w:szCs w:val="28"/>
        </w:rPr>
      </w:pPr>
      <w:r w:rsidRPr="00617934">
        <w:rPr>
          <w:sz w:val="28"/>
          <w:szCs w:val="28"/>
        </w:rPr>
        <w:t>разработку кодекса корпоративной этики.</w:t>
      </w:r>
    </w:p>
    <w:p w:rsidR="006C30E7" w:rsidRPr="00617934" w:rsidRDefault="006C30E7" w:rsidP="006C30E7">
      <w:pPr>
        <w:widowControl/>
        <w:shd w:val="clear" w:color="auto" w:fill="FFFFFF"/>
        <w:spacing w:line="360" w:lineRule="auto"/>
        <w:ind w:right="-6" w:firstLine="709"/>
        <w:jc w:val="both"/>
        <w:rPr>
          <w:noProof/>
          <w:sz w:val="28"/>
          <w:szCs w:val="28"/>
        </w:rPr>
      </w:pPr>
      <w:r w:rsidRPr="002179FA">
        <w:rPr>
          <w:noProof/>
          <w:sz w:val="28"/>
          <w:szCs w:val="28"/>
        </w:rPr>
        <w:lastRenderedPageBreak/>
        <w:t>Неста</w:t>
      </w:r>
      <w:r w:rsidRPr="002179FA">
        <w:rPr>
          <w:noProof/>
          <w:color w:val="FFFFFF"/>
          <w:spacing w:val="-20000"/>
          <w:sz w:val="2"/>
          <w:szCs w:val="28"/>
        </w:rPr>
        <w:t>ᶥ</w:t>
      </w:r>
      <w:r w:rsidRPr="002179FA">
        <w:rPr>
          <w:noProof/>
          <w:sz w:val="28"/>
          <w:szCs w:val="28"/>
        </w:rPr>
        <w:t>бильна</w:t>
      </w:r>
      <w:r w:rsidRPr="002179FA">
        <w:rPr>
          <w:noProof/>
          <w:color w:val="FFFFFF"/>
          <w:spacing w:val="-20000"/>
          <w:sz w:val="2"/>
          <w:szCs w:val="28"/>
        </w:rPr>
        <w:t>ᶥ</w:t>
      </w:r>
      <w:r w:rsidRPr="002179FA">
        <w:rPr>
          <w:noProof/>
          <w:sz w:val="28"/>
          <w:szCs w:val="28"/>
        </w:rPr>
        <w:t>я экономическа</w:t>
      </w:r>
      <w:r w:rsidRPr="002179FA">
        <w:rPr>
          <w:noProof/>
          <w:color w:val="FFFFFF"/>
          <w:spacing w:val="-20000"/>
          <w:sz w:val="2"/>
          <w:szCs w:val="28"/>
        </w:rPr>
        <w:t>ᶥ</w:t>
      </w:r>
      <w:r w:rsidRPr="002179FA">
        <w:rPr>
          <w:noProof/>
          <w:sz w:val="28"/>
          <w:szCs w:val="28"/>
        </w:rPr>
        <w:t>я ситуа</w:t>
      </w:r>
      <w:r w:rsidRPr="002179FA">
        <w:rPr>
          <w:noProof/>
          <w:color w:val="FFFFFF"/>
          <w:spacing w:val="-20000"/>
          <w:sz w:val="2"/>
          <w:szCs w:val="28"/>
        </w:rPr>
        <w:t>ᶥ</w:t>
      </w:r>
      <w:r w:rsidRPr="002179FA">
        <w:rPr>
          <w:noProof/>
          <w:sz w:val="28"/>
          <w:szCs w:val="28"/>
        </w:rPr>
        <w:t>ция в стра</w:t>
      </w:r>
      <w:r w:rsidRPr="002179FA">
        <w:rPr>
          <w:noProof/>
          <w:color w:val="FFFFFF"/>
          <w:spacing w:val="-20000"/>
          <w:sz w:val="2"/>
          <w:szCs w:val="28"/>
        </w:rPr>
        <w:t>ᶥ</w:t>
      </w:r>
      <w:r w:rsidRPr="002179FA">
        <w:rPr>
          <w:noProof/>
          <w:sz w:val="28"/>
          <w:szCs w:val="28"/>
        </w:rPr>
        <w:t>не в условиях кризиса</w:t>
      </w:r>
      <w:r w:rsidRPr="002179FA">
        <w:rPr>
          <w:noProof/>
          <w:color w:val="FFFFFF"/>
          <w:spacing w:val="-20000"/>
          <w:sz w:val="2"/>
          <w:szCs w:val="28"/>
        </w:rPr>
        <w:t>ᶥ</w:t>
      </w:r>
      <w:r w:rsidRPr="002179FA">
        <w:rPr>
          <w:noProof/>
          <w:sz w:val="28"/>
          <w:szCs w:val="28"/>
        </w:rPr>
        <w:t xml:space="preserve"> обостряется, в связи с этим внешние фа</w:t>
      </w:r>
      <w:r w:rsidRPr="002179FA">
        <w:rPr>
          <w:noProof/>
          <w:color w:val="FFFFFF"/>
          <w:spacing w:val="-20000"/>
          <w:sz w:val="2"/>
          <w:szCs w:val="28"/>
        </w:rPr>
        <w:t>ᶥ</w:t>
      </w:r>
      <w:r w:rsidRPr="002179FA">
        <w:rPr>
          <w:noProof/>
          <w:sz w:val="28"/>
          <w:szCs w:val="28"/>
        </w:rPr>
        <w:t>кторы на</w:t>
      </w:r>
      <w:r w:rsidRPr="002179FA">
        <w:rPr>
          <w:noProof/>
          <w:color w:val="FFFFFF"/>
          <w:spacing w:val="-20000"/>
          <w:sz w:val="2"/>
          <w:szCs w:val="28"/>
        </w:rPr>
        <w:t>ᶥ</w:t>
      </w:r>
      <w:r w:rsidRPr="002179FA">
        <w:rPr>
          <w:noProof/>
          <w:sz w:val="28"/>
          <w:szCs w:val="28"/>
        </w:rPr>
        <w:t>м будет предусмотреть труднее, поэтому нужно дела</w:t>
      </w:r>
      <w:r w:rsidRPr="002179FA">
        <w:rPr>
          <w:noProof/>
          <w:color w:val="FFFFFF"/>
          <w:spacing w:val="-20000"/>
          <w:sz w:val="2"/>
          <w:szCs w:val="28"/>
        </w:rPr>
        <w:t>ᶥ</w:t>
      </w:r>
      <w:r w:rsidRPr="002179FA">
        <w:rPr>
          <w:noProof/>
          <w:sz w:val="28"/>
          <w:szCs w:val="28"/>
        </w:rPr>
        <w:t>ть а</w:t>
      </w:r>
      <w:r w:rsidRPr="002179FA">
        <w:rPr>
          <w:noProof/>
          <w:color w:val="FFFFFF"/>
          <w:spacing w:val="-20000"/>
          <w:sz w:val="2"/>
          <w:szCs w:val="28"/>
        </w:rPr>
        <w:t>ᶥ</w:t>
      </w:r>
      <w:r w:rsidRPr="002179FA">
        <w:rPr>
          <w:noProof/>
          <w:sz w:val="28"/>
          <w:szCs w:val="28"/>
        </w:rPr>
        <w:t>кцент на</w:t>
      </w:r>
      <w:r w:rsidRPr="002179FA">
        <w:rPr>
          <w:noProof/>
          <w:color w:val="FFFFFF"/>
          <w:spacing w:val="-20000"/>
          <w:sz w:val="2"/>
          <w:szCs w:val="28"/>
        </w:rPr>
        <w:t>ᶥ</w:t>
      </w:r>
      <w:r w:rsidRPr="002179FA">
        <w:rPr>
          <w:noProof/>
          <w:sz w:val="28"/>
          <w:szCs w:val="28"/>
        </w:rPr>
        <w:t xml:space="preserve"> внутренних фа</w:t>
      </w:r>
      <w:r w:rsidRPr="002179FA">
        <w:rPr>
          <w:noProof/>
          <w:color w:val="FFFFFF"/>
          <w:spacing w:val="-20000"/>
          <w:sz w:val="2"/>
          <w:szCs w:val="28"/>
        </w:rPr>
        <w:t>ᶥ</w:t>
      </w:r>
      <w:r w:rsidRPr="002179FA">
        <w:rPr>
          <w:noProof/>
          <w:sz w:val="28"/>
          <w:szCs w:val="28"/>
        </w:rPr>
        <w:t>ктора</w:t>
      </w:r>
      <w:r w:rsidRPr="002179FA">
        <w:rPr>
          <w:noProof/>
          <w:color w:val="FFFFFF"/>
          <w:spacing w:val="-20000"/>
          <w:sz w:val="2"/>
          <w:szCs w:val="28"/>
        </w:rPr>
        <w:t>ᶥ</w:t>
      </w:r>
      <w:r w:rsidRPr="002179FA">
        <w:rPr>
          <w:noProof/>
          <w:sz w:val="28"/>
          <w:szCs w:val="28"/>
        </w:rPr>
        <w:t>х – совершенствова</w:t>
      </w:r>
      <w:r w:rsidRPr="002179FA">
        <w:rPr>
          <w:noProof/>
          <w:color w:val="FFFFFF"/>
          <w:spacing w:val="-20000"/>
          <w:sz w:val="2"/>
          <w:szCs w:val="28"/>
        </w:rPr>
        <w:t>ᶥ</w:t>
      </w:r>
      <w:r w:rsidRPr="002179FA">
        <w:rPr>
          <w:noProof/>
          <w:sz w:val="28"/>
          <w:szCs w:val="28"/>
        </w:rPr>
        <w:t>ть сильные стороны и стремится испра</w:t>
      </w:r>
      <w:r w:rsidRPr="002179FA">
        <w:rPr>
          <w:noProof/>
          <w:color w:val="FFFFFF"/>
          <w:spacing w:val="-20000"/>
          <w:sz w:val="2"/>
          <w:szCs w:val="28"/>
        </w:rPr>
        <w:t>ᶥ</w:t>
      </w:r>
      <w:r w:rsidRPr="002179FA">
        <w:rPr>
          <w:noProof/>
          <w:sz w:val="28"/>
          <w:szCs w:val="28"/>
        </w:rPr>
        <w:t>влять сла</w:t>
      </w:r>
      <w:r w:rsidRPr="002179FA">
        <w:rPr>
          <w:noProof/>
          <w:color w:val="FFFFFF"/>
          <w:spacing w:val="-20000"/>
          <w:sz w:val="2"/>
          <w:szCs w:val="28"/>
        </w:rPr>
        <w:t>ᶥ</w:t>
      </w:r>
      <w:r w:rsidRPr="002179FA">
        <w:rPr>
          <w:noProof/>
          <w:sz w:val="28"/>
          <w:szCs w:val="28"/>
        </w:rPr>
        <w:t>бые стороны. Устра</w:t>
      </w:r>
      <w:r w:rsidRPr="002179FA">
        <w:rPr>
          <w:noProof/>
          <w:color w:val="FFFFFF"/>
          <w:spacing w:val="-20000"/>
          <w:sz w:val="2"/>
          <w:szCs w:val="28"/>
        </w:rPr>
        <w:t>ᶥ</w:t>
      </w:r>
      <w:r w:rsidRPr="002179FA">
        <w:rPr>
          <w:noProof/>
          <w:sz w:val="28"/>
          <w:szCs w:val="28"/>
        </w:rPr>
        <w:t>нить сла</w:t>
      </w:r>
      <w:r w:rsidRPr="002179FA">
        <w:rPr>
          <w:noProof/>
          <w:color w:val="FFFFFF"/>
          <w:spacing w:val="-20000"/>
          <w:sz w:val="2"/>
          <w:szCs w:val="28"/>
        </w:rPr>
        <w:t>ᶥ</w:t>
      </w:r>
      <w:r w:rsidRPr="002179FA">
        <w:rPr>
          <w:noProof/>
          <w:sz w:val="28"/>
          <w:szCs w:val="28"/>
        </w:rPr>
        <w:t>бые стороны и совершенствова</w:t>
      </w:r>
      <w:r w:rsidRPr="002179FA">
        <w:rPr>
          <w:noProof/>
          <w:color w:val="FFFFFF"/>
          <w:spacing w:val="-20000"/>
          <w:sz w:val="2"/>
          <w:szCs w:val="28"/>
        </w:rPr>
        <w:t>ᶥ</w:t>
      </w:r>
      <w:r w:rsidRPr="002179FA">
        <w:rPr>
          <w:noProof/>
          <w:sz w:val="28"/>
          <w:szCs w:val="28"/>
        </w:rPr>
        <w:t>ть выявленные в ходе соста</w:t>
      </w:r>
      <w:r w:rsidRPr="002179FA">
        <w:rPr>
          <w:noProof/>
          <w:color w:val="FFFFFF"/>
          <w:spacing w:val="-20000"/>
          <w:sz w:val="2"/>
          <w:szCs w:val="28"/>
        </w:rPr>
        <w:t>ᶥ</w:t>
      </w:r>
      <w:r w:rsidRPr="002179FA">
        <w:rPr>
          <w:noProof/>
          <w:sz w:val="28"/>
          <w:szCs w:val="28"/>
        </w:rPr>
        <w:t>вления SWOT – а</w:t>
      </w:r>
      <w:r w:rsidRPr="002179FA">
        <w:rPr>
          <w:noProof/>
          <w:color w:val="FFFFFF"/>
          <w:spacing w:val="-20000"/>
          <w:sz w:val="2"/>
          <w:szCs w:val="28"/>
        </w:rPr>
        <w:t>ᶥ</w:t>
      </w:r>
      <w:r w:rsidRPr="002179FA">
        <w:rPr>
          <w:noProof/>
          <w:sz w:val="28"/>
          <w:szCs w:val="28"/>
        </w:rPr>
        <w:t>на</w:t>
      </w:r>
      <w:r w:rsidRPr="002179FA">
        <w:rPr>
          <w:noProof/>
          <w:color w:val="FFFFFF"/>
          <w:spacing w:val="-20000"/>
          <w:sz w:val="2"/>
          <w:szCs w:val="28"/>
        </w:rPr>
        <w:t>ᶥ</w:t>
      </w:r>
      <w:r w:rsidRPr="002179FA">
        <w:rPr>
          <w:noProof/>
          <w:sz w:val="28"/>
          <w:szCs w:val="28"/>
        </w:rPr>
        <w:t>лиза</w:t>
      </w:r>
      <w:r w:rsidRPr="002179FA">
        <w:rPr>
          <w:noProof/>
          <w:color w:val="FFFFFF"/>
          <w:spacing w:val="-20000"/>
          <w:sz w:val="2"/>
          <w:szCs w:val="28"/>
        </w:rPr>
        <w:t>ᶥ</w:t>
      </w:r>
      <w:r w:rsidRPr="002179FA">
        <w:rPr>
          <w:noProof/>
          <w:sz w:val="28"/>
          <w:szCs w:val="28"/>
        </w:rPr>
        <w:t xml:space="preserve"> возможности </w:t>
      </w:r>
      <w:r>
        <w:rPr>
          <w:noProof/>
          <w:sz w:val="28"/>
          <w:szCs w:val="28"/>
        </w:rPr>
        <w:t>автосалона</w:t>
      </w:r>
      <w:r w:rsidRPr="002179FA">
        <w:rPr>
          <w:noProof/>
          <w:color w:val="FFFFFF"/>
          <w:spacing w:val="-20000"/>
          <w:sz w:val="2"/>
          <w:szCs w:val="28"/>
        </w:rPr>
        <w:t>ᶥ</w:t>
      </w:r>
      <w:r w:rsidRPr="002179FA">
        <w:rPr>
          <w:noProof/>
          <w:sz w:val="28"/>
          <w:szCs w:val="28"/>
        </w:rPr>
        <w:t xml:space="preserve">, помогут предложения </w:t>
      </w:r>
      <w:r>
        <w:rPr>
          <w:noProof/>
          <w:sz w:val="28"/>
          <w:szCs w:val="28"/>
        </w:rPr>
        <w:t>по совершенствованию управления персоналом</w:t>
      </w:r>
      <w:r w:rsidRPr="002179FA">
        <w:rPr>
          <w:noProof/>
          <w:color w:val="FFFFFF"/>
          <w:spacing w:val="-20000"/>
          <w:sz w:val="2"/>
          <w:szCs w:val="28"/>
        </w:rPr>
        <w:t>ᶥ</w:t>
      </w:r>
      <w:r>
        <w:rPr>
          <w:noProof/>
          <w:sz w:val="28"/>
          <w:szCs w:val="28"/>
        </w:rPr>
        <w:t>.</w:t>
      </w:r>
    </w:p>
    <w:p w:rsidR="00617934" w:rsidRDefault="00617934" w:rsidP="00617934">
      <w:pPr>
        <w:widowControl/>
        <w:autoSpaceDE/>
        <w:autoSpaceDN/>
        <w:adjustRightInd/>
        <w:spacing w:line="360" w:lineRule="auto"/>
        <w:ind w:firstLine="709"/>
        <w:jc w:val="both"/>
        <w:rPr>
          <w:sz w:val="28"/>
          <w:szCs w:val="24"/>
        </w:rPr>
      </w:pPr>
      <w:r w:rsidRPr="00617934">
        <w:rPr>
          <w:sz w:val="28"/>
          <w:szCs w:val="24"/>
        </w:rPr>
        <w:t>Руководство компании должно помнить, что даже там, где условия для перемен благоприятны, не следует ожидать быстрых изменений в поведении сотрудников. Процесс повышения эффективности стратегии управления персоналом ООО «Интер Кар» может занять много времени.</w:t>
      </w:r>
    </w:p>
    <w:p w:rsidR="006C30E7" w:rsidRPr="00617934" w:rsidRDefault="006C30E7" w:rsidP="00617934">
      <w:pPr>
        <w:widowControl/>
        <w:autoSpaceDE/>
        <w:autoSpaceDN/>
        <w:adjustRightInd/>
        <w:spacing w:line="360" w:lineRule="auto"/>
        <w:ind w:firstLine="709"/>
        <w:jc w:val="both"/>
        <w:rPr>
          <w:sz w:val="28"/>
          <w:szCs w:val="24"/>
        </w:rPr>
      </w:pPr>
    </w:p>
    <w:p w:rsidR="00617934" w:rsidRDefault="006C30E7" w:rsidP="006C30E7">
      <w:pPr>
        <w:pStyle w:val="ad"/>
        <w:spacing w:line="360" w:lineRule="auto"/>
        <w:jc w:val="both"/>
        <w:outlineLvl w:val="0"/>
        <w:rPr>
          <w:b/>
          <w:color w:val="000000"/>
          <w:spacing w:val="-1"/>
          <w:sz w:val="28"/>
          <w:szCs w:val="28"/>
        </w:rPr>
      </w:pPr>
      <w:r w:rsidRPr="006C30E7">
        <w:rPr>
          <w:b/>
          <w:color w:val="000000"/>
          <w:spacing w:val="-1"/>
          <w:sz w:val="28"/>
          <w:szCs w:val="28"/>
        </w:rPr>
        <w:t>Заключение. Обобщение и подведение итогов. Выводы</w:t>
      </w:r>
    </w:p>
    <w:p w:rsidR="006C30E7" w:rsidRDefault="006C30E7" w:rsidP="006C30E7">
      <w:pPr>
        <w:shd w:val="clear" w:color="auto" w:fill="FFFFFF"/>
        <w:spacing w:line="360" w:lineRule="auto"/>
        <w:ind w:firstLine="708"/>
        <w:jc w:val="both"/>
        <w:rPr>
          <w:color w:val="000000"/>
          <w:spacing w:val="-1"/>
          <w:sz w:val="28"/>
          <w:szCs w:val="28"/>
        </w:rPr>
      </w:pPr>
      <w:r w:rsidRPr="003D365C">
        <w:rPr>
          <w:spacing w:val="-1"/>
          <w:sz w:val="28"/>
          <w:szCs w:val="28"/>
        </w:rPr>
        <w:t xml:space="preserve">В ходе прохождения </w:t>
      </w:r>
      <w:r>
        <w:rPr>
          <w:spacing w:val="-1"/>
          <w:sz w:val="28"/>
          <w:szCs w:val="28"/>
        </w:rPr>
        <w:t xml:space="preserve">преддипломной </w:t>
      </w:r>
      <w:r w:rsidRPr="003D365C">
        <w:rPr>
          <w:spacing w:val="-1"/>
          <w:sz w:val="28"/>
          <w:szCs w:val="28"/>
        </w:rPr>
        <w:t>практики на ООО «</w:t>
      </w:r>
      <w:r>
        <w:rPr>
          <w:spacing w:val="-1"/>
          <w:sz w:val="28"/>
          <w:szCs w:val="28"/>
        </w:rPr>
        <w:t>Интер Кар</w:t>
      </w:r>
      <w:r w:rsidRPr="003D365C">
        <w:rPr>
          <w:spacing w:val="-1"/>
          <w:sz w:val="28"/>
          <w:szCs w:val="28"/>
        </w:rPr>
        <w:t>» были сделаны следующие выводы. ООО «</w:t>
      </w:r>
      <w:r>
        <w:rPr>
          <w:spacing w:val="-1"/>
          <w:sz w:val="28"/>
          <w:szCs w:val="28"/>
        </w:rPr>
        <w:t>Интер Кар</w:t>
      </w:r>
      <w:r w:rsidRPr="003D365C">
        <w:rPr>
          <w:spacing w:val="-1"/>
          <w:sz w:val="28"/>
          <w:szCs w:val="28"/>
        </w:rPr>
        <w:t xml:space="preserve">» — </w:t>
      </w:r>
      <w:r w:rsidRPr="007725EA">
        <w:rPr>
          <w:color w:val="000000"/>
          <w:spacing w:val="-1"/>
          <w:sz w:val="28"/>
          <w:szCs w:val="28"/>
        </w:rPr>
        <w:t>первый и единственный официальный дилер ŠKODA в Твери и Тверской области.</w:t>
      </w:r>
      <w:r>
        <w:rPr>
          <w:color w:val="000000"/>
          <w:spacing w:val="-1"/>
          <w:sz w:val="28"/>
          <w:szCs w:val="28"/>
        </w:rPr>
        <w:t xml:space="preserve"> Основным видом </w:t>
      </w:r>
      <w:r w:rsidRPr="00D5190D">
        <w:rPr>
          <w:color w:val="000000"/>
          <w:spacing w:val="-1"/>
          <w:sz w:val="28"/>
          <w:szCs w:val="28"/>
        </w:rPr>
        <w:t>деятельности</w:t>
      </w:r>
      <w:r>
        <w:rPr>
          <w:color w:val="000000"/>
          <w:spacing w:val="-1"/>
          <w:sz w:val="28"/>
          <w:szCs w:val="28"/>
        </w:rPr>
        <w:t xml:space="preserve"> является т</w:t>
      </w:r>
      <w:r w:rsidRPr="00491FDE">
        <w:rPr>
          <w:color w:val="000000"/>
          <w:spacing w:val="-1"/>
          <w:sz w:val="28"/>
          <w:szCs w:val="28"/>
        </w:rPr>
        <w:t>орговля оптовая легковыми автомобилями и легкими автотранспортными средствами</w:t>
      </w:r>
      <w:r>
        <w:rPr>
          <w:color w:val="000000"/>
          <w:spacing w:val="-1"/>
          <w:sz w:val="28"/>
          <w:szCs w:val="28"/>
        </w:rPr>
        <w:t>.</w:t>
      </w:r>
    </w:p>
    <w:p w:rsidR="006C30E7" w:rsidRDefault="006C30E7" w:rsidP="006C30E7">
      <w:pPr>
        <w:shd w:val="clear" w:color="auto" w:fill="FFFFFF"/>
        <w:spacing w:line="360" w:lineRule="auto"/>
        <w:ind w:firstLine="709"/>
        <w:jc w:val="both"/>
        <w:rPr>
          <w:color w:val="000000"/>
          <w:spacing w:val="-1"/>
          <w:sz w:val="28"/>
          <w:szCs w:val="28"/>
        </w:rPr>
      </w:pPr>
      <w:r w:rsidRPr="003D365C">
        <w:rPr>
          <w:spacing w:val="-1"/>
          <w:sz w:val="28"/>
          <w:szCs w:val="28"/>
        </w:rPr>
        <w:t xml:space="preserve"> </w:t>
      </w:r>
      <w:r w:rsidRPr="007725EA">
        <w:rPr>
          <w:color w:val="000000"/>
          <w:spacing w:val="-1"/>
          <w:sz w:val="28"/>
          <w:szCs w:val="28"/>
        </w:rPr>
        <w:t xml:space="preserve">В </w:t>
      </w:r>
      <w:r>
        <w:rPr>
          <w:color w:val="000000"/>
          <w:spacing w:val="-1"/>
          <w:sz w:val="28"/>
          <w:szCs w:val="28"/>
        </w:rPr>
        <w:t xml:space="preserve">ООО </w:t>
      </w:r>
      <w:r w:rsidRPr="007725EA">
        <w:rPr>
          <w:color w:val="000000"/>
          <w:spacing w:val="-1"/>
          <w:sz w:val="28"/>
          <w:szCs w:val="28"/>
        </w:rPr>
        <w:t>«Интер Кар» представлен весь модельный ряд автомобилей ŠKODA. Автомобили в различных комплектациях и цветовых решениях в наличии и на заказ.</w:t>
      </w:r>
    </w:p>
    <w:p w:rsidR="006C30E7" w:rsidRPr="008E3C8F" w:rsidRDefault="006C30E7" w:rsidP="006C30E7">
      <w:pPr>
        <w:shd w:val="clear" w:color="auto" w:fill="FFFFFF"/>
        <w:spacing w:line="360" w:lineRule="auto"/>
        <w:ind w:firstLine="360"/>
        <w:jc w:val="both"/>
        <w:rPr>
          <w:color w:val="000000"/>
          <w:spacing w:val="-1"/>
          <w:sz w:val="28"/>
          <w:szCs w:val="28"/>
        </w:rPr>
      </w:pPr>
      <w:r w:rsidRPr="007725EA">
        <w:rPr>
          <w:color w:val="000000"/>
          <w:spacing w:val="-1"/>
          <w:sz w:val="28"/>
          <w:szCs w:val="28"/>
        </w:rPr>
        <w:t xml:space="preserve">Все больше жителей Тверского региона доверяют компании </w:t>
      </w:r>
      <w:r>
        <w:rPr>
          <w:color w:val="000000"/>
          <w:spacing w:val="-1"/>
          <w:sz w:val="28"/>
          <w:szCs w:val="28"/>
        </w:rPr>
        <w:t>«</w:t>
      </w:r>
      <w:r w:rsidRPr="007725EA">
        <w:rPr>
          <w:color w:val="000000"/>
          <w:spacing w:val="-1"/>
          <w:sz w:val="28"/>
          <w:szCs w:val="28"/>
        </w:rPr>
        <w:t>Интер Кар</w:t>
      </w:r>
      <w:r>
        <w:rPr>
          <w:color w:val="000000"/>
          <w:spacing w:val="-1"/>
          <w:sz w:val="28"/>
          <w:szCs w:val="28"/>
        </w:rPr>
        <w:t>»</w:t>
      </w:r>
      <w:r w:rsidRPr="007725EA">
        <w:rPr>
          <w:color w:val="000000"/>
          <w:spacing w:val="-1"/>
          <w:sz w:val="28"/>
          <w:szCs w:val="28"/>
        </w:rPr>
        <w:t>, покупая здесь автомобили и выбирая качество, надежность, верность принципам, дружелюбие и профессионализм официального дилера ŠKODA.</w:t>
      </w:r>
    </w:p>
    <w:p w:rsidR="006C30E7" w:rsidRPr="003D365C" w:rsidRDefault="006C30E7" w:rsidP="006C30E7">
      <w:pPr>
        <w:shd w:val="clear" w:color="auto" w:fill="FFFFFF"/>
        <w:spacing w:line="360" w:lineRule="auto"/>
        <w:ind w:firstLine="709"/>
        <w:jc w:val="both"/>
        <w:rPr>
          <w:spacing w:val="-1"/>
          <w:sz w:val="28"/>
          <w:szCs w:val="28"/>
        </w:rPr>
      </w:pPr>
      <w:r w:rsidRPr="003D365C">
        <w:rPr>
          <w:spacing w:val="-1"/>
          <w:sz w:val="28"/>
          <w:szCs w:val="28"/>
        </w:rPr>
        <w:t xml:space="preserve">Организационная структура компании является </w:t>
      </w:r>
      <w:r>
        <w:rPr>
          <w:spacing w:val="-1"/>
          <w:sz w:val="28"/>
          <w:szCs w:val="28"/>
        </w:rPr>
        <w:t xml:space="preserve">линейно - </w:t>
      </w:r>
      <w:r w:rsidRPr="003D365C">
        <w:rPr>
          <w:spacing w:val="-1"/>
          <w:sz w:val="28"/>
          <w:szCs w:val="28"/>
        </w:rPr>
        <w:t xml:space="preserve">функциональной и состоит из следующих отделов: </w:t>
      </w:r>
      <w:r>
        <w:rPr>
          <w:spacing w:val="-1"/>
          <w:sz w:val="28"/>
          <w:szCs w:val="28"/>
        </w:rPr>
        <w:t>отдел продаж, бухгалтерии,</w:t>
      </w:r>
      <w:r w:rsidRPr="003D365C">
        <w:rPr>
          <w:spacing w:val="-1"/>
          <w:sz w:val="28"/>
          <w:szCs w:val="28"/>
        </w:rPr>
        <w:t xml:space="preserve"> </w:t>
      </w:r>
      <w:r>
        <w:rPr>
          <w:spacing w:val="-1"/>
          <w:sz w:val="28"/>
          <w:szCs w:val="28"/>
        </w:rPr>
        <w:t>информационный отдел</w:t>
      </w:r>
      <w:r w:rsidRPr="003D365C">
        <w:rPr>
          <w:spacing w:val="-1"/>
          <w:sz w:val="28"/>
          <w:szCs w:val="28"/>
        </w:rPr>
        <w:t>, отдела маркетинга</w:t>
      </w:r>
      <w:r>
        <w:rPr>
          <w:spacing w:val="-1"/>
          <w:sz w:val="28"/>
          <w:szCs w:val="28"/>
        </w:rPr>
        <w:t xml:space="preserve">, отдел безопасности и отдел СТО. </w:t>
      </w:r>
      <w:r w:rsidRPr="003D365C">
        <w:rPr>
          <w:spacing w:val="-1"/>
          <w:sz w:val="28"/>
          <w:szCs w:val="28"/>
        </w:rPr>
        <w:t>Во главе компании находится Генеральный директор, который осуществляет непосредственное управление всеми подразделениями компании.</w:t>
      </w:r>
    </w:p>
    <w:p w:rsidR="008D7FF8" w:rsidRPr="00AB709F" w:rsidRDefault="006C30E7" w:rsidP="008D7FF8">
      <w:pPr>
        <w:spacing w:line="360" w:lineRule="auto"/>
        <w:ind w:firstLine="709"/>
        <w:jc w:val="both"/>
        <w:rPr>
          <w:sz w:val="28"/>
          <w:szCs w:val="28"/>
        </w:rPr>
      </w:pPr>
      <w:r>
        <w:rPr>
          <w:sz w:val="28"/>
          <w:szCs w:val="28"/>
        </w:rPr>
        <w:lastRenderedPageBreak/>
        <w:t xml:space="preserve">Анализ отчета о финансовых результатах показал, что </w:t>
      </w:r>
      <w:r w:rsidR="008D7FF8">
        <w:rPr>
          <w:color w:val="000000"/>
          <w:sz w:val="28"/>
          <w:szCs w:val="28"/>
          <w:shd w:val="clear" w:color="auto" w:fill="FFFFFF"/>
        </w:rPr>
        <w:t>в</w:t>
      </w:r>
      <w:r w:rsidR="008D7FF8" w:rsidRPr="00AB709F">
        <w:rPr>
          <w:color w:val="000000"/>
          <w:sz w:val="28"/>
          <w:szCs w:val="28"/>
          <w:shd w:val="clear" w:color="auto" w:fill="FFFFFF"/>
        </w:rPr>
        <w:t xml:space="preserve"> 201</w:t>
      </w:r>
      <w:r w:rsidR="008D7FF8">
        <w:rPr>
          <w:color w:val="000000"/>
          <w:sz w:val="28"/>
          <w:szCs w:val="28"/>
          <w:shd w:val="clear" w:color="auto" w:fill="FFFFFF"/>
        </w:rPr>
        <w:t>5</w:t>
      </w:r>
      <w:r w:rsidR="008D7FF8" w:rsidRPr="00AB709F">
        <w:rPr>
          <w:color w:val="000000"/>
          <w:sz w:val="28"/>
          <w:szCs w:val="28"/>
          <w:shd w:val="clear" w:color="auto" w:fill="FFFFFF"/>
        </w:rPr>
        <w:t xml:space="preserve"> году отрицательный прирост объема выручки составил </w:t>
      </w:r>
      <w:r w:rsidR="008D7FF8">
        <w:rPr>
          <w:color w:val="000000"/>
          <w:sz w:val="28"/>
          <w:szCs w:val="28"/>
          <w:shd w:val="clear" w:color="auto" w:fill="FFFFFF"/>
        </w:rPr>
        <w:t>28,18</w:t>
      </w:r>
      <w:r w:rsidR="008D7FF8" w:rsidRPr="00AB709F">
        <w:rPr>
          <w:color w:val="000000"/>
          <w:sz w:val="28"/>
          <w:szCs w:val="28"/>
          <w:shd w:val="clear" w:color="auto" w:fill="FFFFFF"/>
        </w:rPr>
        <w:t xml:space="preserve"> % в сравнении с годом ранее</w:t>
      </w:r>
      <w:r w:rsidR="008D7FF8">
        <w:rPr>
          <w:color w:val="000000"/>
          <w:sz w:val="28"/>
          <w:szCs w:val="28"/>
          <w:shd w:val="clear" w:color="auto" w:fill="FFFFFF"/>
        </w:rPr>
        <w:t>,</w:t>
      </w:r>
      <w:r w:rsidR="008D7FF8" w:rsidRPr="00AB709F">
        <w:rPr>
          <w:color w:val="000000"/>
          <w:sz w:val="28"/>
          <w:szCs w:val="28"/>
          <w:shd w:val="clear" w:color="auto" w:fill="FFFFFF"/>
        </w:rPr>
        <w:t xml:space="preserve"> и </w:t>
      </w:r>
      <w:r w:rsidR="008D7FF8">
        <w:rPr>
          <w:color w:val="000000"/>
          <w:sz w:val="28"/>
          <w:szCs w:val="28"/>
          <w:shd w:val="clear" w:color="auto" w:fill="FFFFFF"/>
        </w:rPr>
        <w:t xml:space="preserve">она </w:t>
      </w:r>
      <w:r w:rsidR="008D7FF8" w:rsidRPr="00AB709F">
        <w:rPr>
          <w:color w:val="000000"/>
          <w:sz w:val="28"/>
          <w:szCs w:val="28"/>
          <w:shd w:val="clear" w:color="auto" w:fill="FFFFFF"/>
        </w:rPr>
        <w:t>соста</w:t>
      </w:r>
      <w:r w:rsidR="008D7FF8">
        <w:rPr>
          <w:color w:val="000000"/>
          <w:sz w:val="28"/>
          <w:szCs w:val="28"/>
          <w:shd w:val="clear" w:color="auto" w:fill="FFFFFF"/>
        </w:rPr>
        <w:t>вляет</w:t>
      </w:r>
      <w:r w:rsidR="008D7FF8" w:rsidRPr="00AB709F">
        <w:rPr>
          <w:color w:val="000000"/>
          <w:sz w:val="28"/>
          <w:szCs w:val="28"/>
          <w:shd w:val="clear" w:color="auto" w:fill="FFFFFF"/>
        </w:rPr>
        <w:t xml:space="preserve"> </w:t>
      </w:r>
      <w:r w:rsidR="008D7FF8">
        <w:rPr>
          <w:color w:val="000000"/>
          <w:sz w:val="28"/>
          <w:szCs w:val="28"/>
          <w:shd w:val="clear" w:color="auto" w:fill="FFFFFF"/>
        </w:rPr>
        <w:t>3</w:t>
      </w:r>
      <w:r w:rsidR="008D7FF8" w:rsidRPr="003B1A78">
        <w:rPr>
          <w:sz w:val="28"/>
          <w:szCs w:val="28"/>
        </w:rPr>
        <w:t>22262</w:t>
      </w:r>
      <w:r w:rsidR="008D7FF8">
        <w:rPr>
          <w:sz w:val="28"/>
          <w:szCs w:val="28"/>
        </w:rPr>
        <w:t xml:space="preserve"> тыс. руб</w:t>
      </w:r>
      <w:r w:rsidR="008D7FF8" w:rsidRPr="00AB709F">
        <w:rPr>
          <w:color w:val="000000"/>
          <w:sz w:val="28"/>
          <w:szCs w:val="28"/>
          <w:shd w:val="clear" w:color="auto" w:fill="FFFFFF"/>
        </w:rPr>
        <w:t>. Чистая прибыль в 201</w:t>
      </w:r>
      <w:r w:rsidR="008D7FF8">
        <w:rPr>
          <w:color w:val="000000"/>
          <w:sz w:val="28"/>
          <w:szCs w:val="28"/>
          <w:shd w:val="clear" w:color="auto" w:fill="FFFFFF"/>
        </w:rPr>
        <w:t>4</w:t>
      </w:r>
      <w:r w:rsidR="008D7FF8" w:rsidRPr="00AB709F">
        <w:rPr>
          <w:color w:val="000000"/>
          <w:sz w:val="28"/>
          <w:szCs w:val="28"/>
          <w:shd w:val="clear" w:color="auto" w:fill="FFFFFF"/>
        </w:rPr>
        <w:t xml:space="preserve"> году составила </w:t>
      </w:r>
      <w:r w:rsidR="008D7FF8">
        <w:rPr>
          <w:color w:val="000000"/>
          <w:sz w:val="28"/>
          <w:szCs w:val="28"/>
          <w:shd w:val="clear" w:color="auto" w:fill="FFFFFF"/>
        </w:rPr>
        <w:t xml:space="preserve">7222 </w:t>
      </w:r>
      <w:r w:rsidR="008D7FF8" w:rsidRPr="00AB709F">
        <w:rPr>
          <w:color w:val="000000"/>
          <w:sz w:val="28"/>
          <w:szCs w:val="28"/>
          <w:shd w:val="clear" w:color="auto" w:fill="FFFFFF"/>
        </w:rPr>
        <w:t>тыс. руб., в 201</w:t>
      </w:r>
      <w:r w:rsidR="008D7FF8">
        <w:rPr>
          <w:color w:val="000000"/>
          <w:sz w:val="28"/>
          <w:szCs w:val="28"/>
          <w:shd w:val="clear" w:color="auto" w:fill="FFFFFF"/>
        </w:rPr>
        <w:t>5</w:t>
      </w:r>
      <w:r w:rsidR="008D7FF8" w:rsidRPr="00AB709F">
        <w:rPr>
          <w:color w:val="000000"/>
          <w:sz w:val="28"/>
          <w:szCs w:val="28"/>
          <w:shd w:val="clear" w:color="auto" w:fill="FFFFFF"/>
        </w:rPr>
        <w:t xml:space="preserve"> году она уменьшилась на </w:t>
      </w:r>
      <w:r w:rsidR="008D7FF8">
        <w:rPr>
          <w:color w:val="000000"/>
          <w:sz w:val="28"/>
          <w:szCs w:val="28"/>
          <w:shd w:val="clear" w:color="auto" w:fill="FFFFFF"/>
        </w:rPr>
        <w:t xml:space="preserve">3902 </w:t>
      </w:r>
      <w:r w:rsidR="008D7FF8" w:rsidRPr="00AB709F">
        <w:rPr>
          <w:color w:val="000000"/>
          <w:sz w:val="28"/>
          <w:szCs w:val="28"/>
          <w:shd w:val="clear" w:color="auto" w:fill="FFFFFF"/>
        </w:rPr>
        <w:t xml:space="preserve">тыс. руб. и составила </w:t>
      </w:r>
      <w:r w:rsidR="008D7FF8">
        <w:rPr>
          <w:color w:val="000000"/>
          <w:sz w:val="28"/>
          <w:szCs w:val="28"/>
          <w:shd w:val="clear" w:color="auto" w:fill="FFFFFF"/>
        </w:rPr>
        <w:t xml:space="preserve">3320 </w:t>
      </w:r>
      <w:r w:rsidR="008D7FF8" w:rsidRPr="00AB709F">
        <w:rPr>
          <w:color w:val="000000"/>
          <w:sz w:val="28"/>
          <w:szCs w:val="28"/>
          <w:shd w:val="clear" w:color="auto" w:fill="FFFFFF"/>
        </w:rPr>
        <w:t xml:space="preserve">тыс. руб. </w:t>
      </w:r>
      <w:r w:rsidR="008D7FF8" w:rsidRPr="00AB709F">
        <w:rPr>
          <w:sz w:val="28"/>
          <w:szCs w:val="28"/>
        </w:rPr>
        <w:t>По итогам финансово – хозяйственной деятельности в 201</w:t>
      </w:r>
      <w:r w:rsidR="008D7FF8">
        <w:rPr>
          <w:sz w:val="28"/>
          <w:szCs w:val="28"/>
        </w:rPr>
        <w:t>6</w:t>
      </w:r>
      <w:r w:rsidR="008D7FF8" w:rsidRPr="00AB709F">
        <w:rPr>
          <w:sz w:val="28"/>
          <w:szCs w:val="28"/>
        </w:rPr>
        <w:t xml:space="preserve"> году </w:t>
      </w:r>
      <w:r w:rsidR="008D7FF8">
        <w:rPr>
          <w:sz w:val="28"/>
          <w:szCs w:val="28"/>
        </w:rPr>
        <w:t xml:space="preserve">чистая прибыль уменьшилась на 1437 </w:t>
      </w:r>
      <w:r w:rsidR="008D7FF8" w:rsidRPr="00AB709F">
        <w:rPr>
          <w:sz w:val="28"/>
          <w:szCs w:val="28"/>
        </w:rPr>
        <w:t xml:space="preserve">тыс. руб. </w:t>
      </w:r>
      <w:r w:rsidR="008D7FF8">
        <w:rPr>
          <w:sz w:val="28"/>
          <w:szCs w:val="28"/>
        </w:rPr>
        <w:t>и составила 1883 тыс. руб.</w:t>
      </w:r>
    </w:p>
    <w:p w:rsidR="008D7FF8" w:rsidRPr="00272D24" w:rsidRDefault="008D7FF8" w:rsidP="008D7FF8">
      <w:pPr>
        <w:shd w:val="clear" w:color="auto" w:fill="FFFFFF"/>
        <w:spacing w:line="360" w:lineRule="auto"/>
        <w:ind w:firstLine="709"/>
        <w:jc w:val="both"/>
        <w:textAlignment w:val="baseline"/>
        <w:rPr>
          <w:color w:val="000000"/>
          <w:sz w:val="28"/>
          <w:szCs w:val="28"/>
        </w:rPr>
      </w:pPr>
      <w:r>
        <w:rPr>
          <w:color w:val="000000"/>
          <w:sz w:val="28"/>
          <w:szCs w:val="28"/>
        </w:rPr>
        <w:t>В 2015</w:t>
      </w:r>
      <w:r w:rsidRPr="00272D24">
        <w:rPr>
          <w:color w:val="000000"/>
          <w:sz w:val="28"/>
          <w:szCs w:val="28"/>
        </w:rPr>
        <w:t xml:space="preserve"> году прирост себестоимости продукции превышает прирост выручки. Это однозначно негативная тенденция, указывающая на то, что в </w:t>
      </w:r>
      <w:r>
        <w:rPr>
          <w:color w:val="000000"/>
          <w:sz w:val="28"/>
          <w:szCs w:val="28"/>
        </w:rPr>
        <w:t>организации</w:t>
      </w:r>
      <w:r w:rsidRPr="00272D24">
        <w:rPr>
          <w:color w:val="000000"/>
          <w:sz w:val="28"/>
          <w:szCs w:val="28"/>
        </w:rPr>
        <w:t xml:space="preserve"> остается меньше средств для осуществления остальных расходов.</w:t>
      </w:r>
    </w:p>
    <w:p w:rsidR="008D7FF8" w:rsidRDefault="008D7FF8" w:rsidP="008D7FF8">
      <w:pPr>
        <w:shd w:val="clear" w:color="auto" w:fill="FFFFFF"/>
        <w:spacing w:line="360" w:lineRule="auto"/>
        <w:ind w:firstLine="709"/>
        <w:jc w:val="both"/>
        <w:textAlignment w:val="baseline"/>
        <w:rPr>
          <w:color w:val="000000"/>
          <w:sz w:val="28"/>
          <w:szCs w:val="28"/>
        </w:rPr>
      </w:pPr>
      <w:r>
        <w:rPr>
          <w:color w:val="000000"/>
          <w:sz w:val="28"/>
          <w:szCs w:val="28"/>
        </w:rPr>
        <w:t>Организация сформировала</w:t>
      </w:r>
      <w:r w:rsidRPr="00272D24">
        <w:rPr>
          <w:color w:val="000000"/>
          <w:sz w:val="28"/>
          <w:szCs w:val="28"/>
        </w:rPr>
        <w:t xml:space="preserve"> положительный финансовый ре</w:t>
      </w:r>
      <w:r>
        <w:rPr>
          <w:color w:val="000000"/>
          <w:sz w:val="28"/>
          <w:szCs w:val="28"/>
        </w:rPr>
        <w:t>зультат в 2014</w:t>
      </w:r>
      <w:r w:rsidRPr="00272D24">
        <w:rPr>
          <w:color w:val="000000"/>
          <w:sz w:val="28"/>
          <w:szCs w:val="28"/>
        </w:rPr>
        <w:t xml:space="preserve"> году, который составил </w:t>
      </w:r>
      <w:r>
        <w:rPr>
          <w:sz w:val="27"/>
          <w:szCs w:val="27"/>
        </w:rPr>
        <w:t>7222</w:t>
      </w:r>
      <w:r w:rsidRPr="00272D24">
        <w:rPr>
          <w:color w:val="000000"/>
          <w:sz w:val="28"/>
          <w:szCs w:val="28"/>
        </w:rPr>
        <w:t xml:space="preserve"> тыс.</w:t>
      </w:r>
      <w:r>
        <w:rPr>
          <w:color w:val="000000"/>
          <w:sz w:val="28"/>
          <w:szCs w:val="28"/>
        </w:rPr>
        <w:t xml:space="preserve"> руб. Сумма чистой прибыли в 2014</w:t>
      </w:r>
      <w:r w:rsidRPr="00272D24">
        <w:rPr>
          <w:color w:val="000000"/>
          <w:sz w:val="28"/>
          <w:szCs w:val="28"/>
        </w:rPr>
        <w:t xml:space="preserve"> году, составляет </w:t>
      </w:r>
      <w:r>
        <w:rPr>
          <w:sz w:val="27"/>
          <w:szCs w:val="27"/>
        </w:rPr>
        <w:t>3320</w:t>
      </w:r>
      <w:r w:rsidRPr="00272D24">
        <w:rPr>
          <w:color w:val="000000"/>
          <w:sz w:val="28"/>
          <w:szCs w:val="28"/>
        </w:rPr>
        <w:t xml:space="preserve"> тыс.</w:t>
      </w:r>
      <w:r>
        <w:rPr>
          <w:color w:val="000000"/>
          <w:sz w:val="28"/>
          <w:szCs w:val="28"/>
        </w:rPr>
        <w:t xml:space="preserve"> </w:t>
      </w:r>
      <w:r w:rsidRPr="00272D24">
        <w:rPr>
          <w:color w:val="000000"/>
          <w:sz w:val="28"/>
          <w:szCs w:val="28"/>
        </w:rPr>
        <w:t>руб</w:t>
      </w:r>
      <w:r>
        <w:rPr>
          <w:color w:val="000000"/>
          <w:sz w:val="28"/>
          <w:szCs w:val="28"/>
        </w:rPr>
        <w:t xml:space="preserve">. </w:t>
      </w:r>
    </w:p>
    <w:p w:rsidR="009E7DFF" w:rsidRPr="00244940" w:rsidRDefault="009E7DFF" w:rsidP="008D7FF8">
      <w:pPr>
        <w:spacing w:line="360" w:lineRule="auto"/>
        <w:ind w:firstLine="709"/>
        <w:jc w:val="both"/>
        <w:rPr>
          <w:sz w:val="28"/>
          <w:szCs w:val="28"/>
        </w:rPr>
      </w:pPr>
      <w:r w:rsidRPr="00244940">
        <w:rPr>
          <w:bCs/>
          <w:iCs/>
          <w:sz w:val="28"/>
          <w:szCs w:val="28"/>
        </w:rPr>
        <w:t xml:space="preserve"> В </w:t>
      </w:r>
      <w:r w:rsidRPr="00244940">
        <w:rPr>
          <w:color w:val="FFFFFF"/>
          <w:spacing w:val="-1000"/>
          <w:w w:val="1"/>
          <w:sz w:val="28"/>
          <w:szCs w:val="28"/>
        </w:rPr>
        <w:t xml:space="preserve"> темпы </w:t>
      </w:r>
      <w:r w:rsidRPr="00244940">
        <w:rPr>
          <w:bCs/>
          <w:iCs/>
          <w:sz w:val="28"/>
          <w:szCs w:val="28"/>
        </w:rPr>
        <w:t xml:space="preserve">течение рассматриваемого периода, </w:t>
      </w:r>
      <w:r w:rsidRPr="00244940">
        <w:rPr>
          <w:color w:val="FFFFFF"/>
          <w:spacing w:val="-1000"/>
          <w:w w:val="1"/>
          <w:sz w:val="28"/>
          <w:szCs w:val="28"/>
        </w:rPr>
        <w:t xml:space="preserve"> положительное </w:t>
      </w:r>
      <w:r w:rsidRPr="00244940">
        <w:rPr>
          <w:bCs/>
          <w:iCs/>
          <w:sz w:val="28"/>
          <w:szCs w:val="28"/>
        </w:rPr>
        <w:t xml:space="preserve">несмотря на снижение, </w:t>
      </w:r>
      <w:r w:rsidRPr="00244940">
        <w:rPr>
          <w:color w:val="FFFFFF"/>
          <w:spacing w:val="-1000"/>
          <w:w w:val="1"/>
          <w:sz w:val="28"/>
          <w:szCs w:val="28"/>
        </w:rPr>
        <w:t xml:space="preserve"> году </w:t>
      </w:r>
      <w:r w:rsidRPr="00244940">
        <w:rPr>
          <w:bCs/>
          <w:iCs/>
          <w:sz w:val="28"/>
          <w:szCs w:val="28"/>
        </w:rPr>
        <w:t xml:space="preserve">рентабельность собственного </w:t>
      </w:r>
      <w:r w:rsidRPr="00244940">
        <w:rPr>
          <w:color w:val="FFFFFF"/>
          <w:spacing w:val="-1000"/>
          <w:w w:val="1"/>
          <w:sz w:val="28"/>
          <w:szCs w:val="28"/>
        </w:rPr>
        <w:t xml:space="preserve"> сильно </w:t>
      </w:r>
      <w:r w:rsidRPr="00244940">
        <w:rPr>
          <w:bCs/>
          <w:iCs/>
          <w:sz w:val="28"/>
          <w:szCs w:val="28"/>
        </w:rPr>
        <w:t xml:space="preserve">капитала была </w:t>
      </w:r>
      <w:r w:rsidRPr="00244940">
        <w:rPr>
          <w:color w:val="FFFFFF"/>
          <w:spacing w:val="-1000"/>
          <w:w w:val="1"/>
          <w:sz w:val="28"/>
          <w:szCs w:val="28"/>
        </w:rPr>
        <w:t xml:space="preserve"> несмотря </w:t>
      </w:r>
      <w:r w:rsidRPr="00244940">
        <w:rPr>
          <w:bCs/>
          <w:iCs/>
          <w:sz w:val="28"/>
          <w:szCs w:val="28"/>
        </w:rPr>
        <w:t xml:space="preserve">на высоком уровне, </w:t>
      </w:r>
      <w:r w:rsidRPr="00244940">
        <w:rPr>
          <w:color w:val="FFFFFF"/>
          <w:spacing w:val="-1000"/>
          <w:w w:val="1"/>
          <w:sz w:val="28"/>
          <w:szCs w:val="28"/>
        </w:rPr>
        <w:t xml:space="preserve"> собственного </w:t>
      </w:r>
      <w:r w:rsidRPr="00244940">
        <w:rPr>
          <w:bCs/>
          <w:iCs/>
          <w:sz w:val="28"/>
          <w:szCs w:val="28"/>
        </w:rPr>
        <w:t xml:space="preserve">а снижение рентабельности </w:t>
      </w:r>
      <w:r w:rsidRPr="00244940">
        <w:rPr>
          <w:color w:val="FFFFFF"/>
          <w:spacing w:val="-1000"/>
          <w:w w:val="1"/>
          <w:sz w:val="28"/>
          <w:szCs w:val="28"/>
        </w:rPr>
        <w:t xml:space="preserve"> валовая </w:t>
      </w:r>
      <w:r w:rsidRPr="00244940">
        <w:rPr>
          <w:bCs/>
          <w:iCs/>
          <w:sz w:val="28"/>
          <w:szCs w:val="28"/>
        </w:rPr>
        <w:t xml:space="preserve">собственного капитала </w:t>
      </w:r>
      <w:r w:rsidRPr="00244940">
        <w:rPr>
          <w:color w:val="FFFFFF"/>
          <w:spacing w:val="-1000"/>
          <w:w w:val="1"/>
          <w:sz w:val="28"/>
          <w:szCs w:val="28"/>
        </w:rPr>
        <w:t xml:space="preserve"> сравнению </w:t>
      </w:r>
      <w:r w:rsidRPr="00244940">
        <w:rPr>
          <w:bCs/>
          <w:iCs/>
          <w:sz w:val="28"/>
          <w:szCs w:val="28"/>
        </w:rPr>
        <w:t xml:space="preserve">объяснялось накоплением </w:t>
      </w:r>
      <w:r w:rsidRPr="00244940">
        <w:rPr>
          <w:color w:val="FFFFFF"/>
          <w:spacing w:val="-1000"/>
          <w:w w:val="1"/>
          <w:sz w:val="28"/>
          <w:szCs w:val="28"/>
        </w:rPr>
        <w:t xml:space="preserve"> сырье </w:t>
      </w:r>
      <w:r w:rsidRPr="00244940">
        <w:rPr>
          <w:bCs/>
          <w:iCs/>
          <w:sz w:val="28"/>
          <w:szCs w:val="28"/>
        </w:rPr>
        <w:t xml:space="preserve">чистой балансовой </w:t>
      </w:r>
      <w:r w:rsidRPr="00244940">
        <w:rPr>
          <w:color w:val="FFFFFF"/>
          <w:spacing w:val="-1000"/>
          <w:w w:val="1"/>
          <w:sz w:val="28"/>
          <w:szCs w:val="28"/>
        </w:rPr>
        <w:t xml:space="preserve"> очень </w:t>
      </w:r>
      <w:r w:rsidRPr="00244940">
        <w:rPr>
          <w:bCs/>
          <w:iCs/>
          <w:sz w:val="28"/>
          <w:szCs w:val="28"/>
        </w:rPr>
        <w:t>прибыли на балансе.</w:t>
      </w:r>
    </w:p>
    <w:p w:rsidR="009E7DFF" w:rsidRPr="00617934" w:rsidRDefault="009E7DFF" w:rsidP="009E7DFF">
      <w:pPr>
        <w:widowControl/>
        <w:tabs>
          <w:tab w:val="left" w:pos="1080"/>
        </w:tabs>
        <w:autoSpaceDE/>
        <w:autoSpaceDN/>
        <w:adjustRightInd/>
        <w:spacing w:line="360" w:lineRule="auto"/>
        <w:ind w:firstLine="709"/>
        <w:jc w:val="both"/>
        <w:rPr>
          <w:sz w:val="28"/>
          <w:szCs w:val="28"/>
        </w:rPr>
      </w:pPr>
      <w:r w:rsidRPr="00617934">
        <w:rPr>
          <w:sz w:val="28"/>
          <w:szCs w:val="28"/>
        </w:rPr>
        <w:t>Для повышения эффективности стратегии управления персоналом необходима особая стратегия управления. Она должна быть направлена на:</w:t>
      </w:r>
    </w:p>
    <w:p w:rsidR="009E7DFF" w:rsidRPr="00617934" w:rsidRDefault="009E7DFF" w:rsidP="009E7DFF">
      <w:pPr>
        <w:widowControl/>
        <w:numPr>
          <w:ilvl w:val="0"/>
          <w:numId w:val="21"/>
        </w:numPr>
        <w:autoSpaceDE/>
        <w:autoSpaceDN/>
        <w:adjustRightInd/>
        <w:spacing w:line="360" w:lineRule="auto"/>
        <w:ind w:left="0" w:firstLine="709"/>
        <w:jc w:val="both"/>
        <w:rPr>
          <w:sz w:val="28"/>
          <w:szCs w:val="28"/>
        </w:rPr>
      </w:pPr>
      <w:r w:rsidRPr="00617934">
        <w:rPr>
          <w:sz w:val="28"/>
          <w:szCs w:val="28"/>
        </w:rPr>
        <w:t xml:space="preserve">постоянную диагностику и анализ эффективности работы; </w:t>
      </w:r>
    </w:p>
    <w:p w:rsidR="009E7DFF" w:rsidRPr="00617934" w:rsidRDefault="009E7DFF" w:rsidP="009E7DFF">
      <w:pPr>
        <w:widowControl/>
        <w:numPr>
          <w:ilvl w:val="0"/>
          <w:numId w:val="21"/>
        </w:numPr>
        <w:autoSpaceDE/>
        <w:autoSpaceDN/>
        <w:adjustRightInd/>
        <w:spacing w:line="360" w:lineRule="auto"/>
        <w:ind w:left="0" w:firstLine="709"/>
        <w:jc w:val="both"/>
        <w:rPr>
          <w:sz w:val="28"/>
          <w:szCs w:val="28"/>
        </w:rPr>
      </w:pPr>
      <w:r w:rsidRPr="00617934">
        <w:rPr>
          <w:sz w:val="28"/>
          <w:szCs w:val="28"/>
        </w:rPr>
        <w:t xml:space="preserve">повышение мотивации персонала; </w:t>
      </w:r>
    </w:p>
    <w:p w:rsidR="009E7DFF" w:rsidRPr="00617934" w:rsidRDefault="009E7DFF" w:rsidP="009E7DFF">
      <w:pPr>
        <w:widowControl/>
        <w:numPr>
          <w:ilvl w:val="0"/>
          <w:numId w:val="21"/>
        </w:numPr>
        <w:autoSpaceDE/>
        <w:autoSpaceDN/>
        <w:adjustRightInd/>
        <w:spacing w:line="360" w:lineRule="auto"/>
        <w:ind w:left="0" w:firstLine="709"/>
        <w:jc w:val="both"/>
        <w:rPr>
          <w:sz w:val="28"/>
          <w:szCs w:val="28"/>
        </w:rPr>
      </w:pPr>
      <w:r w:rsidRPr="00617934">
        <w:rPr>
          <w:sz w:val="28"/>
          <w:szCs w:val="28"/>
        </w:rPr>
        <w:t>разработку системы поощрения за выполнение плана;</w:t>
      </w:r>
    </w:p>
    <w:p w:rsidR="009E7DFF" w:rsidRPr="00617934" w:rsidRDefault="009E7DFF" w:rsidP="009E7DFF">
      <w:pPr>
        <w:widowControl/>
        <w:numPr>
          <w:ilvl w:val="0"/>
          <w:numId w:val="21"/>
        </w:numPr>
        <w:autoSpaceDE/>
        <w:autoSpaceDN/>
        <w:adjustRightInd/>
        <w:spacing w:line="360" w:lineRule="auto"/>
        <w:ind w:left="0" w:firstLine="709"/>
        <w:jc w:val="both"/>
        <w:rPr>
          <w:sz w:val="28"/>
          <w:szCs w:val="28"/>
        </w:rPr>
      </w:pPr>
      <w:r w:rsidRPr="00617934">
        <w:rPr>
          <w:sz w:val="28"/>
          <w:szCs w:val="28"/>
        </w:rPr>
        <w:t xml:space="preserve">автоматизацию бизнес-процессов; устранение конфликтов в коллективе, которые тормозят выполнение поставленных заданий; </w:t>
      </w:r>
    </w:p>
    <w:p w:rsidR="009E7DFF" w:rsidRPr="00617934" w:rsidRDefault="009E7DFF" w:rsidP="009E7DFF">
      <w:pPr>
        <w:widowControl/>
        <w:numPr>
          <w:ilvl w:val="0"/>
          <w:numId w:val="21"/>
        </w:numPr>
        <w:autoSpaceDE/>
        <w:autoSpaceDN/>
        <w:adjustRightInd/>
        <w:spacing w:line="360" w:lineRule="auto"/>
        <w:ind w:left="0" w:firstLine="709"/>
        <w:jc w:val="both"/>
        <w:rPr>
          <w:sz w:val="28"/>
          <w:szCs w:val="28"/>
        </w:rPr>
      </w:pPr>
      <w:r w:rsidRPr="00617934">
        <w:rPr>
          <w:sz w:val="28"/>
          <w:szCs w:val="28"/>
        </w:rPr>
        <w:t>повышение корпоративной культуры;</w:t>
      </w:r>
    </w:p>
    <w:p w:rsidR="009E7DFF" w:rsidRDefault="009E7DFF" w:rsidP="009E7DFF">
      <w:pPr>
        <w:widowControl/>
        <w:numPr>
          <w:ilvl w:val="0"/>
          <w:numId w:val="21"/>
        </w:numPr>
        <w:autoSpaceDE/>
        <w:autoSpaceDN/>
        <w:adjustRightInd/>
        <w:spacing w:line="360" w:lineRule="auto"/>
        <w:ind w:left="0" w:firstLine="709"/>
        <w:jc w:val="both"/>
        <w:rPr>
          <w:sz w:val="28"/>
          <w:szCs w:val="28"/>
        </w:rPr>
      </w:pPr>
      <w:r w:rsidRPr="00617934">
        <w:rPr>
          <w:sz w:val="28"/>
          <w:szCs w:val="28"/>
        </w:rPr>
        <w:t>разработку кодекса корпоративной этики.</w:t>
      </w:r>
    </w:p>
    <w:p w:rsidR="00913B4B" w:rsidRDefault="009E7DFF" w:rsidP="009E7DFF">
      <w:pPr>
        <w:pStyle w:val="ad"/>
        <w:spacing w:line="360" w:lineRule="auto"/>
        <w:ind w:firstLine="708"/>
        <w:jc w:val="both"/>
        <w:rPr>
          <w:color w:val="000000"/>
          <w:sz w:val="28"/>
          <w:szCs w:val="28"/>
          <w:shd w:val="clear" w:color="auto" w:fill="FFFFFF"/>
        </w:rPr>
        <w:sectPr w:rsidR="00913B4B" w:rsidSect="00811155">
          <w:pgSz w:w="11906" w:h="16838"/>
          <w:pgMar w:top="1134" w:right="851" w:bottom="1134" w:left="1418" w:header="708" w:footer="708" w:gutter="0"/>
          <w:cols w:space="708"/>
          <w:docGrid w:linePitch="360"/>
        </w:sectPr>
      </w:pPr>
      <w:r w:rsidRPr="009E7DFF">
        <w:rPr>
          <w:color w:val="000000"/>
          <w:sz w:val="28"/>
          <w:szCs w:val="28"/>
          <w:shd w:val="clear" w:color="auto" w:fill="FFFFFF"/>
        </w:rPr>
        <w:t xml:space="preserve">Руководству необходимо обращать внимание на приведенные выше </w:t>
      </w:r>
      <w:r w:rsidR="00913B4B" w:rsidRPr="002179FA">
        <w:rPr>
          <w:rFonts w:eastAsia="Calibri"/>
          <w:noProof/>
          <w:sz w:val="28"/>
          <w:szCs w:val="28"/>
          <w:lang w:eastAsia="en-US"/>
        </w:rPr>
        <w:t>стра</w:t>
      </w:r>
      <w:r w:rsidR="00913B4B" w:rsidRPr="002179FA">
        <w:rPr>
          <w:rFonts w:eastAsia="Calibri"/>
          <w:noProof/>
          <w:color w:val="FFFFFF"/>
          <w:spacing w:val="-20000"/>
          <w:sz w:val="2"/>
          <w:szCs w:val="28"/>
          <w:lang w:eastAsia="en-US"/>
        </w:rPr>
        <w:t>ᶥ</w:t>
      </w:r>
      <w:r w:rsidR="00913B4B" w:rsidRPr="002179FA">
        <w:rPr>
          <w:rFonts w:eastAsia="Calibri"/>
          <w:noProof/>
          <w:sz w:val="28"/>
          <w:szCs w:val="28"/>
          <w:lang w:eastAsia="en-US"/>
        </w:rPr>
        <w:t>тегически</w:t>
      </w:r>
      <w:r w:rsidR="00913B4B">
        <w:rPr>
          <w:rFonts w:eastAsia="Calibri"/>
          <w:noProof/>
          <w:sz w:val="28"/>
          <w:szCs w:val="28"/>
          <w:lang w:eastAsia="en-US"/>
        </w:rPr>
        <w:t xml:space="preserve">е </w:t>
      </w:r>
      <w:r w:rsidR="00913B4B" w:rsidRPr="002179FA">
        <w:rPr>
          <w:rFonts w:eastAsia="Calibri"/>
          <w:noProof/>
          <w:sz w:val="28"/>
          <w:szCs w:val="28"/>
          <w:lang w:eastAsia="en-US"/>
        </w:rPr>
        <w:t>на</w:t>
      </w:r>
      <w:r w:rsidR="00913B4B" w:rsidRPr="002179FA">
        <w:rPr>
          <w:rFonts w:eastAsia="Calibri"/>
          <w:noProof/>
          <w:color w:val="FFFFFF"/>
          <w:spacing w:val="-20000"/>
          <w:sz w:val="2"/>
          <w:szCs w:val="28"/>
          <w:lang w:eastAsia="en-US"/>
        </w:rPr>
        <w:t>ᶥ</w:t>
      </w:r>
      <w:r w:rsidR="00913B4B" w:rsidRPr="002179FA">
        <w:rPr>
          <w:rFonts w:eastAsia="Calibri"/>
          <w:noProof/>
          <w:sz w:val="28"/>
          <w:szCs w:val="28"/>
          <w:lang w:eastAsia="en-US"/>
        </w:rPr>
        <w:t>пра</w:t>
      </w:r>
      <w:r w:rsidR="00913B4B" w:rsidRPr="002179FA">
        <w:rPr>
          <w:rFonts w:eastAsia="Calibri"/>
          <w:noProof/>
          <w:color w:val="FFFFFF"/>
          <w:spacing w:val="-20000"/>
          <w:sz w:val="2"/>
          <w:szCs w:val="28"/>
          <w:lang w:eastAsia="en-US"/>
        </w:rPr>
        <w:t>ᶥ</w:t>
      </w:r>
      <w:r w:rsidR="00913B4B" w:rsidRPr="002179FA">
        <w:rPr>
          <w:rFonts w:eastAsia="Calibri"/>
          <w:noProof/>
          <w:sz w:val="28"/>
          <w:szCs w:val="28"/>
          <w:lang w:eastAsia="en-US"/>
        </w:rPr>
        <w:t>влениям</w:t>
      </w:r>
      <w:r w:rsidR="00913B4B">
        <w:rPr>
          <w:rFonts w:eastAsia="Calibri"/>
          <w:noProof/>
          <w:sz w:val="28"/>
          <w:szCs w:val="28"/>
          <w:lang w:eastAsia="en-US"/>
        </w:rPr>
        <w:t>я</w:t>
      </w:r>
      <w:r w:rsidR="00913B4B" w:rsidRPr="002179FA">
        <w:rPr>
          <w:rFonts w:eastAsia="Calibri"/>
          <w:noProof/>
          <w:sz w:val="28"/>
          <w:szCs w:val="28"/>
          <w:lang w:eastAsia="en-US"/>
        </w:rPr>
        <w:t xml:space="preserve"> ра</w:t>
      </w:r>
      <w:r w:rsidR="00913B4B" w:rsidRPr="002179FA">
        <w:rPr>
          <w:rFonts w:eastAsia="Calibri"/>
          <w:noProof/>
          <w:color w:val="FFFFFF"/>
          <w:spacing w:val="-20000"/>
          <w:sz w:val="2"/>
          <w:szCs w:val="28"/>
          <w:lang w:eastAsia="en-US"/>
        </w:rPr>
        <w:t>ᶥ</w:t>
      </w:r>
      <w:r w:rsidR="00913B4B" w:rsidRPr="002179FA">
        <w:rPr>
          <w:rFonts w:eastAsia="Calibri"/>
          <w:noProof/>
          <w:sz w:val="28"/>
          <w:szCs w:val="28"/>
          <w:lang w:eastAsia="en-US"/>
        </w:rPr>
        <w:t xml:space="preserve">звития </w:t>
      </w:r>
      <w:r w:rsidR="00913B4B">
        <w:rPr>
          <w:rFonts w:eastAsia="Calibri"/>
          <w:noProof/>
          <w:sz w:val="28"/>
          <w:szCs w:val="28"/>
          <w:lang w:eastAsia="en-US"/>
        </w:rPr>
        <w:t>организации</w:t>
      </w:r>
      <w:r w:rsidRPr="009E7DFF">
        <w:rPr>
          <w:color w:val="000000"/>
          <w:sz w:val="28"/>
          <w:szCs w:val="28"/>
          <w:shd w:val="clear" w:color="auto" w:fill="FFFFFF"/>
        </w:rPr>
        <w:t>, т.к. в итоге они сказываются на конечном результате деятельности автосалона.</w:t>
      </w:r>
    </w:p>
    <w:p w:rsidR="009E7DFF" w:rsidRDefault="00913B4B" w:rsidP="002521BB">
      <w:pPr>
        <w:pStyle w:val="ad"/>
        <w:spacing w:line="360" w:lineRule="auto"/>
        <w:ind w:firstLine="709"/>
        <w:jc w:val="both"/>
        <w:outlineLvl w:val="0"/>
        <w:rPr>
          <w:b/>
          <w:color w:val="000000"/>
          <w:spacing w:val="-1"/>
          <w:sz w:val="28"/>
          <w:szCs w:val="28"/>
        </w:rPr>
      </w:pPr>
      <w:r w:rsidRPr="00913B4B">
        <w:rPr>
          <w:b/>
          <w:color w:val="000000"/>
          <w:spacing w:val="-1"/>
          <w:sz w:val="28"/>
          <w:szCs w:val="28"/>
        </w:rPr>
        <w:lastRenderedPageBreak/>
        <w:t>Библиографический список</w:t>
      </w:r>
    </w:p>
    <w:p w:rsidR="00913B4B" w:rsidRDefault="00913B4B" w:rsidP="00003A9E">
      <w:pPr>
        <w:widowControl/>
        <w:numPr>
          <w:ilvl w:val="0"/>
          <w:numId w:val="25"/>
        </w:numPr>
        <w:autoSpaceDE/>
        <w:autoSpaceDN/>
        <w:adjustRightInd/>
        <w:spacing w:line="360" w:lineRule="auto"/>
        <w:ind w:left="0" w:firstLine="709"/>
        <w:jc w:val="both"/>
        <w:rPr>
          <w:sz w:val="28"/>
          <w:szCs w:val="28"/>
        </w:rPr>
      </w:pPr>
      <w:r w:rsidRPr="00667DCD">
        <w:rPr>
          <w:sz w:val="28"/>
          <w:szCs w:val="28"/>
        </w:rPr>
        <w:t>Устав автосалона «ŠKODA» и компании ООО «</w:t>
      </w:r>
      <w:r>
        <w:rPr>
          <w:sz w:val="28"/>
          <w:szCs w:val="28"/>
        </w:rPr>
        <w:t>Интер Кар</w:t>
      </w:r>
      <w:r w:rsidRPr="00667DCD">
        <w:rPr>
          <w:sz w:val="28"/>
          <w:szCs w:val="28"/>
        </w:rPr>
        <w:t>».</w:t>
      </w:r>
    </w:p>
    <w:p w:rsidR="00003A9E" w:rsidRDefault="00003A9E" w:rsidP="00003A9E">
      <w:pPr>
        <w:pStyle w:val="a9"/>
        <w:numPr>
          <w:ilvl w:val="0"/>
          <w:numId w:val="25"/>
        </w:numPr>
        <w:spacing w:after="0" w:line="360" w:lineRule="auto"/>
        <w:ind w:left="0" w:firstLine="709"/>
        <w:jc w:val="both"/>
        <w:rPr>
          <w:rFonts w:ascii="Times New Roman" w:hAnsi="Times New Roman"/>
          <w:sz w:val="28"/>
          <w:szCs w:val="28"/>
        </w:rPr>
      </w:pPr>
      <w:r>
        <w:rPr>
          <w:rFonts w:ascii="Times New Roman" w:hAnsi="Times New Roman"/>
          <w:sz w:val="28"/>
          <w:szCs w:val="28"/>
        </w:rPr>
        <w:t>Автосалон</w:t>
      </w:r>
      <w:r w:rsidRPr="00667DCD">
        <w:rPr>
          <w:rFonts w:ascii="Times New Roman" w:hAnsi="Times New Roman"/>
          <w:sz w:val="28"/>
          <w:szCs w:val="28"/>
        </w:rPr>
        <w:t xml:space="preserve"> «Интер Кар» в Твери</w:t>
      </w:r>
      <w:r>
        <w:rPr>
          <w:rFonts w:ascii="Times New Roman" w:hAnsi="Times New Roman"/>
          <w:sz w:val="28"/>
          <w:szCs w:val="28"/>
        </w:rPr>
        <w:t>: [Электронный ресурс] / Официальный сайт</w:t>
      </w:r>
      <w:r w:rsidRPr="00667DCD">
        <w:rPr>
          <w:rFonts w:ascii="Times New Roman" w:hAnsi="Times New Roman"/>
          <w:sz w:val="28"/>
          <w:szCs w:val="28"/>
        </w:rPr>
        <w:t xml:space="preserve"> – Режим доступа: </w:t>
      </w:r>
      <w:hyperlink r:id="rId15" w:history="1">
        <w:r w:rsidRPr="00667DCD">
          <w:rPr>
            <w:rStyle w:val="af0"/>
            <w:rFonts w:ascii="Times New Roman" w:hAnsi="Times New Roman"/>
            <w:sz w:val="28"/>
            <w:szCs w:val="28"/>
          </w:rPr>
          <w:t>http://www.interkar.ru/</w:t>
        </w:r>
      </w:hyperlink>
      <w:r>
        <w:rPr>
          <w:rFonts w:ascii="Times New Roman" w:hAnsi="Times New Roman"/>
          <w:sz w:val="28"/>
          <w:szCs w:val="28"/>
        </w:rPr>
        <w:t xml:space="preserve">. </w:t>
      </w:r>
      <w:r w:rsidRPr="00667DCD">
        <w:rPr>
          <w:rFonts w:ascii="Times New Roman" w:hAnsi="Times New Roman"/>
          <w:sz w:val="28"/>
          <w:szCs w:val="28"/>
        </w:rPr>
        <w:t>–</w:t>
      </w:r>
      <w:r>
        <w:rPr>
          <w:rFonts w:ascii="Times New Roman" w:hAnsi="Times New Roman"/>
          <w:sz w:val="28"/>
          <w:szCs w:val="28"/>
        </w:rPr>
        <w:t xml:space="preserve"> Дата доступа: 12.05.2018</w:t>
      </w:r>
    </w:p>
    <w:p w:rsidR="00003A9E" w:rsidRDefault="00003A9E" w:rsidP="00003A9E">
      <w:pPr>
        <w:pStyle w:val="a9"/>
        <w:numPr>
          <w:ilvl w:val="0"/>
          <w:numId w:val="25"/>
        </w:numPr>
        <w:spacing w:after="0" w:line="360" w:lineRule="auto"/>
        <w:ind w:left="0" w:firstLine="709"/>
        <w:jc w:val="both"/>
        <w:rPr>
          <w:rFonts w:ascii="Times New Roman" w:hAnsi="Times New Roman"/>
          <w:sz w:val="28"/>
          <w:szCs w:val="28"/>
        </w:rPr>
      </w:pPr>
      <w:r w:rsidRPr="00003A9E">
        <w:rPr>
          <w:rFonts w:ascii="Times New Roman" w:hAnsi="Times New Roman"/>
          <w:sz w:val="28"/>
          <w:szCs w:val="28"/>
        </w:rPr>
        <w:t>Абрютина, М.С. Финансовый анализ коммерческой деятельности: учебное пособие / М.С. Абрютина. – М.: Дело и сервис, 2016. – 305 с.</w:t>
      </w:r>
    </w:p>
    <w:p w:rsidR="002521BB" w:rsidRDefault="002521BB" w:rsidP="002521BB">
      <w:pPr>
        <w:pStyle w:val="af1"/>
        <w:numPr>
          <w:ilvl w:val="0"/>
          <w:numId w:val="25"/>
        </w:numPr>
        <w:ind w:left="0" w:firstLine="709"/>
      </w:pPr>
      <w:r w:rsidRPr="00C0204B">
        <w:t>Ансофф, И. Стратегическое управление. Пер. с англ. / И. Ансофф. – М.: Экономика, 20</w:t>
      </w:r>
      <w:r>
        <w:t>17</w:t>
      </w:r>
      <w:r w:rsidRPr="00C0204B">
        <w:t xml:space="preserve">. – 239 с. </w:t>
      </w:r>
    </w:p>
    <w:p w:rsidR="002521BB" w:rsidRPr="002521BB" w:rsidRDefault="002521BB" w:rsidP="002521BB">
      <w:pPr>
        <w:pStyle w:val="af1"/>
        <w:numPr>
          <w:ilvl w:val="0"/>
          <w:numId w:val="25"/>
        </w:numPr>
        <w:ind w:left="0" w:firstLine="709"/>
      </w:pPr>
      <w:r w:rsidRPr="00C0204B">
        <w:t>Апенько, С.Н.  Стратегическое управление персоналом и место в нем оценки сотрудников предприятия / С.Н.</w:t>
      </w:r>
      <w:r>
        <w:t xml:space="preserve"> </w:t>
      </w:r>
      <w:r w:rsidRPr="00C0204B">
        <w:t>Апенько, А.Ю</w:t>
      </w:r>
      <w:r>
        <w:t xml:space="preserve"> </w:t>
      </w:r>
      <w:r w:rsidRPr="00C0204B">
        <w:t>.Коньшунов  // Вестник Омского государственного университета</w:t>
      </w:r>
      <w:r>
        <w:t xml:space="preserve">. </w:t>
      </w:r>
      <w:r w:rsidRPr="00C0204B">
        <w:t>– 20</w:t>
      </w:r>
      <w:r>
        <w:t>18</w:t>
      </w:r>
      <w:r w:rsidRPr="00C0204B">
        <w:t xml:space="preserve">. – № 3. – С. 53-58. </w:t>
      </w:r>
    </w:p>
    <w:p w:rsidR="00195291" w:rsidRPr="00667DCD" w:rsidRDefault="00195291" w:rsidP="00003A9E">
      <w:pPr>
        <w:pStyle w:val="a9"/>
        <w:widowControl w:val="0"/>
        <w:numPr>
          <w:ilvl w:val="0"/>
          <w:numId w:val="25"/>
        </w:numPr>
        <w:autoSpaceDE w:val="0"/>
        <w:autoSpaceDN w:val="0"/>
        <w:adjustRightInd w:val="0"/>
        <w:spacing w:after="0" w:line="360" w:lineRule="auto"/>
        <w:ind w:left="0" w:firstLine="709"/>
        <w:jc w:val="both"/>
        <w:rPr>
          <w:rFonts w:ascii="Times New Roman" w:hAnsi="Times New Roman"/>
          <w:sz w:val="28"/>
          <w:szCs w:val="28"/>
        </w:rPr>
      </w:pPr>
      <w:r w:rsidRPr="00667DCD">
        <w:rPr>
          <w:rFonts w:ascii="Times New Roman" w:hAnsi="Times New Roman"/>
          <w:sz w:val="28"/>
          <w:szCs w:val="28"/>
        </w:rPr>
        <w:t>Балабанов</w:t>
      </w:r>
      <w:r>
        <w:rPr>
          <w:rFonts w:ascii="Times New Roman" w:hAnsi="Times New Roman"/>
          <w:sz w:val="28"/>
          <w:szCs w:val="28"/>
        </w:rPr>
        <w:t>,</w:t>
      </w:r>
      <w:r w:rsidRPr="00667DCD">
        <w:rPr>
          <w:rFonts w:ascii="Times New Roman" w:hAnsi="Times New Roman"/>
          <w:sz w:val="28"/>
          <w:szCs w:val="28"/>
        </w:rPr>
        <w:t xml:space="preserve"> И.Т. Финансовый анализ и плани</w:t>
      </w:r>
      <w:r>
        <w:rPr>
          <w:rFonts w:ascii="Times New Roman" w:hAnsi="Times New Roman"/>
          <w:sz w:val="28"/>
          <w:szCs w:val="28"/>
        </w:rPr>
        <w:t>рование хозяйствующего субъекта / И.Т. Балабанов</w:t>
      </w:r>
      <w:r w:rsidRPr="00667DCD">
        <w:rPr>
          <w:rFonts w:ascii="Times New Roman" w:hAnsi="Times New Roman"/>
          <w:sz w:val="28"/>
          <w:szCs w:val="28"/>
        </w:rPr>
        <w:t xml:space="preserve"> </w:t>
      </w:r>
      <w:r>
        <w:rPr>
          <w:rFonts w:ascii="Times New Roman" w:hAnsi="Times New Roman"/>
          <w:sz w:val="28"/>
          <w:szCs w:val="28"/>
        </w:rPr>
        <w:t>– М.: Финансы и статистика, 2013. – 95 с.</w:t>
      </w:r>
      <w:r w:rsidRPr="00667DCD">
        <w:rPr>
          <w:rFonts w:ascii="Times New Roman" w:hAnsi="Times New Roman"/>
          <w:sz w:val="28"/>
          <w:szCs w:val="28"/>
        </w:rPr>
        <w:t xml:space="preserve"> </w:t>
      </w:r>
    </w:p>
    <w:p w:rsidR="00195291" w:rsidRDefault="00195291" w:rsidP="00003A9E">
      <w:pPr>
        <w:numPr>
          <w:ilvl w:val="0"/>
          <w:numId w:val="25"/>
        </w:numPr>
        <w:spacing w:line="360" w:lineRule="auto"/>
        <w:ind w:left="0" w:firstLine="709"/>
        <w:jc w:val="both"/>
        <w:rPr>
          <w:sz w:val="28"/>
          <w:szCs w:val="28"/>
        </w:rPr>
      </w:pPr>
      <w:r w:rsidRPr="00667DCD">
        <w:rPr>
          <w:sz w:val="28"/>
          <w:szCs w:val="28"/>
        </w:rPr>
        <w:t>Бригхэм</w:t>
      </w:r>
      <w:r>
        <w:rPr>
          <w:sz w:val="28"/>
          <w:szCs w:val="28"/>
        </w:rPr>
        <w:t>,</w:t>
      </w:r>
      <w:r w:rsidRPr="00667DCD">
        <w:rPr>
          <w:sz w:val="28"/>
          <w:szCs w:val="28"/>
        </w:rPr>
        <w:t xml:space="preserve"> Ю.Ф., Эрхардт</w:t>
      </w:r>
      <w:r>
        <w:rPr>
          <w:sz w:val="28"/>
          <w:szCs w:val="28"/>
        </w:rPr>
        <w:t>,</w:t>
      </w:r>
      <w:r w:rsidRPr="00667DCD">
        <w:rPr>
          <w:sz w:val="28"/>
          <w:szCs w:val="28"/>
        </w:rPr>
        <w:t xml:space="preserve"> М.С. Финансовый менеджмент. Учебник </w:t>
      </w:r>
      <w:r>
        <w:rPr>
          <w:sz w:val="28"/>
          <w:szCs w:val="28"/>
        </w:rPr>
        <w:t>/ Ю. Ф. Бригхэм, М. С. Эрхардт – СПб: Питер, 2015. - 580с.</w:t>
      </w:r>
    </w:p>
    <w:p w:rsidR="002521BB" w:rsidRDefault="002521BB" w:rsidP="002521BB">
      <w:pPr>
        <w:pStyle w:val="af1"/>
        <w:numPr>
          <w:ilvl w:val="0"/>
          <w:numId w:val="25"/>
        </w:numPr>
        <w:ind w:left="0" w:firstLine="709"/>
      </w:pPr>
      <w:r w:rsidRPr="00374638">
        <w:t>Веснин, В.Р. Стратегическое управление: учебное / В.Р.  Веснин. – М.: Проспект, 20</w:t>
      </w:r>
      <w:r>
        <w:t>1</w:t>
      </w:r>
      <w:r w:rsidRPr="00374638">
        <w:t xml:space="preserve">6. – 328 с. </w:t>
      </w:r>
    </w:p>
    <w:p w:rsidR="002521BB" w:rsidRDefault="002521BB" w:rsidP="002521BB">
      <w:pPr>
        <w:pStyle w:val="af1"/>
        <w:numPr>
          <w:ilvl w:val="0"/>
          <w:numId w:val="25"/>
        </w:numPr>
        <w:ind w:left="0" w:firstLine="709"/>
      </w:pPr>
      <w:r w:rsidRPr="00374638">
        <w:t>Виноградова, И.М. Стратегия управления персоналом в условиях организационных изменений / И.М.</w:t>
      </w:r>
      <w:r>
        <w:t xml:space="preserve"> </w:t>
      </w:r>
      <w:r w:rsidRPr="00374638">
        <w:t xml:space="preserve">Виноградова // Эффективный менеджмент. </w:t>
      </w:r>
      <w:r w:rsidRPr="00C0204B">
        <w:t>–</w:t>
      </w:r>
      <w:r w:rsidRPr="00374638">
        <w:t xml:space="preserve"> 20</w:t>
      </w:r>
      <w:r>
        <w:t>18</w:t>
      </w:r>
      <w:r w:rsidRPr="00374638">
        <w:t>. – №9</w:t>
      </w:r>
      <w:r>
        <w:t>.</w:t>
      </w:r>
      <w:r w:rsidRPr="00374638">
        <w:t xml:space="preserve"> </w:t>
      </w:r>
      <w:r w:rsidRPr="00C0204B">
        <w:t>–</w:t>
      </w:r>
      <w:r w:rsidRPr="00374638">
        <w:t xml:space="preserve"> С. 12-15. </w:t>
      </w:r>
    </w:p>
    <w:p w:rsidR="002521BB" w:rsidRPr="002521BB" w:rsidRDefault="002521BB" w:rsidP="002521BB">
      <w:pPr>
        <w:pStyle w:val="af1"/>
        <w:numPr>
          <w:ilvl w:val="0"/>
          <w:numId w:val="25"/>
        </w:numPr>
        <w:ind w:left="0" w:firstLine="709"/>
      </w:pPr>
      <w:r w:rsidRPr="007A754A">
        <w:t>Виноградова,</w:t>
      </w:r>
      <w:r>
        <w:t xml:space="preserve"> </w:t>
      </w:r>
      <w:r w:rsidRPr="007A754A">
        <w:t>С.Н.</w:t>
      </w:r>
      <w:r>
        <w:t xml:space="preserve"> </w:t>
      </w:r>
      <w:r w:rsidRPr="007A754A">
        <w:t>Коммерческая</w:t>
      </w:r>
      <w:r>
        <w:t xml:space="preserve"> </w:t>
      </w:r>
      <w:r w:rsidRPr="007A754A">
        <w:t>деятельность</w:t>
      </w:r>
      <w:r>
        <w:t xml:space="preserve"> </w:t>
      </w:r>
      <w:r w:rsidRPr="007A754A">
        <w:t>/</w:t>
      </w:r>
      <w:r>
        <w:t xml:space="preserve"> </w:t>
      </w:r>
      <w:r w:rsidRPr="007A754A">
        <w:t>С.Н.</w:t>
      </w:r>
      <w:r>
        <w:t xml:space="preserve"> </w:t>
      </w:r>
      <w:r w:rsidRPr="007A754A">
        <w:t>Виноградова.</w:t>
      </w:r>
      <w:r>
        <w:t xml:space="preserve"> </w:t>
      </w:r>
      <w:r w:rsidRPr="007A754A">
        <w:t>–</w:t>
      </w:r>
      <w:r>
        <w:t xml:space="preserve"> </w:t>
      </w:r>
      <w:r w:rsidRPr="007A754A">
        <w:t>М.:</w:t>
      </w:r>
      <w:r>
        <w:t xml:space="preserve"> </w:t>
      </w:r>
      <w:r w:rsidRPr="007A754A">
        <w:t>Финансы</w:t>
      </w:r>
      <w:r>
        <w:t xml:space="preserve"> </w:t>
      </w:r>
      <w:r w:rsidRPr="007A754A">
        <w:t>и</w:t>
      </w:r>
      <w:r>
        <w:t xml:space="preserve"> </w:t>
      </w:r>
      <w:r w:rsidRPr="007A754A">
        <w:t>статистика,</w:t>
      </w:r>
      <w:r>
        <w:t xml:space="preserve"> </w:t>
      </w:r>
      <w:r w:rsidRPr="007A754A">
        <w:t>20</w:t>
      </w:r>
      <w:r>
        <w:t>16</w:t>
      </w:r>
      <w:r w:rsidRPr="007A754A">
        <w:t>.</w:t>
      </w:r>
      <w:r>
        <w:t xml:space="preserve"> </w:t>
      </w:r>
      <w:r w:rsidRPr="007A754A">
        <w:t>–</w:t>
      </w:r>
      <w:r>
        <w:t xml:space="preserve"> </w:t>
      </w:r>
      <w:r w:rsidRPr="007A754A">
        <w:t>180</w:t>
      </w:r>
      <w:r>
        <w:t xml:space="preserve"> </w:t>
      </w:r>
      <w:r w:rsidRPr="007A754A">
        <w:t>с.</w:t>
      </w:r>
    </w:p>
    <w:p w:rsidR="00195291" w:rsidRDefault="00195291" w:rsidP="00003A9E">
      <w:pPr>
        <w:pStyle w:val="a9"/>
        <w:numPr>
          <w:ilvl w:val="0"/>
          <w:numId w:val="25"/>
        </w:numPr>
        <w:spacing w:after="0" w:line="360" w:lineRule="auto"/>
        <w:ind w:left="0" w:firstLine="709"/>
        <w:jc w:val="both"/>
        <w:rPr>
          <w:rFonts w:ascii="Times New Roman" w:hAnsi="Times New Roman"/>
          <w:sz w:val="28"/>
          <w:szCs w:val="28"/>
        </w:rPr>
      </w:pPr>
      <w:r w:rsidRPr="00667DCD">
        <w:rPr>
          <w:rFonts w:ascii="Times New Roman" w:hAnsi="Times New Roman"/>
          <w:sz w:val="28"/>
          <w:szCs w:val="28"/>
        </w:rPr>
        <w:t>Гвишиани</w:t>
      </w:r>
      <w:r>
        <w:rPr>
          <w:rFonts w:ascii="Times New Roman" w:hAnsi="Times New Roman"/>
          <w:sz w:val="28"/>
          <w:szCs w:val="28"/>
        </w:rPr>
        <w:t>,</w:t>
      </w:r>
      <w:r w:rsidRPr="00667DCD">
        <w:rPr>
          <w:rFonts w:ascii="Times New Roman" w:hAnsi="Times New Roman"/>
          <w:sz w:val="28"/>
          <w:szCs w:val="28"/>
        </w:rPr>
        <w:t xml:space="preserve"> </w:t>
      </w:r>
      <w:r>
        <w:rPr>
          <w:rFonts w:ascii="Times New Roman" w:hAnsi="Times New Roman"/>
          <w:sz w:val="28"/>
          <w:szCs w:val="28"/>
        </w:rPr>
        <w:t>Д.М. «Организация и управление». / Д. М. Гвишиани / - М., “Наука”, 2014. – 112 с.</w:t>
      </w:r>
    </w:p>
    <w:p w:rsidR="002521BB" w:rsidRPr="002521BB" w:rsidRDefault="002521BB" w:rsidP="002521BB">
      <w:pPr>
        <w:pStyle w:val="af1"/>
        <w:numPr>
          <w:ilvl w:val="0"/>
          <w:numId w:val="25"/>
        </w:numPr>
        <w:ind w:left="0" w:firstLine="709"/>
      </w:pPr>
      <w:r w:rsidRPr="00374638">
        <w:t>Егоршин, А.П. Основы управления персонало</w:t>
      </w:r>
      <w:r>
        <w:t>м</w:t>
      </w:r>
      <w:r w:rsidRPr="00374638">
        <w:t xml:space="preserve"> / А.П. Егоршин. – М.: Инфра-М, 20</w:t>
      </w:r>
      <w:r>
        <w:t>1</w:t>
      </w:r>
      <w:r w:rsidRPr="00374638">
        <w:t>6. – 512 с</w:t>
      </w:r>
    </w:p>
    <w:p w:rsidR="00195291" w:rsidRPr="00667DCD" w:rsidRDefault="00195291" w:rsidP="00003A9E">
      <w:pPr>
        <w:pStyle w:val="a9"/>
        <w:numPr>
          <w:ilvl w:val="0"/>
          <w:numId w:val="25"/>
        </w:numPr>
        <w:spacing w:after="0" w:line="360" w:lineRule="auto"/>
        <w:ind w:left="0" w:firstLine="709"/>
        <w:jc w:val="both"/>
        <w:rPr>
          <w:rFonts w:ascii="Times New Roman" w:hAnsi="Times New Roman"/>
          <w:sz w:val="28"/>
          <w:szCs w:val="28"/>
        </w:rPr>
      </w:pPr>
      <w:r w:rsidRPr="00667DCD">
        <w:rPr>
          <w:rFonts w:ascii="Times New Roman" w:hAnsi="Times New Roman"/>
          <w:sz w:val="28"/>
          <w:szCs w:val="28"/>
        </w:rPr>
        <w:t>Ивановская</w:t>
      </w:r>
      <w:r>
        <w:rPr>
          <w:rFonts w:ascii="Times New Roman" w:hAnsi="Times New Roman"/>
          <w:sz w:val="28"/>
          <w:szCs w:val="28"/>
        </w:rPr>
        <w:t xml:space="preserve">, Л. В., </w:t>
      </w:r>
      <w:r w:rsidRPr="00667DCD">
        <w:rPr>
          <w:rFonts w:ascii="Times New Roman" w:hAnsi="Times New Roman"/>
          <w:sz w:val="28"/>
          <w:szCs w:val="28"/>
        </w:rPr>
        <w:t>Свистунов</w:t>
      </w:r>
      <w:r>
        <w:rPr>
          <w:rFonts w:ascii="Times New Roman" w:hAnsi="Times New Roman"/>
          <w:sz w:val="28"/>
          <w:szCs w:val="28"/>
        </w:rPr>
        <w:t>,</w:t>
      </w:r>
      <w:r w:rsidRPr="00667DCD">
        <w:rPr>
          <w:rFonts w:ascii="Times New Roman" w:hAnsi="Times New Roman"/>
          <w:sz w:val="28"/>
          <w:szCs w:val="28"/>
        </w:rPr>
        <w:t xml:space="preserve"> В.М. Обеспечение системы управления на предприятии</w:t>
      </w:r>
      <w:r>
        <w:rPr>
          <w:rFonts w:ascii="Times New Roman" w:hAnsi="Times New Roman"/>
          <w:sz w:val="28"/>
          <w:szCs w:val="28"/>
        </w:rPr>
        <w:t xml:space="preserve"> / Л. В. Ивановская, В. М. Свистунов - </w:t>
      </w:r>
      <w:r w:rsidRPr="00667DCD">
        <w:rPr>
          <w:rFonts w:ascii="Times New Roman" w:hAnsi="Times New Roman"/>
          <w:sz w:val="28"/>
          <w:szCs w:val="28"/>
        </w:rPr>
        <w:t>М.: ГАУ, 20</w:t>
      </w:r>
      <w:r>
        <w:rPr>
          <w:rFonts w:ascii="Times New Roman" w:hAnsi="Times New Roman"/>
          <w:sz w:val="28"/>
          <w:szCs w:val="28"/>
        </w:rPr>
        <w:t>15</w:t>
      </w:r>
      <w:r w:rsidRPr="00667DCD">
        <w:rPr>
          <w:rFonts w:ascii="Times New Roman" w:hAnsi="Times New Roman"/>
          <w:sz w:val="28"/>
          <w:szCs w:val="28"/>
        </w:rPr>
        <w:t>.</w:t>
      </w:r>
      <w:r>
        <w:rPr>
          <w:rFonts w:ascii="Times New Roman" w:hAnsi="Times New Roman"/>
          <w:sz w:val="28"/>
          <w:szCs w:val="28"/>
        </w:rPr>
        <w:t xml:space="preserve"> – 132 с.</w:t>
      </w:r>
    </w:p>
    <w:p w:rsidR="00195291" w:rsidRPr="00667DCD" w:rsidRDefault="00195291" w:rsidP="00003A9E">
      <w:pPr>
        <w:pStyle w:val="a9"/>
        <w:numPr>
          <w:ilvl w:val="0"/>
          <w:numId w:val="25"/>
        </w:numPr>
        <w:shd w:val="clear" w:color="auto" w:fill="FFFFFF"/>
        <w:spacing w:after="0" w:line="360" w:lineRule="auto"/>
        <w:ind w:left="0" w:firstLine="709"/>
        <w:contextualSpacing w:val="0"/>
        <w:jc w:val="both"/>
        <w:rPr>
          <w:rFonts w:ascii="Times New Roman" w:eastAsia="Times New Roman" w:hAnsi="Times New Roman"/>
          <w:color w:val="000000"/>
          <w:sz w:val="28"/>
          <w:szCs w:val="28"/>
          <w:lang w:eastAsia="ru-RU"/>
        </w:rPr>
      </w:pPr>
      <w:r w:rsidRPr="00667DCD">
        <w:rPr>
          <w:rFonts w:ascii="Times New Roman" w:eastAsia="Times New Roman" w:hAnsi="Times New Roman"/>
          <w:color w:val="000000"/>
          <w:sz w:val="28"/>
          <w:szCs w:val="28"/>
          <w:lang w:eastAsia="ru-RU"/>
        </w:rPr>
        <w:lastRenderedPageBreak/>
        <w:t>Канке, А.А. Анализ финансово-хозяйственной деятельности предприятия: Учебное пособие / А.А. Канке, И.П. Кошевская. – М.:, 201</w:t>
      </w:r>
      <w:r>
        <w:rPr>
          <w:rFonts w:ascii="Times New Roman" w:eastAsia="Times New Roman" w:hAnsi="Times New Roman"/>
          <w:sz w:val="28"/>
          <w:szCs w:val="28"/>
        </w:rPr>
        <w:t>5</w:t>
      </w:r>
      <w:r w:rsidRPr="00667DCD">
        <w:rPr>
          <w:rFonts w:ascii="Times New Roman" w:eastAsia="Times New Roman" w:hAnsi="Times New Roman"/>
          <w:color w:val="000000"/>
          <w:sz w:val="28"/>
          <w:szCs w:val="28"/>
          <w:lang w:eastAsia="ru-RU"/>
        </w:rPr>
        <w:t>. – 288 с.</w:t>
      </w:r>
    </w:p>
    <w:p w:rsidR="00195291" w:rsidRDefault="00195291" w:rsidP="00003A9E">
      <w:pPr>
        <w:pStyle w:val="a9"/>
        <w:numPr>
          <w:ilvl w:val="0"/>
          <w:numId w:val="25"/>
        </w:numPr>
        <w:spacing w:after="0" w:line="360" w:lineRule="auto"/>
        <w:ind w:left="0" w:firstLine="709"/>
        <w:jc w:val="both"/>
        <w:rPr>
          <w:rFonts w:ascii="Times New Roman" w:hAnsi="Times New Roman"/>
          <w:sz w:val="28"/>
          <w:szCs w:val="28"/>
        </w:rPr>
      </w:pPr>
      <w:r w:rsidRPr="00667DCD">
        <w:rPr>
          <w:rFonts w:ascii="Times New Roman" w:hAnsi="Times New Roman"/>
          <w:sz w:val="28"/>
          <w:szCs w:val="28"/>
        </w:rPr>
        <w:t>Кибанов</w:t>
      </w:r>
      <w:r>
        <w:rPr>
          <w:rFonts w:ascii="Times New Roman" w:hAnsi="Times New Roman"/>
          <w:sz w:val="28"/>
          <w:szCs w:val="28"/>
        </w:rPr>
        <w:t>,</w:t>
      </w:r>
      <w:r w:rsidRPr="00667DCD">
        <w:rPr>
          <w:rFonts w:ascii="Times New Roman" w:hAnsi="Times New Roman"/>
          <w:sz w:val="28"/>
          <w:szCs w:val="28"/>
        </w:rPr>
        <w:t xml:space="preserve"> А.Я. Управление персоналом организации: практику</w:t>
      </w:r>
      <w:r>
        <w:rPr>
          <w:rFonts w:ascii="Times New Roman" w:hAnsi="Times New Roman"/>
          <w:sz w:val="28"/>
          <w:szCs w:val="28"/>
        </w:rPr>
        <w:t>м / А. Я. Кибанов -  М. Экономика, 2015</w:t>
      </w:r>
      <w:r w:rsidRPr="00667DCD">
        <w:rPr>
          <w:rFonts w:ascii="Times New Roman" w:hAnsi="Times New Roman"/>
          <w:sz w:val="28"/>
          <w:szCs w:val="28"/>
        </w:rPr>
        <w:t>.</w:t>
      </w:r>
      <w:r>
        <w:rPr>
          <w:rFonts w:ascii="Times New Roman" w:hAnsi="Times New Roman"/>
          <w:sz w:val="28"/>
          <w:szCs w:val="28"/>
        </w:rPr>
        <w:t xml:space="preserve"> –</w:t>
      </w:r>
      <w:r w:rsidRPr="00667DCD">
        <w:rPr>
          <w:rFonts w:ascii="Times New Roman" w:hAnsi="Times New Roman"/>
          <w:sz w:val="28"/>
          <w:szCs w:val="28"/>
        </w:rPr>
        <w:t xml:space="preserve"> 232</w:t>
      </w:r>
      <w:r>
        <w:rPr>
          <w:rFonts w:ascii="Times New Roman" w:hAnsi="Times New Roman"/>
          <w:sz w:val="28"/>
          <w:szCs w:val="28"/>
        </w:rPr>
        <w:t xml:space="preserve"> </w:t>
      </w:r>
      <w:r w:rsidRPr="00667DCD">
        <w:rPr>
          <w:rFonts w:ascii="Times New Roman" w:hAnsi="Times New Roman"/>
          <w:sz w:val="28"/>
          <w:szCs w:val="28"/>
        </w:rPr>
        <w:t>с</w:t>
      </w:r>
      <w:r>
        <w:rPr>
          <w:rFonts w:ascii="Times New Roman" w:hAnsi="Times New Roman"/>
          <w:sz w:val="28"/>
          <w:szCs w:val="28"/>
        </w:rPr>
        <w:t>.</w:t>
      </w:r>
    </w:p>
    <w:p w:rsidR="002521BB" w:rsidRPr="002521BB" w:rsidRDefault="002521BB" w:rsidP="002521BB">
      <w:pPr>
        <w:pStyle w:val="af1"/>
        <w:numPr>
          <w:ilvl w:val="0"/>
          <w:numId w:val="25"/>
        </w:numPr>
        <w:ind w:left="0" w:firstLine="709"/>
      </w:pPr>
      <w:r w:rsidRPr="00374638">
        <w:t>Кибанов, А.Я. Управление персоналом организации: учебник для вузов / А.Я. Кибанов. – М.: ИНФРА-М, 20</w:t>
      </w:r>
      <w:r>
        <w:t>1</w:t>
      </w:r>
      <w:r w:rsidRPr="00374638">
        <w:t xml:space="preserve">7. – 276 с. </w:t>
      </w:r>
    </w:p>
    <w:p w:rsidR="00195291" w:rsidRDefault="00195291" w:rsidP="00003A9E">
      <w:pPr>
        <w:pStyle w:val="a9"/>
        <w:numPr>
          <w:ilvl w:val="0"/>
          <w:numId w:val="25"/>
        </w:numPr>
        <w:spacing w:after="0" w:line="360" w:lineRule="auto"/>
        <w:ind w:left="0" w:firstLine="709"/>
        <w:jc w:val="both"/>
        <w:rPr>
          <w:rFonts w:ascii="Times New Roman" w:hAnsi="Times New Roman"/>
          <w:sz w:val="28"/>
          <w:szCs w:val="28"/>
        </w:rPr>
      </w:pPr>
      <w:r w:rsidRPr="00667DCD">
        <w:rPr>
          <w:rFonts w:ascii="Times New Roman" w:hAnsi="Times New Roman"/>
          <w:sz w:val="28"/>
          <w:szCs w:val="28"/>
        </w:rPr>
        <w:t>Лиференко</w:t>
      </w:r>
      <w:r>
        <w:rPr>
          <w:rFonts w:ascii="Times New Roman" w:hAnsi="Times New Roman"/>
          <w:sz w:val="28"/>
          <w:szCs w:val="28"/>
        </w:rPr>
        <w:t>,</w:t>
      </w:r>
      <w:r w:rsidRPr="00667DCD">
        <w:rPr>
          <w:rFonts w:ascii="Times New Roman" w:hAnsi="Times New Roman"/>
          <w:sz w:val="28"/>
          <w:szCs w:val="28"/>
        </w:rPr>
        <w:t xml:space="preserve"> Г. Н. Финансовый анализ предприятия: учеб. пособие / Г. Н. Лиференко. — М.: Издательство «Экзамен», 2015. — 160 с.</w:t>
      </w:r>
    </w:p>
    <w:p w:rsidR="002521BB" w:rsidRDefault="002521BB" w:rsidP="00003A9E">
      <w:pPr>
        <w:pStyle w:val="a9"/>
        <w:numPr>
          <w:ilvl w:val="0"/>
          <w:numId w:val="25"/>
        </w:numPr>
        <w:spacing w:after="0" w:line="360" w:lineRule="auto"/>
        <w:ind w:left="0" w:firstLine="709"/>
        <w:jc w:val="both"/>
        <w:rPr>
          <w:rFonts w:ascii="Times New Roman" w:hAnsi="Times New Roman"/>
          <w:sz w:val="28"/>
          <w:szCs w:val="28"/>
        </w:rPr>
      </w:pPr>
      <w:r w:rsidRPr="002521BB">
        <w:rPr>
          <w:rFonts w:ascii="Times New Roman" w:hAnsi="Times New Roman"/>
          <w:sz w:val="28"/>
          <w:szCs w:val="28"/>
        </w:rPr>
        <w:t>Николаева, Т.И. Системная оценка эффективности коммерческой деятельности предприятий торговли / Т.И. Николаева // Маркетинг в России и за рубежом. – 2018. - №4.– С.9-15.</w:t>
      </w:r>
    </w:p>
    <w:p w:rsidR="002521BB" w:rsidRPr="002521BB" w:rsidRDefault="002521BB" w:rsidP="002521BB">
      <w:pPr>
        <w:pStyle w:val="af1"/>
        <w:numPr>
          <w:ilvl w:val="0"/>
          <w:numId w:val="25"/>
        </w:numPr>
        <w:ind w:left="0" w:firstLine="709"/>
      </w:pPr>
      <w:r w:rsidRPr="007A754A">
        <w:rPr>
          <w:spacing w:val="-6"/>
        </w:rPr>
        <w:t>Половцев,</w:t>
      </w:r>
      <w:r>
        <w:rPr>
          <w:spacing w:val="-6"/>
        </w:rPr>
        <w:t xml:space="preserve"> </w:t>
      </w:r>
      <w:r w:rsidRPr="007A754A">
        <w:rPr>
          <w:spacing w:val="-6"/>
        </w:rPr>
        <w:t>Ф.П.</w:t>
      </w:r>
      <w:r>
        <w:rPr>
          <w:spacing w:val="-6"/>
        </w:rPr>
        <w:t xml:space="preserve"> </w:t>
      </w:r>
      <w:r w:rsidRPr="007A754A">
        <w:rPr>
          <w:spacing w:val="-6"/>
        </w:rPr>
        <w:t>Коммерческая</w:t>
      </w:r>
      <w:r>
        <w:rPr>
          <w:spacing w:val="-6"/>
        </w:rPr>
        <w:t xml:space="preserve"> </w:t>
      </w:r>
      <w:r w:rsidRPr="007A754A">
        <w:rPr>
          <w:spacing w:val="-6"/>
        </w:rPr>
        <w:t>деятельность:</w:t>
      </w:r>
      <w:r>
        <w:rPr>
          <w:spacing w:val="-6"/>
        </w:rPr>
        <w:t xml:space="preserve"> </w:t>
      </w:r>
      <w:r w:rsidRPr="007A754A">
        <w:rPr>
          <w:spacing w:val="-6"/>
        </w:rPr>
        <w:t>учебник</w:t>
      </w:r>
      <w:r>
        <w:rPr>
          <w:spacing w:val="-6"/>
        </w:rPr>
        <w:t xml:space="preserve"> </w:t>
      </w:r>
      <w:r w:rsidRPr="007A754A">
        <w:rPr>
          <w:spacing w:val="-6"/>
        </w:rPr>
        <w:t>/</w:t>
      </w:r>
      <w:r>
        <w:rPr>
          <w:spacing w:val="-6"/>
        </w:rPr>
        <w:t xml:space="preserve"> </w:t>
      </w:r>
      <w:r w:rsidRPr="007A754A">
        <w:rPr>
          <w:spacing w:val="-6"/>
        </w:rPr>
        <w:t>Ф.П.</w:t>
      </w:r>
      <w:r>
        <w:rPr>
          <w:spacing w:val="-6"/>
        </w:rPr>
        <w:t xml:space="preserve"> </w:t>
      </w:r>
      <w:r w:rsidRPr="007A754A">
        <w:rPr>
          <w:spacing w:val="-6"/>
        </w:rPr>
        <w:t>Половцев.</w:t>
      </w:r>
      <w:r>
        <w:rPr>
          <w:spacing w:val="-6"/>
        </w:rPr>
        <w:t xml:space="preserve"> </w:t>
      </w:r>
      <w:r w:rsidRPr="007A754A">
        <w:rPr>
          <w:spacing w:val="-6"/>
        </w:rPr>
        <w:t>–</w:t>
      </w:r>
      <w:r>
        <w:rPr>
          <w:spacing w:val="-6"/>
        </w:rPr>
        <w:t xml:space="preserve"> </w:t>
      </w:r>
      <w:r w:rsidRPr="007A754A">
        <w:rPr>
          <w:spacing w:val="-6"/>
        </w:rPr>
        <w:t>М.:</w:t>
      </w:r>
      <w:r>
        <w:rPr>
          <w:spacing w:val="-6"/>
        </w:rPr>
        <w:t xml:space="preserve"> </w:t>
      </w:r>
      <w:r w:rsidRPr="007A754A">
        <w:rPr>
          <w:spacing w:val="-6"/>
        </w:rPr>
        <w:t>Инфра-М,</w:t>
      </w:r>
      <w:r>
        <w:rPr>
          <w:spacing w:val="-6"/>
        </w:rPr>
        <w:t xml:space="preserve"> </w:t>
      </w:r>
      <w:r w:rsidRPr="007A754A">
        <w:rPr>
          <w:spacing w:val="-6"/>
        </w:rPr>
        <w:t>20</w:t>
      </w:r>
      <w:r>
        <w:rPr>
          <w:spacing w:val="-6"/>
        </w:rPr>
        <w:t>15</w:t>
      </w:r>
      <w:r w:rsidRPr="007A754A">
        <w:t>.</w:t>
      </w:r>
      <w:r>
        <w:t xml:space="preserve"> </w:t>
      </w:r>
      <w:r w:rsidRPr="007A754A">
        <w:t>–</w:t>
      </w:r>
      <w:r>
        <w:t xml:space="preserve"> </w:t>
      </w:r>
      <w:r w:rsidRPr="007A754A">
        <w:t>540</w:t>
      </w:r>
      <w:r>
        <w:t xml:space="preserve"> </w:t>
      </w:r>
      <w:r w:rsidRPr="007A754A">
        <w:t>с.</w:t>
      </w:r>
    </w:p>
    <w:p w:rsidR="002521BB" w:rsidRDefault="002521BB" w:rsidP="002521BB">
      <w:pPr>
        <w:pStyle w:val="af1"/>
        <w:numPr>
          <w:ilvl w:val="0"/>
          <w:numId w:val="25"/>
        </w:numPr>
        <w:ind w:left="0" w:firstLine="709"/>
      </w:pPr>
      <w:r w:rsidRPr="007A754A">
        <w:t>Потрубач,</w:t>
      </w:r>
      <w:r>
        <w:t xml:space="preserve"> </w:t>
      </w:r>
      <w:r w:rsidRPr="007A754A">
        <w:t>Н.Н.</w:t>
      </w:r>
      <w:r>
        <w:t xml:space="preserve"> </w:t>
      </w:r>
      <w:r w:rsidRPr="007A754A">
        <w:t>Формирование</w:t>
      </w:r>
      <w:r>
        <w:t xml:space="preserve"> </w:t>
      </w:r>
      <w:r w:rsidRPr="007A754A">
        <w:t>и</w:t>
      </w:r>
      <w:r>
        <w:t xml:space="preserve"> </w:t>
      </w:r>
      <w:r w:rsidRPr="007A754A">
        <w:t>развитие</w:t>
      </w:r>
      <w:r>
        <w:t xml:space="preserve"> </w:t>
      </w:r>
      <w:r w:rsidRPr="007A754A">
        <w:t>механизма</w:t>
      </w:r>
      <w:r>
        <w:t xml:space="preserve"> </w:t>
      </w:r>
      <w:r w:rsidRPr="007A754A">
        <w:t>управления</w:t>
      </w:r>
      <w:r>
        <w:t xml:space="preserve"> </w:t>
      </w:r>
      <w:r w:rsidRPr="007A754A">
        <w:t>производством</w:t>
      </w:r>
      <w:r>
        <w:t xml:space="preserve"> </w:t>
      </w:r>
      <w:r w:rsidRPr="007A754A">
        <w:t>в</w:t>
      </w:r>
      <w:r>
        <w:t xml:space="preserve"> </w:t>
      </w:r>
      <w:r w:rsidRPr="007A754A">
        <w:t>условиях</w:t>
      </w:r>
      <w:r>
        <w:t xml:space="preserve"> </w:t>
      </w:r>
      <w:r w:rsidRPr="007A754A">
        <w:t>перехода</w:t>
      </w:r>
      <w:r>
        <w:t xml:space="preserve"> </w:t>
      </w:r>
      <w:r w:rsidRPr="007A754A">
        <w:t>к</w:t>
      </w:r>
      <w:r>
        <w:t xml:space="preserve"> </w:t>
      </w:r>
      <w:r w:rsidRPr="007A754A">
        <w:t>рынку</w:t>
      </w:r>
      <w:r>
        <w:t xml:space="preserve"> </w:t>
      </w:r>
      <w:r w:rsidRPr="007A754A">
        <w:t>/</w:t>
      </w:r>
      <w:r>
        <w:t xml:space="preserve"> </w:t>
      </w:r>
      <w:r w:rsidRPr="007A754A">
        <w:t>Н.Н.</w:t>
      </w:r>
      <w:r>
        <w:t xml:space="preserve"> </w:t>
      </w:r>
      <w:r w:rsidRPr="007A754A">
        <w:t>Потрубач.</w:t>
      </w:r>
      <w:r>
        <w:t xml:space="preserve"> </w:t>
      </w:r>
      <w:r w:rsidRPr="007A754A">
        <w:t>–</w:t>
      </w:r>
      <w:r>
        <w:t xml:space="preserve"> </w:t>
      </w:r>
      <w:r w:rsidRPr="007A754A">
        <w:t>Саратов:</w:t>
      </w:r>
      <w:r>
        <w:t xml:space="preserve"> </w:t>
      </w:r>
      <w:r w:rsidRPr="007A754A">
        <w:t>Саратовский</w:t>
      </w:r>
      <w:r>
        <w:t xml:space="preserve"> </w:t>
      </w:r>
      <w:r w:rsidRPr="007A754A">
        <w:t>университет,</w:t>
      </w:r>
      <w:r>
        <w:t xml:space="preserve"> </w:t>
      </w:r>
      <w:r w:rsidRPr="007A754A">
        <w:t>20</w:t>
      </w:r>
      <w:r>
        <w:t>15</w:t>
      </w:r>
      <w:r w:rsidRPr="007A754A">
        <w:t>.</w:t>
      </w:r>
      <w:r>
        <w:t xml:space="preserve"> </w:t>
      </w:r>
      <w:r w:rsidRPr="007A754A">
        <w:t>–</w:t>
      </w:r>
      <w:r>
        <w:t xml:space="preserve"> </w:t>
      </w:r>
      <w:r w:rsidRPr="007A754A">
        <w:t>345</w:t>
      </w:r>
      <w:r>
        <w:t xml:space="preserve"> </w:t>
      </w:r>
      <w:r w:rsidRPr="007A754A">
        <w:t>с.</w:t>
      </w:r>
      <w:r>
        <w:t xml:space="preserve"> </w:t>
      </w:r>
    </w:p>
    <w:p w:rsidR="002521BB" w:rsidRDefault="002521BB" w:rsidP="002521BB">
      <w:pPr>
        <w:pStyle w:val="af1"/>
        <w:numPr>
          <w:ilvl w:val="0"/>
          <w:numId w:val="25"/>
        </w:numPr>
        <w:ind w:left="0" w:firstLine="709"/>
      </w:pPr>
      <w:r w:rsidRPr="00374638">
        <w:t>Раицкий, К.А. Экономика предприятия: учебник для вузов / К.А.  Раицкий. – М.: Маркетинг, 20</w:t>
      </w:r>
      <w:r>
        <w:t>16</w:t>
      </w:r>
      <w:r w:rsidRPr="00374638">
        <w:t xml:space="preserve">. – 693 с. </w:t>
      </w:r>
    </w:p>
    <w:p w:rsidR="002521BB" w:rsidRPr="002521BB" w:rsidRDefault="002521BB" w:rsidP="002521BB">
      <w:pPr>
        <w:pStyle w:val="af1"/>
        <w:numPr>
          <w:ilvl w:val="0"/>
          <w:numId w:val="25"/>
        </w:numPr>
        <w:ind w:left="0" w:firstLine="709"/>
      </w:pPr>
      <w:r w:rsidRPr="00374638">
        <w:t xml:space="preserve">Савицкая, Г. В. Анализ хозяйственной деятельности предприятия: учебное пособие для студентов вузов, обуч. по экон. спец. и направлениям  / Г. В. Савицкая. </w:t>
      </w:r>
      <w:r w:rsidRPr="00C0204B">
        <w:t>–</w:t>
      </w:r>
      <w:r w:rsidRPr="00374638">
        <w:t xml:space="preserve"> М.: Экоперспектива, 201</w:t>
      </w:r>
      <w:r>
        <w:t>5</w:t>
      </w:r>
      <w:r w:rsidRPr="00374638">
        <w:t xml:space="preserve">. – 498 с. </w:t>
      </w:r>
    </w:p>
    <w:p w:rsidR="00195291" w:rsidRDefault="00195291" w:rsidP="00003A9E">
      <w:pPr>
        <w:pStyle w:val="a9"/>
        <w:numPr>
          <w:ilvl w:val="0"/>
          <w:numId w:val="25"/>
        </w:numPr>
        <w:spacing w:after="0" w:line="360" w:lineRule="auto"/>
        <w:ind w:left="0" w:firstLine="709"/>
        <w:jc w:val="both"/>
        <w:rPr>
          <w:rFonts w:ascii="Times New Roman" w:hAnsi="Times New Roman"/>
          <w:sz w:val="28"/>
          <w:szCs w:val="28"/>
        </w:rPr>
      </w:pPr>
      <w:r w:rsidRPr="00667DCD">
        <w:rPr>
          <w:rFonts w:ascii="Times New Roman" w:hAnsi="Times New Roman"/>
          <w:sz w:val="28"/>
          <w:szCs w:val="28"/>
        </w:rPr>
        <w:t>Савицкая</w:t>
      </w:r>
      <w:r w:rsidR="002521BB">
        <w:rPr>
          <w:rFonts w:ascii="Times New Roman" w:hAnsi="Times New Roman"/>
          <w:sz w:val="28"/>
          <w:szCs w:val="28"/>
        </w:rPr>
        <w:t>,</w:t>
      </w:r>
      <w:r w:rsidRPr="00667DCD">
        <w:rPr>
          <w:rFonts w:ascii="Times New Roman" w:hAnsi="Times New Roman"/>
          <w:sz w:val="28"/>
          <w:szCs w:val="28"/>
        </w:rPr>
        <w:t xml:space="preserve"> Г.</w:t>
      </w:r>
      <w:r w:rsidR="002521BB">
        <w:rPr>
          <w:rFonts w:ascii="Times New Roman" w:hAnsi="Times New Roman"/>
          <w:sz w:val="28"/>
          <w:szCs w:val="28"/>
        </w:rPr>
        <w:t xml:space="preserve"> </w:t>
      </w:r>
      <w:r w:rsidRPr="00667DCD">
        <w:rPr>
          <w:rFonts w:ascii="Times New Roman" w:hAnsi="Times New Roman"/>
          <w:sz w:val="28"/>
          <w:szCs w:val="28"/>
        </w:rPr>
        <w:t>В. Теория анализа хозяйственно</w:t>
      </w:r>
      <w:r>
        <w:rPr>
          <w:rFonts w:ascii="Times New Roman" w:hAnsi="Times New Roman"/>
          <w:sz w:val="28"/>
          <w:szCs w:val="28"/>
        </w:rPr>
        <w:t xml:space="preserve">й деятельности. Учебное пособие / Г. В. Савицкая </w:t>
      </w:r>
      <w:r w:rsidR="002521BB" w:rsidRPr="00374638">
        <w:t>–</w:t>
      </w:r>
      <w:r>
        <w:rPr>
          <w:rFonts w:ascii="Times New Roman" w:hAnsi="Times New Roman"/>
          <w:sz w:val="28"/>
          <w:szCs w:val="28"/>
        </w:rPr>
        <w:t xml:space="preserve"> </w:t>
      </w:r>
      <w:r w:rsidRPr="00667DCD">
        <w:rPr>
          <w:rFonts w:ascii="Times New Roman" w:hAnsi="Times New Roman"/>
          <w:sz w:val="28"/>
          <w:szCs w:val="28"/>
        </w:rPr>
        <w:t xml:space="preserve"> Инфра</w:t>
      </w:r>
      <w:r>
        <w:rPr>
          <w:rFonts w:ascii="Times New Roman" w:hAnsi="Times New Roman"/>
          <w:sz w:val="28"/>
          <w:szCs w:val="28"/>
        </w:rPr>
        <w:t xml:space="preserve"> </w:t>
      </w:r>
      <w:r w:rsidR="002521BB" w:rsidRPr="00374638">
        <w:t>–</w:t>
      </w:r>
      <w:r>
        <w:rPr>
          <w:rFonts w:ascii="Times New Roman" w:hAnsi="Times New Roman"/>
          <w:sz w:val="28"/>
          <w:szCs w:val="28"/>
        </w:rPr>
        <w:t xml:space="preserve"> </w:t>
      </w:r>
      <w:r w:rsidRPr="00667DCD">
        <w:rPr>
          <w:rFonts w:ascii="Times New Roman" w:hAnsi="Times New Roman"/>
          <w:sz w:val="28"/>
          <w:szCs w:val="28"/>
        </w:rPr>
        <w:t>М 20</w:t>
      </w:r>
      <w:r>
        <w:rPr>
          <w:rFonts w:ascii="Times New Roman" w:hAnsi="Times New Roman"/>
          <w:sz w:val="28"/>
          <w:szCs w:val="28"/>
        </w:rPr>
        <w:t>15</w:t>
      </w:r>
      <w:r w:rsidRPr="00667DCD">
        <w:rPr>
          <w:rFonts w:ascii="Times New Roman" w:hAnsi="Times New Roman"/>
          <w:sz w:val="28"/>
          <w:szCs w:val="28"/>
        </w:rPr>
        <w:t>. – 281 с.</w:t>
      </w:r>
    </w:p>
    <w:p w:rsidR="002521BB" w:rsidRPr="002521BB" w:rsidRDefault="002521BB" w:rsidP="002521BB">
      <w:pPr>
        <w:pStyle w:val="af1"/>
        <w:numPr>
          <w:ilvl w:val="0"/>
          <w:numId w:val="25"/>
        </w:numPr>
        <w:ind w:left="0" w:firstLine="709"/>
      </w:pPr>
      <w:r w:rsidRPr="00374638">
        <w:t xml:space="preserve">Травин, В.В.  Основы кадрового менеджмента / В.В.Травин, В.А. Дятлов. </w:t>
      </w:r>
      <w:r w:rsidRPr="00C0204B">
        <w:t>–</w:t>
      </w:r>
      <w:r w:rsidRPr="00374638">
        <w:t xml:space="preserve"> М.: Дело, 201</w:t>
      </w:r>
      <w:r>
        <w:t>6</w:t>
      </w:r>
      <w:r w:rsidRPr="00374638">
        <w:t xml:space="preserve">. – 264 с. </w:t>
      </w:r>
    </w:p>
    <w:p w:rsidR="002F309A" w:rsidRDefault="00195291" w:rsidP="002521BB">
      <w:pPr>
        <w:pStyle w:val="a9"/>
        <w:numPr>
          <w:ilvl w:val="0"/>
          <w:numId w:val="25"/>
        </w:numPr>
        <w:spacing w:after="0" w:line="360" w:lineRule="auto"/>
        <w:ind w:left="0" w:firstLine="709"/>
        <w:jc w:val="both"/>
        <w:rPr>
          <w:rFonts w:ascii="Times New Roman" w:hAnsi="Times New Roman"/>
          <w:sz w:val="28"/>
          <w:szCs w:val="28"/>
        </w:rPr>
        <w:sectPr w:rsidR="002F309A" w:rsidSect="00C72D3F">
          <w:pgSz w:w="11906" w:h="16838"/>
          <w:pgMar w:top="1134" w:right="851" w:bottom="1134" w:left="1418" w:header="708" w:footer="708" w:gutter="0"/>
          <w:cols w:space="708"/>
          <w:docGrid w:linePitch="360"/>
        </w:sectPr>
      </w:pPr>
      <w:r w:rsidRPr="00667DCD">
        <w:rPr>
          <w:rFonts w:ascii="Times New Roman" w:hAnsi="Times New Roman"/>
          <w:sz w:val="28"/>
          <w:szCs w:val="28"/>
        </w:rPr>
        <w:t>Шеремет</w:t>
      </w:r>
      <w:r>
        <w:rPr>
          <w:rFonts w:ascii="Times New Roman" w:hAnsi="Times New Roman"/>
          <w:sz w:val="28"/>
          <w:szCs w:val="28"/>
        </w:rPr>
        <w:t>,</w:t>
      </w:r>
      <w:r w:rsidRPr="00667DCD">
        <w:rPr>
          <w:rFonts w:ascii="Times New Roman" w:hAnsi="Times New Roman"/>
          <w:sz w:val="28"/>
          <w:szCs w:val="28"/>
        </w:rPr>
        <w:t xml:space="preserve"> </w:t>
      </w:r>
      <w:r>
        <w:rPr>
          <w:rFonts w:ascii="Times New Roman" w:hAnsi="Times New Roman"/>
          <w:sz w:val="28"/>
          <w:szCs w:val="28"/>
        </w:rPr>
        <w:t xml:space="preserve">А. Методика финансового анализа / А. Шеремет </w:t>
      </w:r>
      <w:r w:rsidR="002521BB" w:rsidRPr="00374638">
        <w:t>–</w:t>
      </w:r>
      <w:r w:rsidR="002521BB">
        <w:t xml:space="preserve"> </w:t>
      </w:r>
      <w:r w:rsidRPr="00667DCD">
        <w:rPr>
          <w:rFonts w:ascii="Times New Roman" w:hAnsi="Times New Roman"/>
          <w:sz w:val="28"/>
          <w:szCs w:val="28"/>
        </w:rPr>
        <w:t xml:space="preserve">Москва </w:t>
      </w:r>
      <w:r w:rsidR="002521BB" w:rsidRPr="00374638">
        <w:t>–</w:t>
      </w:r>
      <w:r w:rsidRPr="00667DCD">
        <w:rPr>
          <w:rFonts w:ascii="Times New Roman" w:hAnsi="Times New Roman"/>
          <w:sz w:val="28"/>
          <w:szCs w:val="28"/>
        </w:rPr>
        <w:t xml:space="preserve"> ИНФРА</w:t>
      </w:r>
      <w:r w:rsidR="002521BB" w:rsidRPr="00374638">
        <w:t>–</w:t>
      </w:r>
      <w:r w:rsidRPr="00667DCD">
        <w:rPr>
          <w:rFonts w:ascii="Times New Roman" w:hAnsi="Times New Roman"/>
          <w:sz w:val="28"/>
          <w:szCs w:val="28"/>
        </w:rPr>
        <w:t>М. 201</w:t>
      </w:r>
      <w:r>
        <w:rPr>
          <w:rFonts w:ascii="Times New Roman" w:hAnsi="Times New Roman"/>
          <w:sz w:val="28"/>
          <w:szCs w:val="28"/>
        </w:rPr>
        <w:t>5</w:t>
      </w:r>
      <w:r w:rsidRPr="00667DCD">
        <w:rPr>
          <w:rFonts w:ascii="Times New Roman" w:hAnsi="Times New Roman"/>
          <w:sz w:val="28"/>
          <w:szCs w:val="28"/>
        </w:rPr>
        <w:t>.</w:t>
      </w:r>
      <w:r>
        <w:rPr>
          <w:rFonts w:ascii="Times New Roman" w:hAnsi="Times New Roman"/>
          <w:sz w:val="28"/>
          <w:szCs w:val="28"/>
        </w:rPr>
        <w:t xml:space="preserve"> </w:t>
      </w:r>
      <w:r w:rsidR="002521BB" w:rsidRPr="00374638">
        <w:t>–</w:t>
      </w:r>
      <w:r w:rsidRPr="00667DCD">
        <w:rPr>
          <w:rFonts w:ascii="Times New Roman" w:hAnsi="Times New Roman"/>
          <w:sz w:val="28"/>
          <w:szCs w:val="28"/>
        </w:rPr>
        <w:t xml:space="preserve"> 478 с.</w:t>
      </w:r>
    </w:p>
    <w:p w:rsidR="00003A9E" w:rsidRPr="00337F62" w:rsidRDefault="00337F62" w:rsidP="00337F62">
      <w:pPr>
        <w:spacing w:line="360" w:lineRule="auto"/>
        <w:ind w:firstLine="709"/>
        <w:jc w:val="both"/>
        <w:outlineLvl w:val="0"/>
        <w:rPr>
          <w:b/>
          <w:sz w:val="28"/>
          <w:szCs w:val="28"/>
        </w:rPr>
      </w:pPr>
      <w:r w:rsidRPr="00337F62">
        <w:rPr>
          <w:b/>
          <w:sz w:val="28"/>
          <w:szCs w:val="28"/>
        </w:rPr>
        <w:lastRenderedPageBreak/>
        <w:t>Приложение А</w:t>
      </w:r>
    </w:p>
    <w:tbl>
      <w:tblPr>
        <w:tblW w:w="1000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797"/>
        <w:gridCol w:w="1562"/>
        <w:gridCol w:w="1823"/>
        <w:gridCol w:w="1822"/>
        <w:gridCol w:w="2"/>
      </w:tblGrid>
      <w:tr w:rsidR="00337F62" w:rsidRPr="001B2294" w:rsidTr="004B5BA4">
        <w:trPr>
          <w:gridAfter w:val="1"/>
          <w:trHeight w:val="570"/>
          <w:tblHeader/>
        </w:trPr>
        <w:tc>
          <w:tcPr>
            <w:tcW w:w="4797" w:type="dxa"/>
            <w:tcBorders>
              <w:top w:val="nil"/>
              <w:bottom w:val="single" w:sz="12" w:space="0" w:color="DDDDDD"/>
            </w:tcBorders>
            <w:shd w:val="clear" w:color="auto" w:fill="FFFFFF"/>
            <w:tcMar>
              <w:top w:w="120" w:type="dxa"/>
              <w:left w:w="120" w:type="dxa"/>
              <w:bottom w:w="120" w:type="dxa"/>
              <w:right w:w="120" w:type="dxa"/>
            </w:tcMar>
            <w:vAlign w:val="bottom"/>
            <w:hideMark/>
          </w:tcPr>
          <w:p w:rsidR="00337F62" w:rsidRPr="001B2294" w:rsidRDefault="00337F62" w:rsidP="008244BA">
            <w:pPr>
              <w:autoSpaceDE/>
              <w:autoSpaceDN/>
              <w:spacing w:before="150" w:after="150"/>
              <w:outlineLvl w:val="3"/>
              <w:rPr>
                <w:sz w:val="24"/>
                <w:szCs w:val="24"/>
              </w:rPr>
            </w:pPr>
            <w:bookmarkStart w:id="16" w:name="_GoBack"/>
            <w:bookmarkEnd w:id="16"/>
            <w:r w:rsidRPr="001B2294">
              <w:rPr>
                <w:sz w:val="24"/>
                <w:szCs w:val="24"/>
              </w:rPr>
              <w:t>Бухгалтерский баланс</w:t>
            </w:r>
          </w:p>
        </w:tc>
        <w:tc>
          <w:tcPr>
            <w:tcW w:w="1562" w:type="dxa"/>
            <w:tcBorders>
              <w:top w:val="nil"/>
              <w:bottom w:val="single" w:sz="12" w:space="0" w:color="DDDDDD"/>
            </w:tcBorders>
            <w:shd w:val="clear" w:color="auto" w:fill="FFFFFF"/>
            <w:tcMar>
              <w:top w:w="120" w:type="dxa"/>
              <w:left w:w="120" w:type="dxa"/>
              <w:bottom w:w="120" w:type="dxa"/>
              <w:right w:w="120" w:type="dxa"/>
            </w:tcMar>
            <w:vAlign w:val="bottom"/>
            <w:hideMark/>
          </w:tcPr>
          <w:p w:rsidR="00337F62" w:rsidRPr="001B2294" w:rsidRDefault="00331EB7" w:rsidP="008244BA">
            <w:pPr>
              <w:autoSpaceDE/>
              <w:autoSpaceDN/>
              <w:rPr>
                <w:sz w:val="24"/>
                <w:szCs w:val="24"/>
              </w:rPr>
            </w:pPr>
            <w:hyperlink r:id="rId16" w:history="1">
              <w:r w:rsidR="00337F62" w:rsidRPr="001B2294">
                <w:rPr>
                  <w:sz w:val="24"/>
                  <w:szCs w:val="24"/>
                  <w:u w:val="single"/>
                </w:rPr>
                <w:t>2016</w:t>
              </w:r>
            </w:hyperlink>
          </w:p>
        </w:tc>
        <w:tc>
          <w:tcPr>
            <w:tcW w:w="1823" w:type="dxa"/>
            <w:tcBorders>
              <w:top w:val="nil"/>
              <w:bottom w:val="single" w:sz="12" w:space="0" w:color="DDDDDD"/>
            </w:tcBorders>
            <w:shd w:val="clear" w:color="auto" w:fill="FFFFFF"/>
            <w:tcMar>
              <w:top w:w="120" w:type="dxa"/>
              <w:left w:w="120" w:type="dxa"/>
              <w:bottom w:w="120" w:type="dxa"/>
              <w:right w:w="120" w:type="dxa"/>
            </w:tcMar>
            <w:vAlign w:val="bottom"/>
            <w:hideMark/>
          </w:tcPr>
          <w:p w:rsidR="00337F62" w:rsidRPr="001B2294" w:rsidRDefault="00331EB7" w:rsidP="008244BA">
            <w:pPr>
              <w:autoSpaceDE/>
              <w:autoSpaceDN/>
              <w:rPr>
                <w:sz w:val="24"/>
                <w:szCs w:val="24"/>
              </w:rPr>
            </w:pPr>
            <w:hyperlink r:id="rId17" w:history="1">
              <w:r w:rsidR="00337F62" w:rsidRPr="001B2294">
                <w:rPr>
                  <w:sz w:val="24"/>
                  <w:szCs w:val="24"/>
                  <w:u w:val="single"/>
                </w:rPr>
                <w:t>2015</w:t>
              </w:r>
            </w:hyperlink>
          </w:p>
        </w:tc>
        <w:tc>
          <w:tcPr>
            <w:tcW w:w="1822" w:type="dxa"/>
            <w:tcBorders>
              <w:top w:val="nil"/>
              <w:bottom w:val="single" w:sz="12" w:space="0" w:color="DDDDDD"/>
            </w:tcBorders>
            <w:shd w:val="clear" w:color="auto" w:fill="FFFFFF"/>
            <w:tcMar>
              <w:top w:w="120" w:type="dxa"/>
              <w:left w:w="120" w:type="dxa"/>
              <w:bottom w:w="120" w:type="dxa"/>
              <w:right w:w="120" w:type="dxa"/>
            </w:tcMar>
            <w:vAlign w:val="bottom"/>
            <w:hideMark/>
          </w:tcPr>
          <w:p w:rsidR="00337F62" w:rsidRPr="001B2294" w:rsidRDefault="00331EB7" w:rsidP="008244BA">
            <w:pPr>
              <w:autoSpaceDE/>
              <w:autoSpaceDN/>
              <w:rPr>
                <w:sz w:val="24"/>
                <w:szCs w:val="24"/>
              </w:rPr>
            </w:pPr>
            <w:hyperlink r:id="rId18" w:history="1">
              <w:r w:rsidR="00337F62" w:rsidRPr="001B2294">
                <w:rPr>
                  <w:sz w:val="24"/>
                  <w:szCs w:val="24"/>
                  <w:u w:val="single"/>
                </w:rPr>
                <w:t>2014</w:t>
              </w:r>
            </w:hyperlink>
          </w:p>
        </w:tc>
      </w:tr>
      <w:tr w:rsidR="00337F62" w:rsidRPr="001B2294" w:rsidTr="004B5BA4">
        <w:trPr>
          <w:trHeight w:val="285"/>
          <w:tblHeader/>
        </w:trPr>
        <w:tc>
          <w:tcPr>
            <w:tcW w:w="10006" w:type="dxa"/>
            <w:gridSpan w:val="5"/>
            <w:tcBorders>
              <w:top w:val="single" w:sz="6" w:space="0" w:color="DDDDDD"/>
              <w:bottom w:val="single" w:sz="12" w:space="0" w:color="DDDDDD"/>
            </w:tcBorders>
            <w:shd w:val="clear" w:color="auto" w:fill="FFFFFF"/>
            <w:tcMar>
              <w:top w:w="120" w:type="dxa"/>
              <w:left w:w="120" w:type="dxa"/>
              <w:bottom w:w="120" w:type="dxa"/>
              <w:right w:w="120" w:type="dxa"/>
            </w:tcMar>
            <w:vAlign w:val="bottom"/>
            <w:hideMark/>
          </w:tcPr>
          <w:p w:rsidR="00337F62" w:rsidRPr="001B2294" w:rsidRDefault="00337F62" w:rsidP="008244BA">
            <w:pPr>
              <w:autoSpaceDE/>
              <w:autoSpaceDN/>
              <w:rPr>
                <w:sz w:val="24"/>
                <w:szCs w:val="24"/>
              </w:rPr>
            </w:pPr>
            <w:r w:rsidRPr="001B2294">
              <w:rPr>
                <w:sz w:val="24"/>
                <w:szCs w:val="24"/>
              </w:rPr>
              <w:t>Актив</w:t>
            </w:r>
          </w:p>
        </w:tc>
      </w:tr>
      <w:tr w:rsidR="00337F62" w:rsidRPr="001B2294" w:rsidTr="004B5BA4">
        <w:trPr>
          <w:trHeight w:val="270"/>
        </w:trPr>
        <w:tc>
          <w:tcPr>
            <w:tcW w:w="10006" w:type="dxa"/>
            <w:gridSpan w:val="5"/>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b/>
                <w:bCs/>
                <w:sz w:val="24"/>
                <w:szCs w:val="24"/>
              </w:rPr>
              <w:t>I. ВНЕОБОРОТНЫЕ АКТИВЫ</w:t>
            </w:r>
          </w:p>
        </w:tc>
      </w:tr>
      <w:tr w:rsidR="00337F62" w:rsidRPr="001B2294" w:rsidTr="004B5BA4">
        <w:trPr>
          <w:gridAfter w:val="1"/>
          <w:trHeight w:val="285"/>
        </w:trPr>
        <w:tc>
          <w:tcPr>
            <w:tcW w:w="4797"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Нематериальные активы</w:t>
            </w:r>
          </w:p>
        </w:tc>
        <w:tc>
          <w:tcPr>
            <w:tcW w:w="156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0,00</w:t>
            </w:r>
          </w:p>
        </w:tc>
        <w:tc>
          <w:tcPr>
            <w:tcW w:w="1823"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0,00</w:t>
            </w:r>
          </w:p>
        </w:tc>
        <w:tc>
          <w:tcPr>
            <w:tcW w:w="182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0,00</w:t>
            </w:r>
          </w:p>
        </w:tc>
      </w:tr>
      <w:tr w:rsidR="00337F62" w:rsidRPr="001B2294" w:rsidTr="004B5BA4">
        <w:trPr>
          <w:gridAfter w:val="1"/>
          <w:trHeight w:val="270"/>
        </w:trPr>
        <w:tc>
          <w:tcPr>
            <w:tcW w:w="4797"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Основные средства</w:t>
            </w:r>
          </w:p>
        </w:tc>
        <w:tc>
          <w:tcPr>
            <w:tcW w:w="156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6 728 000,00</w:t>
            </w:r>
          </w:p>
        </w:tc>
        <w:tc>
          <w:tcPr>
            <w:tcW w:w="1823"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6 995 000,00</w:t>
            </w:r>
          </w:p>
        </w:tc>
        <w:tc>
          <w:tcPr>
            <w:tcW w:w="182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6 225 000,00</w:t>
            </w:r>
          </w:p>
        </w:tc>
      </w:tr>
      <w:tr w:rsidR="00337F62" w:rsidRPr="001B2294" w:rsidTr="004B5BA4">
        <w:trPr>
          <w:gridAfter w:val="1"/>
          <w:trHeight w:val="270"/>
        </w:trPr>
        <w:tc>
          <w:tcPr>
            <w:tcW w:w="4797"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Доходные вложения в материальные ценности</w:t>
            </w:r>
          </w:p>
        </w:tc>
        <w:tc>
          <w:tcPr>
            <w:tcW w:w="156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0,00</w:t>
            </w:r>
          </w:p>
        </w:tc>
        <w:tc>
          <w:tcPr>
            <w:tcW w:w="1823"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0,00</w:t>
            </w:r>
          </w:p>
        </w:tc>
        <w:tc>
          <w:tcPr>
            <w:tcW w:w="182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0,00</w:t>
            </w:r>
          </w:p>
        </w:tc>
      </w:tr>
      <w:tr w:rsidR="00337F62" w:rsidRPr="001B2294" w:rsidTr="004B5BA4">
        <w:trPr>
          <w:gridAfter w:val="1"/>
          <w:trHeight w:val="285"/>
        </w:trPr>
        <w:tc>
          <w:tcPr>
            <w:tcW w:w="4797"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Финансовые вложения</w:t>
            </w:r>
          </w:p>
        </w:tc>
        <w:tc>
          <w:tcPr>
            <w:tcW w:w="156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0,00</w:t>
            </w:r>
          </w:p>
        </w:tc>
        <w:tc>
          <w:tcPr>
            <w:tcW w:w="1823"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0,00</w:t>
            </w:r>
          </w:p>
        </w:tc>
        <w:tc>
          <w:tcPr>
            <w:tcW w:w="182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0,00</w:t>
            </w:r>
          </w:p>
        </w:tc>
      </w:tr>
      <w:tr w:rsidR="00337F62" w:rsidRPr="001B2294" w:rsidTr="004B5BA4">
        <w:trPr>
          <w:gridAfter w:val="1"/>
          <w:trHeight w:val="270"/>
        </w:trPr>
        <w:tc>
          <w:tcPr>
            <w:tcW w:w="4797"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Отложенные налоговые активы</w:t>
            </w:r>
          </w:p>
        </w:tc>
        <w:tc>
          <w:tcPr>
            <w:tcW w:w="156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18 000,00</w:t>
            </w:r>
          </w:p>
        </w:tc>
        <w:tc>
          <w:tcPr>
            <w:tcW w:w="1823"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18 000,00</w:t>
            </w:r>
          </w:p>
        </w:tc>
        <w:tc>
          <w:tcPr>
            <w:tcW w:w="182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18 000,00</w:t>
            </w:r>
          </w:p>
        </w:tc>
      </w:tr>
      <w:tr w:rsidR="00337F62" w:rsidRPr="001B2294" w:rsidTr="004B5BA4">
        <w:trPr>
          <w:gridAfter w:val="1"/>
          <w:trHeight w:val="285"/>
        </w:trPr>
        <w:tc>
          <w:tcPr>
            <w:tcW w:w="4797"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Прочие внеоборотные активы</w:t>
            </w:r>
          </w:p>
        </w:tc>
        <w:tc>
          <w:tcPr>
            <w:tcW w:w="156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0,00</w:t>
            </w:r>
          </w:p>
        </w:tc>
        <w:tc>
          <w:tcPr>
            <w:tcW w:w="1823"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0,00</w:t>
            </w:r>
          </w:p>
        </w:tc>
        <w:tc>
          <w:tcPr>
            <w:tcW w:w="182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0,00</w:t>
            </w:r>
          </w:p>
        </w:tc>
      </w:tr>
      <w:tr w:rsidR="00337F62" w:rsidRPr="001B2294" w:rsidTr="004B5BA4">
        <w:trPr>
          <w:gridAfter w:val="1"/>
          <w:trHeight w:val="270"/>
        </w:trPr>
        <w:tc>
          <w:tcPr>
            <w:tcW w:w="4797"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ИТОГО по разделу I</w:t>
            </w:r>
          </w:p>
        </w:tc>
        <w:tc>
          <w:tcPr>
            <w:tcW w:w="156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6 746 000,00</w:t>
            </w:r>
          </w:p>
        </w:tc>
        <w:tc>
          <w:tcPr>
            <w:tcW w:w="1823"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7 013 000,00</w:t>
            </w:r>
          </w:p>
        </w:tc>
        <w:tc>
          <w:tcPr>
            <w:tcW w:w="182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6 243 000,00</w:t>
            </w:r>
          </w:p>
        </w:tc>
      </w:tr>
      <w:tr w:rsidR="00337F62" w:rsidRPr="001B2294" w:rsidTr="004B5BA4">
        <w:trPr>
          <w:trHeight w:val="270"/>
        </w:trPr>
        <w:tc>
          <w:tcPr>
            <w:tcW w:w="10006" w:type="dxa"/>
            <w:gridSpan w:val="5"/>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b/>
                <w:bCs/>
                <w:sz w:val="24"/>
                <w:szCs w:val="24"/>
              </w:rPr>
              <w:t>II. ОБОРОТНЫЕ АКТИВЫ</w:t>
            </w:r>
          </w:p>
        </w:tc>
      </w:tr>
      <w:tr w:rsidR="00337F62" w:rsidRPr="001B2294" w:rsidTr="004B5BA4">
        <w:trPr>
          <w:gridAfter w:val="1"/>
          <w:trHeight w:val="285"/>
        </w:trPr>
        <w:tc>
          <w:tcPr>
            <w:tcW w:w="4797"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Запасы</w:t>
            </w:r>
          </w:p>
        </w:tc>
        <w:tc>
          <w:tcPr>
            <w:tcW w:w="156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38 935 000,00</w:t>
            </w:r>
          </w:p>
        </w:tc>
        <w:tc>
          <w:tcPr>
            <w:tcW w:w="1823"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32 425 000,00</w:t>
            </w:r>
          </w:p>
        </w:tc>
        <w:tc>
          <w:tcPr>
            <w:tcW w:w="182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30 518 000,00</w:t>
            </w:r>
          </w:p>
        </w:tc>
      </w:tr>
      <w:tr w:rsidR="00337F62" w:rsidRPr="001B2294" w:rsidTr="004B5BA4">
        <w:trPr>
          <w:gridAfter w:val="1"/>
          <w:trHeight w:val="555"/>
        </w:trPr>
        <w:tc>
          <w:tcPr>
            <w:tcW w:w="4797"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Налог на добавленную стоимость по приобретенным ценностям</w:t>
            </w:r>
          </w:p>
        </w:tc>
        <w:tc>
          <w:tcPr>
            <w:tcW w:w="156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0,00</w:t>
            </w:r>
          </w:p>
        </w:tc>
        <w:tc>
          <w:tcPr>
            <w:tcW w:w="1823"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635 000,00</w:t>
            </w:r>
          </w:p>
        </w:tc>
        <w:tc>
          <w:tcPr>
            <w:tcW w:w="182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0,00</w:t>
            </w:r>
          </w:p>
        </w:tc>
      </w:tr>
      <w:tr w:rsidR="00337F62" w:rsidRPr="001B2294" w:rsidTr="004B5BA4">
        <w:trPr>
          <w:gridAfter w:val="1"/>
          <w:trHeight w:val="270"/>
        </w:trPr>
        <w:tc>
          <w:tcPr>
            <w:tcW w:w="4797"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Дебиторская задолженность</w:t>
            </w:r>
          </w:p>
        </w:tc>
        <w:tc>
          <w:tcPr>
            <w:tcW w:w="156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46 844 000,00</w:t>
            </w:r>
          </w:p>
        </w:tc>
        <w:tc>
          <w:tcPr>
            <w:tcW w:w="1823"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39 796 000,00</w:t>
            </w:r>
          </w:p>
        </w:tc>
        <w:tc>
          <w:tcPr>
            <w:tcW w:w="182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19 488 000,00</w:t>
            </w:r>
          </w:p>
        </w:tc>
      </w:tr>
      <w:tr w:rsidR="00337F62" w:rsidRPr="001B2294" w:rsidTr="004B5BA4">
        <w:trPr>
          <w:gridAfter w:val="1"/>
          <w:trHeight w:val="555"/>
        </w:trPr>
        <w:tc>
          <w:tcPr>
            <w:tcW w:w="4797"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Финансовые вложения (за исключением денежных эквивалентов)</w:t>
            </w:r>
          </w:p>
        </w:tc>
        <w:tc>
          <w:tcPr>
            <w:tcW w:w="156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0,00</w:t>
            </w:r>
          </w:p>
        </w:tc>
        <w:tc>
          <w:tcPr>
            <w:tcW w:w="1823"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0,00</w:t>
            </w:r>
          </w:p>
        </w:tc>
        <w:tc>
          <w:tcPr>
            <w:tcW w:w="182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0,00</w:t>
            </w:r>
          </w:p>
        </w:tc>
      </w:tr>
      <w:tr w:rsidR="00337F62" w:rsidRPr="001B2294" w:rsidTr="004B5BA4">
        <w:trPr>
          <w:gridAfter w:val="1"/>
          <w:trHeight w:val="270"/>
        </w:trPr>
        <w:tc>
          <w:tcPr>
            <w:tcW w:w="4797"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Денежные средства и денежные эквиваленты</w:t>
            </w:r>
          </w:p>
        </w:tc>
        <w:tc>
          <w:tcPr>
            <w:tcW w:w="156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3 744 000,00</w:t>
            </w:r>
          </w:p>
        </w:tc>
        <w:tc>
          <w:tcPr>
            <w:tcW w:w="1823"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13 058 000,00</w:t>
            </w:r>
          </w:p>
        </w:tc>
        <w:tc>
          <w:tcPr>
            <w:tcW w:w="182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31 672 000,00</w:t>
            </w:r>
          </w:p>
        </w:tc>
      </w:tr>
      <w:tr w:rsidR="00337F62" w:rsidRPr="001B2294" w:rsidTr="004B5BA4">
        <w:trPr>
          <w:gridAfter w:val="1"/>
          <w:trHeight w:val="285"/>
        </w:trPr>
        <w:tc>
          <w:tcPr>
            <w:tcW w:w="4797"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Прочие оборотные активы</w:t>
            </w:r>
          </w:p>
        </w:tc>
        <w:tc>
          <w:tcPr>
            <w:tcW w:w="156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118 000,00</w:t>
            </w:r>
          </w:p>
        </w:tc>
        <w:tc>
          <w:tcPr>
            <w:tcW w:w="1823"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345 000,00</w:t>
            </w:r>
          </w:p>
        </w:tc>
        <w:tc>
          <w:tcPr>
            <w:tcW w:w="182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165 000,00</w:t>
            </w:r>
          </w:p>
        </w:tc>
      </w:tr>
      <w:tr w:rsidR="00337F62" w:rsidRPr="001B2294" w:rsidTr="004B5BA4">
        <w:trPr>
          <w:gridAfter w:val="1"/>
          <w:trHeight w:val="270"/>
        </w:trPr>
        <w:tc>
          <w:tcPr>
            <w:tcW w:w="4797"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ИТОГО по разделу II</w:t>
            </w:r>
          </w:p>
        </w:tc>
        <w:tc>
          <w:tcPr>
            <w:tcW w:w="156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89 641 000,00</w:t>
            </w:r>
          </w:p>
        </w:tc>
        <w:tc>
          <w:tcPr>
            <w:tcW w:w="1823"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86 259 000,00</w:t>
            </w:r>
          </w:p>
        </w:tc>
        <w:tc>
          <w:tcPr>
            <w:tcW w:w="182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81 843 000,00</w:t>
            </w:r>
          </w:p>
        </w:tc>
      </w:tr>
      <w:tr w:rsidR="00337F62" w:rsidRPr="001B2294" w:rsidTr="004B5BA4">
        <w:trPr>
          <w:gridAfter w:val="1"/>
          <w:trHeight w:val="270"/>
        </w:trPr>
        <w:tc>
          <w:tcPr>
            <w:tcW w:w="4797"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БАЛАНС</w:t>
            </w:r>
          </w:p>
        </w:tc>
        <w:tc>
          <w:tcPr>
            <w:tcW w:w="156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96 387 000,00</w:t>
            </w:r>
          </w:p>
        </w:tc>
        <w:tc>
          <w:tcPr>
            <w:tcW w:w="1823"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93 272 000,00</w:t>
            </w:r>
          </w:p>
        </w:tc>
        <w:tc>
          <w:tcPr>
            <w:tcW w:w="182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88 086 000,00</w:t>
            </w:r>
          </w:p>
        </w:tc>
      </w:tr>
      <w:tr w:rsidR="00337F62" w:rsidRPr="001B2294" w:rsidTr="004B5BA4">
        <w:trPr>
          <w:trHeight w:val="285"/>
          <w:tblHeader/>
        </w:trPr>
        <w:tc>
          <w:tcPr>
            <w:tcW w:w="10006" w:type="dxa"/>
            <w:gridSpan w:val="5"/>
            <w:tcBorders>
              <w:top w:val="single" w:sz="6" w:space="0" w:color="DDDDDD"/>
              <w:bottom w:val="single" w:sz="12" w:space="0" w:color="DDDDDD"/>
            </w:tcBorders>
            <w:shd w:val="clear" w:color="auto" w:fill="FFFFFF"/>
            <w:tcMar>
              <w:top w:w="120" w:type="dxa"/>
              <w:left w:w="120" w:type="dxa"/>
              <w:bottom w:w="120" w:type="dxa"/>
              <w:right w:w="120" w:type="dxa"/>
            </w:tcMar>
            <w:vAlign w:val="bottom"/>
            <w:hideMark/>
          </w:tcPr>
          <w:p w:rsidR="00337F62" w:rsidRPr="001B2294" w:rsidRDefault="00337F62" w:rsidP="008244BA">
            <w:pPr>
              <w:autoSpaceDE/>
              <w:autoSpaceDN/>
              <w:rPr>
                <w:sz w:val="24"/>
                <w:szCs w:val="24"/>
              </w:rPr>
            </w:pPr>
            <w:r w:rsidRPr="001B2294">
              <w:rPr>
                <w:sz w:val="24"/>
                <w:szCs w:val="24"/>
              </w:rPr>
              <w:t>Пассив</w:t>
            </w:r>
          </w:p>
        </w:tc>
      </w:tr>
      <w:tr w:rsidR="00337F62" w:rsidRPr="001B2294" w:rsidTr="004B5BA4">
        <w:trPr>
          <w:trHeight w:val="270"/>
        </w:trPr>
        <w:tc>
          <w:tcPr>
            <w:tcW w:w="10006" w:type="dxa"/>
            <w:gridSpan w:val="5"/>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b/>
                <w:bCs/>
                <w:sz w:val="24"/>
                <w:szCs w:val="24"/>
              </w:rPr>
              <w:t>III. КАПИТАЛ И РЕЗЕРВЫ</w:t>
            </w:r>
          </w:p>
        </w:tc>
      </w:tr>
      <w:tr w:rsidR="00337F62" w:rsidRPr="001B2294" w:rsidTr="004B5BA4">
        <w:trPr>
          <w:gridAfter w:val="1"/>
          <w:trHeight w:val="555"/>
        </w:trPr>
        <w:tc>
          <w:tcPr>
            <w:tcW w:w="4797"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lastRenderedPageBreak/>
              <w:t>Уставный капитал (складочный капитал, уставный фонд, вклады товарищей)</w:t>
            </w:r>
          </w:p>
        </w:tc>
        <w:tc>
          <w:tcPr>
            <w:tcW w:w="156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15 000,00</w:t>
            </w:r>
          </w:p>
        </w:tc>
        <w:tc>
          <w:tcPr>
            <w:tcW w:w="1823"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15 000,00</w:t>
            </w:r>
          </w:p>
        </w:tc>
        <w:tc>
          <w:tcPr>
            <w:tcW w:w="182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15 000,00</w:t>
            </w:r>
          </w:p>
        </w:tc>
      </w:tr>
      <w:tr w:rsidR="00337F62" w:rsidRPr="001B2294" w:rsidTr="004B5BA4">
        <w:trPr>
          <w:gridAfter w:val="1"/>
          <w:trHeight w:val="270"/>
        </w:trPr>
        <w:tc>
          <w:tcPr>
            <w:tcW w:w="4797"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Собственные акции, выкупленные у акционеров</w:t>
            </w:r>
          </w:p>
        </w:tc>
        <w:tc>
          <w:tcPr>
            <w:tcW w:w="156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0,00</w:t>
            </w:r>
          </w:p>
        </w:tc>
        <w:tc>
          <w:tcPr>
            <w:tcW w:w="1823"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0,00</w:t>
            </w:r>
          </w:p>
        </w:tc>
        <w:tc>
          <w:tcPr>
            <w:tcW w:w="182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0,00</w:t>
            </w:r>
          </w:p>
        </w:tc>
      </w:tr>
      <w:tr w:rsidR="00337F62" w:rsidRPr="001B2294" w:rsidTr="004B5BA4">
        <w:trPr>
          <w:gridAfter w:val="1"/>
          <w:trHeight w:val="285"/>
        </w:trPr>
        <w:tc>
          <w:tcPr>
            <w:tcW w:w="4797"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Добавочный капитал (без переоценки)</w:t>
            </w:r>
          </w:p>
        </w:tc>
        <w:tc>
          <w:tcPr>
            <w:tcW w:w="156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0,00</w:t>
            </w:r>
          </w:p>
        </w:tc>
        <w:tc>
          <w:tcPr>
            <w:tcW w:w="1823"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0,00</w:t>
            </w:r>
          </w:p>
        </w:tc>
        <w:tc>
          <w:tcPr>
            <w:tcW w:w="182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0,00</w:t>
            </w:r>
          </w:p>
        </w:tc>
      </w:tr>
      <w:tr w:rsidR="00337F62" w:rsidRPr="001B2294" w:rsidTr="004B5BA4">
        <w:trPr>
          <w:gridAfter w:val="1"/>
          <w:trHeight w:val="270"/>
        </w:trPr>
        <w:tc>
          <w:tcPr>
            <w:tcW w:w="4797"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Резервный капитал</w:t>
            </w:r>
          </w:p>
        </w:tc>
        <w:tc>
          <w:tcPr>
            <w:tcW w:w="156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0,00</w:t>
            </w:r>
          </w:p>
        </w:tc>
        <w:tc>
          <w:tcPr>
            <w:tcW w:w="1823"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0,00</w:t>
            </w:r>
          </w:p>
        </w:tc>
        <w:tc>
          <w:tcPr>
            <w:tcW w:w="182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0,00</w:t>
            </w:r>
          </w:p>
        </w:tc>
      </w:tr>
      <w:tr w:rsidR="00337F62" w:rsidRPr="001B2294" w:rsidTr="004B5BA4">
        <w:trPr>
          <w:gridAfter w:val="1"/>
          <w:trHeight w:val="555"/>
        </w:trPr>
        <w:tc>
          <w:tcPr>
            <w:tcW w:w="4797"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Нераспределенная прибыль (непокрытый убыток)</w:t>
            </w:r>
          </w:p>
        </w:tc>
        <w:tc>
          <w:tcPr>
            <w:tcW w:w="156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51 378 000,00</w:t>
            </w:r>
          </w:p>
        </w:tc>
        <w:tc>
          <w:tcPr>
            <w:tcW w:w="1823"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49 495 000,00</w:t>
            </w:r>
          </w:p>
        </w:tc>
        <w:tc>
          <w:tcPr>
            <w:tcW w:w="182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46 175 000,00</w:t>
            </w:r>
          </w:p>
        </w:tc>
      </w:tr>
      <w:tr w:rsidR="00337F62" w:rsidRPr="001B2294" w:rsidTr="004B5BA4">
        <w:trPr>
          <w:gridAfter w:val="1"/>
          <w:trHeight w:val="285"/>
        </w:trPr>
        <w:tc>
          <w:tcPr>
            <w:tcW w:w="4797"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ИТОГО по разделу III</w:t>
            </w:r>
          </w:p>
        </w:tc>
        <w:tc>
          <w:tcPr>
            <w:tcW w:w="156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51 393 000,00</w:t>
            </w:r>
          </w:p>
        </w:tc>
        <w:tc>
          <w:tcPr>
            <w:tcW w:w="1823"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49 510 000,00</w:t>
            </w:r>
          </w:p>
        </w:tc>
        <w:tc>
          <w:tcPr>
            <w:tcW w:w="182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46 190 000,00</w:t>
            </w:r>
          </w:p>
        </w:tc>
      </w:tr>
      <w:tr w:rsidR="00337F62" w:rsidRPr="001B2294" w:rsidTr="004B5BA4">
        <w:trPr>
          <w:trHeight w:val="270"/>
        </w:trPr>
        <w:tc>
          <w:tcPr>
            <w:tcW w:w="10006" w:type="dxa"/>
            <w:gridSpan w:val="5"/>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b/>
                <w:bCs/>
                <w:sz w:val="24"/>
                <w:szCs w:val="24"/>
              </w:rPr>
              <w:t>IV. ДОЛГОСРОЧНЫЕ ОБЯЗАТЕЛЬСТВА</w:t>
            </w:r>
          </w:p>
        </w:tc>
      </w:tr>
      <w:tr w:rsidR="00337F62" w:rsidRPr="001B2294" w:rsidTr="004B5BA4">
        <w:trPr>
          <w:gridAfter w:val="1"/>
          <w:trHeight w:val="270"/>
        </w:trPr>
        <w:tc>
          <w:tcPr>
            <w:tcW w:w="4797"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Заемные средства</w:t>
            </w:r>
          </w:p>
        </w:tc>
        <w:tc>
          <w:tcPr>
            <w:tcW w:w="156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3 111 000,00</w:t>
            </w:r>
          </w:p>
        </w:tc>
        <w:tc>
          <w:tcPr>
            <w:tcW w:w="1823"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458 000,00</w:t>
            </w:r>
          </w:p>
        </w:tc>
        <w:tc>
          <w:tcPr>
            <w:tcW w:w="182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15 950 000,00</w:t>
            </w:r>
          </w:p>
        </w:tc>
      </w:tr>
      <w:tr w:rsidR="00337F62" w:rsidRPr="001B2294" w:rsidTr="004B5BA4">
        <w:trPr>
          <w:gridAfter w:val="1"/>
          <w:trHeight w:val="285"/>
        </w:trPr>
        <w:tc>
          <w:tcPr>
            <w:tcW w:w="4797"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Отложенные налоговые обязательства</w:t>
            </w:r>
          </w:p>
        </w:tc>
        <w:tc>
          <w:tcPr>
            <w:tcW w:w="156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136 000,00</w:t>
            </w:r>
          </w:p>
        </w:tc>
        <w:tc>
          <w:tcPr>
            <w:tcW w:w="1823"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135 000,00</w:t>
            </w:r>
          </w:p>
        </w:tc>
        <w:tc>
          <w:tcPr>
            <w:tcW w:w="182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135 000,00</w:t>
            </w:r>
          </w:p>
        </w:tc>
      </w:tr>
      <w:tr w:rsidR="00337F62" w:rsidRPr="001B2294" w:rsidTr="004B5BA4">
        <w:trPr>
          <w:gridAfter w:val="1"/>
          <w:trHeight w:val="270"/>
        </w:trPr>
        <w:tc>
          <w:tcPr>
            <w:tcW w:w="4797"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Прочие обязательства</w:t>
            </w:r>
          </w:p>
        </w:tc>
        <w:tc>
          <w:tcPr>
            <w:tcW w:w="156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0,00</w:t>
            </w:r>
          </w:p>
        </w:tc>
        <w:tc>
          <w:tcPr>
            <w:tcW w:w="1823"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0,00</w:t>
            </w:r>
          </w:p>
        </w:tc>
        <w:tc>
          <w:tcPr>
            <w:tcW w:w="182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0,00</w:t>
            </w:r>
          </w:p>
        </w:tc>
      </w:tr>
      <w:tr w:rsidR="00337F62" w:rsidRPr="001B2294" w:rsidTr="004B5BA4">
        <w:trPr>
          <w:gridAfter w:val="1"/>
          <w:trHeight w:val="285"/>
        </w:trPr>
        <w:tc>
          <w:tcPr>
            <w:tcW w:w="4797"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ИТОГО по разделу IV</w:t>
            </w:r>
          </w:p>
        </w:tc>
        <w:tc>
          <w:tcPr>
            <w:tcW w:w="156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3 247 000,00</w:t>
            </w:r>
          </w:p>
        </w:tc>
        <w:tc>
          <w:tcPr>
            <w:tcW w:w="1823"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593 000,00</w:t>
            </w:r>
          </w:p>
        </w:tc>
        <w:tc>
          <w:tcPr>
            <w:tcW w:w="182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16 085 000,00</w:t>
            </w:r>
          </w:p>
        </w:tc>
      </w:tr>
      <w:tr w:rsidR="00337F62" w:rsidRPr="001B2294" w:rsidTr="004B5BA4">
        <w:trPr>
          <w:trHeight w:val="270"/>
        </w:trPr>
        <w:tc>
          <w:tcPr>
            <w:tcW w:w="10006" w:type="dxa"/>
            <w:gridSpan w:val="5"/>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b/>
                <w:bCs/>
                <w:sz w:val="24"/>
                <w:szCs w:val="24"/>
              </w:rPr>
              <w:t>V. КРАТКОСРОЧНЫЕ ОБЯЗАТЕЛЬСТВА</w:t>
            </w:r>
          </w:p>
        </w:tc>
      </w:tr>
      <w:tr w:rsidR="00337F62" w:rsidRPr="001B2294" w:rsidTr="004B5BA4">
        <w:trPr>
          <w:gridAfter w:val="1"/>
          <w:trHeight w:val="270"/>
        </w:trPr>
        <w:tc>
          <w:tcPr>
            <w:tcW w:w="4797"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Заемные средства</w:t>
            </w:r>
          </w:p>
        </w:tc>
        <w:tc>
          <w:tcPr>
            <w:tcW w:w="156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15 039 000,00</w:t>
            </w:r>
          </w:p>
        </w:tc>
        <w:tc>
          <w:tcPr>
            <w:tcW w:w="1823"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15 039 000,00</w:t>
            </w:r>
          </w:p>
        </w:tc>
        <w:tc>
          <w:tcPr>
            <w:tcW w:w="182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2 709 000,00</w:t>
            </w:r>
          </w:p>
        </w:tc>
      </w:tr>
      <w:tr w:rsidR="00337F62" w:rsidRPr="001B2294" w:rsidTr="004B5BA4">
        <w:trPr>
          <w:gridAfter w:val="1"/>
          <w:trHeight w:val="285"/>
        </w:trPr>
        <w:tc>
          <w:tcPr>
            <w:tcW w:w="4797"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Кредиторская задолженность</w:t>
            </w:r>
          </w:p>
        </w:tc>
        <w:tc>
          <w:tcPr>
            <w:tcW w:w="156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26 708 000,00</w:t>
            </w:r>
          </w:p>
        </w:tc>
        <w:tc>
          <w:tcPr>
            <w:tcW w:w="1823"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28 130 000,00</w:t>
            </w:r>
          </w:p>
        </w:tc>
        <w:tc>
          <w:tcPr>
            <w:tcW w:w="182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23 102 000,00</w:t>
            </w:r>
          </w:p>
        </w:tc>
      </w:tr>
      <w:tr w:rsidR="00337F62" w:rsidRPr="001B2294" w:rsidTr="004B5BA4">
        <w:trPr>
          <w:gridAfter w:val="1"/>
          <w:trHeight w:val="270"/>
        </w:trPr>
        <w:tc>
          <w:tcPr>
            <w:tcW w:w="4797"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Доходы будущих периодов</w:t>
            </w:r>
          </w:p>
        </w:tc>
        <w:tc>
          <w:tcPr>
            <w:tcW w:w="156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0,00</w:t>
            </w:r>
          </w:p>
        </w:tc>
        <w:tc>
          <w:tcPr>
            <w:tcW w:w="1823"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0,00</w:t>
            </w:r>
          </w:p>
        </w:tc>
        <w:tc>
          <w:tcPr>
            <w:tcW w:w="182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0,00</w:t>
            </w:r>
          </w:p>
        </w:tc>
      </w:tr>
      <w:tr w:rsidR="00337F62" w:rsidRPr="001B2294" w:rsidTr="004B5BA4">
        <w:trPr>
          <w:gridAfter w:val="1"/>
          <w:trHeight w:val="285"/>
        </w:trPr>
        <w:tc>
          <w:tcPr>
            <w:tcW w:w="4797"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Прочие обязательства</w:t>
            </w:r>
          </w:p>
        </w:tc>
        <w:tc>
          <w:tcPr>
            <w:tcW w:w="156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0,00</w:t>
            </w:r>
          </w:p>
        </w:tc>
        <w:tc>
          <w:tcPr>
            <w:tcW w:w="1823"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0,00</w:t>
            </w:r>
          </w:p>
        </w:tc>
        <w:tc>
          <w:tcPr>
            <w:tcW w:w="182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0,00</w:t>
            </w:r>
          </w:p>
        </w:tc>
      </w:tr>
      <w:tr w:rsidR="00337F62" w:rsidRPr="001B2294" w:rsidTr="004B5BA4">
        <w:trPr>
          <w:gridAfter w:val="1"/>
          <w:trHeight w:val="270"/>
        </w:trPr>
        <w:tc>
          <w:tcPr>
            <w:tcW w:w="4797"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ИТОГО по разделу V</w:t>
            </w:r>
          </w:p>
        </w:tc>
        <w:tc>
          <w:tcPr>
            <w:tcW w:w="156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41 747 000,00</w:t>
            </w:r>
          </w:p>
        </w:tc>
        <w:tc>
          <w:tcPr>
            <w:tcW w:w="1823"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43 169 000,00</w:t>
            </w:r>
          </w:p>
        </w:tc>
        <w:tc>
          <w:tcPr>
            <w:tcW w:w="182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25 811 000,00</w:t>
            </w:r>
          </w:p>
        </w:tc>
      </w:tr>
      <w:tr w:rsidR="00337F62" w:rsidRPr="001B2294" w:rsidTr="004B5BA4">
        <w:trPr>
          <w:gridAfter w:val="1"/>
          <w:trHeight w:val="270"/>
        </w:trPr>
        <w:tc>
          <w:tcPr>
            <w:tcW w:w="4797"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БАЛАНС</w:t>
            </w:r>
          </w:p>
        </w:tc>
        <w:tc>
          <w:tcPr>
            <w:tcW w:w="156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96 387 000,00</w:t>
            </w:r>
          </w:p>
        </w:tc>
        <w:tc>
          <w:tcPr>
            <w:tcW w:w="1823"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93 272 000,00</w:t>
            </w:r>
          </w:p>
        </w:tc>
        <w:tc>
          <w:tcPr>
            <w:tcW w:w="1822" w:type="dxa"/>
            <w:tcBorders>
              <w:top w:val="single" w:sz="6" w:space="0" w:color="DDDDDD"/>
            </w:tcBorders>
            <w:shd w:val="clear" w:color="auto" w:fill="FFFFFF"/>
            <w:tcMar>
              <w:top w:w="120" w:type="dxa"/>
              <w:left w:w="120" w:type="dxa"/>
              <w:bottom w:w="120" w:type="dxa"/>
              <w:right w:w="120" w:type="dxa"/>
            </w:tcMar>
            <w:hideMark/>
          </w:tcPr>
          <w:p w:rsidR="00337F62" w:rsidRPr="001B2294" w:rsidRDefault="00337F62" w:rsidP="008244BA">
            <w:pPr>
              <w:autoSpaceDE/>
              <w:autoSpaceDN/>
              <w:rPr>
                <w:sz w:val="24"/>
                <w:szCs w:val="24"/>
              </w:rPr>
            </w:pPr>
            <w:r w:rsidRPr="001B2294">
              <w:rPr>
                <w:sz w:val="24"/>
                <w:szCs w:val="24"/>
              </w:rPr>
              <w:t>88 086 000,00</w:t>
            </w:r>
          </w:p>
        </w:tc>
      </w:tr>
    </w:tbl>
    <w:p w:rsidR="00913B4B" w:rsidRPr="00913B4B" w:rsidRDefault="00913B4B" w:rsidP="00913B4B">
      <w:pPr>
        <w:pStyle w:val="ad"/>
        <w:spacing w:line="360" w:lineRule="auto"/>
        <w:jc w:val="both"/>
        <w:rPr>
          <w:b/>
          <w:sz w:val="28"/>
          <w:szCs w:val="28"/>
        </w:rPr>
      </w:pPr>
    </w:p>
    <w:sectPr w:rsidR="00913B4B" w:rsidRPr="00913B4B" w:rsidSect="00C72D3F">
      <w:pgSz w:w="11906" w:h="16838"/>
      <w:pgMar w:top="1134" w:right="851"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EB7" w:rsidRDefault="00331EB7" w:rsidP="00863BFB">
      <w:r>
        <w:separator/>
      </w:r>
    </w:p>
  </w:endnote>
  <w:endnote w:type="continuationSeparator" w:id="0">
    <w:p w:rsidR="00331EB7" w:rsidRDefault="00331EB7" w:rsidP="00863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5078078"/>
      <w:docPartObj>
        <w:docPartGallery w:val="Page Numbers (Bottom of Page)"/>
        <w:docPartUnique/>
      </w:docPartObj>
    </w:sdtPr>
    <w:sdtEndPr/>
    <w:sdtContent>
      <w:p w:rsidR="00811155" w:rsidRDefault="00811155">
        <w:pPr>
          <w:pStyle w:val="ab"/>
          <w:jc w:val="center"/>
        </w:pPr>
        <w:r>
          <w:fldChar w:fldCharType="begin"/>
        </w:r>
        <w:r>
          <w:instrText>PAGE   \* MERGEFORMAT</w:instrText>
        </w:r>
        <w:r>
          <w:fldChar w:fldCharType="separate"/>
        </w:r>
        <w:r w:rsidR="004B5BA4">
          <w:rPr>
            <w:noProof/>
          </w:rPr>
          <w:t>12</w:t>
        </w:r>
        <w:r>
          <w:fldChar w:fldCharType="end"/>
        </w:r>
      </w:p>
    </w:sdtContent>
  </w:sdt>
  <w:p w:rsidR="00811155" w:rsidRDefault="0081115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EB7" w:rsidRDefault="00331EB7" w:rsidP="00863BFB">
      <w:r>
        <w:separator/>
      </w:r>
    </w:p>
  </w:footnote>
  <w:footnote w:type="continuationSeparator" w:id="0">
    <w:p w:rsidR="00331EB7" w:rsidRDefault="00331EB7" w:rsidP="00863B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69A" w:rsidRPr="00BD4E47" w:rsidRDefault="00331EB7" w:rsidP="00A13A60">
    <w:pPr>
      <w:pStyle w:val="a5"/>
      <w:spacing w:line="360" w:lineRule="auto"/>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B5587"/>
    <w:multiLevelType w:val="hybridMultilevel"/>
    <w:tmpl w:val="E18E7F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0C6A61"/>
    <w:multiLevelType w:val="hybridMultilevel"/>
    <w:tmpl w:val="91420D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787151"/>
    <w:multiLevelType w:val="multilevel"/>
    <w:tmpl w:val="2688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AB2DF2"/>
    <w:multiLevelType w:val="hybridMultilevel"/>
    <w:tmpl w:val="D368EDA2"/>
    <w:lvl w:ilvl="0" w:tplc="F18C28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BF948FB"/>
    <w:multiLevelType w:val="hybridMultilevel"/>
    <w:tmpl w:val="EC146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18077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2A2BBE"/>
    <w:multiLevelType w:val="multilevel"/>
    <w:tmpl w:val="C0A63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BB50E1"/>
    <w:multiLevelType w:val="hybridMultilevel"/>
    <w:tmpl w:val="49300CB2"/>
    <w:lvl w:ilvl="0" w:tplc="5C78E47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862B09"/>
    <w:multiLevelType w:val="hybridMultilevel"/>
    <w:tmpl w:val="4E30FBE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C5331B"/>
    <w:multiLevelType w:val="hybridMultilevel"/>
    <w:tmpl w:val="8620EE82"/>
    <w:lvl w:ilvl="0" w:tplc="FFA2AE06">
      <w:start w:val="1"/>
      <w:numFmt w:val="bullet"/>
      <w:lvlText w:val=""/>
      <w:lvlJc w:val="left"/>
      <w:pPr>
        <w:tabs>
          <w:tab w:val="num" w:pos="2137"/>
        </w:tabs>
        <w:ind w:left="2137"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2BA21FB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ECF4A1F"/>
    <w:multiLevelType w:val="hybridMultilevel"/>
    <w:tmpl w:val="F6CCA562"/>
    <w:lvl w:ilvl="0" w:tplc="5C78E47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7B0468"/>
    <w:multiLevelType w:val="multilevel"/>
    <w:tmpl w:val="56DCAE5C"/>
    <w:lvl w:ilvl="0">
      <w:start w:val="1"/>
      <w:numFmt w:val="decimal"/>
      <w:lvlText w:val="%1."/>
      <w:lvlJc w:val="left"/>
      <w:pPr>
        <w:tabs>
          <w:tab w:val="num" w:pos="1946"/>
        </w:tabs>
        <w:ind w:left="1946" w:hanging="375"/>
      </w:pPr>
      <w:rPr>
        <w:rFonts w:cs="Times New Roman" w:hint="default"/>
      </w:rPr>
    </w:lvl>
    <w:lvl w:ilvl="1">
      <w:start w:val="1"/>
      <w:numFmt w:val="decimal"/>
      <w:isLgl/>
      <w:lvlText w:val="%1.%2."/>
      <w:lvlJc w:val="left"/>
      <w:pPr>
        <w:ind w:left="2291" w:hanging="720"/>
      </w:pPr>
      <w:rPr>
        <w:rFonts w:cs="Times New Roman" w:hint="default"/>
      </w:rPr>
    </w:lvl>
    <w:lvl w:ilvl="2">
      <w:start w:val="1"/>
      <w:numFmt w:val="decimal"/>
      <w:isLgl/>
      <w:lvlText w:val="%1.%2.%3."/>
      <w:lvlJc w:val="left"/>
      <w:pPr>
        <w:ind w:left="2291" w:hanging="720"/>
      </w:pPr>
      <w:rPr>
        <w:rFonts w:cs="Times New Roman" w:hint="default"/>
      </w:rPr>
    </w:lvl>
    <w:lvl w:ilvl="3">
      <w:start w:val="1"/>
      <w:numFmt w:val="decimal"/>
      <w:isLgl/>
      <w:lvlText w:val="%1.%2.%3.%4."/>
      <w:lvlJc w:val="left"/>
      <w:pPr>
        <w:ind w:left="2651" w:hanging="1080"/>
      </w:pPr>
      <w:rPr>
        <w:rFonts w:cs="Times New Roman" w:hint="default"/>
      </w:rPr>
    </w:lvl>
    <w:lvl w:ilvl="4">
      <w:start w:val="1"/>
      <w:numFmt w:val="decimal"/>
      <w:isLgl/>
      <w:lvlText w:val="%1.%2.%3.%4.%5."/>
      <w:lvlJc w:val="left"/>
      <w:pPr>
        <w:ind w:left="2651" w:hanging="1080"/>
      </w:pPr>
      <w:rPr>
        <w:rFonts w:cs="Times New Roman" w:hint="default"/>
      </w:rPr>
    </w:lvl>
    <w:lvl w:ilvl="5">
      <w:start w:val="1"/>
      <w:numFmt w:val="decimal"/>
      <w:isLgl/>
      <w:lvlText w:val="%1.%2.%3.%4.%5.%6."/>
      <w:lvlJc w:val="left"/>
      <w:pPr>
        <w:ind w:left="3011" w:hanging="1440"/>
      </w:pPr>
      <w:rPr>
        <w:rFonts w:cs="Times New Roman" w:hint="default"/>
      </w:rPr>
    </w:lvl>
    <w:lvl w:ilvl="6">
      <w:start w:val="1"/>
      <w:numFmt w:val="decimal"/>
      <w:isLgl/>
      <w:lvlText w:val="%1.%2.%3.%4.%5.%6.%7."/>
      <w:lvlJc w:val="left"/>
      <w:pPr>
        <w:ind w:left="3371" w:hanging="1800"/>
      </w:pPr>
      <w:rPr>
        <w:rFonts w:cs="Times New Roman" w:hint="default"/>
      </w:rPr>
    </w:lvl>
    <w:lvl w:ilvl="7">
      <w:start w:val="1"/>
      <w:numFmt w:val="decimal"/>
      <w:isLgl/>
      <w:lvlText w:val="%1.%2.%3.%4.%5.%6.%7.%8."/>
      <w:lvlJc w:val="left"/>
      <w:pPr>
        <w:ind w:left="3371" w:hanging="1800"/>
      </w:pPr>
      <w:rPr>
        <w:rFonts w:cs="Times New Roman" w:hint="default"/>
      </w:rPr>
    </w:lvl>
    <w:lvl w:ilvl="8">
      <w:start w:val="1"/>
      <w:numFmt w:val="decimal"/>
      <w:isLgl/>
      <w:lvlText w:val="%1.%2.%3.%4.%5.%6.%7.%8.%9."/>
      <w:lvlJc w:val="left"/>
      <w:pPr>
        <w:ind w:left="3731" w:hanging="2160"/>
      </w:pPr>
      <w:rPr>
        <w:rFonts w:cs="Times New Roman" w:hint="default"/>
      </w:rPr>
    </w:lvl>
  </w:abstractNum>
  <w:abstractNum w:abstractNumId="13" w15:restartNumberingAfterBreak="0">
    <w:nsid w:val="43F604E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125BD1"/>
    <w:multiLevelType w:val="hybridMultilevel"/>
    <w:tmpl w:val="3D3820E8"/>
    <w:lvl w:ilvl="0" w:tplc="C4FC6BEE">
      <w:start w:val="65535"/>
      <w:numFmt w:val="bullet"/>
      <w:lvlText w:val="–"/>
      <w:lvlJc w:val="left"/>
      <w:pPr>
        <w:tabs>
          <w:tab w:val="num" w:pos="1672"/>
        </w:tabs>
        <w:ind w:left="708" w:firstLine="680"/>
      </w:pPr>
      <w:rPr>
        <w:rFonts w:ascii="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485D6DDE"/>
    <w:multiLevelType w:val="hybridMultilevel"/>
    <w:tmpl w:val="97AE5938"/>
    <w:lvl w:ilvl="0" w:tplc="8D046D26">
      <w:start w:val="1"/>
      <w:numFmt w:val="bullet"/>
      <w:lvlText w:val=""/>
      <w:lvlJc w:val="left"/>
      <w:pPr>
        <w:tabs>
          <w:tab w:val="num" w:pos="1928"/>
        </w:tabs>
        <w:ind w:left="1418"/>
      </w:pPr>
      <w:rPr>
        <w:rFonts w:ascii="Symbol" w:hAnsi="Symbol" w:cs="Symbol" w:hint="default"/>
      </w:rPr>
    </w:lvl>
    <w:lvl w:ilvl="1" w:tplc="0419000F">
      <w:start w:val="1"/>
      <w:numFmt w:val="decimal"/>
      <w:lvlText w:val="%2."/>
      <w:lvlJc w:val="left"/>
      <w:pPr>
        <w:tabs>
          <w:tab w:val="num" w:pos="2149"/>
        </w:tabs>
        <w:ind w:left="2149" w:hanging="36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4F413BF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36E6279"/>
    <w:multiLevelType w:val="hybridMultilevel"/>
    <w:tmpl w:val="17B25E0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53E70CAC"/>
    <w:multiLevelType w:val="hybridMultilevel"/>
    <w:tmpl w:val="0EAAEB06"/>
    <w:lvl w:ilvl="0" w:tplc="F4D66F5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6217818"/>
    <w:multiLevelType w:val="hybridMultilevel"/>
    <w:tmpl w:val="0E344238"/>
    <w:lvl w:ilvl="0" w:tplc="D67026E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094566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0B965D5"/>
    <w:multiLevelType w:val="hybridMultilevel"/>
    <w:tmpl w:val="B83670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64536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7D1037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7F610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9394B8E"/>
    <w:multiLevelType w:val="hybridMultilevel"/>
    <w:tmpl w:val="A10CDEF4"/>
    <w:lvl w:ilvl="0" w:tplc="0419000F">
      <w:start w:val="1"/>
      <w:numFmt w:val="decimal"/>
      <w:lvlText w:val="%1."/>
      <w:lvlJc w:val="left"/>
      <w:pPr>
        <w:ind w:left="720" w:hanging="36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A724060"/>
    <w:multiLevelType w:val="multilevel"/>
    <w:tmpl w:val="CC02FF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11"/>
  </w:num>
  <w:num w:numId="4">
    <w:abstractNumId w:val="17"/>
  </w:num>
  <w:num w:numId="5">
    <w:abstractNumId w:val="6"/>
  </w:num>
  <w:num w:numId="6">
    <w:abstractNumId w:val="26"/>
  </w:num>
  <w:num w:numId="7">
    <w:abstractNumId w:val="1"/>
  </w:num>
  <w:num w:numId="8">
    <w:abstractNumId w:val="3"/>
  </w:num>
  <w:num w:numId="9">
    <w:abstractNumId w:val="24"/>
  </w:num>
  <w:num w:numId="10">
    <w:abstractNumId w:val="12"/>
  </w:num>
  <w:num w:numId="11">
    <w:abstractNumId w:val="23"/>
  </w:num>
  <w:num w:numId="12">
    <w:abstractNumId w:val="13"/>
  </w:num>
  <w:num w:numId="13">
    <w:abstractNumId w:val="16"/>
  </w:num>
  <w:num w:numId="14">
    <w:abstractNumId w:val="20"/>
  </w:num>
  <w:num w:numId="15">
    <w:abstractNumId w:val="10"/>
  </w:num>
  <w:num w:numId="16">
    <w:abstractNumId w:val="22"/>
  </w:num>
  <w:num w:numId="17">
    <w:abstractNumId w:val="5"/>
  </w:num>
  <w:num w:numId="18">
    <w:abstractNumId w:val="19"/>
  </w:num>
  <w:num w:numId="19">
    <w:abstractNumId w:val="0"/>
  </w:num>
  <w:num w:numId="20">
    <w:abstractNumId w:val="21"/>
  </w:num>
  <w:num w:numId="21">
    <w:abstractNumId w:val="14"/>
  </w:num>
  <w:num w:numId="22">
    <w:abstractNumId w:val="2"/>
  </w:num>
  <w:num w:numId="23">
    <w:abstractNumId w:val="4"/>
  </w:num>
  <w:num w:numId="24">
    <w:abstractNumId w:val="18"/>
  </w:num>
  <w:num w:numId="25">
    <w:abstractNumId w:val="8"/>
  </w:num>
  <w:num w:numId="26">
    <w:abstractNumId w:val="15"/>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36D"/>
    <w:rsid w:val="00003A9E"/>
    <w:rsid w:val="00195291"/>
    <w:rsid w:val="0025123D"/>
    <w:rsid w:val="002521BB"/>
    <w:rsid w:val="002912E1"/>
    <w:rsid w:val="002F309A"/>
    <w:rsid w:val="00331EB7"/>
    <w:rsid w:val="00337F62"/>
    <w:rsid w:val="004479C4"/>
    <w:rsid w:val="0049036D"/>
    <w:rsid w:val="004B5BA4"/>
    <w:rsid w:val="005F4439"/>
    <w:rsid w:val="00617934"/>
    <w:rsid w:val="006C30E7"/>
    <w:rsid w:val="0073072C"/>
    <w:rsid w:val="007E0878"/>
    <w:rsid w:val="007E3D2B"/>
    <w:rsid w:val="007E7B12"/>
    <w:rsid w:val="00811155"/>
    <w:rsid w:val="00863BFB"/>
    <w:rsid w:val="008D77EA"/>
    <w:rsid w:val="008D7FF8"/>
    <w:rsid w:val="00913B4B"/>
    <w:rsid w:val="009E7DFF"/>
    <w:rsid w:val="00A20E5A"/>
    <w:rsid w:val="00C07031"/>
    <w:rsid w:val="00C30A57"/>
    <w:rsid w:val="00C72D3F"/>
    <w:rsid w:val="00CE6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2DB108-BDE4-47D0-83C3-74CA1B96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BF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863BFB"/>
    <w:pPr>
      <w:keepNext/>
      <w:widowControl/>
      <w:autoSpaceDE/>
      <w:autoSpaceDN/>
      <w:adjustRightInd/>
      <w:jc w:val="center"/>
      <w:outlineLvl w:val="2"/>
    </w:pPr>
    <w:rPr>
      <w:sz w:val="2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63BFB"/>
    <w:rPr>
      <w:rFonts w:ascii="Times New Roman" w:eastAsia="Times New Roman" w:hAnsi="Times New Roman" w:cs="Times New Roman"/>
      <w:sz w:val="28"/>
      <w:szCs w:val="24"/>
      <w:lang w:val="x-none" w:eastAsia="ru-RU"/>
    </w:rPr>
  </w:style>
  <w:style w:type="paragraph" w:styleId="a3">
    <w:name w:val="Body Text Indent"/>
    <w:basedOn w:val="a"/>
    <w:link w:val="a4"/>
    <w:rsid w:val="00863BFB"/>
    <w:pPr>
      <w:widowControl/>
      <w:autoSpaceDE/>
      <w:autoSpaceDN/>
      <w:adjustRightInd/>
      <w:ind w:firstLine="720"/>
      <w:jc w:val="both"/>
    </w:pPr>
    <w:rPr>
      <w:rFonts w:ascii="Arial" w:hAnsi="Arial"/>
      <w:sz w:val="24"/>
      <w:szCs w:val="24"/>
      <w:lang w:val="x-none"/>
    </w:rPr>
  </w:style>
  <w:style w:type="character" w:customStyle="1" w:styleId="a4">
    <w:name w:val="Основной текст с отступом Знак"/>
    <w:basedOn w:val="a0"/>
    <w:link w:val="a3"/>
    <w:rsid w:val="00863BFB"/>
    <w:rPr>
      <w:rFonts w:ascii="Arial" w:eastAsia="Times New Roman" w:hAnsi="Arial" w:cs="Times New Roman"/>
      <w:sz w:val="24"/>
      <w:szCs w:val="24"/>
      <w:lang w:val="x-none" w:eastAsia="ru-RU"/>
    </w:rPr>
  </w:style>
  <w:style w:type="paragraph" w:customStyle="1" w:styleId="FR1">
    <w:name w:val="FR1"/>
    <w:rsid w:val="00863BFB"/>
    <w:pPr>
      <w:widowControl w:val="0"/>
      <w:spacing w:before="480" w:after="0" w:line="240" w:lineRule="auto"/>
      <w:ind w:left="1680" w:right="200"/>
      <w:jc w:val="center"/>
    </w:pPr>
    <w:rPr>
      <w:rFonts w:ascii="Times New Roman" w:eastAsia="Times New Roman" w:hAnsi="Times New Roman" w:cs="Times New Roman"/>
      <w:b/>
      <w:snapToGrid w:val="0"/>
      <w:sz w:val="40"/>
      <w:szCs w:val="20"/>
      <w:lang w:eastAsia="ru-RU"/>
    </w:rPr>
  </w:style>
  <w:style w:type="paragraph" w:styleId="a5">
    <w:name w:val="header"/>
    <w:basedOn w:val="a"/>
    <w:link w:val="a6"/>
    <w:uiPriority w:val="99"/>
    <w:unhideWhenUsed/>
    <w:rsid w:val="00863BFB"/>
    <w:pPr>
      <w:tabs>
        <w:tab w:val="center" w:pos="4677"/>
        <w:tab w:val="right" w:pos="9355"/>
      </w:tabs>
    </w:pPr>
    <w:rPr>
      <w:lang w:val="x-none" w:eastAsia="x-none"/>
    </w:rPr>
  </w:style>
  <w:style w:type="character" w:customStyle="1" w:styleId="a6">
    <w:name w:val="Верхний колонтитул Знак"/>
    <w:basedOn w:val="a0"/>
    <w:link w:val="a5"/>
    <w:uiPriority w:val="99"/>
    <w:rsid w:val="00863BFB"/>
    <w:rPr>
      <w:rFonts w:ascii="Times New Roman" w:eastAsia="Times New Roman" w:hAnsi="Times New Roman" w:cs="Times New Roman"/>
      <w:sz w:val="20"/>
      <w:szCs w:val="20"/>
      <w:lang w:val="x-none" w:eastAsia="x-none"/>
    </w:rPr>
  </w:style>
  <w:style w:type="paragraph" w:styleId="a7">
    <w:name w:val="Body Text"/>
    <w:basedOn w:val="a"/>
    <w:link w:val="a8"/>
    <w:uiPriority w:val="99"/>
    <w:semiHidden/>
    <w:unhideWhenUsed/>
    <w:rsid w:val="00863BFB"/>
    <w:pPr>
      <w:spacing w:after="120"/>
    </w:pPr>
  </w:style>
  <w:style w:type="character" w:customStyle="1" w:styleId="a8">
    <w:name w:val="Основной текст Знак"/>
    <w:basedOn w:val="a0"/>
    <w:link w:val="a7"/>
    <w:uiPriority w:val="99"/>
    <w:semiHidden/>
    <w:rsid w:val="00863BFB"/>
    <w:rPr>
      <w:rFonts w:ascii="Times New Roman" w:eastAsia="Times New Roman" w:hAnsi="Times New Roman" w:cs="Times New Roman"/>
      <w:sz w:val="20"/>
      <w:szCs w:val="20"/>
      <w:lang w:eastAsia="ru-RU"/>
    </w:rPr>
  </w:style>
  <w:style w:type="paragraph" w:styleId="a9">
    <w:name w:val="List Paragraph"/>
    <w:basedOn w:val="a"/>
    <w:uiPriority w:val="34"/>
    <w:qFormat/>
    <w:rsid w:val="00863BFB"/>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aa">
    <w:name w:val="Block Text"/>
    <w:basedOn w:val="a"/>
    <w:uiPriority w:val="99"/>
    <w:rsid w:val="00863BFB"/>
    <w:pPr>
      <w:widowControl/>
      <w:autoSpaceDE/>
      <w:autoSpaceDN/>
      <w:adjustRightInd/>
      <w:spacing w:before="480" w:line="360" w:lineRule="auto"/>
      <w:ind w:left="851" w:right="5387" w:firstLine="720"/>
    </w:pPr>
    <w:rPr>
      <w:sz w:val="28"/>
    </w:rPr>
  </w:style>
  <w:style w:type="paragraph" w:styleId="ab">
    <w:name w:val="footer"/>
    <w:basedOn w:val="a"/>
    <w:link w:val="ac"/>
    <w:uiPriority w:val="99"/>
    <w:unhideWhenUsed/>
    <w:rsid w:val="00863BFB"/>
    <w:pPr>
      <w:tabs>
        <w:tab w:val="center" w:pos="4677"/>
        <w:tab w:val="right" w:pos="9355"/>
      </w:tabs>
    </w:pPr>
  </w:style>
  <w:style w:type="character" w:customStyle="1" w:styleId="ac">
    <w:name w:val="Нижний колонтитул Знак"/>
    <w:basedOn w:val="a0"/>
    <w:link w:val="ab"/>
    <w:uiPriority w:val="99"/>
    <w:rsid w:val="00863BFB"/>
    <w:rPr>
      <w:rFonts w:ascii="Times New Roman" w:eastAsia="Times New Roman" w:hAnsi="Times New Roman" w:cs="Times New Roman"/>
      <w:sz w:val="20"/>
      <w:szCs w:val="20"/>
      <w:lang w:eastAsia="ru-RU"/>
    </w:rPr>
  </w:style>
  <w:style w:type="paragraph" w:styleId="31">
    <w:name w:val="Body Text Indent 3"/>
    <w:basedOn w:val="a"/>
    <w:link w:val="32"/>
    <w:uiPriority w:val="99"/>
    <w:semiHidden/>
    <w:unhideWhenUsed/>
    <w:rsid w:val="00863BFB"/>
    <w:pPr>
      <w:spacing w:after="120"/>
      <w:ind w:left="283"/>
    </w:pPr>
    <w:rPr>
      <w:sz w:val="16"/>
      <w:szCs w:val="16"/>
    </w:rPr>
  </w:style>
  <w:style w:type="character" w:customStyle="1" w:styleId="32">
    <w:name w:val="Основной текст с отступом 3 Знак"/>
    <w:basedOn w:val="a0"/>
    <w:link w:val="31"/>
    <w:uiPriority w:val="99"/>
    <w:semiHidden/>
    <w:rsid w:val="00863BFB"/>
    <w:rPr>
      <w:rFonts w:ascii="Times New Roman" w:eastAsia="Times New Roman" w:hAnsi="Times New Roman" w:cs="Times New Roman"/>
      <w:sz w:val="16"/>
      <w:szCs w:val="16"/>
      <w:lang w:eastAsia="ru-RU"/>
    </w:rPr>
  </w:style>
  <w:style w:type="paragraph" w:styleId="ad">
    <w:name w:val="No Spacing"/>
    <w:uiPriority w:val="1"/>
    <w:qFormat/>
    <w:rsid w:val="0073072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e">
    <w:name w:val="Normal (Web)"/>
    <w:basedOn w:val="a"/>
    <w:uiPriority w:val="99"/>
    <w:rsid w:val="006C30E7"/>
    <w:pPr>
      <w:widowControl/>
      <w:autoSpaceDE/>
      <w:autoSpaceDN/>
      <w:adjustRightInd/>
      <w:spacing w:before="100" w:beforeAutospacing="1" w:after="100" w:afterAutospacing="1"/>
    </w:pPr>
    <w:rPr>
      <w:sz w:val="24"/>
      <w:szCs w:val="24"/>
    </w:rPr>
  </w:style>
  <w:style w:type="paragraph" w:customStyle="1" w:styleId="af">
    <w:name w:val="заголов"/>
    <w:basedOn w:val="a3"/>
    <w:rsid w:val="006C30E7"/>
    <w:pPr>
      <w:widowControl w:val="0"/>
      <w:suppressAutoHyphens/>
      <w:spacing w:line="360" w:lineRule="auto"/>
      <w:ind w:firstLine="0"/>
      <w:jc w:val="center"/>
    </w:pPr>
    <w:rPr>
      <w:rFonts w:ascii="Times New Roman" w:eastAsia="Andale Sans UI" w:hAnsi="Times New Roman"/>
      <w:b/>
      <w:kern w:val="2"/>
      <w:lang w:eastAsia="en-US"/>
    </w:rPr>
  </w:style>
  <w:style w:type="character" w:styleId="af0">
    <w:name w:val="Hyperlink"/>
    <w:uiPriority w:val="99"/>
    <w:unhideWhenUsed/>
    <w:rsid w:val="00195291"/>
    <w:rPr>
      <w:color w:val="0000FF"/>
      <w:u w:val="single"/>
    </w:rPr>
  </w:style>
  <w:style w:type="paragraph" w:customStyle="1" w:styleId="af1">
    <w:name w:val="Д т"/>
    <w:basedOn w:val="a"/>
    <w:rsid w:val="00003A9E"/>
    <w:pPr>
      <w:widowControl/>
      <w:autoSpaceDE/>
      <w:autoSpaceDN/>
      <w:adjustRightInd/>
      <w:spacing w:line="360" w:lineRule="auto"/>
      <w:ind w:firstLine="709"/>
      <w:jc w:val="both"/>
    </w:pPr>
    <w:rPr>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1.xml"/><Relationship Id="rId18" Type="http://schemas.openxmlformats.org/officeDocument/2006/relationships/hyperlink" Target="https://zachestnyibiznes.ru/company/ul/1076952035038_6950073826_OOO-INTER-KAR/balanc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yperlink" Target="https://zachestnyibiznes.ru/company/ul/1076952035038_6950073826_OOO-INTER-KAR/balance" TargetMode="External"/><Relationship Id="rId2" Type="http://schemas.openxmlformats.org/officeDocument/2006/relationships/styles" Target="styles.xml"/><Relationship Id="rId16" Type="http://schemas.openxmlformats.org/officeDocument/2006/relationships/hyperlink" Target="https://zachestnyibiznes.ru/company/ul/1076952035038_6950073826_OOO-INTER-KAR/balanc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yperlink" Target="http://www.interkar.ru/"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Master\Desktop\&#1051;&#1080;&#1089;&#1090;%20Microsoft%20Excel.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Master\Desktop\&#1051;&#1080;&#1089;&#1090;%20Microsoft%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solidFill>
                  <a:sysClr val="windowText" lastClr="000000"/>
                </a:solidFill>
                <a:latin typeface="Times New Roman" panose="02020603050405020304" pitchFamily="18" charset="0"/>
                <a:cs typeface="Times New Roman" panose="02020603050405020304" pitchFamily="18" charset="0"/>
              </a:rPr>
              <a:t>Выручка от реализации товаров, продукции, работ, услуг по годам</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lineChart>
        <c:grouping val="standard"/>
        <c:varyColors val="0"/>
        <c:ser>
          <c:idx val="0"/>
          <c:order val="0"/>
          <c:tx>
            <c:strRef>
              <c:f>Лист1!$A$3</c:f>
              <c:strCache>
                <c:ptCount val="1"/>
                <c:pt idx="0">
                  <c:v>Выручка от реализации товаров, продукции, работ, услуг</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Лист1!$B$2:$D$2</c:f>
              <c:numCache>
                <c:formatCode>General</c:formatCode>
                <c:ptCount val="3"/>
                <c:pt idx="0">
                  <c:v>2014</c:v>
                </c:pt>
                <c:pt idx="1">
                  <c:v>2015</c:v>
                </c:pt>
                <c:pt idx="2">
                  <c:v>2016</c:v>
                </c:pt>
              </c:numCache>
            </c:numRef>
          </c:cat>
          <c:val>
            <c:numRef>
              <c:f>Лист1!$B$3:$D$3</c:f>
              <c:numCache>
                <c:formatCode>General</c:formatCode>
                <c:ptCount val="3"/>
                <c:pt idx="0">
                  <c:v>448716</c:v>
                </c:pt>
                <c:pt idx="1">
                  <c:v>322262</c:v>
                </c:pt>
                <c:pt idx="2">
                  <c:v>327753</c:v>
                </c:pt>
              </c:numCache>
            </c:numRef>
          </c:val>
          <c:smooth val="0"/>
        </c:ser>
        <c:dLbls>
          <c:showLegendKey val="0"/>
          <c:showVal val="0"/>
          <c:showCatName val="0"/>
          <c:showSerName val="0"/>
          <c:showPercent val="0"/>
          <c:showBubbleSize val="0"/>
        </c:dLbls>
        <c:marker val="1"/>
        <c:smooth val="0"/>
        <c:axId val="611437728"/>
        <c:axId val="611429568"/>
      </c:lineChart>
      <c:catAx>
        <c:axId val="611437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1429568"/>
        <c:crosses val="autoZero"/>
        <c:auto val="1"/>
        <c:lblAlgn val="ctr"/>
        <c:lblOffset val="100"/>
        <c:noMultiLvlLbl val="0"/>
      </c:catAx>
      <c:valAx>
        <c:axId val="611429568"/>
        <c:scaling>
          <c:orientation val="minMax"/>
          <c:max val="500000"/>
          <c:min val="300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1437728"/>
        <c:crosses val="autoZero"/>
        <c:crossBetween val="between"/>
        <c:majorUnit val="500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solidFill>
                  <a:sysClr val="windowText" lastClr="000000"/>
                </a:solidFill>
                <a:latin typeface="Times New Roman" panose="02020603050405020304" pitchFamily="18" charset="0"/>
                <a:cs typeface="Times New Roman" panose="02020603050405020304" pitchFamily="18" charset="0"/>
              </a:rPr>
              <a:t>Чистая прибыль (убыток) по годам</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lineChart>
        <c:grouping val="standard"/>
        <c:varyColors val="0"/>
        <c:ser>
          <c:idx val="0"/>
          <c:order val="0"/>
          <c:tx>
            <c:strRef>
              <c:f>Лист1!$A$7</c:f>
              <c:strCache>
                <c:ptCount val="1"/>
                <c:pt idx="0">
                  <c:v>чистая прибыль</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Лист1!$B$6:$D$6</c:f>
              <c:numCache>
                <c:formatCode>General</c:formatCode>
                <c:ptCount val="3"/>
                <c:pt idx="0">
                  <c:v>2014</c:v>
                </c:pt>
                <c:pt idx="1">
                  <c:v>2015</c:v>
                </c:pt>
                <c:pt idx="2">
                  <c:v>2016</c:v>
                </c:pt>
              </c:numCache>
            </c:numRef>
          </c:cat>
          <c:val>
            <c:numRef>
              <c:f>Лист1!$B$7:$D$7</c:f>
              <c:numCache>
                <c:formatCode>General</c:formatCode>
                <c:ptCount val="3"/>
                <c:pt idx="0">
                  <c:v>7222</c:v>
                </c:pt>
                <c:pt idx="1">
                  <c:v>3320</c:v>
                </c:pt>
                <c:pt idx="2">
                  <c:v>1883</c:v>
                </c:pt>
              </c:numCache>
            </c:numRef>
          </c:val>
          <c:smooth val="0"/>
        </c:ser>
        <c:dLbls>
          <c:showLegendKey val="0"/>
          <c:showVal val="0"/>
          <c:showCatName val="0"/>
          <c:showSerName val="0"/>
          <c:showPercent val="0"/>
          <c:showBubbleSize val="0"/>
        </c:dLbls>
        <c:marker val="1"/>
        <c:smooth val="0"/>
        <c:axId val="611438816"/>
        <c:axId val="611430656"/>
      </c:lineChart>
      <c:catAx>
        <c:axId val="611438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1430656"/>
        <c:crosses val="autoZero"/>
        <c:auto val="1"/>
        <c:lblAlgn val="ctr"/>
        <c:lblOffset val="100"/>
        <c:noMultiLvlLbl val="0"/>
      </c:catAx>
      <c:valAx>
        <c:axId val="611430656"/>
        <c:scaling>
          <c:orientation val="minMax"/>
          <c:max val="150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11438816"/>
        <c:crosses val="autoZero"/>
        <c:crossBetween val="between"/>
        <c:majorUnit val="25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248</TotalTime>
  <Pages>1</Pages>
  <Words>5310</Words>
  <Characters>30267</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12</cp:revision>
  <dcterms:created xsi:type="dcterms:W3CDTF">2018-05-31T15:25:00Z</dcterms:created>
  <dcterms:modified xsi:type="dcterms:W3CDTF">2018-06-03T17:59:00Z</dcterms:modified>
</cp:coreProperties>
</file>