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D25" w:rsidRPr="00852AA6" w:rsidRDefault="00585D25" w:rsidP="00585D25">
      <w:pPr>
        <w:pStyle w:val="FR1"/>
        <w:tabs>
          <w:tab w:val="left" w:pos="900"/>
          <w:tab w:val="left" w:pos="1080"/>
          <w:tab w:val="left" w:pos="5420"/>
        </w:tabs>
        <w:suppressAutoHyphens/>
        <w:spacing w:before="0"/>
        <w:ind w:left="0" w:right="0"/>
        <w:rPr>
          <w:b w:val="0"/>
          <w:color w:val="000000"/>
          <w:sz w:val="28"/>
          <w:szCs w:val="28"/>
        </w:rPr>
      </w:pPr>
      <w:r w:rsidRPr="00852AA6">
        <w:rPr>
          <w:b w:val="0"/>
          <w:color w:val="000000"/>
          <w:sz w:val="28"/>
          <w:szCs w:val="28"/>
        </w:rPr>
        <w:t xml:space="preserve">Федеральное государственное бюджетное образовательное учреждение </w:t>
      </w:r>
    </w:p>
    <w:p w:rsidR="00585D25" w:rsidRPr="00852AA6" w:rsidRDefault="00585D25" w:rsidP="00585D25">
      <w:pPr>
        <w:pStyle w:val="FR1"/>
        <w:tabs>
          <w:tab w:val="left" w:pos="900"/>
          <w:tab w:val="left" w:pos="1080"/>
          <w:tab w:val="left" w:pos="5420"/>
        </w:tabs>
        <w:suppressAutoHyphens/>
        <w:spacing w:before="0"/>
        <w:ind w:left="0" w:right="0"/>
        <w:rPr>
          <w:b w:val="0"/>
          <w:color w:val="000000"/>
          <w:sz w:val="28"/>
          <w:szCs w:val="28"/>
        </w:rPr>
      </w:pPr>
      <w:r w:rsidRPr="00852AA6">
        <w:rPr>
          <w:b w:val="0"/>
          <w:color w:val="000000"/>
          <w:sz w:val="28"/>
          <w:szCs w:val="28"/>
        </w:rPr>
        <w:t>высшего образования</w:t>
      </w:r>
    </w:p>
    <w:p w:rsidR="00CF4A69" w:rsidRDefault="00585D25" w:rsidP="00CF4A69">
      <w:pPr>
        <w:pStyle w:val="FR1"/>
        <w:tabs>
          <w:tab w:val="left" w:pos="900"/>
          <w:tab w:val="left" w:pos="1080"/>
          <w:tab w:val="left" w:pos="5420"/>
        </w:tabs>
        <w:suppressAutoHyphens/>
        <w:spacing w:before="0"/>
        <w:ind w:left="0" w:right="0" w:firstLine="567"/>
        <w:rPr>
          <w:b w:val="0"/>
          <w:color w:val="000000"/>
          <w:sz w:val="28"/>
          <w:szCs w:val="28"/>
        </w:rPr>
      </w:pPr>
      <w:r w:rsidRPr="00852AA6">
        <w:rPr>
          <w:b w:val="0"/>
          <w:color w:val="000000"/>
          <w:sz w:val="28"/>
          <w:szCs w:val="28"/>
        </w:rPr>
        <w:t>«Тверск</w:t>
      </w:r>
      <w:bookmarkStart w:id="0" w:name="_Toc504128838"/>
      <w:bookmarkStart w:id="1" w:name="_Toc504129097"/>
      <w:bookmarkStart w:id="2" w:name="_Toc504136618"/>
      <w:r w:rsidR="00CF4A69">
        <w:rPr>
          <w:b w:val="0"/>
          <w:color w:val="000000"/>
          <w:sz w:val="28"/>
          <w:szCs w:val="28"/>
        </w:rPr>
        <w:t>ой государственный университет»</w:t>
      </w:r>
    </w:p>
    <w:p w:rsidR="00585D25" w:rsidRPr="00CF4A69" w:rsidRDefault="00585D25" w:rsidP="00CF4A69">
      <w:pPr>
        <w:pStyle w:val="FR1"/>
        <w:tabs>
          <w:tab w:val="left" w:pos="900"/>
          <w:tab w:val="left" w:pos="1080"/>
          <w:tab w:val="left" w:pos="5420"/>
        </w:tabs>
        <w:suppressAutoHyphens/>
        <w:spacing w:before="0"/>
        <w:ind w:left="0" w:right="0" w:firstLine="567"/>
        <w:rPr>
          <w:b w:val="0"/>
          <w:color w:val="000000"/>
          <w:sz w:val="28"/>
          <w:szCs w:val="28"/>
        </w:rPr>
      </w:pPr>
      <w:r w:rsidRPr="00CF4A69">
        <w:rPr>
          <w:b w:val="0"/>
          <w:sz w:val="28"/>
          <w:szCs w:val="28"/>
        </w:rPr>
        <w:t>Институт экономики управления</w:t>
      </w:r>
      <w:bookmarkEnd w:id="0"/>
      <w:bookmarkEnd w:id="1"/>
      <w:bookmarkEnd w:id="2"/>
      <w:r w:rsidRPr="00CF4A69">
        <w:rPr>
          <w:b w:val="0"/>
          <w:sz w:val="28"/>
          <w:szCs w:val="28"/>
        </w:rPr>
        <w:t xml:space="preserve"> </w:t>
      </w:r>
    </w:p>
    <w:p w:rsidR="00585D25" w:rsidRPr="00852AA6" w:rsidRDefault="00585D25" w:rsidP="00585D25">
      <w:pPr>
        <w:pStyle w:val="a3"/>
        <w:tabs>
          <w:tab w:val="left" w:pos="900"/>
          <w:tab w:val="left" w:pos="1080"/>
          <w:tab w:val="left" w:pos="7020"/>
        </w:tabs>
        <w:suppressAutoHyphens/>
        <w:ind w:firstLine="567"/>
        <w:jc w:val="center"/>
        <w:rPr>
          <w:rFonts w:ascii="Times New Roman" w:hAnsi="Times New Roman"/>
          <w:sz w:val="28"/>
          <w:szCs w:val="28"/>
        </w:rPr>
      </w:pPr>
      <w:r w:rsidRPr="00852AA6">
        <w:rPr>
          <w:rFonts w:ascii="Times New Roman" w:hAnsi="Times New Roman"/>
          <w:sz w:val="28"/>
          <w:szCs w:val="28"/>
        </w:rPr>
        <w:t xml:space="preserve">Кафедра экономики предприятия и менеджмента </w:t>
      </w:r>
    </w:p>
    <w:p w:rsidR="00585D25" w:rsidRPr="00852AA6" w:rsidRDefault="00585D25" w:rsidP="00585D25">
      <w:pPr>
        <w:pStyle w:val="a3"/>
        <w:tabs>
          <w:tab w:val="left" w:pos="900"/>
          <w:tab w:val="left" w:pos="1080"/>
          <w:tab w:val="left" w:pos="7020"/>
        </w:tabs>
        <w:suppressAutoHyphens/>
        <w:ind w:firstLine="567"/>
        <w:rPr>
          <w:rFonts w:ascii="Times New Roman" w:hAnsi="Times New Roman"/>
          <w:sz w:val="28"/>
          <w:szCs w:val="28"/>
        </w:rPr>
      </w:pPr>
    </w:p>
    <w:p w:rsidR="00585D25" w:rsidRPr="00852AA6" w:rsidRDefault="00585D25" w:rsidP="00585D25">
      <w:pPr>
        <w:tabs>
          <w:tab w:val="left" w:pos="900"/>
          <w:tab w:val="left" w:pos="1080"/>
        </w:tabs>
        <w:suppressAutoHyphens/>
        <w:ind w:firstLine="567"/>
        <w:jc w:val="center"/>
        <w:rPr>
          <w:b/>
          <w:sz w:val="28"/>
          <w:szCs w:val="28"/>
        </w:rPr>
      </w:pPr>
    </w:p>
    <w:p w:rsidR="00585D25" w:rsidRDefault="00585D25" w:rsidP="00585D25">
      <w:pPr>
        <w:tabs>
          <w:tab w:val="left" w:pos="900"/>
          <w:tab w:val="left" w:pos="1080"/>
        </w:tabs>
        <w:suppressAutoHyphens/>
        <w:ind w:firstLine="567"/>
        <w:jc w:val="center"/>
        <w:rPr>
          <w:b/>
          <w:sz w:val="28"/>
          <w:szCs w:val="28"/>
        </w:rPr>
      </w:pPr>
    </w:p>
    <w:p w:rsidR="00CF4A69" w:rsidRDefault="00CF4A69" w:rsidP="00585D25">
      <w:pPr>
        <w:tabs>
          <w:tab w:val="left" w:pos="900"/>
          <w:tab w:val="left" w:pos="1080"/>
        </w:tabs>
        <w:suppressAutoHyphens/>
        <w:ind w:firstLine="567"/>
        <w:jc w:val="center"/>
        <w:rPr>
          <w:b/>
          <w:sz w:val="28"/>
          <w:szCs w:val="28"/>
        </w:rPr>
      </w:pPr>
    </w:p>
    <w:p w:rsidR="00CF4A69" w:rsidRDefault="00CF4A69" w:rsidP="00585D25">
      <w:pPr>
        <w:tabs>
          <w:tab w:val="left" w:pos="900"/>
          <w:tab w:val="left" w:pos="1080"/>
        </w:tabs>
        <w:suppressAutoHyphens/>
        <w:ind w:firstLine="567"/>
        <w:jc w:val="center"/>
        <w:rPr>
          <w:b/>
          <w:sz w:val="28"/>
          <w:szCs w:val="28"/>
        </w:rPr>
      </w:pPr>
    </w:p>
    <w:p w:rsidR="00CF4A69" w:rsidRDefault="00CF4A69" w:rsidP="00585D25">
      <w:pPr>
        <w:tabs>
          <w:tab w:val="left" w:pos="900"/>
          <w:tab w:val="left" w:pos="1080"/>
        </w:tabs>
        <w:suppressAutoHyphens/>
        <w:ind w:firstLine="567"/>
        <w:jc w:val="center"/>
        <w:rPr>
          <w:b/>
          <w:sz w:val="28"/>
          <w:szCs w:val="28"/>
        </w:rPr>
      </w:pPr>
    </w:p>
    <w:p w:rsidR="00CF4A69" w:rsidRPr="00852AA6" w:rsidRDefault="00CF4A69" w:rsidP="00585D25">
      <w:pPr>
        <w:tabs>
          <w:tab w:val="left" w:pos="900"/>
          <w:tab w:val="left" w:pos="1080"/>
        </w:tabs>
        <w:suppressAutoHyphens/>
        <w:ind w:firstLine="567"/>
        <w:jc w:val="center"/>
        <w:rPr>
          <w:b/>
          <w:sz w:val="28"/>
          <w:szCs w:val="28"/>
        </w:rPr>
      </w:pPr>
    </w:p>
    <w:p w:rsidR="00585D25" w:rsidRPr="00852AA6" w:rsidRDefault="00585D25" w:rsidP="00585D25">
      <w:pPr>
        <w:tabs>
          <w:tab w:val="left" w:pos="900"/>
          <w:tab w:val="left" w:pos="1080"/>
        </w:tabs>
        <w:suppressAutoHyphens/>
        <w:ind w:firstLine="567"/>
        <w:jc w:val="center"/>
        <w:rPr>
          <w:b/>
          <w:sz w:val="28"/>
          <w:szCs w:val="28"/>
        </w:rPr>
      </w:pPr>
      <w:r w:rsidRPr="00852AA6">
        <w:rPr>
          <w:b/>
          <w:sz w:val="28"/>
          <w:szCs w:val="28"/>
        </w:rPr>
        <w:t>Отчет</w:t>
      </w:r>
    </w:p>
    <w:p w:rsidR="00585D25" w:rsidRPr="00852AA6" w:rsidRDefault="00585D25" w:rsidP="00585D25">
      <w:pPr>
        <w:tabs>
          <w:tab w:val="left" w:pos="900"/>
          <w:tab w:val="left" w:pos="1080"/>
        </w:tabs>
        <w:suppressAutoHyphens/>
        <w:ind w:firstLine="567"/>
        <w:jc w:val="center"/>
        <w:rPr>
          <w:b/>
          <w:sz w:val="28"/>
          <w:szCs w:val="28"/>
        </w:rPr>
      </w:pPr>
      <w:r w:rsidRPr="00852AA6">
        <w:rPr>
          <w:b/>
          <w:sz w:val="28"/>
          <w:szCs w:val="28"/>
        </w:rPr>
        <w:t xml:space="preserve"> по производственной практике по получению профессиональных умений и опыта </w:t>
      </w:r>
    </w:p>
    <w:p w:rsidR="00585D25" w:rsidRPr="00852AA6" w:rsidRDefault="00585D25" w:rsidP="00585D25">
      <w:pPr>
        <w:tabs>
          <w:tab w:val="left" w:pos="900"/>
          <w:tab w:val="left" w:pos="1080"/>
        </w:tabs>
        <w:suppressAutoHyphens/>
        <w:ind w:firstLine="567"/>
        <w:jc w:val="center"/>
        <w:rPr>
          <w:b/>
          <w:sz w:val="28"/>
          <w:szCs w:val="28"/>
        </w:rPr>
      </w:pPr>
      <w:r w:rsidRPr="00852AA6">
        <w:rPr>
          <w:b/>
          <w:sz w:val="28"/>
          <w:szCs w:val="28"/>
        </w:rPr>
        <w:t>профессиональной деятельности</w:t>
      </w:r>
    </w:p>
    <w:p w:rsidR="00585D25" w:rsidRPr="00852AA6" w:rsidRDefault="00585D25" w:rsidP="00585D25">
      <w:pPr>
        <w:tabs>
          <w:tab w:val="left" w:pos="900"/>
          <w:tab w:val="left" w:pos="1080"/>
        </w:tabs>
        <w:suppressAutoHyphens/>
        <w:ind w:firstLine="567"/>
        <w:jc w:val="center"/>
        <w:rPr>
          <w:sz w:val="28"/>
          <w:szCs w:val="28"/>
        </w:rPr>
      </w:pPr>
    </w:p>
    <w:p w:rsidR="00585D25" w:rsidRPr="00852AA6" w:rsidRDefault="00585D25" w:rsidP="00585D25">
      <w:pPr>
        <w:shd w:val="clear" w:color="auto" w:fill="FFFFFF"/>
        <w:suppressAutoHyphens/>
        <w:jc w:val="center"/>
        <w:rPr>
          <w:spacing w:val="-6"/>
          <w:sz w:val="28"/>
          <w:szCs w:val="28"/>
        </w:rPr>
      </w:pPr>
      <w:r w:rsidRPr="00852AA6">
        <w:rPr>
          <w:spacing w:val="-6"/>
          <w:sz w:val="28"/>
          <w:szCs w:val="28"/>
        </w:rPr>
        <w:t>Направление подготовки</w:t>
      </w:r>
    </w:p>
    <w:p w:rsidR="00585D25" w:rsidRPr="00852AA6" w:rsidRDefault="00585D25" w:rsidP="00585D25">
      <w:pPr>
        <w:shd w:val="clear" w:color="auto" w:fill="FFFFFF"/>
        <w:suppressAutoHyphens/>
        <w:jc w:val="center"/>
        <w:rPr>
          <w:spacing w:val="-6"/>
          <w:sz w:val="28"/>
          <w:szCs w:val="28"/>
        </w:rPr>
      </w:pPr>
      <w:r w:rsidRPr="00852AA6">
        <w:rPr>
          <w:bCs/>
          <w:sz w:val="28"/>
          <w:szCs w:val="28"/>
        </w:rPr>
        <w:t>38.34.02 МЕНЕДЖМЕНТ</w:t>
      </w:r>
    </w:p>
    <w:p w:rsidR="00585D25" w:rsidRPr="00852AA6" w:rsidRDefault="00585D25" w:rsidP="00585D25">
      <w:pPr>
        <w:shd w:val="clear" w:color="auto" w:fill="FFFFFF"/>
        <w:suppressAutoHyphens/>
        <w:jc w:val="center"/>
        <w:rPr>
          <w:sz w:val="28"/>
          <w:szCs w:val="28"/>
        </w:rPr>
      </w:pPr>
    </w:p>
    <w:p w:rsidR="00585D25" w:rsidRPr="00852AA6" w:rsidRDefault="00585D25" w:rsidP="00585D25">
      <w:pPr>
        <w:shd w:val="clear" w:color="auto" w:fill="FFFFFF"/>
        <w:suppressAutoHyphens/>
        <w:jc w:val="center"/>
        <w:rPr>
          <w:sz w:val="28"/>
          <w:szCs w:val="28"/>
        </w:rPr>
      </w:pPr>
      <w:r w:rsidRPr="00852AA6">
        <w:rPr>
          <w:sz w:val="28"/>
          <w:szCs w:val="28"/>
        </w:rPr>
        <w:t xml:space="preserve">Магистерская программа </w:t>
      </w:r>
    </w:p>
    <w:p w:rsidR="00585D25" w:rsidRPr="00852AA6" w:rsidRDefault="00585D25" w:rsidP="00585D25">
      <w:pPr>
        <w:shd w:val="clear" w:color="auto" w:fill="FFFFFF"/>
        <w:suppressAutoHyphens/>
        <w:jc w:val="center"/>
        <w:rPr>
          <w:sz w:val="28"/>
          <w:szCs w:val="28"/>
        </w:rPr>
      </w:pPr>
      <w:r w:rsidRPr="00852AA6">
        <w:rPr>
          <w:sz w:val="28"/>
          <w:szCs w:val="28"/>
        </w:rPr>
        <w:t>Стратегическое и корпоративное управление</w:t>
      </w:r>
    </w:p>
    <w:p w:rsidR="00585D25" w:rsidRPr="00852AA6" w:rsidRDefault="00585D25" w:rsidP="00585D25">
      <w:pPr>
        <w:shd w:val="clear" w:color="auto" w:fill="FFFFFF"/>
        <w:suppressAutoHyphens/>
        <w:jc w:val="center"/>
        <w:rPr>
          <w:spacing w:val="-6"/>
          <w:sz w:val="28"/>
          <w:szCs w:val="28"/>
        </w:rPr>
      </w:pPr>
    </w:p>
    <w:p w:rsidR="00585D25" w:rsidRPr="00852AA6" w:rsidRDefault="00585D25" w:rsidP="00585D25">
      <w:pPr>
        <w:shd w:val="clear" w:color="auto" w:fill="FFFFFF"/>
        <w:suppressAutoHyphens/>
        <w:jc w:val="center"/>
        <w:rPr>
          <w:spacing w:val="-6"/>
          <w:sz w:val="28"/>
          <w:szCs w:val="28"/>
        </w:rPr>
      </w:pPr>
      <w:r w:rsidRPr="00852AA6">
        <w:rPr>
          <w:spacing w:val="-6"/>
          <w:sz w:val="28"/>
          <w:szCs w:val="28"/>
        </w:rPr>
        <w:t>Квалификация (степень)</w:t>
      </w:r>
    </w:p>
    <w:p w:rsidR="00585D25" w:rsidRPr="00852AA6" w:rsidRDefault="00585D25" w:rsidP="00585D25">
      <w:pPr>
        <w:shd w:val="clear" w:color="auto" w:fill="FFFFFF"/>
        <w:suppressAutoHyphens/>
        <w:jc w:val="center"/>
        <w:rPr>
          <w:b/>
          <w:bCs/>
          <w:spacing w:val="-8"/>
          <w:sz w:val="28"/>
          <w:szCs w:val="28"/>
        </w:rPr>
      </w:pPr>
      <w:r w:rsidRPr="00852AA6">
        <w:rPr>
          <w:b/>
          <w:bCs/>
          <w:spacing w:val="-8"/>
          <w:sz w:val="28"/>
          <w:szCs w:val="28"/>
        </w:rPr>
        <w:t>Магистр</w:t>
      </w:r>
    </w:p>
    <w:p w:rsidR="00585D25" w:rsidRPr="00852AA6" w:rsidRDefault="00585D25" w:rsidP="00585D25">
      <w:pPr>
        <w:shd w:val="clear" w:color="auto" w:fill="FFFFFF"/>
        <w:suppressAutoHyphens/>
        <w:jc w:val="center"/>
        <w:rPr>
          <w:sz w:val="28"/>
          <w:szCs w:val="28"/>
        </w:rPr>
      </w:pPr>
    </w:p>
    <w:p w:rsidR="00585D25" w:rsidRPr="00852AA6" w:rsidRDefault="00585D25" w:rsidP="00585D25">
      <w:pPr>
        <w:shd w:val="clear" w:color="auto" w:fill="FFFFFF"/>
        <w:suppressAutoHyphens/>
        <w:jc w:val="center"/>
        <w:rPr>
          <w:spacing w:val="-7"/>
          <w:sz w:val="28"/>
          <w:szCs w:val="28"/>
        </w:rPr>
      </w:pPr>
      <w:r w:rsidRPr="00852AA6">
        <w:rPr>
          <w:spacing w:val="-7"/>
          <w:sz w:val="28"/>
          <w:szCs w:val="28"/>
        </w:rPr>
        <w:t>Форма обучения очная</w:t>
      </w:r>
    </w:p>
    <w:p w:rsidR="00585D25" w:rsidRPr="00852AA6" w:rsidRDefault="00585D25" w:rsidP="00585D25">
      <w:pPr>
        <w:tabs>
          <w:tab w:val="left" w:pos="900"/>
          <w:tab w:val="left" w:pos="1080"/>
        </w:tabs>
        <w:suppressAutoHyphens/>
        <w:ind w:firstLine="567"/>
        <w:jc w:val="right"/>
        <w:rPr>
          <w:color w:val="000000"/>
          <w:sz w:val="28"/>
          <w:szCs w:val="28"/>
        </w:rPr>
      </w:pPr>
    </w:p>
    <w:p w:rsidR="00585D25" w:rsidRPr="00852AA6" w:rsidRDefault="00585D25" w:rsidP="00585D25">
      <w:pPr>
        <w:tabs>
          <w:tab w:val="left" w:pos="900"/>
          <w:tab w:val="left" w:pos="1080"/>
        </w:tabs>
        <w:suppressAutoHyphens/>
        <w:ind w:firstLine="567"/>
        <w:jc w:val="right"/>
        <w:rPr>
          <w:color w:val="000000"/>
          <w:sz w:val="28"/>
          <w:szCs w:val="28"/>
        </w:rPr>
      </w:pPr>
      <w:r w:rsidRPr="00852AA6">
        <w:rPr>
          <w:color w:val="000000"/>
          <w:sz w:val="28"/>
          <w:szCs w:val="28"/>
        </w:rPr>
        <w:t>Обучающийся:</w:t>
      </w:r>
    </w:p>
    <w:p w:rsidR="00585D25" w:rsidRPr="00852AA6" w:rsidRDefault="00585D25" w:rsidP="00585D25">
      <w:pPr>
        <w:pStyle w:val="a3"/>
        <w:tabs>
          <w:tab w:val="left" w:pos="900"/>
          <w:tab w:val="left" w:pos="1080"/>
          <w:tab w:val="left" w:pos="7020"/>
        </w:tabs>
        <w:suppressAutoHyphens/>
        <w:ind w:firstLine="0"/>
        <w:jc w:val="right"/>
        <w:rPr>
          <w:rFonts w:ascii="Times New Roman" w:hAnsi="Times New Roman"/>
          <w:sz w:val="28"/>
          <w:szCs w:val="28"/>
          <w:vertAlign w:val="superscript"/>
          <w:lang w:val="ru-RU"/>
        </w:rPr>
      </w:pPr>
      <w:r w:rsidRPr="00852AA6">
        <w:rPr>
          <w:rFonts w:ascii="Times New Roman" w:hAnsi="Times New Roman"/>
          <w:sz w:val="28"/>
          <w:szCs w:val="28"/>
          <w:lang w:val="ru-RU"/>
        </w:rPr>
        <w:t>Ким Юлия Витальевна</w:t>
      </w:r>
    </w:p>
    <w:p w:rsidR="00585D25" w:rsidRPr="00852AA6" w:rsidRDefault="00585D25" w:rsidP="00585D25">
      <w:pPr>
        <w:tabs>
          <w:tab w:val="left" w:pos="900"/>
          <w:tab w:val="left" w:pos="1080"/>
        </w:tabs>
        <w:suppressAutoHyphens/>
        <w:jc w:val="both"/>
        <w:rPr>
          <w:color w:val="000000"/>
          <w:sz w:val="28"/>
          <w:szCs w:val="28"/>
        </w:rPr>
      </w:pPr>
    </w:p>
    <w:p w:rsidR="00585D25" w:rsidRPr="00852AA6" w:rsidRDefault="00585D25" w:rsidP="00585D25">
      <w:pPr>
        <w:tabs>
          <w:tab w:val="left" w:pos="900"/>
          <w:tab w:val="left" w:pos="1080"/>
        </w:tabs>
        <w:suppressAutoHyphens/>
        <w:ind w:firstLine="567"/>
        <w:jc w:val="both"/>
        <w:rPr>
          <w:color w:val="000000"/>
          <w:sz w:val="28"/>
          <w:szCs w:val="28"/>
        </w:rPr>
      </w:pPr>
    </w:p>
    <w:p w:rsidR="00585D25" w:rsidRPr="00852AA6" w:rsidRDefault="00585D25" w:rsidP="00585D25">
      <w:pPr>
        <w:pStyle w:val="a3"/>
        <w:tabs>
          <w:tab w:val="left" w:pos="900"/>
          <w:tab w:val="left" w:pos="1080"/>
          <w:tab w:val="left" w:pos="7020"/>
        </w:tabs>
        <w:suppressAutoHyphens/>
        <w:ind w:firstLine="0"/>
        <w:rPr>
          <w:rFonts w:ascii="Times New Roman" w:hAnsi="Times New Roman"/>
          <w:b/>
          <w:sz w:val="28"/>
          <w:szCs w:val="28"/>
        </w:rPr>
      </w:pPr>
      <w:r w:rsidRPr="00852AA6">
        <w:rPr>
          <w:rFonts w:ascii="Times New Roman" w:hAnsi="Times New Roman"/>
          <w:b/>
          <w:sz w:val="28"/>
          <w:szCs w:val="28"/>
        </w:rPr>
        <w:t xml:space="preserve">Научный руководитель: </w:t>
      </w:r>
    </w:p>
    <w:p w:rsidR="00585D25" w:rsidRPr="00852AA6" w:rsidRDefault="00445D51" w:rsidP="00585D25">
      <w:pPr>
        <w:pStyle w:val="a3"/>
        <w:tabs>
          <w:tab w:val="left" w:pos="900"/>
          <w:tab w:val="left" w:pos="1080"/>
          <w:tab w:val="left" w:pos="7020"/>
        </w:tabs>
        <w:suppressAutoHyphens/>
        <w:ind w:firstLine="0"/>
        <w:rPr>
          <w:rFonts w:ascii="Times New Roman" w:hAnsi="Times New Roman"/>
          <w:sz w:val="28"/>
          <w:szCs w:val="28"/>
          <w:lang w:val="ru-RU"/>
        </w:rPr>
      </w:pPr>
      <w:r>
        <w:rPr>
          <w:rFonts w:ascii="Times New Roman" w:hAnsi="Times New Roman"/>
          <w:sz w:val="28"/>
          <w:szCs w:val="28"/>
          <w:lang w:val="ru-RU"/>
        </w:rPr>
        <w:t>Мошкова Л.Е</w:t>
      </w:r>
      <w:r w:rsidR="00585D25">
        <w:rPr>
          <w:rFonts w:ascii="Times New Roman" w:hAnsi="Times New Roman"/>
          <w:sz w:val="28"/>
          <w:szCs w:val="28"/>
          <w:lang w:val="ru-RU"/>
        </w:rPr>
        <w:t xml:space="preserve">. д.э.н. </w:t>
      </w:r>
      <w:r>
        <w:rPr>
          <w:rFonts w:ascii="Times New Roman" w:hAnsi="Times New Roman"/>
          <w:sz w:val="28"/>
          <w:szCs w:val="28"/>
          <w:lang w:val="ru-RU"/>
        </w:rPr>
        <w:t>доцент</w:t>
      </w:r>
      <w:bookmarkStart w:id="3" w:name="_GoBack"/>
      <w:bookmarkEnd w:id="3"/>
    </w:p>
    <w:p w:rsidR="00585D25" w:rsidRPr="00852AA6" w:rsidRDefault="00585D25" w:rsidP="00585D25">
      <w:pPr>
        <w:shd w:val="clear" w:color="auto" w:fill="FFFFFF"/>
        <w:suppressAutoHyphens/>
        <w:ind w:firstLine="567"/>
        <w:jc w:val="center"/>
        <w:rPr>
          <w:b/>
          <w:color w:val="000000"/>
          <w:spacing w:val="-1"/>
          <w:sz w:val="28"/>
          <w:szCs w:val="28"/>
        </w:rPr>
      </w:pPr>
    </w:p>
    <w:p w:rsidR="00585D25" w:rsidRPr="00852AA6" w:rsidRDefault="00585D25" w:rsidP="00585D25">
      <w:pPr>
        <w:shd w:val="clear" w:color="auto" w:fill="FFFFFF"/>
        <w:suppressAutoHyphens/>
        <w:ind w:firstLine="567"/>
        <w:jc w:val="center"/>
        <w:rPr>
          <w:b/>
          <w:color w:val="000000"/>
          <w:spacing w:val="-1"/>
          <w:sz w:val="28"/>
          <w:szCs w:val="28"/>
        </w:rPr>
      </w:pPr>
    </w:p>
    <w:p w:rsidR="00585D25" w:rsidRPr="00852AA6" w:rsidRDefault="00585D25" w:rsidP="00585D25">
      <w:pPr>
        <w:shd w:val="clear" w:color="auto" w:fill="FFFFFF"/>
        <w:suppressAutoHyphens/>
        <w:rPr>
          <w:b/>
          <w:color w:val="000000"/>
          <w:spacing w:val="-1"/>
          <w:sz w:val="28"/>
          <w:szCs w:val="28"/>
        </w:rPr>
      </w:pPr>
      <w:r w:rsidRPr="00852AA6">
        <w:rPr>
          <w:b/>
          <w:color w:val="000000"/>
          <w:spacing w:val="-1"/>
          <w:sz w:val="28"/>
          <w:szCs w:val="28"/>
        </w:rPr>
        <w:t>Руководитель практики от организации:</w:t>
      </w:r>
    </w:p>
    <w:p w:rsidR="00585D25" w:rsidRPr="00852AA6" w:rsidRDefault="00585D25" w:rsidP="00585D25">
      <w:pPr>
        <w:shd w:val="clear" w:color="auto" w:fill="FFFFFF"/>
        <w:suppressAutoHyphens/>
        <w:rPr>
          <w:b/>
          <w:color w:val="000000"/>
          <w:spacing w:val="-1"/>
          <w:sz w:val="28"/>
          <w:szCs w:val="28"/>
        </w:rPr>
      </w:pPr>
    </w:p>
    <w:p w:rsidR="00585D25" w:rsidRPr="00852AA6" w:rsidRDefault="00585D25" w:rsidP="00585D25">
      <w:pPr>
        <w:shd w:val="clear" w:color="auto" w:fill="FFFFFF"/>
        <w:suppressAutoHyphens/>
        <w:rPr>
          <w:color w:val="000000"/>
          <w:spacing w:val="-1"/>
          <w:sz w:val="28"/>
          <w:szCs w:val="28"/>
        </w:rPr>
      </w:pPr>
      <w:r w:rsidRPr="00852AA6">
        <w:rPr>
          <w:color w:val="000000"/>
          <w:spacing w:val="-1"/>
          <w:sz w:val="28"/>
          <w:szCs w:val="28"/>
        </w:rPr>
        <w:t>_________________________________________________________________</w:t>
      </w:r>
      <w:r w:rsidRPr="00852AA6">
        <w:rPr>
          <w:color w:val="000000"/>
          <w:spacing w:val="-1"/>
          <w:sz w:val="28"/>
          <w:szCs w:val="28"/>
        </w:rPr>
        <w:br/>
      </w:r>
      <w:r w:rsidRPr="00852AA6">
        <w:rPr>
          <w:color w:val="000000"/>
          <w:spacing w:val="-1"/>
          <w:sz w:val="28"/>
          <w:szCs w:val="28"/>
        </w:rPr>
        <w:br/>
      </w:r>
    </w:p>
    <w:p w:rsidR="00585D25" w:rsidRPr="00852AA6" w:rsidRDefault="00585D25" w:rsidP="00585D25">
      <w:pPr>
        <w:shd w:val="clear" w:color="auto" w:fill="FFFFFF"/>
        <w:suppressAutoHyphens/>
        <w:jc w:val="center"/>
        <w:rPr>
          <w:color w:val="000000"/>
          <w:spacing w:val="-1"/>
          <w:sz w:val="28"/>
          <w:szCs w:val="28"/>
        </w:rPr>
      </w:pPr>
    </w:p>
    <w:p w:rsidR="00585D25" w:rsidRPr="00852AA6" w:rsidRDefault="00585D25" w:rsidP="00585D25">
      <w:pPr>
        <w:shd w:val="clear" w:color="auto" w:fill="FFFFFF"/>
        <w:suppressAutoHyphens/>
        <w:jc w:val="center"/>
        <w:rPr>
          <w:color w:val="000000"/>
          <w:spacing w:val="-1"/>
          <w:sz w:val="28"/>
          <w:szCs w:val="28"/>
        </w:rPr>
      </w:pPr>
      <w:r w:rsidRPr="00852AA6">
        <w:rPr>
          <w:color w:val="000000"/>
          <w:spacing w:val="-1"/>
          <w:sz w:val="28"/>
          <w:szCs w:val="28"/>
        </w:rPr>
        <w:t>Тверь 2018</w:t>
      </w:r>
    </w:p>
    <w:p w:rsidR="00585D25" w:rsidRPr="00852AA6" w:rsidRDefault="00585D25" w:rsidP="00585D25">
      <w:pPr>
        <w:shd w:val="clear" w:color="auto" w:fill="FFFFFF"/>
        <w:rPr>
          <w:sz w:val="28"/>
          <w:szCs w:val="28"/>
        </w:rPr>
      </w:pPr>
    </w:p>
    <w:p w:rsidR="00585D25" w:rsidRDefault="00585D25">
      <w:pPr>
        <w:widowControl/>
        <w:autoSpaceDE/>
        <w:autoSpaceDN/>
        <w:adjustRightInd/>
        <w:spacing w:after="160" w:line="259" w:lineRule="auto"/>
      </w:pPr>
      <w:r>
        <w:br w:type="page"/>
      </w:r>
    </w:p>
    <w:sdt>
      <w:sdtPr>
        <w:rPr>
          <w:rFonts w:ascii="Times New Roman" w:eastAsia="Times New Roman" w:hAnsi="Times New Roman" w:cs="Times New Roman"/>
          <w:color w:val="auto"/>
          <w:sz w:val="20"/>
          <w:szCs w:val="20"/>
        </w:rPr>
        <w:id w:val="-243423285"/>
        <w:docPartObj>
          <w:docPartGallery w:val="Table of Contents"/>
          <w:docPartUnique/>
        </w:docPartObj>
      </w:sdtPr>
      <w:sdtEndPr>
        <w:rPr>
          <w:b/>
          <w:bCs/>
          <w:sz w:val="28"/>
          <w:szCs w:val="28"/>
        </w:rPr>
      </w:sdtEndPr>
      <w:sdtContent>
        <w:p w:rsidR="00CF4A69" w:rsidRPr="0074008D" w:rsidRDefault="0074008D" w:rsidP="00B17B3A">
          <w:pPr>
            <w:pStyle w:val="a5"/>
            <w:spacing w:line="360" w:lineRule="auto"/>
            <w:jc w:val="center"/>
            <w:rPr>
              <w:rFonts w:ascii="Times New Roman" w:hAnsi="Times New Roman" w:cs="Times New Roman"/>
              <w:color w:val="auto"/>
            </w:rPr>
          </w:pPr>
          <w:r w:rsidRPr="0074008D">
            <w:rPr>
              <w:rFonts w:ascii="Times New Roman" w:hAnsi="Times New Roman" w:cs="Times New Roman"/>
              <w:color w:val="auto"/>
            </w:rPr>
            <w:t>СОДЕРЖАНИЕ</w:t>
          </w:r>
        </w:p>
        <w:p w:rsidR="005A36D2" w:rsidRPr="005A36D2" w:rsidRDefault="00CF4A69">
          <w:pPr>
            <w:pStyle w:val="11"/>
            <w:tabs>
              <w:tab w:val="right" w:leader="dot" w:pos="9345"/>
            </w:tabs>
            <w:rPr>
              <w:rFonts w:ascii="Times New Roman" w:hAnsi="Times New Roman"/>
              <w:noProof/>
              <w:sz w:val="28"/>
              <w:szCs w:val="28"/>
            </w:rPr>
          </w:pPr>
          <w:r w:rsidRPr="005A36D2">
            <w:rPr>
              <w:rFonts w:ascii="Times New Roman" w:hAnsi="Times New Roman"/>
              <w:sz w:val="28"/>
              <w:szCs w:val="28"/>
            </w:rPr>
            <w:fldChar w:fldCharType="begin"/>
          </w:r>
          <w:r w:rsidRPr="005A36D2">
            <w:rPr>
              <w:rFonts w:ascii="Times New Roman" w:hAnsi="Times New Roman"/>
              <w:sz w:val="28"/>
              <w:szCs w:val="28"/>
            </w:rPr>
            <w:instrText xml:space="preserve"> TOC \o "1-3" \h \z \u </w:instrText>
          </w:r>
          <w:r w:rsidRPr="005A36D2">
            <w:rPr>
              <w:rFonts w:ascii="Times New Roman" w:hAnsi="Times New Roman"/>
              <w:sz w:val="28"/>
              <w:szCs w:val="28"/>
            </w:rPr>
            <w:fldChar w:fldCharType="separate"/>
          </w:r>
          <w:hyperlink w:anchor="_Toc510456473" w:history="1">
            <w:r w:rsidR="005A36D2" w:rsidRPr="005A36D2">
              <w:rPr>
                <w:rStyle w:val="a6"/>
                <w:rFonts w:ascii="Times New Roman" w:hAnsi="Times New Roman"/>
                <w:b/>
                <w:noProof/>
                <w:sz w:val="28"/>
                <w:szCs w:val="28"/>
              </w:rPr>
              <w:t>Раздел 1. Организационно-экономическая характеристика организации</w:t>
            </w:r>
            <w:r w:rsidR="005A36D2" w:rsidRPr="005A36D2">
              <w:rPr>
                <w:rFonts w:ascii="Times New Roman" w:hAnsi="Times New Roman"/>
                <w:noProof/>
                <w:webHidden/>
                <w:sz w:val="28"/>
                <w:szCs w:val="28"/>
              </w:rPr>
              <w:tab/>
            </w:r>
            <w:r w:rsidR="005A36D2" w:rsidRPr="005A36D2">
              <w:rPr>
                <w:rFonts w:ascii="Times New Roman" w:hAnsi="Times New Roman"/>
                <w:noProof/>
                <w:webHidden/>
                <w:sz w:val="28"/>
                <w:szCs w:val="28"/>
              </w:rPr>
              <w:fldChar w:fldCharType="begin"/>
            </w:r>
            <w:r w:rsidR="005A36D2" w:rsidRPr="005A36D2">
              <w:rPr>
                <w:rFonts w:ascii="Times New Roman" w:hAnsi="Times New Roman"/>
                <w:noProof/>
                <w:webHidden/>
                <w:sz w:val="28"/>
                <w:szCs w:val="28"/>
              </w:rPr>
              <w:instrText xml:space="preserve"> PAGEREF _Toc510456473 \h </w:instrText>
            </w:r>
            <w:r w:rsidR="005A36D2" w:rsidRPr="005A36D2">
              <w:rPr>
                <w:rFonts w:ascii="Times New Roman" w:hAnsi="Times New Roman"/>
                <w:noProof/>
                <w:webHidden/>
                <w:sz w:val="28"/>
                <w:szCs w:val="28"/>
              </w:rPr>
            </w:r>
            <w:r w:rsidR="005A36D2" w:rsidRPr="005A36D2">
              <w:rPr>
                <w:rFonts w:ascii="Times New Roman" w:hAnsi="Times New Roman"/>
                <w:noProof/>
                <w:webHidden/>
                <w:sz w:val="28"/>
                <w:szCs w:val="28"/>
              </w:rPr>
              <w:fldChar w:fldCharType="separate"/>
            </w:r>
            <w:r w:rsidR="005A36D2" w:rsidRPr="005A36D2">
              <w:rPr>
                <w:rFonts w:ascii="Times New Roman" w:hAnsi="Times New Roman"/>
                <w:noProof/>
                <w:webHidden/>
                <w:sz w:val="28"/>
                <w:szCs w:val="28"/>
              </w:rPr>
              <w:t>4</w:t>
            </w:r>
            <w:r w:rsidR="005A36D2" w:rsidRPr="005A36D2">
              <w:rPr>
                <w:rFonts w:ascii="Times New Roman" w:hAnsi="Times New Roman"/>
                <w:noProof/>
                <w:webHidden/>
                <w:sz w:val="28"/>
                <w:szCs w:val="28"/>
              </w:rPr>
              <w:fldChar w:fldCharType="end"/>
            </w:r>
          </w:hyperlink>
        </w:p>
        <w:p w:rsidR="005A36D2" w:rsidRPr="005A36D2" w:rsidRDefault="009C0A52" w:rsidP="005A36D2">
          <w:pPr>
            <w:pStyle w:val="21"/>
            <w:tabs>
              <w:tab w:val="right" w:leader="dot" w:pos="9345"/>
            </w:tabs>
            <w:ind w:left="0"/>
            <w:rPr>
              <w:rFonts w:ascii="Times New Roman" w:hAnsi="Times New Roman"/>
              <w:noProof/>
              <w:sz w:val="28"/>
              <w:szCs w:val="28"/>
            </w:rPr>
          </w:pPr>
          <w:hyperlink w:anchor="_Toc510456474" w:history="1">
            <w:r w:rsidR="005A36D2" w:rsidRPr="005A36D2">
              <w:rPr>
                <w:rStyle w:val="a6"/>
                <w:rFonts w:ascii="Times New Roman" w:hAnsi="Times New Roman"/>
                <w:b/>
                <w:noProof/>
                <w:sz w:val="28"/>
                <w:szCs w:val="28"/>
              </w:rPr>
              <w:t>Раздел 2. Производственно-технологическая структура организации</w:t>
            </w:r>
            <w:r w:rsidR="005A36D2" w:rsidRPr="005A36D2">
              <w:rPr>
                <w:rFonts w:ascii="Times New Roman" w:hAnsi="Times New Roman"/>
                <w:noProof/>
                <w:webHidden/>
                <w:sz w:val="28"/>
                <w:szCs w:val="28"/>
              </w:rPr>
              <w:tab/>
            </w:r>
            <w:r w:rsidR="005A36D2" w:rsidRPr="005A36D2">
              <w:rPr>
                <w:rFonts w:ascii="Times New Roman" w:hAnsi="Times New Roman"/>
                <w:noProof/>
                <w:webHidden/>
                <w:sz w:val="28"/>
                <w:szCs w:val="28"/>
              </w:rPr>
              <w:fldChar w:fldCharType="begin"/>
            </w:r>
            <w:r w:rsidR="005A36D2" w:rsidRPr="005A36D2">
              <w:rPr>
                <w:rFonts w:ascii="Times New Roman" w:hAnsi="Times New Roman"/>
                <w:noProof/>
                <w:webHidden/>
                <w:sz w:val="28"/>
                <w:szCs w:val="28"/>
              </w:rPr>
              <w:instrText xml:space="preserve"> PAGEREF _Toc510456474 \h </w:instrText>
            </w:r>
            <w:r w:rsidR="005A36D2" w:rsidRPr="005A36D2">
              <w:rPr>
                <w:rFonts w:ascii="Times New Roman" w:hAnsi="Times New Roman"/>
                <w:noProof/>
                <w:webHidden/>
                <w:sz w:val="28"/>
                <w:szCs w:val="28"/>
              </w:rPr>
            </w:r>
            <w:r w:rsidR="005A36D2" w:rsidRPr="005A36D2">
              <w:rPr>
                <w:rFonts w:ascii="Times New Roman" w:hAnsi="Times New Roman"/>
                <w:noProof/>
                <w:webHidden/>
                <w:sz w:val="28"/>
                <w:szCs w:val="28"/>
              </w:rPr>
              <w:fldChar w:fldCharType="separate"/>
            </w:r>
            <w:r w:rsidR="005A36D2" w:rsidRPr="005A36D2">
              <w:rPr>
                <w:rFonts w:ascii="Times New Roman" w:hAnsi="Times New Roman"/>
                <w:noProof/>
                <w:webHidden/>
                <w:sz w:val="28"/>
                <w:szCs w:val="28"/>
              </w:rPr>
              <w:t>13</w:t>
            </w:r>
            <w:r w:rsidR="005A36D2" w:rsidRPr="005A36D2">
              <w:rPr>
                <w:rFonts w:ascii="Times New Roman" w:hAnsi="Times New Roman"/>
                <w:noProof/>
                <w:webHidden/>
                <w:sz w:val="28"/>
                <w:szCs w:val="28"/>
              </w:rPr>
              <w:fldChar w:fldCharType="end"/>
            </w:r>
          </w:hyperlink>
        </w:p>
        <w:p w:rsidR="005A36D2" w:rsidRPr="005A36D2" w:rsidRDefault="009C0A52" w:rsidP="005A36D2">
          <w:pPr>
            <w:pStyle w:val="31"/>
            <w:tabs>
              <w:tab w:val="right" w:leader="dot" w:pos="9345"/>
            </w:tabs>
            <w:ind w:left="0"/>
            <w:rPr>
              <w:rFonts w:ascii="Times New Roman" w:hAnsi="Times New Roman"/>
              <w:noProof/>
              <w:sz w:val="28"/>
              <w:szCs w:val="28"/>
            </w:rPr>
          </w:pPr>
          <w:hyperlink w:anchor="_Toc510456475" w:history="1">
            <w:r w:rsidR="005A36D2" w:rsidRPr="005A36D2">
              <w:rPr>
                <w:rStyle w:val="a6"/>
                <w:rFonts w:ascii="Times New Roman" w:hAnsi="Times New Roman"/>
                <w:b/>
                <w:noProof/>
                <w:sz w:val="28"/>
                <w:szCs w:val="28"/>
              </w:rPr>
              <w:t>2.1 Технология организации основных рабочих мест</w:t>
            </w:r>
            <w:r w:rsidR="005A36D2" w:rsidRPr="005A36D2">
              <w:rPr>
                <w:rFonts w:ascii="Times New Roman" w:hAnsi="Times New Roman"/>
                <w:noProof/>
                <w:webHidden/>
                <w:sz w:val="28"/>
                <w:szCs w:val="28"/>
              </w:rPr>
              <w:tab/>
            </w:r>
            <w:r w:rsidR="005A36D2" w:rsidRPr="005A36D2">
              <w:rPr>
                <w:rFonts w:ascii="Times New Roman" w:hAnsi="Times New Roman"/>
                <w:noProof/>
                <w:webHidden/>
                <w:sz w:val="28"/>
                <w:szCs w:val="28"/>
              </w:rPr>
              <w:fldChar w:fldCharType="begin"/>
            </w:r>
            <w:r w:rsidR="005A36D2" w:rsidRPr="005A36D2">
              <w:rPr>
                <w:rFonts w:ascii="Times New Roman" w:hAnsi="Times New Roman"/>
                <w:noProof/>
                <w:webHidden/>
                <w:sz w:val="28"/>
                <w:szCs w:val="28"/>
              </w:rPr>
              <w:instrText xml:space="preserve"> PAGEREF _Toc510456475 \h </w:instrText>
            </w:r>
            <w:r w:rsidR="005A36D2" w:rsidRPr="005A36D2">
              <w:rPr>
                <w:rFonts w:ascii="Times New Roman" w:hAnsi="Times New Roman"/>
                <w:noProof/>
                <w:webHidden/>
                <w:sz w:val="28"/>
                <w:szCs w:val="28"/>
              </w:rPr>
            </w:r>
            <w:r w:rsidR="005A36D2" w:rsidRPr="005A36D2">
              <w:rPr>
                <w:rFonts w:ascii="Times New Roman" w:hAnsi="Times New Roman"/>
                <w:noProof/>
                <w:webHidden/>
                <w:sz w:val="28"/>
                <w:szCs w:val="28"/>
              </w:rPr>
              <w:fldChar w:fldCharType="separate"/>
            </w:r>
            <w:r w:rsidR="005A36D2" w:rsidRPr="005A36D2">
              <w:rPr>
                <w:rFonts w:ascii="Times New Roman" w:hAnsi="Times New Roman"/>
                <w:noProof/>
                <w:webHidden/>
                <w:sz w:val="28"/>
                <w:szCs w:val="28"/>
              </w:rPr>
              <w:t>13</w:t>
            </w:r>
            <w:r w:rsidR="005A36D2" w:rsidRPr="005A36D2">
              <w:rPr>
                <w:rFonts w:ascii="Times New Roman" w:hAnsi="Times New Roman"/>
                <w:noProof/>
                <w:webHidden/>
                <w:sz w:val="28"/>
                <w:szCs w:val="28"/>
              </w:rPr>
              <w:fldChar w:fldCharType="end"/>
            </w:r>
          </w:hyperlink>
        </w:p>
        <w:p w:rsidR="005A36D2" w:rsidRPr="005A36D2" w:rsidRDefault="009C0A52" w:rsidP="005A36D2">
          <w:pPr>
            <w:pStyle w:val="31"/>
            <w:tabs>
              <w:tab w:val="right" w:leader="dot" w:pos="9345"/>
            </w:tabs>
            <w:ind w:left="0"/>
            <w:rPr>
              <w:rFonts w:ascii="Times New Roman" w:hAnsi="Times New Roman"/>
              <w:noProof/>
              <w:sz w:val="28"/>
              <w:szCs w:val="28"/>
            </w:rPr>
          </w:pPr>
          <w:hyperlink w:anchor="_Toc510456476" w:history="1">
            <w:r w:rsidR="005A36D2" w:rsidRPr="005A36D2">
              <w:rPr>
                <w:rStyle w:val="a6"/>
                <w:rFonts w:ascii="Times New Roman" w:hAnsi="Times New Roman"/>
                <w:b/>
                <w:noProof/>
                <w:sz w:val="28"/>
                <w:szCs w:val="28"/>
              </w:rPr>
              <w:t>2.3 Кадровое, информационное обеспечение деятельности организации</w:t>
            </w:r>
            <w:r w:rsidR="005A36D2" w:rsidRPr="005A36D2">
              <w:rPr>
                <w:rFonts w:ascii="Times New Roman" w:hAnsi="Times New Roman"/>
                <w:noProof/>
                <w:webHidden/>
                <w:sz w:val="28"/>
                <w:szCs w:val="28"/>
              </w:rPr>
              <w:tab/>
            </w:r>
            <w:r w:rsidR="005A36D2" w:rsidRPr="005A36D2">
              <w:rPr>
                <w:rFonts w:ascii="Times New Roman" w:hAnsi="Times New Roman"/>
                <w:noProof/>
                <w:webHidden/>
                <w:sz w:val="28"/>
                <w:szCs w:val="28"/>
              </w:rPr>
              <w:fldChar w:fldCharType="begin"/>
            </w:r>
            <w:r w:rsidR="005A36D2" w:rsidRPr="005A36D2">
              <w:rPr>
                <w:rFonts w:ascii="Times New Roman" w:hAnsi="Times New Roman"/>
                <w:noProof/>
                <w:webHidden/>
                <w:sz w:val="28"/>
                <w:szCs w:val="28"/>
              </w:rPr>
              <w:instrText xml:space="preserve"> PAGEREF _Toc510456476 \h </w:instrText>
            </w:r>
            <w:r w:rsidR="005A36D2" w:rsidRPr="005A36D2">
              <w:rPr>
                <w:rFonts w:ascii="Times New Roman" w:hAnsi="Times New Roman"/>
                <w:noProof/>
                <w:webHidden/>
                <w:sz w:val="28"/>
                <w:szCs w:val="28"/>
              </w:rPr>
            </w:r>
            <w:r w:rsidR="005A36D2" w:rsidRPr="005A36D2">
              <w:rPr>
                <w:rFonts w:ascii="Times New Roman" w:hAnsi="Times New Roman"/>
                <w:noProof/>
                <w:webHidden/>
                <w:sz w:val="28"/>
                <w:szCs w:val="28"/>
              </w:rPr>
              <w:fldChar w:fldCharType="separate"/>
            </w:r>
            <w:r w:rsidR="005A36D2" w:rsidRPr="005A36D2">
              <w:rPr>
                <w:rFonts w:ascii="Times New Roman" w:hAnsi="Times New Roman"/>
                <w:noProof/>
                <w:webHidden/>
                <w:sz w:val="28"/>
                <w:szCs w:val="28"/>
              </w:rPr>
              <w:t>16</w:t>
            </w:r>
            <w:r w:rsidR="005A36D2" w:rsidRPr="005A36D2">
              <w:rPr>
                <w:rFonts w:ascii="Times New Roman" w:hAnsi="Times New Roman"/>
                <w:noProof/>
                <w:webHidden/>
                <w:sz w:val="28"/>
                <w:szCs w:val="28"/>
              </w:rPr>
              <w:fldChar w:fldCharType="end"/>
            </w:r>
          </w:hyperlink>
        </w:p>
        <w:p w:rsidR="005A36D2" w:rsidRPr="005A36D2" w:rsidRDefault="009C0A52" w:rsidP="005A36D2">
          <w:pPr>
            <w:pStyle w:val="31"/>
            <w:tabs>
              <w:tab w:val="right" w:leader="dot" w:pos="9345"/>
            </w:tabs>
            <w:ind w:left="0"/>
            <w:rPr>
              <w:rFonts w:ascii="Times New Roman" w:hAnsi="Times New Roman"/>
              <w:noProof/>
              <w:sz w:val="28"/>
              <w:szCs w:val="28"/>
            </w:rPr>
          </w:pPr>
          <w:hyperlink w:anchor="_Toc510456477" w:history="1">
            <w:r w:rsidR="005A36D2" w:rsidRPr="005A36D2">
              <w:rPr>
                <w:rStyle w:val="a6"/>
                <w:rFonts w:ascii="Times New Roman" w:hAnsi="Times New Roman"/>
                <w:b/>
                <w:noProof/>
                <w:sz w:val="28"/>
                <w:szCs w:val="28"/>
              </w:rPr>
              <w:t>Обобщение результатов и подведение итогов</w:t>
            </w:r>
            <w:r w:rsidR="005A36D2" w:rsidRPr="005A36D2">
              <w:rPr>
                <w:rFonts w:ascii="Times New Roman" w:hAnsi="Times New Roman"/>
                <w:noProof/>
                <w:webHidden/>
                <w:sz w:val="28"/>
                <w:szCs w:val="28"/>
              </w:rPr>
              <w:tab/>
            </w:r>
            <w:r w:rsidR="005A36D2" w:rsidRPr="005A36D2">
              <w:rPr>
                <w:rFonts w:ascii="Times New Roman" w:hAnsi="Times New Roman"/>
                <w:noProof/>
                <w:webHidden/>
                <w:sz w:val="28"/>
                <w:szCs w:val="28"/>
              </w:rPr>
              <w:fldChar w:fldCharType="begin"/>
            </w:r>
            <w:r w:rsidR="005A36D2" w:rsidRPr="005A36D2">
              <w:rPr>
                <w:rFonts w:ascii="Times New Roman" w:hAnsi="Times New Roman"/>
                <w:noProof/>
                <w:webHidden/>
                <w:sz w:val="28"/>
                <w:szCs w:val="28"/>
              </w:rPr>
              <w:instrText xml:space="preserve"> PAGEREF _Toc510456477 \h </w:instrText>
            </w:r>
            <w:r w:rsidR="005A36D2" w:rsidRPr="005A36D2">
              <w:rPr>
                <w:rFonts w:ascii="Times New Roman" w:hAnsi="Times New Roman"/>
                <w:noProof/>
                <w:webHidden/>
                <w:sz w:val="28"/>
                <w:szCs w:val="28"/>
              </w:rPr>
            </w:r>
            <w:r w:rsidR="005A36D2" w:rsidRPr="005A36D2">
              <w:rPr>
                <w:rFonts w:ascii="Times New Roman" w:hAnsi="Times New Roman"/>
                <w:noProof/>
                <w:webHidden/>
                <w:sz w:val="28"/>
                <w:szCs w:val="28"/>
              </w:rPr>
              <w:fldChar w:fldCharType="separate"/>
            </w:r>
            <w:r w:rsidR="005A36D2" w:rsidRPr="005A36D2">
              <w:rPr>
                <w:rFonts w:ascii="Times New Roman" w:hAnsi="Times New Roman"/>
                <w:noProof/>
                <w:webHidden/>
                <w:sz w:val="28"/>
                <w:szCs w:val="28"/>
              </w:rPr>
              <w:t>19</w:t>
            </w:r>
            <w:r w:rsidR="005A36D2" w:rsidRPr="005A36D2">
              <w:rPr>
                <w:rFonts w:ascii="Times New Roman" w:hAnsi="Times New Roman"/>
                <w:noProof/>
                <w:webHidden/>
                <w:sz w:val="28"/>
                <w:szCs w:val="28"/>
              </w:rPr>
              <w:fldChar w:fldCharType="end"/>
            </w:r>
          </w:hyperlink>
        </w:p>
        <w:p w:rsidR="005A36D2" w:rsidRPr="005A36D2" w:rsidRDefault="009C0A52" w:rsidP="005A36D2">
          <w:pPr>
            <w:pStyle w:val="31"/>
            <w:tabs>
              <w:tab w:val="right" w:leader="dot" w:pos="9345"/>
            </w:tabs>
            <w:ind w:left="0"/>
            <w:rPr>
              <w:rFonts w:ascii="Times New Roman" w:hAnsi="Times New Roman"/>
              <w:noProof/>
              <w:sz w:val="28"/>
              <w:szCs w:val="28"/>
            </w:rPr>
          </w:pPr>
          <w:hyperlink w:anchor="_Toc510456478" w:history="1">
            <w:r w:rsidR="005A36D2" w:rsidRPr="005A36D2">
              <w:rPr>
                <w:rStyle w:val="a6"/>
                <w:rFonts w:ascii="Times New Roman" w:hAnsi="Times New Roman"/>
                <w:b/>
                <w:noProof/>
                <w:sz w:val="28"/>
                <w:szCs w:val="28"/>
              </w:rPr>
              <w:t>Библиографический список</w:t>
            </w:r>
            <w:r w:rsidR="005A36D2" w:rsidRPr="005A36D2">
              <w:rPr>
                <w:rFonts w:ascii="Times New Roman" w:hAnsi="Times New Roman"/>
                <w:noProof/>
                <w:webHidden/>
                <w:sz w:val="28"/>
                <w:szCs w:val="28"/>
              </w:rPr>
              <w:tab/>
            </w:r>
            <w:r w:rsidR="005A36D2" w:rsidRPr="005A36D2">
              <w:rPr>
                <w:rFonts w:ascii="Times New Roman" w:hAnsi="Times New Roman"/>
                <w:noProof/>
                <w:webHidden/>
                <w:sz w:val="28"/>
                <w:szCs w:val="28"/>
              </w:rPr>
              <w:fldChar w:fldCharType="begin"/>
            </w:r>
            <w:r w:rsidR="005A36D2" w:rsidRPr="005A36D2">
              <w:rPr>
                <w:rFonts w:ascii="Times New Roman" w:hAnsi="Times New Roman"/>
                <w:noProof/>
                <w:webHidden/>
                <w:sz w:val="28"/>
                <w:szCs w:val="28"/>
              </w:rPr>
              <w:instrText xml:space="preserve"> PAGEREF _Toc510456478 \h </w:instrText>
            </w:r>
            <w:r w:rsidR="005A36D2" w:rsidRPr="005A36D2">
              <w:rPr>
                <w:rFonts w:ascii="Times New Roman" w:hAnsi="Times New Roman"/>
                <w:noProof/>
                <w:webHidden/>
                <w:sz w:val="28"/>
                <w:szCs w:val="28"/>
              </w:rPr>
            </w:r>
            <w:r w:rsidR="005A36D2" w:rsidRPr="005A36D2">
              <w:rPr>
                <w:rFonts w:ascii="Times New Roman" w:hAnsi="Times New Roman"/>
                <w:noProof/>
                <w:webHidden/>
                <w:sz w:val="28"/>
                <w:szCs w:val="28"/>
              </w:rPr>
              <w:fldChar w:fldCharType="separate"/>
            </w:r>
            <w:r w:rsidR="005A36D2" w:rsidRPr="005A36D2">
              <w:rPr>
                <w:rFonts w:ascii="Times New Roman" w:hAnsi="Times New Roman"/>
                <w:noProof/>
                <w:webHidden/>
                <w:sz w:val="28"/>
                <w:szCs w:val="28"/>
              </w:rPr>
              <w:t>22</w:t>
            </w:r>
            <w:r w:rsidR="005A36D2" w:rsidRPr="005A36D2">
              <w:rPr>
                <w:rFonts w:ascii="Times New Roman" w:hAnsi="Times New Roman"/>
                <w:noProof/>
                <w:webHidden/>
                <w:sz w:val="28"/>
                <w:szCs w:val="28"/>
              </w:rPr>
              <w:fldChar w:fldCharType="end"/>
            </w:r>
          </w:hyperlink>
        </w:p>
        <w:p w:rsidR="005A36D2" w:rsidRPr="005A36D2" w:rsidRDefault="009C0A52" w:rsidP="005A36D2">
          <w:pPr>
            <w:pStyle w:val="31"/>
            <w:tabs>
              <w:tab w:val="right" w:leader="dot" w:pos="9345"/>
            </w:tabs>
            <w:ind w:left="0"/>
            <w:rPr>
              <w:rFonts w:ascii="Times New Roman" w:hAnsi="Times New Roman"/>
              <w:noProof/>
              <w:sz w:val="28"/>
              <w:szCs w:val="28"/>
            </w:rPr>
          </w:pPr>
          <w:hyperlink w:anchor="_Toc510456479" w:history="1">
            <w:r w:rsidR="005A36D2" w:rsidRPr="005A36D2">
              <w:rPr>
                <w:rStyle w:val="a6"/>
                <w:rFonts w:ascii="Times New Roman" w:hAnsi="Times New Roman"/>
                <w:b/>
                <w:noProof/>
                <w:sz w:val="28"/>
                <w:szCs w:val="28"/>
              </w:rPr>
              <w:t>ПРИЛОЖЕНИЕ А</w:t>
            </w:r>
            <w:r w:rsidR="005A36D2" w:rsidRPr="005A36D2">
              <w:rPr>
                <w:rFonts w:ascii="Times New Roman" w:hAnsi="Times New Roman"/>
                <w:noProof/>
                <w:webHidden/>
                <w:sz w:val="28"/>
                <w:szCs w:val="28"/>
              </w:rPr>
              <w:tab/>
            </w:r>
            <w:r w:rsidR="005A36D2" w:rsidRPr="005A36D2">
              <w:rPr>
                <w:rFonts w:ascii="Times New Roman" w:hAnsi="Times New Roman"/>
                <w:noProof/>
                <w:webHidden/>
                <w:sz w:val="28"/>
                <w:szCs w:val="28"/>
              </w:rPr>
              <w:fldChar w:fldCharType="begin"/>
            </w:r>
            <w:r w:rsidR="005A36D2" w:rsidRPr="005A36D2">
              <w:rPr>
                <w:rFonts w:ascii="Times New Roman" w:hAnsi="Times New Roman"/>
                <w:noProof/>
                <w:webHidden/>
                <w:sz w:val="28"/>
                <w:szCs w:val="28"/>
              </w:rPr>
              <w:instrText xml:space="preserve"> PAGEREF _Toc510456479 \h </w:instrText>
            </w:r>
            <w:r w:rsidR="005A36D2" w:rsidRPr="005A36D2">
              <w:rPr>
                <w:rFonts w:ascii="Times New Roman" w:hAnsi="Times New Roman"/>
                <w:noProof/>
                <w:webHidden/>
                <w:sz w:val="28"/>
                <w:szCs w:val="28"/>
              </w:rPr>
            </w:r>
            <w:r w:rsidR="005A36D2" w:rsidRPr="005A36D2">
              <w:rPr>
                <w:rFonts w:ascii="Times New Roman" w:hAnsi="Times New Roman"/>
                <w:noProof/>
                <w:webHidden/>
                <w:sz w:val="28"/>
                <w:szCs w:val="28"/>
              </w:rPr>
              <w:fldChar w:fldCharType="separate"/>
            </w:r>
            <w:r w:rsidR="005A36D2" w:rsidRPr="005A36D2">
              <w:rPr>
                <w:rFonts w:ascii="Times New Roman" w:hAnsi="Times New Roman"/>
                <w:noProof/>
                <w:webHidden/>
                <w:sz w:val="28"/>
                <w:szCs w:val="28"/>
              </w:rPr>
              <w:t>24</w:t>
            </w:r>
            <w:r w:rsidR="005A36D2" w:rsidRPr="005A36D2">
              <w:rPr>
                <w:rFonts w:ascii="Times New Roman" w:hAnsi="Times New Roman"/>
                <w:noProof/>
                <w:webHidden/>
                <w:sz w:val="28"/>
                <w:szCs w:val="28"/>
              </w:rPr>
              <w:fldChar w:fldCharType="end"/>
            </w:r>
          </w:hyperlink>
        </w:p>
        <w:p w:rsidR="005A36D2" w:rsidRPr="005A36D2" w:rsidRDefault="009C0A52" w:rsidP="005A36D2">
          <w:pPr>
            <w:pStyle w:val="31"/>
            <w:tabs>
              <w:tab w:val="right" w:leader="dot" w:pos="9345"/>
            </w:tabs>
            <w:ind w:left="0"/>
            <w:rPr>
              <w:rFonts w:ascii="Times New Roman" w:hAnsi="Times New Roman"/>
              <w:noProof/>
              <w:sz w:val="28"/>
              <w:szCs w:val="28"/>
            </w:rPr>
          </w:pPr>
          <w:hyperlink w:anchor="_Toc510456480" w:history="1">
            <w:r w:rsidR="005A36D2" w:rsidRPr="005A36D2">
              <w:rPr>
                <w:rStyle w:val="a6"/>
                <w:rFonts w:ascii="Times New Roman" w:hAnsi="Times New Roman"/>
                <w:b/>
                <w:noProof/>
                <w:sz w:val="28"/>
                <w:szCs w:val="28"/>
              </w:rPr>
              <w:t>ПРИЛОЖЕНИЕ Б</w:t>
            </w:r>
            <w:r w:rsidR="005A36D2" w:rsidRPr="005A36D2">
              <w:rPr>
                <w:rFonts w:ascii="Times New Roman" w:hAnsi="Times New Roman"/>
                <w:noProof/>
                <w:webHidden/>
                <w:sz w:val="28"/>
                <w:szCs w:val="28"/>
              </w:rPr>
              <w:tab/>
            </w:r>
            <w:r w:rsidR="005A36D2" w:rsidRPr="005A36D2">
              <w:rPr>
                <w:rFonts w:ascii="Times New Roman" w:hAnsi="Times New Roman"/>
                <w:noProof/>
                <w:webHidden/>
                <w:sz w:val="28"/>
                <w:szCs w:val="28"/>
              </w:rPr>
              <w:fldChar w:fldCharType="begin"/>
            </w:r>
            <w:r w:rsidR="005A36D2" w:rsidRPr="005A36D2">
              <w:rPr>
                <w:rFonts w:ascii="Times New Roman" w:hAnsi="Times New Roman"/>
                <w:noProof/>
                <w:webHidden/>
                <w:sz w:val="28"/>
                <w:szCs w:val="28"/>
              </w:rPr>
              <w:instrText xml:space="preserve"> PAGEREF _Toc510456480 \h </w:instrText>
            </w:r>
            <w:r w:rsidR="005A36D2" w:rsidRPr="005A36D2">
              <w:rPr>
                <w:rFonts w:ascii="Times New Roman" w:hAnsi="Times New Roman"/>
                <w:noProof/>
                <w:webHidden/>
                <w:sz w:val="28"/>
                <w:szCs w:val="28"/>
              </w:rPr>
            </w:r>
            <w:r w:rsidR="005A36D2" w:rsidRPr="005A36D2">
              <w:rPr>
                <w:rFonts w:ascii="Times New Roman" w:hAnsi="Times New Roman"/>
                <w:noProof/>
                <w:webHidden/>
                <w:sz w:val="28"/>
                <w:szCs w:val="28"/>
              </w:rPr>
              <w:fldChar w:fldCharType="separate"/>
            </w:r>
            <w:r w:rsidR="005A36D2" w:rsidRPr="005A36D2">
              <w:rPr>
                <w:rFonts w:ascii="Times New Roman" w:hAnsi="Times New Roman"/>
                <w:noProof/>
                <w:webHidden/>
                <w:sz w:val="28"/>
                <w:szCs w:val="28"/>
              </w:rPr>
              <w:t>25</w:t>
            </w:r>
            <w:r w:rsidR="005A36D2" w:rsidRPr="005A36D2">
              <w:rPr>
                <w:rFonts w:ascii="Times New Roman" w:hAnsi="Times New Roman"/>
                <w:noProof/>
                <w:webHidden/>
                <w:sz w:val="28"/>
                <w:szCs w:val="28"/>
              </w:rPr>
              <w:fldChar w:fldCharType="end"/>
            </w:r>
          </w:hyperlink>
        </w:p>
        <w:p w:rsidR="00CF4A69" w:rsidRPr="005A36D2" w:rsidRDefault="00CF4A69" w:rsidP="00B17B3A">
          <w:pPr>
            <w:spacing w:line="360" w:lineRule="auto"/>
            <w:rPr>
              <w:sz w:val="28"/>
              <w:szCs w:val="28"/>
            </w:rPr>
          </w:pPr>
          <w:r w:rsidRPr="005A36D2">
            <w:rPr>
              <w:b/>
              <w:bCs/>
              <w:sz w:val="28"/>
              <w:szCs w:val="28"/>
            </w:rPr>
            <w:fldChar w:fldCharType="end"/>
          </w:r>
        </w:p>
      </w:sdtContent>
    </w:sdt>
    <w:p w:rsidR="00585D25" w:rsidRDefault="00585D25" w:rsidP="00011048">
      <w:pPr>
        <w:widowControl/>
        <w:autoSpaceDE/>
        <w:autoSpaceDN/>
        <w:adjustRightInd/>
        <w:spacing w:after="160" w:line="259" w:lineRule="auto"/>
        <w:jc w:val="both"/>
      </w:pPr>
      <w:r>
        <w:br w:type="page"/>
      </w:r>
    </w:p>
    <w:p w:rsidR="005E4F0D" w:rsidRPr="005E4F0D" w:rsidRDefault="005E4F0D" w:rsidP="003D52F0">
      <w:pPr>
        <w:widowControl/>
        <w:autoSpaceDE/>
        <w:autoSpaceDN/>
        <w:adjustRightInd/>
        <w:spacing w:after="160" w:line="360" w:lineRule="auto"/>
        <w:jc w:val="both"/>
        <w:rPr>
          <w:sz w:val="28"/>
          <w:szCs w:val="28"/>
        </w:rPr>
      </w:pPr>
      <w:r w:rsidRPr="005E4F0D">
        <w:rPr>
          <w:sz w:val="28"/>
          <w:szCs w:val="28"/>
        </w:rPr>
        <w:lastRenderedPageBreak/>
        <w:t>ВВЕДЕНИЕ</w:t>
      </w:r>
    </w:p>
    <w:p w:rsidR="005E4F0D" w:rsidRDefault="005E4F0D" w:rsidP="003D52F0">
      <w:pPr>
        <w:widowControl/>
        <w:autoSpaceDE/>
        <w:autoSpaceDN/>
        <w:adjustRightInd/>
        <w:spacing w:after="160" w:line="360" w:lineRule="auto"/>
        <w:jc w:val="both"/>
        <w:rPr>
          <w:sz w:val="28"/>
          <w:szCs w:val="28"/>
        </w:rPr>
      </w:pPr>
      <w:r w:rsidRPr="005E4F0D">
        <w:rPr>
          <w:sz w:val="28"/>
          <w:szCs w:val="28"/>
        </w:rPr>
        <w:t>Важнейшим элементом рыночного хозяйства является торговля, которая определяет его общественное назначение и сут</w:t>
      </w:r>
      <w:r w:rsidR="003D52F0">
        <w:rPr>
          <w:sz w:val="28"/>
          <w:szCs w:val="28"/>
        </w:rPr>
        <w:t>ь.</w:t>
      </w:r>
      <w:r w:rsidR="00EE2A99">
        <w:rPr>
          <w:rStyle w:val="ae"/>
          <w:sz w:val="28"/>
          <w:szCs w:val="28"/>
        </w:rPr>
        <w:footnoteReference w:id="1"/>
      </w:r>
      <w:r w:rsidR="003D52F0">
        <w:rPr>
          <w:sz w:val="28"/>
          <w:szCs w:val="28"/>
        </w:rPr>
        <w:t xml:space="preserve"> Торговый бизнес, как неотъем</w:t>
      </w:r>
      <w:r w:rsidRPr="005E4F0D">
        <w:rPr>
          <w:sz w:val="28"/>
          <w:szCs w:val="28"/>
        </w:rPr>
        <w:t>лемая часть прогрессивных экономических от</w:t>
      </w:r>
      <w:r w:rsidR="003D52F0">
        <w:rPr>
          <w:sz w:val="28"/>
          <w:szCs w:val="28"/>
        </w:rPr>
        <w:t>ношений по большей части помога</w:t>
      </w:r>
      <w:r w:rsidRPr="005E4F0D">
        <w:rPr>
          <w:sz w:val="28"/>
          <w:szCs w:val="28"/>
        </w:rPr>
        <w:t>ет   осуществлению основной миссии обществ</w:t>
      </w:r>
      <w:r w:rsidR="003D52F0">
        <w:rPr>
          <w:sz w:val="28"/>
          <w:szCs w:val="28"/>
        </w:rPr>
        <w:t>енного производства — удовлетво</w:t>
      </w:r>
      <w:r w:rsidRPr="005E4F0D">
        <w:rPr>
          <w:sz w:val="28"/>
          <w:szCs w:val="28"/>
        </w:rPr>
        <w:t>рение разнообразных потребностей людей. Не иначе как торговля, реализуя произведенную потребительную стоимость, св</w:t>
      </w:r>
      <w:r w:rsidR="003D52F0">
        <w:rPr>
          <w:sz w:val="28"/>
          <w:szCs w:val="28"/>
        </w:rPr>
        <w:t>язывает производство с потребле</w:t>
      </w:r>
      <w:r w:rsidRPr="005E4F0D">
        <w:rPr>
          <w:sz w:val="28"/>
          <w:szCs w:val="28"/>
        </w:rPr>
        <w:t>нием и поддерживает равновесие между спросом и предложением.</w:t>
      </w:r>
      <w:r w:rsidR="003D52F0">
        <w:rPr>
          <w:sz w:val="28"/>
          <w:szCs w:val="28"/>
        </w:rPr>
        <w:t xml:space="preserve"> Не менее важным элементом также являются сотрудники, так как они поддерживают имидж компании и </w:t>
      </w:r>
      <w:r w:rsidR="00C63389">
        <w:rPr>
          <w:sz w:val="28"/>
          <w:szCs w:val="28"/>
        </w:rPr>
        <w:t>обеспечивают своим участие</w:t>
      </w:r>
      <w:r w:rsidR="00F6119A">
        <w:rPr>
          <w:sz w:val="28"/>
          <w:szCs w:val="28"/>
        </w:rPr>
        <w:t>м влияние на продажу</w:t>
      </w:r>
      <w:r w:rsidR="00C63389">
        <w:rPr>
          <w:sz w:val="28"/>
          <w:szCs w:val="28"/>
        </w:rPr>
        <w:t xml:space="preserve"> товаров и услуг.</w:t>
      </w:r>
      <w:r w:rsidR="00F6119A">
        <w:rPr>
          <w:sz w:val="28"/>
          <w:szCs w:val="28"/>
        </w:rPr>
        <w:t xml:space="preserve"> ООО «Евросеть-Ритейл» сильно зависит от уровня компетентности и </w:t>
      </w:r>
      <w:r w:rsidR="00B75416">
        <w:rPr>
          <w:sz w:val="28"/>
          <w:szCs w:val="28"/>
        </w:rPr>
        <w:t>квалификации ее</w:t>
      </w:r>
      <w:r w:rsidR="00F6119A">
        <w:rPr>
          <w:sz w:val="28"/>
          <w:szCs w:val="28"/>
        </w:rPr>
        <w:t xml:space="preserve"> работников, поэтому в ее задачи входит не только хорошая </w:t>
      </w:r>
      <w:r w:rsidR="00B75416">
        <w:rPr>
          <w:sz w:val="28"/>
          <w:szCs w:val="28"/>
        </w:rPr>
        <w:t>ценовая и рекламная политика, но и</w:t>
      </w:r>
      <w:r w:rsidR="00F6119A">
        <w:rPr>
          <w:sz w:val="28"/>
          <w:szCs w:val="28"/>
        </w:rPr>
        <w:t xml:space="preserve"> </w:t>
      </w:r>
      <w:r w:rsidR="00B75416">
        <w:rPr>
          <w:sz w:val="28"/>
          <w:szCs w:val="28"/>
        </w:rPr>
        <w:t xml:space="preserve">создание благоприятных условий в обучении и долгосрочной мотивации персонала. </w:t>
      </w:r>
    </w:p>
    <w:p w:rsidR="003D52F0" w:rsidRDefault="003D52F0" w:rsidP="003D52F0">
      <w:pPr>
        <w:widowControl/>
        <w:autoSpaceDE/>
        <w:autoSpaceDN/>
        <w:adjustRightInd/>
        <w:spacing w:after="160" w:line="360" w:lineRule="auto"/>
        <w:jc w:val="both"/>
        <w:rPr>
          <w:sz w:val="28"/>
          <w:szCs w:val="28"/>
        </w:rPr>
      </w:pPr>
      <w:r>
        <w:rPr>
          <w:sz w:val="28"/>
          <w:szCs w:val="28"/>
        </w:rPr>
        <w:t xml:space="preserve">Практика является одной из неотъемлемых частей </w:t>
      </w:r>
      <w:r w:rsidRPr="003D52F0">
        <w:rPr>
          <w:sz w:val="28"/>
          <w:szCs w:val="28"/>
        </w:rPr>
        <w:t>подготовки квалифицированных специалистов всех специальностей.  Во время прохождения практики происходит закрепление и конкретизация результатов теоретического обучени</w:t>
      </w:r>
      <w:r>
        <w:rPr>
          <w:sz w:val="28"/>
          <w:szCs w:val="28"/>
        </w:rPr>
        <w:t>я, приобретение</w:t>
      </w:r>
      <w:r w:rsidRPr="003D52F0">
        <w:rPr>
          <w:sz w:val="28"/>
          <w:szCs w:val="28"/>
        </w:rPr>
        <w:t xml:space="preserve"> ум</w:t>
      </w:r>
      <w:r>
        <w:rPr>
          <w:sz w:val="28"/>
          <w:szCs w:val="28"/>
        </w:rPr>
        <w:t>ения и навыков практиче</w:t>
      </w:r>
      <w:r w:rsidRPr="003D52F0">
        <w:rPr>
          <w:sz w:val="28"/>
          <w:szCs w:val="28"/>
        </w:rPr>
        <w:t>с</w:t>
      </w:r>
      <w:r>
        <w:rPr>
          <w:sz w:val="28"/>
          <w:szCs w:val="28"/>
        </w:rPr>
        <w:t xml:space="preserve">кой работы </w:t>
      </w:r>
      <w:r w:rsidR="00FC2F34">
        <w:rPr>
          <w:sz w:val="28"/>
          <w:szCs w:val="28"/>
        </w:rPr>
        <w:t>по избранной специальности</w:t>
      </w:r>
      <w:r>
        <w:rPr>
          <w:sz w:val="28"/>
          <w:szCs w:val="28"/>
        </w:rPr>
        <w:t xml:space="preserve"> и присваиваемой квалификац</w:t>
      </w:r>
      <w:r w:rsidRPr="003D52F0">
        <w:rPr>
          <w:sz w:val="28"/>
          <w:szCs w:val="28"/>
        </w:rPr>
        <w:t>ии</w:t>
      </w:r>
      <w:r>
        <w:rPr>
          <w:sz w:val="28"/>
          <w:szCs w:val="28"/>
        </w:rPr>
        <w:t>.</w:t>
      </w:r>
    </w:p>
    <w:p w:rsidR="003D52F0" w:rsidRPr="005E4F0D" w:rsidRDefault="003D52F0" w:rsidP="003D52F0">
      <w:pPr>
        <w:widowControl/>
        <w:autoSpaceDE/>
        <w:autoSpaceDN/>
        <w:adjustRightInd/>
        <w:spacing w:after="160" w:line="360" w:lineRule="auto"/>
        <w:jc w:val="both"/>
        <w:rPr>
          <w:sz w:val="28"/>
          <w:szCs w:val="28"/>
        </w:rPr>
      </w:pPr>
      <w:r>
        <w:rPr>
          <w:sz w:val="28"/>
          <w:szCs w:val="28"/>
        </w:rPr>
        <w:t>Базой для прохождения производственной практики служила компания ООО «Евросеть»</w:t>
      </w:r>
    </w:p>
    <w:p w:rsidR="005E4F0D" w:rsidRPr="005E4F0D" w:rsidRDefault="005E4F0D" w:rsidP="003D52F0">
      <w:pPr>
        <w:widowControl/>
        <w:autoSpaceDE/>
        <w:autoSpaceDN/>
        <w:adjustRightInd/>
        <w:spacing w:after="160" w:line="360" w:lineRule="auto"/>
        <w:jc w:val="both"/>
        <w:rPr>
          <w:sz w:val="28"/>
          <w:szCs w:val="28"/>
        </w:rPr>
      </w:pPr>
      <w:r w:rsidRPr="005E4F0D">
        <w:rPr>
          <w:sz w:val="28"/>
          <w:szCs w:val="28"/>
        </w:rPr>
        <w:t>Цель производственной практики –</w:t>
      </w:r>
      <w:r>
        <w:rPr>
          <w:sz w:val="28"/>
          <w:szCs w:val="28"/>
        </w:rPr>
        <w:t xml:space="preserve"> изучение организации ООО «Евро</w:t>
      </w:r>
      <w:r w:rsidRPr="005E4F0D">
        <w:rPr>
          <w:sz w:val="28"/>
          <w:szCs w:val="28"/>
        </w:rPr>
        <w:t>сеть», ее структуры, получение необходимой информации о производственной и финансово-экономической деятельности организации.</w:t>
      </w:r>
    </w:p>
    <w:p w:rsidR="005E4F0D" w:rsidRPr="005E4F0D" w:rsidRDefault="005E4F0D">
      <w:pPr>
        <w:widowControl/>
        <w:autoSpaceDE/>
        <w:autoSpaceDN/>
        <w:adjustRightInd/>
        <w:spacing w:after="160" w:line="259" w:lineRule="auto"/>
        <w:rPr>
          <w:sz w:val="28"/>
          <w:szCs w:val="28"/>
        </w:rPr>
      </w:pPr>
      <w:r w:rsidRPr="005E4F0D">
        <w:rPr>
          <w:sz w:val="28"/>
          <w:szCs w:val="28"/>
        </w:rPr>
        <w:br w:type="page"/>
      </w:r>
    </w:p>
    <w:p w:rsidR="005E4F0D" w:rsidRDefault="005E4F0D" w:rsidP="00011048">
      <w:pPr>
        <w:widowControl/>
        <w:autoSpaceDE/>
        <w:autoSpaceDN/>
        <w:adjustRightInd/>
        <w:spacing w:after="160" w:line="259" w:lineRule="auto"/>
        <w:jc w:val="both"/>
      </w:pPr>
    </w:p>
    <w:p w:rsidR="00B17B3A" w:rsidRPr="00B17B3A" w:rsidRDefault="00585D25" w:rsidP="00B17B3A">
      <w:pPr>
        <w:pStyle w:val="1"/>
        <w:jc w:val="both"/>
        <w:rPr>
          <w:rFonts w:ascii="Times New Roman" w:hAnsi="Times New Roman" w:cs="Times New Roman"/>
          <w:b/>
          <w:color w:val="auto"/>
          <w:sz w:val="28"/>
          <w:szCs w:val="28"/>
        </w:rPr>
      </w:pPr>
      <w:bookmarkStart w:id="4" w:name="_Toc510456473"/>
      <w:r w:rsidRPr="00CF4A69">
        <w:rPr>
          <w:rFonts w:ascii="Times New Roman" w:hAnsi="Times New Roman" w:cs="Times New Roman"/>
          <w:b/>
          <w:color w:val="auto"/>
          <w:sz w:val="28"/>
          <w:szCs w:val="28"/>
        </w:rPr>
        <w:t>Раздел 1. Организационно-экономическая характеристика организации</w:t>
      </w:r>
      <w:bookmarkEnd w:id="4"/>
    </w:p>
    <w:p w:rsidR="00B17B3A" w:rsidRPr="00852AA6" w:rsidRDefault="00B17B3A" w:rsidP="00B17B3A">
      <w:pPr>
        <w:widowControl/>
        <w:autoSpaceDE/>
        <w:autoSpaceDN/>
        <w:adjustRightInd/>
        <w:spacing w:before="100" w:beforeAutospacing="1" w:line="360" w:lineRule="auto"/>
        <w:jc w:val="both"/>
        <w:rPr>
          <w:sz w:val="28"/>
          <w:szCs w:val="28"/>
        </w:rPr>
      </w:pPr>
      <w:r w:rsidRPr="00852AA6">
        <w:rPr>
          <w:sz w:val="28"/>
          <w:szCs w:val="28"/>
        </w:rPr>
        <w:t>ООО «Евросеть-ритейл» в своей работе (занимаясь своей непосредственной деятельностью) следует Уставу общества и действующим законодательством Российской Федерации.</w:t>
      </w:r>
    </w:p>
    <w:p w:rsidR="0074008D" w:rsidRDefault="00011048" w:rsidP="00011048">
      <w:pPr>
        <w:widowControl/>
        <w:autoSpaceDE/>
        <w:autoSpaceDN/>
        <w:adjustRightInd/>
        <w:spacing w:before="100" w:beforeAutospacing="1" w:line="360" w:lineRule="auto"/>
        <w:jc w:val="both"/>
        <w:rPr>
          <w:sz w:val="28"/>
          <w:szCs w:val="28"/>
        </w:rPr>
      </w:pPr>
      <w:r w:rsidRPr="00011048">
        <w:rPr>
          <w:sz w:val="28"/>
          <w:szCs w:val="28"/>
        </w:rPr>
        <w:t>Компания была создана 2 апреля 1997 года Тимуром Арте</w:t>
      </w:r>
      <w:r>
        <w:rPr>
          <w:sz w:val="28"/>
          <w:szCs w:val="28"/>
        </w:rPr>
        <w:t>мьевым и Евгением Чичваркиным</w:t>
      </w:r>
      <w:r w:rsidRPr="00011048">
        <w:rPr>
          <w:sz w:val="28"/>
          <w:szCs w:val="28"/>
        </w:rPr>
        <w:t>, первый магазин, в ассортименте которого было всего несколько мобильных телефонов</w:t>
      </w:r>
      <w:r w:rsidR="0074008D">
        <w:rPr>
          <w:sz w:val="28"/>
          <w:szCs w:val="28"/>
        </w:rPr>
        <w:t xml:space="preserve">. </w:t>
      </w:r>
      <w:r w:rsidRPr="00011048">
        <w:rPr>
          <w:sz w:val="28"/>
          <w:szCs w:val="28"/>
        </w:rPr>
        <w:t>В последующие годы компания быстро развивалась, стремительно наращивая сеть своих салонов; в 2003 году вышла в регионы. В 2006 году было открыто рекордное числ</w:t>
      </w:r>
      <w:r w:rsidR="0074008D">
        <w:rPr>
          <w:sz w:val="28"/>
          <w:szCs w:val="28"/>
        </w:rPr>
        <w:t>о новых торговых точек — 1976</w:t>
      </w:r>
      <w:r w:rsidRPr="00011048">
        <w:rPr>
          <w:sz w:val="28"/>
          <w:szCs w:val="28"/>
        </w:rPr>
        <w:t xml:space="preserve">. </w:t>
      </w:r>
      <w:r w:rsidR="0074008D" w:rsidRPr="0074008D">
        <w:rPr>
          <w:sz w:val="28"/>
          <w:szCs w:val="28"/>
        </w:rPr>
        <w:t>22 сентября 2008 года было подписано соглашение о продаже Чичваркиным и Артемьевым 100 % компании «Евросеть» инвестиционной компании ANN, возглавляемой предпринимат</w:t>
      </w:r>
      <w:r w:rsidR="0074008D">
        <w:rPr>
          <w:sz w:val="28"/>
          <w:szCs w:val="28"/>
        </w:rPr>
        <w:t xml:space="preserve">елем Александром Мамутом. Стоимость компании. </w:t>
      </w:r>
      <w:r w:rsidR="0074008D" w:rsidRPr="0074008D">
        <w:rPr>
          <w:sz w:val="28"/>
          <w:szCs w:val="28"/>
        </w:rPr>
        <w:t>24 октября 50 % минус одна акция компании «Евросеть» были приобретены у компании ANN ком</w:t>
      </w:r>
      <w:r w:rsidR="0074008D">
        <w:rPr>
          <w:sz w:val="28"/>
          <w:szCs w:val="28"/>
        </w:rPr>
        <w:t>панией «Вымпел-Коммуникации»</w:t>
      </w:r>
      <w:r w:rsidR="0074008D" w:rsidRPr="0074008D">
        <w:rPr>
          <w:sz w:val="28"/>
          <w:szCs w:val="28"/>
        </w:rPr>
        <w:t xml:space="preserve">. 20 ноября Евгений Чичваркин покинул пост председателя </w:t>
      </w:r>
      <w:r w:rsidR="0074008D">
        <w:rPr>
          <w:sz w:val="28"/>
          <w:szCs w:val="28"/>
        </w:rPr>
        <w:t>совета директоров «Евросети»</w:t>
      </w:r>
      <w:r w:rsidR="0074008D" w:rsidRPr="0074008D">
        <w:rPr>
          <w:sz w:val="28"/>
          <w:szCs w:val="28"/>
        </w:rPr>
        <w:t xml:space="preserve">. Сделка по продаже была полностью </w:t>
      </w:r>
      <w:r w:rsidR="0074008D">
        <w:rPr>
          <w:sz w:val="28"/>
          <w:szCs w:val="28"/>
        </w:rPr>
        <w:t>завершена 3 февраля 2011 года</w:t>
      </w:r>
      <w:r w:rsidR="0074008D" w:rsidRPr="0074008D">
        <w:rPr>
          <w:sz w:val="28"/>
          <w:szCs w:val="28"/>
        </w:rPr>
        <w:t>.</w:t>
      </w:r>
    </w:p>
    <w:p w:rsidR="0074008D" w:rsidRPr="0074008D" w:rsidRDefault="0074008D" w:rsidP="0074008D">
      <w:pPr>
        <w:widowControl/>
        <w:autoSpaceDE/>
        <w:autoSpaceDN/>
        <w:adjustRightInd/>
        <w:spacing w:before="100" w:beforeAutospacing="1" w:line="360" w:lineRule="auto"/>
        <w:jc w:val="both"/>
        <w:rPr>
          <w:sz w:val="28"/>
          <w:szCs w:val="28"/>
        </w:rPr>
      </w:pPr>
      <w:r w:rsidRPr="0074008D">
        <w:rPr>
          <w:sz w:val="28"/>
          <w:szCs w:val="28"/>
        </w:rPr>
        <w:t>В феврале 2009 года компания создала для своих сотрудников</w:t>
      </w:r>
      <w:r w:rsidR="00B17B3A">
        <w:rPr>
          <w:sz w:val="28"/>
          <w:szCs w:val="28"/>
        </w:rPr>
        <w:t xml:space="preserve"> социальную сеть «Евровсё».</w:t>
      </w:r>
    </w:p>
    <w:p w:rsidR="00B17B3A" w:rsidRDefault="0074008D" w:rsidP="0074008D">
      <w:pPr>
        <w:widowControl/>
        <w:autoSpaceDE/>
        <w:autoSpaceDN/>
        <w:adjustRightInd/>
        <w:spacing w:before="100" w:beforeAutospacing="1" w:line="360" w:lineRule="auto"/>
        <w:jc w:val="both"/>
        <w:rPr>
          <w:sz w:val="28"/>
          <w:szCs w:val="28"/>
        </w:rPr>
      </w:pPr>
      <w:r w:rsidRPr="0074008D">
        <w:rPr>
          <w:sz w:val="28"/>
          <w:szCs w:val="28"/>
        </w:rPr>
        <w:t>В декабре 2010 года российский режиссёр, священник, сценарист, журналист и актёр Иван Охлобыстин стал креативным директором «Евросе</w:t>
      </w:r>
      <w:r w:rsidR="00B17B3A">
        <w:rPr>
          <w:sz w:val="28"/>
          <w:szCs w:val="28"/>
        </w:rPr>
        <w:t>ти»</w:t>
      </w:r>
      <w:r w:rsidRPr="0074008D">
        <w:rPr>
          <w:sz w:val="28"/>
          <w:szCs w:val="28"/>
        </w:rPr>
        <w:t xml:space="preserve"> (покинул компанию в январе 2014 года</w:t>
      </w:r>
      <w:r w:rsidR="00B17B3A">
        <w:rPr>
          <w:sz w:val="28"/>
          <w:szCs w:val="28"/>
        </w:rPr>
        <w:t>).</w:t>
      </w:r>
    </w:p>
    <w:p w:rsidR="0074008D" w:rsidRPr="0074008D" w:rsidRDefault="0074008D" w:rsidP="0074008D">
      <w:pPr>
        <w:widowControl/>
        <w:autoSpaceDE/>
        <w:autoSpaceDN/>
        <w:adjustRightInd/>
        <w:spacing w:before="100" w:beforeAutospacing="1" w:line="360" w:lineRule="auto"/>
        <w:jc w:val="both"/>
        <w:rPr>
          <w:sz w:val="28"/>
          <w:szCs w:val="28"/>
        </w:rPr>
      </w:pPr>
      <w:r w:rsidRPr="0074008D">
        <w:rPr>
          <w:sz w:val="28"/>
          <w:szCs w:val="28"/>
        </w:rPr>
        <w:t>10 марта 2011 года компания начала ребрендинг: новым символом сети ст</w:t>
      </w:r>
      <w:r w:rsidR="00B17B3A">
        <w:rPr>
          <w:sz w:val="28"/>
          <w:szCs w:val="28"/>
        </w:rPr>
        <w:t>ал жёлтый терьер.</w:t>
      </w:r>
    </w:p>
    <w:p w:rsidR="0074008D" w:rsidRDefault="0074008D" w:rsidP="00974AED">
      <w:pPr>
        <w:widowControl/>
        <w:autoSpaceDE/>
        <w:autoSpaceDN/>
        <w:adjustRightInd/>
        <w:spacing w:before="100" w:beforeAutospacing="1" w:line="360" w:lineRule="auto"/>
        <w:jc w:val="both"/>
        <w:rPr>
          <w:sz w:val="28"/>
          <w:szCs w:val="28"/>
        </w:rPr>
      </w:pPr>
      <w:r w:rsidRPr="0074008D">
        <w:rPr>
          <w:sz w:val="28"/>
          <w:szCs w:val="28"/>
        </w:rPr>
        <w:t xml:space="preserve">В июле 2017 года контролировавшие «Евросеть» «Вымпелком» и «МегаФон» договорились о разделе пополам её розничной сети при её сохранении в </w:t>
      </w:r>
      <w:r w:rsidRPr="0074008D">
        <w:rPr>
          <w:sz w:val="28"/>
          <w:szCs w:val="28"/>
        </w:rPr>
        <w:lastRenderedPageBreak/>
        <w:t>качестве полноценной компании, после чего Мегафо</w:t>
      </w:r>
      <w:r w:rsidR="00B17B3A">
        <w:rPr>
          <w:sz w:val="28"/>
          <w:szCs w:val="28"/>
        </w:rPr>
        <w:t>н доведёт свою долю до 100 %</w:t>
      </w:r>
      <w:r w:rsidRPr="0074008D">
        <w:rPr>
          <w:sz w:val="28"/>
          <w:szCs w:val="28"/>
        </w:rPr>
        <w:t xml:space="preserve">. </w:t>
      </w:r>
      <w:r w:rsidR="00974AED">
        <w:rPr>
          <w:rStyle w:val="ae"/>
          <w:sz w:val="28"/>
          <w:szCs w:val="28"/>
        </w:rPr>
        <w:footnoteReference w:id="2"/>
      </w:r>
    </w:p>
    <w:p w:rsidR="007144DC" w:rsidRPr="00852AA6" w:rsidRDefault="00B17B3A" w:rsidP="00011048">
      <w:pPr>
        <w:widowControl/>
        <w:autoSpaceDE/>
        <w:autoSpaceDN/>
        <w:adjustRightInd/>
        <w:spacing w:before="100" w:beforeAutospacing="1" w:line="360" w:lineRule="auto"/>
        <w:jc w:val="both"/>
        <w:rPr>
          <w:sz w:val="28"/>
          <w:szCs w:val="28"/>
        </w:rPr>
      </w:pPr>
      <w:r>
        <w:rPr>
          <w:sz w:val="28"/>
          <w:szCs w:val="28"/>
        </w:rPr>
        <w:t>Предприятие Евросеть - ритейл</w:t>
      </w:r>
      <w:r w:rsidR="007144DC" w:rsidRPr="00852AA6">
        <w:rPr>
          <w:sz w:val="28"/>
          <w:szCs w:val="28"/>
        </w:rPr>
        <w:t>:</w:t>
      </w:r>
    </w:p>
    <w:p w:rsidR="007144DC" w:rsidRPr="00852AA6" w:rsidRDefault="007144DC" w:rsidP="00011048">
      <w:pPr>
        <w:widowControl/>
        <w:autoSpaceDE/>
        <w:autoSpaceDN/>
        <w:adjustRightInd/>
        <w:spacing w:before="100" w:beforeAutospacing="1" w:line="360" w:lineRule="auto"/>
        <w:jc w:val="both"/>
        <w:rPr>
          <w:sz w:val="28"/>
          <w:szCs w:val="28"/>
        </w:rPr>
      </w:pPr>
      <w:r w:rsidRPr="00852AA6">
        <w:rPr>
          <w:sz w:val="28"/>
          <w:szCs w:val="28"/>
        </w:rPr>
        <w:t>- предоставляет услуги мобильных операторов</w:t>
      </w:r>
    </w:p>
    <w:p w:rsidR="007144DC" w:rsidRPr="00852AA6" w:rsidRDefault="007144DC" w:rsidP="00011048">
      <w:pPr>
        <w:widowControl/>
        <w:autoSpaceDE/>
        <w:autoSpaceDN/>
        <w:adjustRightInd/>
        <w:spacing w:before="100" w:beforeAutospacing="1" w:line="360" w:lineRule="auto"/>
        <w:jc w:val="both"/>
        <w:rPr>
          <w:sz w:val="28"/>
          <w:szCs w:val="28"/>
        </w:rPr>
      </w:pPr>
      <w:r w:rsidRPr="00852AA6">
        <w:rPr>
          <w:sz w:val="28"/>
          <w:szCs w:val="28"/>
        </w:rPr>
        <w:t>- занимается организацией гарантийного и сервисного обслуживания</w:t>
      </w:r>
    </w:p>
    <w:p w:rsidR="007144DC" w:rsidRPr="00852AA6" w:rsidRDefault="007144DC" w:rsidP="00011048">
      <w:pPr>
        <w:widowControl/>
        <w:autoSpaceDE/>
        <w:autoSpaceDN/>
        <w:adjustRightInd/>
        <w:spacing w:before="100" w:beforeAutospacing="1" w:line="360" w:lineRule="auto"/>
        <w:jc w:val="both"/>
        <w:rPr>
          <w:sz w:val="28"/>
          <w:szCs w:val="28"/>
        </w:rPr>
      </w:pPr>
      <w:r w:rsidRPr="00852AA6">
        <w:rPr>
          <w:sz w:val="28"/>
          <w:szCs w:val="28"/>
        </w:rPr>
        <w:t>- ведет обучение своих работников для предоставления грамотной консультации клиентов</w:t>
      </w:r>
    </w:p>
    <w:p w:rsidR="007144DC" w:rsidRPr="00852AA6" w:rsidRDefault="007144DC" w:rsidP="00011048">
      <w:pPr>
        <w:widowControl/>
        <w:autoSpaceDE/>
        <w:autoSpaceDN/>
        <w:adjustRightInd/>
        <w:spacing w:before="100" w:beforeAutospacing="1" w:line="360" w:lineRule="auto"/>
        <w:jc w:val="both"/>
        <w:rPr>
          <w:sz w:val="28"/>
          <w:szCs w:val="28"/>
        </w:rPr>
      </w:pPr>
      <w:r w:rsidRPr="00852AA6">
        <w:rPr>
          <w:sz w:val="28"/>
          <w:szCs w:val="28"/>
        </w:rPr>
        <w:t xml:space="preserve">- занимается розничной торговлей смартфонами, музыкальными плеерами, фото- и видео - камерами, радиотелефонами и большим ассортиментом аксессуаров к данным гаджетам. </w:t>
      </w:r>
    </w:p>
    <w:p w:rsidR="007144DC" w:rsidRPr="00852AA6" w:rsidRDefault="007144DC" w:rsidP="00011048">
      <w:pPr>
        <w:widowControl/>
        <w:autoSpaceDE/>
        <w:autoSpaceDN/>
        <w:adjustRightInd/>
        <w:spacing w:before="100" w:beforeAutospacing="1" w:line="360" w:lineRule="auto"/>
        <w:jc w:val="both"/>
        <w:rPr>
          <w:sz w:val="28"/>
          <w:szCs w:val="28"/>
        </w:rPr>
      </w:pPr>
      <w:r w:rsidRPr="00852AA6">
        <w:rPr>
          <w:sz w:val="28"/>
          <w:szCs w:val="28"/>
        </w:rPr>
        <w:t xml:space="preserve">В системе управления ООО «Евросеть-ритейл» можно четко разглядеть ее линейно-функциональную структуру, которая в свою очередь занимается обеспечением разделения управленческого труда, где линейные составляющие управления занимаются непосредственным руководством, а функциональные – предоставляют консультацию и помощь в разработках различных задач, подготовку решений, планов и программ. </w:t>
      </w:r>
      <w:r>
        <w:rPr>
          <w:rStyle w:val="ae"/>
          <w:sz w:val="28"/>
          <w:szCs w:val="28"/>
        </w:rPr>
        <w:footnoteReference w:id="3"/>
      </w:r>
    </w:p>
    <w:p w:rsidR="007144DC" w:rsidRPr="00852AA6" w:rsidRDefault="007144DC" w:rsidP="00011048">
      <w:pPr>
        <w:widowControl/>
        <w:autoSpaceDE/>
        <w:autoSpaceDN/>
        <w:adjustRightInd/>
        <w:spacing w:before="100" w:beforeAutospacing="1" w:line="360" w:lineRule="auto"/>
        <w:jc w:val="both"/>
        <w:rPr>
          <w:sz w:val="28"/>
          <w:szCs w:val="28"/>
        </w:rPr>
      </w:pPr>
      <w:r w:rsidRPr="00852AA6">
        <w:rPr>
          <w:sz w:val="28"/>
          <w:szCs w:val="28"/>
        </w:rPr>
        <w:t>Среди плюсов структуры можно выделить то, что линейные руководители буквально избавляются от принятия решений большинства вопросов, имеющих отношение к планированию денежных расчетов, материально-техническим обеспечением и многое другое.</w:t>
      </w:r>
      <w:r>
        <w:rPr>
          <w:rStyle w:val="ae"/>
          <w:sz w:val="28"/>
          <w:szCs w:val="28"/>
        </w:rPr>
        <w:footnoteReference w:id="4"/>
      </w:r>
    </w:p>
    <w:p w:rsidR="007144DC" w:rsidRDefault="007144DC" w:rsidP="00011048">
      <w:pPr>
        <w:widowControl/>
        <w:autoSpaceDE/>
        <w:autoSpaceDN/>
        <w:adjustRightInd/>
        <w:spacing w:before="100" w:beforeAutospacing="1" w:line="360" w:lineRule="auto"/>
        <w:jc w:val="both"/>
        <w:rPr>
          <w:sz w:val="28"/>
          <w:szCs w:val="28"/>
        </w:rPr>
      </w:pPr>
      <w:r w:rsidRPr="00852AA6">
        <w:rPr>
          <w:sz w:val="28"/>
          <w:szCs w:val="28"/>
        </w:rPr>
        <w:t xml:space="preserve">К минусам можно же отнести то, что в линейно-функциональной структуре каждый член цепи больше заинтересован в достижении собственных целей, а </w:t>
      </w:r>
      <w:r w:rsidRPr="00852AA6">
        <w:rPr>
          <w:sz w:val="28"/>
          <w:szCs w:val="28"/>
        </w:rPr>
        <w:lastRenderedPageBreak/>
        <w:t>не групповых, а также слаба или практически отсутствует взаимосвязь на горизонтальном уровне между производственными подразделениями и при этом имеется через чур развитое взаимодействие на вертикальном уровне. На верхнем уровне полномочий скапливается большое количество оперативных задач.</w:t>
      </w:r>
      <w:r>
        <w:rPr>
          <w:rStyle w:val="ae"/>
          <w:sz w:val="28"/>
          <w:szCs w:val="28"/>
        </w:rPr>
        <w:footnoteReference w:id="5"/>
      </w:r>
    </w:p>
    <w:p w:rsidR="00D363AC" w:rsidRDefault="003B525A" w:rsidP="00011048">
      <w:pPr>
        <w:pStyle w:val="ab"/>
        <w:spacing w:after="0" w:afterAutospacing="0" w:line="360" w:lineRule="auto"/>
        <w:jc w:val="both"/>
        <w:rPr>
          <w:sz w:val="28"/>
          <w:szCs w:val="28"/>
        </w:rPr>
      </w:pPr>
      <w:r>
        <w:rPr>
          <w:noProof/>
          <w:sz w:val="28"/>
          <w:szCs w:val="28"/>
        </w:rPr>
        <mc:AlternateContent>
          <mc:Choice Requires="wpg">
            <w:drawing>
              <wp:anchor distT="0" distB="0" distL="114300" distR="114300" simplePos="0" relativeHeight="251658240" behindDoc="0" locked="0" layoutInCell="1" allowOverlap="1">
                <wp:simplePos x="0" y="0"/>
                <wp:positionH relativeFrom="column">
                  <wp:posOffset>43815</wp:posOffset>
                </wp:positionH>
                <wp:positionV relativeFrom="paragraph">
                  <wp:posOffset>655955</wp:posOffset>
                </wp:positionV>
                <wp:extent cx="6048375" cy="3500259"/>
                <wp:effectExtent l="0" t="0" r="28575" b="24130"/>
                <wp:wrapNone/>
                <wp:docPr id="47" name="Группа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3500259"/>
                          <a:chOff x="1140" y="1892"/>
                          <a:chExt cx="10230" cy="5848"/>
                        </a:xfrm>
                      </wpg:grpSpPr>
                      <wps:wsp>
                        <wps:cNvPr id="48" name="Rectangle 48"/>
                        <wps:cNvSpPr>
                          <a:spLocks noChangeArrowheads="1"/>
                        </wps:cNvSpPr>
                        <wps:spPr bwMode="auto">
                          <a:xfrm>
                            <a:off x="4605" y="3267"/>
                            <a:ext cx="1455" cy="1251"/>
                          </a:xfrm>
                          <a:prstGeom prst="rect">
                            <a:avLst/>
                          </a:prstGeom>
                          <a:solidFill>
                            <a:srgbClr val="FFFFFF"/>
                          </a:solidFill>
                          <a:ln w="9525">
                            <a:solidFill>
                              <a:srgbClr val="000000"/>
                            </a:solidFill>
                            <a:miter lim="800000"/>
                            <a:headEnd/>
                            <a:tailEnd/>
                          </a:ln>
                        </wps:spPr>
                        <wps:txbx>
                          <w:txbxContent>
                            <w:p w:rsidR="00CD08D0" w:rsidRDefault="00CD08D0" w:rsidP="003B525A">
                              <w:r>
                                <w:t>Управляющий юридической службой</w:t>
                              </w:r>
                            </w:p>
                          </w:txbxContent>
                        </wps:txbx>
                        <wps:bodyPr rot="0" vert="horz" wrap="square" lIns="91440" tIns="45720" rIns="91440" bIns="45720" anchor="t" anchorCtr="0" upright="1">
                          <a:noAutofit/>
                        </wps:bodyPr>
                      </wps:wsp>
                      <wps:wsp>
                        <wps:cNvPr id="49" name="Rectangle 49"/>
                        <wps:cNvSpPr>
                          <a:spLocks noChangeArrowheads="1"/>
                        </wps:cNvSpPr>
                        <wps:spPr bwMode="auto">
                          <a:xfrm>
                            <a:off x="4605" y="4756"/>
                            <a:ext cx="1578" cy="420"/>
                          </a:xfrm>
                          <a:prstGeom prst="rect">
                            <a:avLst/>
                          </a:prstGeom>
                          <a:solidFill>
                            <a:srgbClr val="FFFFFF"/>
                          </a:solidFill>
                          <a:ln w="9525">
                            <a:solidFill>
                              <a:srgbClr val="000000"/>
                            </a:solidFill>
                            <a:miter lim="800000"/>
                            <a:headEnd/>
                            <a:tailEnd/>
                          </a:ln>
                        </wps:spPr>
                        <wps:txbx>
                          <w:txbxContent>
                            <w:p w:rsidR="00CD08D0" w:rsidRDefault="00CD08D0" w:rsidP="003B525A">
                              <w:r>
                                <w:t>Специалисты</w:t>
                              </w:r>
                            </w:p>
                          </w:txbxContent>
                        </wps:txbx>
                        <wps:bodyPr rot="0" vert="horz" wrap="square" lIns="91440" tIns="45720" rIns="91440" bIns="45720" anchor="t" anchorCtr="0" upright="1">
                          <a:noAutofit/>
                        </wps:bodyPr>
                      </wps:wsp>
                      <wpg:grpSp>
                        <wpg:cNvPr id="50" name="Group 50"/>
                        <wpg:cNvGrpSpPr>
                          <a:grpSpLocks/>
                        </wpg:cNvGrpSpPr>
                        <wpg:grpSpPr bwMode="auto">
                          <a:xfrm>
                            <a:off x="1140" y="1892"/>
                            <a:ext cx="10230" cy="5848"/>
                            <a:chOff x="1140" y="1892"/>
                            <a:chExt cx="10230" cy="5848"/>
                          </a:xfrm>
                        </wpg:grpSpPr>
                        <wps:wsp>
                          <wps:cNvPr id="51" name="Rectangle 51"/>
                          <wps:cNvSpPr>
                            <a:spLocks noChangeArrowheads="1"/>
                          </wps:cNvSpPr>
                          <wps:spPr bwMode="auto">
                            <a:xfrm>
                              <a:off x="3750" y="1892"/>
                              <a:ext cx="1576" cy="384"/>
                            </a:xfrm>
                            <a:prstGeom prst="rect">
                              <a:avLst/>
                            </a:prstGeom>
                            <a:solidFill>
                              <a:srgbClr val="FFFFFF"/>
                            </a:solidFill>
                            <a:ln w="9525">
                              <a:solidFill>
                                <a:srgbClr val="000000"/>
                              </a:solidFill>
                              <a:miter lim="800000"/>
                              <a:headEnd/>
                              <a:tailEnd/>
                            </a:ln>
                          </wps:spPr>
                          <wps:txbx>
                            <w:txbxContent>
                              <w:p w:rsidR="00CD08D0" w:rsidRDefault="00CD08D0" w:rsidP="003B525A">
                                <w:r>
                                  <w:t>Учредители</w:t>
                                </w:r>
                              </w:p>
                            </w:txbxContent>
                          </wps:txbx>
                          <wps:bodyPr rot="0" vert="horz" wrap="square" lIns="91440" tIns="45720" rIns="91440" bIns="45720" anchor="t" anchorCtr="0" upright="1">
                            <a:noAutofit/>
                          </wps:bodyPr>
                        </wps:wsp>
                        <wps:wsp>
                          <wps:cNvPr id="52" name="Rectangle 52"/>
                          <wps:cNvSpPr>
                            <a:spLocks noChangeArrowheads="1"/>
                          </wps:cNvSpPr>
                          <wps:spPr bwMode="auto">
                            <a:xfrm>
                              <a:off x="3225" y="2412"/>
                              <a:ext cx="2587" cy="405"/>
                            </a:xfrm>
                            <a:prstGeom prst="rect">
                              <a:avLst/>
                            </a:prstGeom>
                            <a:solidFill>
                              <a:srgbClr val="FFFFFF"/>
                            </a:solidFill>
                            <a:ln w="9525">
                              <a:solidFill>
                                <a:srgbClr val="000000"/>
                              </a:solidFill>
                              <a:miter lim="800000"/>
                              <a:headEnd/>
                              <a:tailEnd/>
                            </a:ln>
                          </wps:spPr>
                          <wps:txbx>
                            <w:txbxContent>
                              <w:p w:rsidR="00CD08D0" w:rsidRDefault="00CD08D0" w:rsidP="003B525A">
                                <w:r>
                                  <w:t>Генеральный директор</w:t>
                                </w:r>
                              </w:p>
                            </w:txbxContent>
                          </wps:txbx>
                          <wps:bodyPr rot="0" vert="horz" wrap="square" lIns="91440" tIns="45720" rIns="91440" bIns="45720" anchor="t" anchorCtr="0" upright="1">
                            <a:noAutofit/>
                          </wps:bodyPr>
                        </wps:wsp>
                        <wps:wsp>
                          <wps:cNvPr id="53" name="Rectangle 53"/>
                          <wps:cNvSpPr>
                            <a:spLocks noChangeArrowheads="1"/>
                          </wps:cNvSpPr>
                          <wps:spPr bwMode="auto">
                            <a:xfrm>
                              <a:off x="1140" y="3267"/>
                              <a:ext cx="1455" cy="900"/>
                            </a:xfrm>
                            <a:prstGeom prst="rect">
                              <a:avLst/>
                            </a:prstGeom>
                            <a:solidFill>
                              <a:srgbClr val="FFFFFF"/>
                            </a:solidFill>
                            <a:ln w="9525">
                              <a:solidFill>
                                <a:srgbClr val="000000"/>
                              </a:solidFill>
                              <a:miter lim="800000"/>
                              <a:headEnd/>
                              <a:tailEnd/>
                            </a:ln>
                          </wps:spPr>
                          <wps:txbx>
                            <w:txbxContent>
                              <w:p w:rsidR="00CD08D0" w:rsidRDefault="00CD08D0" w:rsidP="003B525A">
                                <w:r>
                                  <w:t>Директор по персоналу</w:t>
                                </w:r>
                              </w:p>
                            </w:txbxContent>
                          </wps:txbx>
                          <wps:bodyPr rot="0" vert="horz" wrap="square" lIns="91440" tIns="45720" rIns="91440" bIns="45720" anchor="t" anchorCtr="0" upright="1">
                            <a:noAutofit/>
                          </wps:bodyPr>
                        </wps:wsp>
                        <wps:wsp>
                          <wps:cNvPr id="54" name="Rectangle 54"/>
                          <wps:cNvSpPr>
                            <a:spLocks noChangeArrowheads="1"/>
                          </wps:cNvSpPr>
                          <wps:spPr bwMode="auto">
                            <a:xfrm>
                              <a:off x="2850" y="3267"/>
                              <a:ext cx="1574" cy="780"/>
                            </a:xfrm>
                            <a:prstGeom prst="rect">
                              <a:avLst/>
                            </a:prstGeom>
                            <a:solidFill>
                              <a:srgbClr val="FFFFFF"/>
                            </a:solidFill>
                            <a:ln w="9525">
                              <a:solidFill>
                                <a:srgbClr val="000000"/>
                              </a:solidFill>
                              <a:miter lim="800000"/>
                              <a:headEnd/>
                              <a:tailEnd/>
                            </a:ln>
                          </wps:spPr>
                          <wps:txbx>
                            <w:txbxContent>
                              <w:p w:rsidR="00CD08D0" w:rsidRDefault="00CD08D0" w:rsidP="003B525A">
                                <w:r>
                                  <w:t>Финансовый директор</w:t>
                                </w:r>
                              </w:p>
                            </w:txbxContent>
                          </wps:txbx>
                          <wps:bodyPr rot="0" vert="horz" wrap="square" lIns="91440" tIns="45720" rIns="91440" bIns="45720" anchor="t" anchorCtr="0" upright="1">
                            <a:noAutofit/>
                          </wps:bodyPr>
                        </wps:wsp>
                        <wps:wsp>
                          <wps:cNvPr id="55" name="Rectangle 55"/>
                          <wps:cNvSpPr>
                            <a:spLocks noChangeArrowheads="1"/>
                          </wps:cNvSpPr>
                          <wps:spPr bwMode="auto">
                            <a:xfrm>
                              <a:off x="1140" y="4272"/>
                              <a:ext cx="1455" cy="885"/>
                            </a:xfrm>
                            <a:prstGeom prst="rect">
                              <a:avLst/>
                            </a:prstGeom>
                            <a:solidFill>
                              <a:srgbClr val="FFFFFF"/>
                            </a:solidFill>
                            <a:ln w="9525">
                              <a:solidFill>
                                <a:srgbClr val="000000"/>
                              </a:solidFill>
                              <a:miter lim="800000"/>
                              <a:headEnd/>
                              <a:tailEnd/>
                            </a:ln>
                          </wps:spPr>
                          <wps:txbx>
                            <w:txbxContent>
                              <w:p w:rsidR="00CD08D0" w:rsidRDefault="00CD08D0" w:rsidP="003B525A">
                                <w:r>
                                  <w:t>Управляющий отдела кадров</w:t>
                                </w:r>
                              </w:p>
                            </w:txbxContent>
                          </wps:txbx>
                          <wps:bodyPr rot="0" vert="horz" wrap="square" lIns="91440" tIns="45720" rIns="91440" bIns="45720" anchor="t" anchorCtr="0" upright="1">
                            <a:noAutofit/>
                          </wps:bodyPr>
                        </wps:wsp>
                        <wps:wsp>
                          <wps:cNvPr id="56" name="Rectangle 56"/>
                          <wps:cNvSpPr>
                            <a:spLocks noChangeArrowheads="1"/>
                          </wps:cNvSpPr>
                          <wps:spPr bwMode="auto">
                            <a:xfrm>
                              <a:off x="1140" y="5412"/>
                              <a:ext cx="1563" cy="377"/>
                            </a:xfrm>
                            <a:prstGeom prst="rect">
                              <a:avLst/>
                            </a:prstGeom>
                            <a:solidFill>
                              <a:srgbClr val="FFFFFF"/>
                            </a:solidFill>
                            <a:ln w="9525">
                              <a:solidFill>
                                <a:srgbClr val="000000"/>
                              </a:solidFill>
                              <a:miter lim="800000"/>
                              <a:headEnd/>
                              <a:tailEnd/>
                            </a:ln>
                          </wps:spPr>
                          <wps:txbx>
                            <w:txbxContent>
                              <w:p w:rsidR="00CD08D0" w:rsidRDefault="00CD08D0" w:rsidP="003B525A">
                                <w:r>
                                  <w:t>Специалисты</w:t>
                                </w:r>
                              </w:p>
                            </w:txbxContent>
                          </wps:txbx>
                          <wps:bodyPr rot="0" vert="horz" wrap="square" lIns="91440" tIns="45720" rIns="91440" bIns="45720" anchor="t" anchorCtr="0" upright="1">
                            <a:noAutofit/>
                          </wps:bodyPr>
                        </wps:wsp>
                        <wps:wsp>
                          <wps:cNvPr id="57" name="Rectangle 57"/>
                          <wps:cNvSpPr>
                            <a:spLocks noChangeArrowheads="1"/>
                          </wps:cNvSpPr>
                          <wps:spPr bwMode="auto">
                            <a:xfrm>
                              <a:off x="1140" y="6035"/>
                              <a:ext cx="1563" cy="885"/>
                            </a:xfrm>
                            <a:prstGeom prst="rect">
                              <a:avLst/>
                            </a:prstGeom>
                            <a:solidFill>
                              <a:srgbClr val="FFFFFF"/>
                            </a:solidFill>
                            <a:ln w="9525">
                              <a:solidFill>
                                <a:srgbClr val="000000"/>
                              </a:solidFill>
                              <a:miter lim="800000"/>
                              <a:headEnd/>
                              <a:tailEnd/>
                            </a:ln>
                          </wps:spPr>
                          <wps:txbx>
                            <w:txbxContent>
                              <w:p w:rsidR="00CD08D0" w:rsidRDefault="00CD08D0" w:rsidP="003B525A">
                                <w:r>
                                  <w:t>Руководитель отдела развития</w:t>
                                </w:r>
                              </w:p>
                            </w:txbxContent>
                          </wps:txbx>
                          <wps:bodyPr rot="0" vert="horz" wrap="square" lIns="91440" tIns="45720" rIns="91440" bIns="45720" anchor="t" anchorCtr="0" upright="1">
                            <a:noAutofit/>
                          </wps:bodyPr>
                        </wps:wsp>
                        <wps:wsp>
                          <wps:cNvPr id="58" name="Rectangle 58"/>
                          <wps:cNvSpPr>
                            <a:spLocks noChangeArrowheads="1"/>
                          </wps:cNvSpPr>
                          <wps:spPr bwMode="auto">
                            <a:xfrm>
                              <a:off x="1140" y="7175"/>
                              <a:ext cx="1563" cy="450"/>
                            </a:xfrm>
                            <a:prstGeom prst="rect">
                              <a:avLst/>
                            </a:prstGeom>
                            <a:solidFill>
                              <a:srgbClr val="FFFFFF"/>
                            </a:solidFill>
                            <a:ln w="9525">
                              <a:solidFill>
                                <a:srgbClr val="000000"/>
                              </a:solidFill>
                              <a:miter lim="800000"/>
                              <a:headEnd/>
                              <a:tailEnd/>
                            </a:ln>
                          </wps:spPr>
                          <wps:txbx>
                            <w:txbxContent>
                              <w:p w:rsidR="00CD08D0" w:rsidRDefault="00CD08D0" w:rsidP="003B525A">
                                <w:r>
                                  <w:t>Специалисты</w:t>
                                </w:r>
                              </w:p>
                            </w:txbxContent>
                          </wps:txbx>
                          <wps:bodyPr rot="0" vert="horz" wrap="square" lIns="91440" tIns="45720" rIns="91440" bIns="45720" anchor="t" anchorCtr="0" upright="1">
                            <a:noAutofit/>
                          </wps:bodyPr>
                        </wps:wsp>
                        <wps:wsp>
                          <wps:cNvPr id="59" name="Rectangle 59"/>
                          <wps:cNvSpPr>
                            <a:spLocks noChangeArrowheads="1"/>
                          </wps:cNvSpPr>
                          <wps:spPr bwMode="auto">
                            <a:xfrm>
                              <a:off x="3060" y="4272"/>
                              <a:ext cx="1245" cy="705"/>
                            </a:xfrm>
                            <a:prstGeom prst="rect">
                              <a:avLst/>
                            </a:prstGeom>
                            <a:solidFill>
                              <a:srgbClr val="FFFFFF"/>
                            </a:solidFill>
                            <a:ln w="9525">
                              <a:solidFill>
                                <a:srgbClr val="000000"/>
                              </a:solidFill>
                              <a:miter lim="800000"/>
                              <a:headEnd/>
                              <a:tailEnd/>
                            </a:ln>
                          </wps:spPr>
                          <wps:txbx>
                            <w:txbxContent>
                              <w:p w:rsidR="00CD08D0" w:rsidRDefault="00CD08D0" w:rsidP="003B525A">
                                <w:r>
                                  <w:t>Главный бухгалтер</w:t>
                                </w:r>
                              </w:p>
                            </w:txbxContent>
                          </wps:txbx>
                          <wps:bodyPr rot="0" vert="horz" wrap="square" lIns="91440" tIns="45720" rIns="91440" bIns="45720" anchor="t" anchorCtr="0" upright="1">
                            <a:noAutofit/>
                          </wps:bodyPr>
                        </wps:wsp>
                        <wps:wsp>
                          <wps:cNvPr id="60" name="Rectangle 60"/>
                          <wps:cNvSpPr>
                            <a:spLocks noChangeArrowheads="1"/>
                          </wps:cNvSpPr>
                          <wps:spPr bwMode="auto">
                            <a:xfrm>
                              <a:off x="6311" y="3267"/>
                              <a:ext cx="1549" cy="780"/>
                            </a:xfrm>
                            <a:prstGeom prst="rect">
                              <a:avLst/>
                            </a:prstGeom>
                            <a:solidFill>
                              <a:srgbClr val="FFFFFF"/>
                            </a:solidFill>
                            <a:ln w="9525">
                              <a:solidFill>
                                <a:srgbClr val="000000"/>
                              </a:solidFill>
                              <a:miter lim="800000"/>
                              <a:headEnd/>
                              <a:tailEnd/>
                            </a:ln>
                          </wps:spPr>
                          <wps:txbx>
                            <w:txbxContent>
                              <w:p w:rsidR="00CD08D0" w:rsidRDefault="00CD08D0" w:rsidP="003B525A">
                                <w:r>
                                  <w:t>Директор по продажам</w:t>
                                </w:r>
                              </w:p>
                            </w:txbxContent>
                          </wps:txbx>
                          <wps:bodyPr rot="0" vert="horz" wrap="square" lIns="91440" tIns="45720" rIns="91440" bIns="45720" anchor="t" anchorCtr="0" upright="1">
                            <a:noAutofit/>
                          </wps:bodyPr>
                        </wps:wsp>
                        <wps:wsp>
                          <wps:cNvPr id="61" name="Rectangle 61"/>
                          <wps:cNvSpPr>
                            <a:spLocks noChangeArrowheads="1"/>
                          </wps:cNvSpPr>
                          <wps:spPr bwMode="auto">
                            <a:xfrm>
                              <a:off x="8160" y="3267"/>
                              <a:ext cx="1455" cy="900"/>
                            </a:xfrm>
                            <a:prstGeom prst="rect">
                              <a:avLst/>
                            </a:prstGeom>
                            <a:solidFill>
                              <a:srgbClr val="FFFFFF"/>
                            </a:solidFill>
                            <a:ln w="9525">
                              <a:solidFill>
                                <a:srgbClr val="000000"/>
                              </a:solidFill>
                              <a:miter lim="800000"/>
                              <a:headEnd/>
                              <a:tailEnd/>
                            </a:ln>
                          </wps:spPr>
                          <wps:txbx>
                            <w:txbxContent>
                              <w:p w:rsidR="00CD08D0" w:rsidRDefault="00CD08D0" w:rsidP="003B525A">
                                <w:r>
                                  <w:t>Управляющий отдела ИТ</w:t>
                                </w:r>
                              </w:p>
                            </w:txbxContent>
                          </wps:txbx>
                          <wps:bodyPr rot="0" vert="horz" wrap="square" lIns="91440" tIns="45720" rIns="91440" bIns="45720" anchor="t" anchorCtr="0" upright="1">
                            <a:noAutofit/>
                          </wps:bodyPr>
                        </wps:wsp>
                        <wps:wsp>
                          <wps:cNvPr id="62" name="Rectangle 62"/>
                          <wps:cNvSpPr>
                            <a:spLocks noChangeArrowheads="1"/>
                          </wps:cNvSpPr>
                          <wps:spPr bwMode="auto">
                            <a:xfrm>
                              <a:off x="9915" y="3267"/>
                              <a:ext cx="1455" cy="900"/>
                            </a:xfrm>
                            <a:prstGeom prst="rect">
                              <a:avLst/>
                            </a:prstGeom>
                            <a:solidFill>
                              <a:srgbClr val="FFFFFF"/>
                            </a:solidFill>
                            <a:ln w="9525">
                              <a:solidFill>
                                <a:srgbClr val="000000"/>
                              </a:solidFill>
                              <a:miter lim="800000"/>
                              <a:headEnd/>
                              <a:tailEnd/>
                            </a:ln>
                          </wps:spPr>
                          <wps:txbx>
                            <w:txbxContent>
                              <w:p w:rsidR="00CD08D0" w:rsidRDefault="00CD08D0" w:rsidP="003B525A">
                                <w:r>
                                  <w:t>Директор службы постановок</w:t>
                                </w:r>
                              </w:p>
                            </w:txbxContent>
                          </wps:txbx>
                          <wps:bodyPr rot="0" vert="horz" wrap="square" lIns="91440" tIns="45720" rIns="91440" bIns="45720" anchor="t" anchorCtr="0" upright="1">
                            <a:noAutofit/>
                          </wps:bodyPr>
                        </wps:wsp>
                        <wps:wsp>
                          <wps:cNvPr id="63" name="Rectangle 63"/>
                          <wps:cNvSpPr>
                            <a:spLocks noChangeArrowheads="1"/>
                          </wps:cNvSpPr>
                          <wps:spPr bwMode="auto">
                            <a:xfrm>
                              <a:off x="3060" y="5247"/>
                              <a:ext cx="1364" cy="585"/>
                            </a:xfrm>
                            <a:prstGeom prst="rect">
                              <a:avLst/>
                            </a:prstGeom>
                            <a:solidFill>
                              <a:srgbClr val="FFFFFF"/>
                            </a:solidFill>
                            <a:ln w="9525">
                              <a:solidFill>
                                <a:srgbClr val="000000"/>
                              </a:solidFill>
                              <a:miter lim="800000"/>
                              <a:headEnd/>
                              <a:tailEnd/>
                            </a:ln>
                          </wps:spPr>
                          <wps:txbx>
                            <w:txbxContent>
                              <w:p w:rsidR="00CD08D0" w:rsidRDefault="00CD08D0" w:rsidP="003B525A">
                                <w:r>
                                  <w:t>Бухгалтера</w:t>
                                </w:r>
                              </w:p>
                            </w:txbxContent>
                          </wps:txbx>
                          <wps:bodyPr rot="0" vert="horz" wrap="square" lIns="91440" tIns="45720" rIns="91440" bIns="45720" anchor="t" anchorCtr="0" upright="1">
                            <a:noAutofit/>
                          </wps:bodyPr>
                        </wps:wsp>
                        <wps:wsp>
                          <wps:cNvPr id="64" name="Rectangle 64"/>
                          <wps:cNvSpPr>
                            <a:spLocks noChangeArrowheads="1"/>
                          </wps:cNvSpPr>
                          <wps:spPr bwMode="auto">
                            <a:xfrm>
                              <a:off x="3060" y="6408"/>
                              <a:ext cx="1364" cy="420"/>
                            </a:xfrm>
                            <a:prstGeom prst="rect">
                              <a:avLst/>
                            </a:prstGeom>
                            <a:solidFill>
                              <a:srgbClr val="FFFFFF"/>
                            </a:solidFill>
                            <a:ln w="9525">
                              <a:solidFill>
                                <a:srgbClr val="000000"/>
                              </a:solidFill>
                              <a:miter lim="800000"/>
                              <a:headEnd/>
                              <a:tailEnd/>
                            </a:ln>
                          </wps:spPr>
                          <wps:txbx>
                            <w:txbxContent>
                              <w:p w:rsidR="00CD08D0" w:rsidRDefault="00CD08D0" w:rsidP="003B525A">
                                <w:r>
                                  <w:t>Начальник</w:t>
                                </w:r>
                              </w:p>
                            </w:txbxContent>
                          </wps:txbx>
                          <wps:bodyPr rot="0" vert="horz" wrap="square" lIns="91440" tIns="45720" rIns="91440" bIns="45720" anchor="t" anchorCtr="0" upright="1">
                            <a:noAutofit/>
                          </wps:bodyPr>
                        </wps:wsp>
                        <wps:wsp>
                          <wps:cNvPr id="65" name="Rectangle 65"/>
                          <wps:cNvSpPr>
                            <a:spLocks noChangeArrowheads="1"/>
                          </wps:cNvSpPr>
                          <wps:spPr bwMode="auto">
                            <a:xfrm>
                              <a:off x="3060" y="7090"/>
                              <a:ext cx="1245" cy="650"/>
                            </a:xfrm>
                            <a:prstGeom prst="rect">
                              <a:avLst/>
                            </a:prstGeom>
                            <a:solidFill>
                              <a:srgbClr val="FFFFFF"/>
                            </a:solidFill>
                            <a:ln w="9525">
                              <a:solidFill>
                                <a:srgbClr val="000000"/>
                              </a:solidFill>
                              <a:miter lim="800000"/>
                              <a:headEnd/>
                              <a:tailEnd/>
                            </a:ln>
                          </wps:spPr>
                          <wps:txbx>
                            <w:txbxContent>
                              <w:p w:rsidR="00CD08D0" w:rsidRDefault="00CD08D0" w:rsidP="003B525A">
                                <w:r>
                                  <w:t>Экономисты</w:t>
                                </w:r>
                              </w:p>
                            </w:txbxContent>
                          </wps:txbx>
                          <wps:bodyPr rot="0" vert="horz" wrap="square" lIns="91440" tIns="45720" rIns="91440" bIns="45720" anchor="t" anchorCtr="0" upright="1">
                            <a:noAutofit/>
                          </wps:bodyPr>
                        </wps:wsp>
                        <wps:wsp>
                          <wps:cNvPr id="66" name="Rectangle 66"/>
                          <wps:cNvSpPr>
                            <a:spLocks noChangeArrowheads="1"/>
                          </wps:cNvSpPr>
                          <wps:spPr bwMode="auto">
                            <a:xfrm>
                              <a:off x="6405" y="4272"/>
                              <a:ext cx="1455" cy="705"/>
                            </a:xfrm>
                            <a:prstGeom prst="rect">
                              <a:avLst/>
                            </a:prstGeom>
                            <a:solidFill>
                              <a:srgbClr val="FFFFFF"/>
                            </a:solidFill>
                            <a:ln w="9525">
                              <a:solidFill>
                                <a:srgbClr val="000000"/>
                              </a:solidFill>
                              <a:miter lim="800000"/>
                              <a:headEnd/>
                              <a:tailEnd/>
                            </a:ln>
                          </wps:spPr>
                          <wps:txbx>
                            <w:txbxContent>
                              <w:p w:rsidR="00CD08D0" w:rsidRDefault="00CD08D0" w:rsidP="003B525A">
                                <w:r>
                                  <w:t>Директора магазинов</w:t>
                                </w:r>
                              </w:p>
                            </w:txbxContent>
                          </wps:txbx>
                          <wps:bodyPr rot="0" vert="horz" wrap="square" lIns="91440" tIns="45720" rIns="91440" bIns="45720" anchor="t" anchorCtr="0" upright="1">
                            <a:noAutofit/>
                          </wps:bodyPr>
                        </wps:wsp>
                        <wps:wsp>
                          <wps:cNvPr id="67" name="Rectangle 67"/>
                          <wps:cNvSpPr>
                            <a:spLocks noChangeArrowheads="1"/>
                          </wps:cNvSpPr>
                          <wps:spPr bwMode="auto">
                            <a:xfrm>
                              <a:off x="6570" y="5247"/>
                              <a:ext cx="1290" cy="885"/>
                            </a:xfrm>
                            <a:prstGeom prst="rect">
                              <a:avLst/>
                            </a:prstGeom>
                            <a:solidFill>
                              <a:srgbClr val="FFFFFF"/>
                            </a:solidFill>
                            <a:ln w="9525">
                              <a:solidFill>
                                <a:srgbClr val="000000"/>
                              </a:solidFill>
                              <a:miter lim="800000"/>
                              <a:headEnd/>
                              <a:tailEnd/>
                            </a:ln>
                          </wps:spPr>
                          <wps:txbx>
                            <w:txbxContent>
                              <w:p w:rsidR="00CD08D0" w:rsidRDefault="00CD08D0" w:rsidP="003B525A">
                                <w:r>
                                  <w:t>Продавцы консультанты</w:t>
                                </w:r>
                              </w:p>
                            </w:txbxContent>
                          </wps:txbx>
                          <wps:bodyPr rot="0" vert="horz" wrap="square" lIns="91440" tIns="45720" rIns="91440" bIns="45720" anchor="t" anchorCtr="0" upright="1">
                            <a:noAutofit/>
                          </wps:bodyPr>
                        </wps:wsp>
                        <wps:wsp>
                          <wps:cNvPr id="68" name="Rectangle 68"/>
                          <wps:cNvSpPr>
                            <a:spLocks noChangeArrowheads="1"/>
                          </wps:cNvSpPr>
                          <wps:spPr bwMode="auto">
                            <a:xfrm>
                              <a:off x="6570" y="6755"/>
                              <a:ext cx="1290" cy="750"/>
                            </a:xfrm>
                            <a:prstGeom prst="rect">
                              <a:avLst/>
                            </a:prstGeom>
                            <a:solidFill>
                              <a:srgbClr val="FFFFFF"/>
                            </a:solidFill>
                            <a:ln w="9525">
                              <a:solidFill>
                                <a:srgbClr val="000000"/>
                              </a:solidFill>
                              <a:miter lim="800000"/>
                              <a:headEnd/>
                              <a:tailEnd/>
                            </a:ln>
                          </wps:spPr>
                          <wps:txbx>
                            <w:txbxContent>
                              <w:p w:rsidR="00CD08D0" w:rsidRDefault="00CD08D0" w:rsidP="003B525A">
                                <w:r>
                                  <w:t>Продавцы кассиры</w:t>
                                </w:r>
                              </w:p>
                            </w:txbxContent>
                          </wps:txbx>
                          <wps:bodyPr rot="0" vert="horz" wrap="square" lIns="91440" tIns="45720" rIns="91440" bIns="45720" anchor="t" anchorCtr="0" upright="1">
                            <a:noAutofit/>
                          </wps:bodyPr>
                        </wps:wsp>
                        <wps:wsp>
                          <wps:cNvPr id="69" name="Rectangle 69"/>
                          <wps:cNvSpPr>
                            <a:spLocks noChangeArrowheads="1"/>
                          </wps:cNvSpPr>
                          <wps:spPr bwMode="auto">
                            <a:xfrm>
                              <a:off x="8051" y="4437"/>
                              <a:ext cx="1564" cy="420"/>
                            </a:xfrm>
                            <a:prstGeom prst="rect">
                              <a:avLst/>
                            </a:prstGeom>
                            <a:solidFill>
                              <a:srgbClr val="FFFFFF"/>
                            </a:solidFill>
                            <a:ln w="9525">
                              <a:solidFill>
                                <a:srgbClr val="000000"/>
                              </a:solidFill>
                              <a:miter lim="800000"/>
                              <a:headEnd/>
                              <a:tailEnd/>
                            </a:ln>
                          </wps:spPr>
                          <wps:txbx>
                            <w:txbxContent>
                              <w:p w:rsidR="00CD08D0" w:rsidRDefault="00CD08D0" w:rsidP="003B525A">
                                <w:r>
                                  <w:t>Специалисты</w:t>
                                </w:r>
                              </w:p>
                            </w:txbxContent>
                          </wps:txbx>
                          <wps:bodyPr rot="0" vert="horz" wrap="square" lIns="91440" tIns="45720" rIns="91440" bIns="45720" anchor="t" anchorCtr="0" upright="1">
                            <a:noAutofit/>
                          </wps:bodyPr>
                        </wps:wsp>
                        <wps:wsp>
                          <wps:cNvPr id="70" name="Rectangle 70"/>
                          <wps:cNvSpPr>
                            <a:spLocks noChangeArrowheads="1"/>
                          </wps:cNvSpPr>
                          <wps:spPr bwMode="auto">
                            <a:xfrm>
                              <a:off x="9759" y="4437"/>
                              <a:ext cx="1611" cy="420"/>
                            </a:xfrm>
                            <a:prstGeom prst="rect">
                              <a:avLst/>
                            </a:prstGeom>
                            <a:solidFill>
                              <a:srgbClr val="FFFFFF"/>
                            </a:solidFill>
                            <a:ln w="9525">
                              <a:solidFill>
                                <a:srgbClr val="000000"/>
                              </a:solidFill>
                              <a:miter lim="800000"/>
                              <a:headEnd/>
                              <a:tailEnd/>
                            </a:ln>
                          </wps:spPr>
                          <wps:txbx>
                            <w:txbxContent>
                              <w:p w:rsidR="00CD08D0" w:rsidRDefault="00CD08D0" w:rsidP="003B525A">
                                <w:r>
                                  <w:t>Специалисты</w:t>
                                </w:r>
                              </w:p>
                            </w:txbxContent>
                          </wps:txbx>
                          <wps:bodyPr rot="0" vert="horz" wrap="square" lIns="91440" tIns="45720" rIns="91440" bIns="45720" anchor="t" anchorCtr="0" upright="1">
                            <a:noAutofit/>
                          </wps:bodyPr>
                        </wps:wsp>
                        <wps:wsp>
                          <wps:cNvPr id="71" name="AutoShape 71"/>
                          <wps:cNvCnPr>
                            <a:cxnSpLocks noChangeShapeType="1"/>
                          </wps:cNvCnPr>
                          <wps:spPr bwMode="auto">
                            <a:xfrm>
                              <a:off x="4424" y="2276"/>
                              <a:ext cx="1" cy="1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AutoShape 72"/>
                          <wps:cNvCnPr>
                            <a:cxnSpLocks noChangeShapeType="1"/>
                          </wps:cNvCnPr>
                          <wps:spPr bwMode="auto">
                            <a:xfrm>
                              <a:off x="4425" y="2817"/>
                              <a:ext cx="0" cy="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AutoShape 73"/>
                          <wps:cNvCnPr>
                            <a:cxnSpLocks noChangeShapeType="1"/>
                          </wps:cNvCnPr>
                          <wps:spPr bwMode="auto">
                            <a:xfrm flipH="1">
                              <a:off x="1845" y="3057"/>
                              <a:ext cx="868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AutoShape 74"/>
                          <wps:cNvCnPr>
                            <a:cxnSpLocks noChangeShapeType="1"/>
                          </wps:cNvCnPr>
                          <wps:spPr bwMode="auto">
                            <a:xfrm>
                              <a:off x="1845" y="3058"/>
                              <a:ext cx="0" cy="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AutoShape 75"/>
                          <wps:cNvCnPr>
                            <a:cxnSpLocks noChangeShapeType="1"/>
                          </wps:cNvCnPr>
                          <wps:spPr bwMode="auto">
                            <a:xfrm>
                              <a:off x="3540" y="3057"/>
                              <a:ext cx="1"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AutoShape 76"/>
                          <wps:cNvCnPr>
                            <a:cxnSpLocks noChangeShapeType="1"/>
                          </wps:cNvCnPr>
                          <wps:spPr bwMode="auto">
                            <a:xfrm>
                              <a:off x="5326" y="3057"/>
                              <a:ext cx="1"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AutoShape 77"/>
                          <wps:cNvCnPr>
                            <a:cxnSpLocks noChangeShapeType="1"/>
                          </wps:cNvCnPr>
                          <wps:spPr bwMode="auto">
                            <a:xfrm>
                              <a:off x="7095" y="3058"/>
                              <a:ext cx="1" cy="2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AutoShape 78"/>
                          <wps:cNvCnPr>
                            <a:cxnSpLocks noChangeShapeType="1"/>
                          </wps:cNvCnPr>
                          <wps:spPr bwMode="auto">
                            <a:xfrm>
                              <a:off x="8820" y="3058"/>
                              <a:ext cx="1" cy="2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AutoShape 79"/>
                          <wps:cNvCnPr>
                            <a:cxnSpLocks noChangeShapeType="1"/>
                          </wps:cNvCnPr>
                          <wps:spPr bwMode="auto">
                            <a:xfrm>
                              <a:off x="1845" y="5157"/>
                              <a:ext cx="0" cy="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AutoShape 80"/>
                          <wps:cNvCnPr>
                            <a:cxnSpLocks noChangeShapeType="1"/>
                          </wps:cNvCnPr>
                          <wps:spPr bwMode="auto">
                            <a:xfrm>
                              <a:off x="3541" y="4977"/>
                              <a:ext cx="1" cy="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AutoShape 81"/>
                          <wps:cNvCnPr>
                            <a:cxnSpLocks noChangeShapeType="1"/>
                          </wps:cNvCnPr>
                          <wps:spPr bwMode="auto">
                            <a:xfrm>
                              <a:off x="5326" y="4518"/>
                              <a:ext cx="0" cy="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AutoShape 82"/>
                          <wps:cNvCnPr>
                            <a:cxnSpLocks noChangeShapeType="1"/>
                          </wps:cNvCnPr>
                          <wps:spPr bwMode="auto">
                            <a:xfrm>
                              <a:off x="3647" y="6835"/>
                              <a:ext cx="0" cy="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AutoShape 83"/>
                          <wps:cNvCnPr>
                            <a:cxnSpLocks noChangeShapeType="1"/>
                          </wps:cNvCnPr>
                          <wps:spPr bwMode="auto">
                            <a:xfrm>
                              <a:off x="8822" y="4167"/>
                              <a:ext cx="0" cy="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AutoShape 84"/>
                          <wps:cNvCnPr>
                            <a:cxnSpLocks noChangeShapeType="1"/>
                          </wps:cNvCnPr>
                          <wps:spPr bwMode="auto">
                            <a:xfrm>
                              <a:off x="10531" y="4182"/>
                              <a:ext cx="0" cy="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AutoShape 85"/>
                          <wps:cNvCnPr>
                            <a:cxnSpLocks noChangeShapeType="1"/>
                          </wps:cNvCnPr>
                          <wps:spPr bwMode="auto">
                            <a:xfrm>
                              <a:off x="10530" y="3058"/>
                              <a:ext cx="1" cy="2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AutoShape 86"/>
                          <wps:cNvCnPr>
                            <a:cxnSpLocks noChangeShapeType="1"/>
                          </wps:cNvCnPr>
                          <wps:spPr bwMode="auto">
                            <a:xfrm>
                              <a:off x="7095" y="4047"/>
                              <a:ext cx="1" cy="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AutoShape 87"/>
                          <wps:cNvCnPr>
                            <a:cxnSpLocks noChangeShapeType="1"/>
                          </wps:cNvCnPr>
                          <wps:spPr bwMode="auto">
                            <a:xfrm>
                              <a:off x="2925" y="4047"/>
                              <a:ext cx="0" cy="270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AutoShape 88"/>
                          <wps:cNvCnPr>
                            <a:cxnSpLocks noChangeShapeType="1"/>
                          </wps:cNvCnPr>
                          <wps:spPr bwMode="auto">
                            <a:xfrm>
                              <a:off x="2925" y="6754"/>
                              <a:ext cx="13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AutoShape 89"/>
                          <wps:cNvCnPr>
                            <a:cxnSpLocks noChangeShapeType="1"/>
                          </wps:cNvCnPr>
                          <wps:spPr bwMode="auto">
                            <a:xfrm>
                              <a:off x="2925" y="4601"/>
                              <a:ext cx="13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AutoShape 90"/>
                          <wps:cNvCnPr>
                            <a:cxnSpLocks noChangeShapeType="1"/>
                          </wps:cNvCnPr>
                          <wps:spPr bwMode="auto">
                            <a:xfrm>
                              <a:off x="6435" y="7175"/>
                              <a:ext cx="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AutoShape 91"/>
                          <wps:cNvCnPr>
                            <a:cxnSpLocks noChangeShapeType="1"/>
                          </wps:cNvCnPr>
                          <wps:spPr bwMode="auto">
                            <a:xfrm>
                              <a:off x="6435" y="5789"/>
                              <a:ext cx="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AutoShape 92"/>
                          <wps:cNvCnPr>
                            <a:cxnSpLocks noChangeShapeType="1"/>
                          </wps:cNvCnPr>
                          <wps:spPr bwMode="auto">
                            <a:xfrm>
                              <a:off x="6435" y="4977"/>
                              <a:ext cx="0" cy="21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AutoShape 93"/>
                          <wps:cNvCnPr>
                            <a:cxnSpLocks noChangeShapeType="1"/>
                          </wps:cNvCnPr>
                          <wps:spPr bwMode="auto">
                            <a:xfrm>
                              <a:off x="1845" y="6920"/>
                              <a:ext cx="0" cy="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Группа 47" o:spid="_x0000_s1026" style="position:absolute;left:0;text-align:left;margin-left:3.45pt;margin-top:51.65pt;width:476.25pt;height:275.6pt;z-index:251658240" coordorigin="1140,1892" coordsize="10230,5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">
                <v:rect id="Rectangle 48" o:spid="_x0000_s1027" style="position:absolute;left:4605;top:3267;width:1455;height:1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textbox>
                    <w:txbxContent>
                      <w:p w:rsidR="00CD08D0" w:rsidRDefault="00CD08D0" w:rsidP="003B525A">
                        <w:r>
                          <w:t>Управляющий юридической службой</w:t>
                        </w:r>
                      </w:p>
                    </w:txbxContent>
                  </v:textbox>
                </v:rect>
                <v:rect id="Rectangle 49" o:spid="_x0000_s1028" style="position:absolute;left:4605;top:4756;width:1578;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HsQA&#10;AADbAAAADwAAAGRycy9kb3ducmV2LnhtbESPQWvCQBSE7wX/w/KE3pqNVko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yx7EAAAA2wAAAA8AAAAAAAAAAAAAAAAAmAIAAGRycy9k&#10;b3ducmV2LnhtbFBLBQYAAAAABAAEAPUAAACJAwAAAAA=&#10;">
                  <v:textbox>
                    <w:txbxContent>
                      <w:p w:rsidR="00CD08D0" w:rsidRDefault="00CD08D0" w:rsidP="003B525A">
                        <w:r>
                          <w:t>Специалисты</w:t>
                        </w:r>
                      </w:p>
                    </w:txbxContent>
                  </v:textbox>
                </v:rect>
                <v:group id="Group 50" o:spid="_x0000_s1029" style="position:absolute;left:1140;top:1892;width:10230;height:5848" coordorigin="1140,1892" coordsize="10230,58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rect id="Rectangle 51" o:spid="_x0000_s1030" style="position:absolute;left:3750;top:1892;width:1576;height: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textbox>
                      <w:txbxContent>
                        <w:p w:rsidR="00CD08D0" w:rsidRDefault="00CD08D0" w:rsidP="003B525A">
                          <w:r>
                            <w:t>Учредители</w:t>
                          </w:r>
                        </w:p>
                      </w:txbxContent>
                    </v:textbox>
                  </v:rect>
                  <v:rect id="Rectangle 52" o:spid="_x0000_s1031" style="position:absolute;left:3225;top:2412;width:258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PssQA&#10;AADbAAAADwAAAGRycy9kb3ducmV2LnhtbESPQWvCQBSE7wX/w/IKvTWbplh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bz7LEAAAA2wAAAA8AAAAAAAAAAAAAAAAAmAIAAGRycy9k&#10;b3ducmV2LnhtbFBLBQYAAAAABAAEAPUAAACJAwAAAAA=&#10;">
                    <v:textbox>
                      <w:txbxContent>
                        <w:p w:rsidR="00CD08D0" w:rsidRDefault="00CD08D0" w:rsidP="003B525A">
                          <w:r>
                            <w:t>Генеральный директор</w:t>
                          </w:r>
                        </w:p>
                      </w:txbxContent>
                    </v:textbox>
                  </v:rect>
                  <v:rect id="Rectangle 53" o:spid="_x0000_s1032" style="position:absolute;left:1140;top:3267;width:1455;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KcIA&#10;AADbAAAADwAAAGRycy9kb3ducmV2LnhtbESPQYvCMBSE74L/ITzBm6YqK2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F2opwgAAANsAAAAPAAAAAAAAAAAAAAAAAJgCAABkcnMvZG93&#10;bnJldi54bWxQSwUGAAAAAAQABAD1AAAAhwMAAAAA&#10;">
                    <v:textbox>
                      <w:txbxContent>
                        <w:p w:rsidR="00CD08D0" w:rsidRDefault="00CD08D0" w:rsidP="003B525A">
                          <w:r>
                            <w:t>Директор по персоналу</w:t>
                          </w:r>
                        </w:p>
                      </w:txbxContent>
                    </v:textbox>
                  </v:rect>
                  <v:rect id="Rectangle 54" o:spid="_x0000_s1033" style="position:absolute;left:2850;top:3267;width:1574;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textbox>
                      <w:txbxContent>
                        <w:p w:rsidR="00CD08D0" w:rsidRDefault="00CD08D0" w:rsidP="003B525A">
                          <w:r>
                            <w:t>Финансовый директор</w:t>
                          </w:r>
                        </w:p>
                      </w:txbxContent>
                    </v:textbox>
                  </v:rect>
                  <v:rect id="Rectangle 55" o:spid="_x0000_s1034" style="position:absolute;left:1140;top:4272;width:1455;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XxsIA&#10;AADbAAAADwAAAGRycy9kb3ducmV2LnhtbESPQYvCMBSE74L/ITzBm6a6uG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lfGwgAAANsAAAAPAAAAAAAAAAAAAAAAAJgCAABkcnMvZG93&#10;bnJldi54bWxQSwUGAAAAAAQABAD1AAAAhwMAAAAA&#10;">
                    <v:textbox>
                      <w:txbxContent>
                        <w:p w:rsidR="00CD08D0" w:rsidRDefault="00CD08D0" w:rsidP="003B525A">
                          <w:r>
                            <w:t>Управляющий отдела кадров</w:t>
                          </w:r>
                        </w:p>
                      </w:txbxContent>
                    </v:textbox>
                  </v:rect>
                  <v:rect id="Rectangle 56" o:spid="_x0000_s1035" style="position:absolute;left:1140;top:5412;width:1563;height: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JscQA&#10;AADbAAAADwAAAGRycy9kb3ducmV2LnhtbESPQWvCQBSE70L/w/IKvZlNLYq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ybHEAAAA2wAAAA8AAAAAAAAAAAAAAAAAmAIAAGRycy9k&#10;b3ducmV2LnhtbFBLBQYAAAAABAAEAPUAAACJAwAAAAA=&#10;">
                    <v:textbox>
                      <w:txbxContent>
                        <w:p w:rsidR="00CD08D0" w:rsidRDefault="00CD08D0" w:rsidP="003B525A">
                          <w:r>
                            <w:t>Специалисты</w:t>
                          </w:r>
                        </w:p>
                      </w:txbxContent>
                    </v:textbox>
                  </v:rect>
                  <v:rect id="Rectangle 57" o:spid="_x0000_s1036" style="position:absolute;left:1140;top:6035;width:1563;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textbox>
                      <w:txbxContent>
                        <w:p w:rsidR="00CD08D0" w:rsidRDefault="00CD08D0" w:rsidP="003B525A">
                          <w:r>
                            <w:t>Руководитель отдела развития</w:t>
                          </w:r>
                        </w:p>
                      </w:txbxContent>
                    </v:textbox>
                  </v:rect>
                  <v:rect id="Rectangle 58" o:spid="_x0000_s1037" style="position:absolute;left:1140;top:7175;width:1563;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textbox>
                      <w:txbxContent>
                        <w:p w:rsidR="00CD08D0" w:rsidRDefault="00CD08D0" w:rsidP="003B525A">
                          <w:r>
                            <w:t>Специалисты</w:t>
                          </w:r>
                        </w:p>
                      </w:txbxContent>
                    </v:textbox>
                  </v:rect>
                  <v:rect id="Rectangle 59" o:spid="_x0000_s1038" style="position:absolute;left:3060;top:4272;width:1245;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textbox>
                      <w:txbxContent>
                        <w:p w:rsidR="00CD08D0" w:rsidRDefault="00CD08D0" w:rsidP="003B525A">
                          <w:r>
                            <w:t>Главный бухгалтер</w:t>
                          </w:r>
                        </w:p>
                      </w:txbxContent>
                    </v:textbox>
                  </v:rect>
                  <v:rect id="Rectangle 60" o:spid="_x0000_s1039" style="position:absolute;left:6311;top:3267;width:1549;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48EA&#10;AADbAAAADwAAAGRycy9kb3ducmV2LnhtbERPu27CMBTdK/UfrFupW3FKJVQCTlQVgeiYx8J2iS9J&#10;aHwd2QZCv74eKnU8Ou91PplBXMn53rKC11kCgrixuudWQV1tX95B+ICscbBMCu7kIc8eH9aYanvj&#10;gq5laEUMYZ+igi6EMZXSNx0Z9DM7EkfuZJ3BEKFrpXZ4i+FmkPMkWUiDPceGDkf67Kj5Li9GwbGf&#10;1/hTVLvELLdv4WuqzpfDRqnnp+ljBSLQFP7Ff+69VrCI6+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pPuPBAAAA2wAAAA8AAAAAAAAAAAAAAAAAmAIAAGRycy9kb3du&#10;cmV2LnhtbFBLBQYAAAAABAAEAPUAAACGAwAAAAA=&#10;">
                    <v:textbox>
                      <w:txbxContent>
                        <w:p w:rsidR="00CD08D0" w:rsidRDefault="00CD08D0" w:rsidP="003B525A">
                          <w:r>
                            <w:t>Директор по продажам</w:t>
                          </w:r>
                        </w:p>
                      </w:txbxContent>
                    </v:textbox>
                  </v:rect>
                  <v:rect id="Rectangle 61" o:spid="_x0000_s1040" style="position:absolute;left:8160;top:3267;width:1455;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WbeMQA&#10;AADbAAAADwAAAGRycy9kb3ducmV2LnhtbESPQWvCQBSE74X+h+UJvdVNUpA2zSZIJaJHjRdvz+xr&#10;kjb7NmRXjf76bqHQ4zAz3zBZMZleXGh0nWUF8TwCQVxb3XGj4FCVz68gnEfW2FsmBTdyUOSPDxmm&#10;2l55R5e9b0SAsEtRQev9kErp6pYMurkdiIP3aUeDPsixkXrEa4CbXiZRtJAGOw4LLQ700VL9vT8b&#10;BacuOeB9V60j81a++O1UfZ2PK6WeZtPyHYSnyf+H/9obrWARw++X8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lm3jEAAAA2wAAAA8AAAAAAAAAAAAAAAAAmAIAAGRycy9k&#10;b3ducmV2LnhtbFBLBQYAAAAABAAEAPUAAACJAwAAAAA=&#10;">
                    <v:textbox>
                      <w:txbxContent>
                        <w:p w:rsidR="00CD08D0" w:rsidRDefault="00CD08D0" w:rsidP="003B525A">
                          <w:r>
                            <w:t>Управляющий отдела ИТ</w:t>
                          </w:r>
                        </w:p>
                      </w:txbxContent>
                    </v:textbox>
                  </v:rect>
                  <v:rect id="Rectangle 62" o:spid="_x0000_s1041" style="position:absolute;left:9915;top:3267;width:1455;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textbox>
                      <w:txbxContent>
                        <w:p w:rsidR="00CD08D0" w:rsidRDefault="00CD08D0" w:rsidP="003B525A">
                          <w:r>
                            <w:t>Директор службы постановок</w:t>
                          </w:r>
                        </w:p>
                      </w:txbxContent>
                    </v:textbox>
                  </v:rect>
                  <v:rect id="Rectangle 63" o:spid="_x0000_s1042" style="position:absolute;left:3060;top:5247;width:1364;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glMQA&#10;AADbAAAADwAAAGRycy9kb3ducmV2LnhtbESPQWvCQBSE74X+h+UVvNWNCYhNswnSotSjxou3Z/Y1&#10;SZt9G7JrTP313YLQ4zAz3zBZMZlOjDS41rKCxTwCQVxZ3XKt4FhunlcgnEfW2FkmBT/koMgfHzJM&#10;tb3ynsaDr0WAsEtRQeN9n0rpqoYMurntiYP3aQeDPsihlnrAa4CbTsZRtJQGWw4LDfb01lD1fbgY&#10;Bec2PuJtX24j87JJ/G4qvy6nd6VmT9P6FYSnyf+H7+0PrWCZwN+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7oJTEAAAA2wAAAA8AAAAAAAAAAAAAAAAAmAIAAGRycy9k&#10;b3ducmV2LnhtbFBLBQYAAAAABAAEAPUAAACJAwAAAAA=&#10;">
                    <v:textbox>
                      <w:txbxContent>
                        <w:p w:rsidR="00CD08D0" w:rsidRDefault="00CD08D0" w:rsidP="003B525A">
                          <w:r>
                            <w:t>Бухгалтера</w:t>
                          </w:r>
                        </w:p>
                      </w:txbxContent>
                    </v:textbox>
                  </v:rect>
                  <v:rect id="Rectangle 64" o:spid="_x0000_s1043" style="position:absolute;left:3060;top:6408;width:1364;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44MQA&#10;AADbAAAADwAAAGRycy9kb3ducmV2LnhtbESPQWvCQBSE70L/w/IKvZlNrYi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SOODEAAAA2wAAAA8AAAAAAAAAAAAAAAAAmAIAAGRycy9k&#10;b3ducmV2LnhtbFBLBQYAAAAABAAEAPUAAACJAwAAAAA=&#10;">
                    <v:textbox>
                      <w:txbxContent>
                        <w:p w:rsidR="00CD08D0" w:rsidRDefault="00CD08D0" w:rsidP="003B525A">
                          <w:r>
                            <w:t>Начальник</w:t>
                          </w:r>
                        </w:p>
                      </w:txbxContent>
                    </v:textbox>
                  </v:rect>
                  <v:rect id="Rectangle 65" o:spid="_x0000_s1044" style="position:absolute;left:3060;top:7090;width:1245;height: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6de8QA&#10;AADbAAAADwAAAGRycy9kb3ducmV2LnhtbESPQWvCQBSE70L/w/IKvZlNLYq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nXvEAAAA2wAAAA8AAAAAAAAAAAAAAAAAmAIAAGRycy9k&#10;b3ducmV2LnhtbFBLBQYAAAAABAAEAPUAAACJAwAAAAA=&#10;">
                    <v:textbox>
                      <w:txbxContent>
                        <w:p w:rsidR="00CD08D0" w:rsidRDefault="00CD08D0" w:rsidP="003B525A">
                          <w:r>
                            <w:t>Экономисты</w:t>
                          </w:r>
                        </w:p>
                      </w:txbxContent>
                    </v:textbox>
                  </v:rect>
                  <v:rect id="Rectangle 66" o:spid="_x0000_s1045" style="position:absolute;left:6405;top:4272;width:1455;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DDMIA&#10;AADbAAAADwAAAGRycy9kb3ducmV2LnhtbESPQYvCMBSE7wv+h/AEb2uqQtFqFHFx0aPWi7dn82yr&#10;zUtpolZ//WZB8DjMzDfMbNGaStypcaVlBYN+BII4s7rkXMEhXX+PQTiPrLGyTAqe5GAx73zNMNH2&#10;wTu6730uAoRdggoK7+tESpcVZND1bU0cvLNtDPogm1zqBh8Bbio5jKJYGiw5LBRY06qg7Lq/GQWn&#10;cnjA1y79jcxkPfLbNr3cjj9K9brtcgrCU+s/4Xd7oxXEMfx/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AMMwgAAANsAAAAPAAAAAAAAAAAAAAAAAJgCAABkcnMvZG93&#10;bnJldi54bWxQSwUGAAAAAAQABAD1AAAAhwMAAAAA&#10;">
                    <v:textbox>
                      <w:txbxContent>
                        <w:p w:rsidR="00CD08D0" w:rsidRDefault="00CD08D0" w:rsidP="003B525A">
                          <w:r>
                            <w:t>Директора магазинов</w:t>
                          </w:r>
                        </w:p>
                      </w:txbxContent>
                    </v:textbox>
                  </v:rect>
                  <v:rect id="Rectangle 67" o:spid="_x0000_s1046" style="position:absolute;left:6570;top:5247;width:1290;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ml8IA&#10;AADbAAAADwAAAGRycy9kb3ducmV2LnhtbESPQYvCMBSE74L/ITzBm6a64Go1irgo61HrxduzebbV&#10;5qU0Ubv+eiMseBxm5htmtmhMKe5Uu8KygkE/AkGcWl1wpuCQrHtjEM4jaywtk4I/crCYt1szjLV9&#10;8I7ue5+JAGEXo4Lc+yqW0qU5GXR9WxEH72xrgz7IOpO6xkeAm1IOo2gkDRYcFnKsaJVTet3fjIJT&#10;MTzgc5dsIjNZf/ltk1xuxx+lup1mOQXhqfGf8H/7VysYfcP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QKaXwgAAANsAAAAPAAAAAAAAAAAAAAAAAJgCAABkcnMvZG93&#10;bnJldi54bWxQSwUGAAAAAAQABAD1AAAAhwMAAAAA&#10;">
                    <v:textbox>
                      <w:txbxContent>
                        <w:p w:rsidR="00CD08D0" w:rsidRDefault="00CD08D0" w:rsidP="003B525A">
                          <w:r>
                            <w:t>Продавцы консультанты</w:t>
                          </w:r>
                        </w:p>
                      </w:txbxContent>
                    </v:textbox>
                  </v:rect>
                  <v:rect id="Rectangle 68" o:spid="_x0000_s1047" style="position:absolute;left:6570;top:6755;width:1290;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8y5cEA&#10;AADbAAAADwAAAGRycy9kb3ducmV2LnhtbERPu27CMBTdK/UfrFupW3FKJVQCTlQVgeiYx8J2iS9J&#10;aHwd2QZCv74eKnU8Ou91PplBXMn53rKC11kCgrixuudWQV1tX95B+ICscbBMCu7kIc8eH9aYanvj&#10;gq5laEUMYZ+igi6EMZXSNx0Z9DM7EkfuZJ3BEKFrpXZ4i+FmkPMkWUiDPceGDkf67Kj5Li9GwbGf&#10;1/hTVLvELLdv4WuqzpfDRqnnp+ljBSLQFP7Ff+69VrCIY+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fMuXBAAAA2wAAAA8AAAAAAAAAAAAAAAAAmAIAAGRycy9kb3du&#10;cmV2LnhtbFBLBQYAAAAABAAEAPUAAACGAwAAAAA=&#10;">
                    <v:textbox>
                      <w:txbxContent>
                        <w:p w:rsidR="00CD08D0" w:rsidRDefault="00CD08D0" w:rsidP="003B525A">
                          <w:r>
                            <w:t>Продавцы кассиры</w:t>
                          </w:r>
                        </w:p>
                      </w:txbxContent>
                    </v:textbox>
                  </v:rect>
                  <v:rect id="Rectangle 69" o:spid="_x0000_s1048" style="position:absolute;left:8051;top:4437;width:1564;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OXfsEA&#10;AADbAAAADwAAAGRycy9kb3ducmV2LnhtbESPQYvCMBSE74L/ITzBm6YqiFajiIuLe9R68fZsnm21&#10;eSlN1Lq/3giCx2FmvmHmy8aU4k61KywrGPQjEMSp1QVnCg7JpjcB4TyyxtIyKXiSg+Wi3ZpjrO2D&#10;d3Tf+0wECLsYFeTeV7GULs3JoOvbijh4Z1sb9EHWmdQ1PgLclHIYRWNpsOCwkGNF65zS6/5mFJyK&#10;4QH/d8lvZKabkf9rksvt+KNUt9OsZiA8Nf4b/rS3WsF4Cu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Tl37BAAAA2wAAAA8AAAAAAAAAAAAAAAAAmAIAAGRycy9kb3du&#10;cmV2LnhtbFBLBQYAAAAABAAEAPUAAACGAwAAAAA=&#10;">
                    <v:textbox>
                      <w:txbxContent>
                        <w:p w:rsidR="00CD08D0" w:rsidRDefault="00CD08D0" w:rsidP="003B525A">
                          <w:r>
                            <w:t>Специалисты</w:t>
                          </w:r>
                        </w:p>
                      </w:txbxContent>
                    </v:textbox>
                  </v:rect>
                  <v:rect id="Rectangle 70" o:spid="_x0000_s1049" style="position:absolute;left:9759;top:4437;width:161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CoPsEA&#10;AADbAAAADwAAAGRycy9kb3ducmV2LnhtbERPPW/CMBDdK/EfrENiKw5UopBiEKIKKiOEhe0aX5OU&#10;+BzZDqT8ejxUYnx638t1bxpxJedrywom4wQEcWF1zaWCU569zkH4gKyxsUwK/sjDejV4WWKq7Y0P&#10;dD2GUsQQ9ikqqEJoUyl9UZFBP7YtceR+rDMYInSl1A5vMdw0cpokM2mw5thQYUvbiorLsTMKvuvp&#10;Ce+HfJeYRfYW9n3+250/lRoN+80HiEB9eIr/3V9awXt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wqD7BAAAA2wAAAA8AAAAAAAAAAAAAAAAAmAIAAGRycy9kb3du&#10;cmV2LnhtbFBLBQYAAAAABAAEAPUAAACGAwAAAAA=&#10;">
                    <v:textbox>
                      <w:txbxContent>
                        <w:p w:rsidR="00CD08D0" w:rsidRDefault="00CD08D0" w:rsidP="003B525A">
                          <w:r>
                            <w:t>Специалисты</w:t>
                          </w:r>
                        </w:p>
                      </w:txbxContent>
                    </v:textbox>
                  </v:rect>
                  <v:shapetype id="_x0000_t32" coordsize="21600,21600" o:spt="32" o:oned="t" path="m,l21600,21600e" filled="f">
                    <v:path arrowok="t" fillok="f" o:connecttype="none"/>
                    <o:lock v:ext="edit" shapetype="t"/>
                  </v:shapetype>
                  <v:shape id="AutoShape 71" o:spid="_x0000_s1050" type="#_x0000_t32" style="position:absolute;left:4424;top:2276;width:1;height:1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rKhsUAAADbAAAADwAAAGRycy9kb3ducmV2LnhtbESPT2sCMRTE7wW/Q3gFL0WzK9jKapS1&#10;IGjBg396f908N6Gbl+0m6vbbN4VCj8PM/IZZrHrXiBt1wXpWkI8zEMSV15ZrBefTZjQDESKyxsYz&#10;KfimAKvl4GGBhfZ3PtDtGGuRIBwKVGBibAspQ2XIYRj7ljh5F985jEl2tdQd3hPcNXKSZc/SoeW0&#10;YLClV0PV5/HqFOx3+br8MHb3dviy++mmbK7107tSw8e+nIOI1Mf/8F97qxW85P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ZrKhsUAAADbAAAADwAAAAAAAAAA&#10;AAAAAAChAgAAZHJzL2Rvd25yZXYueG1sUEsFBgAAAAAEAAQA+QAAAJMDAAAAAA==&#10;"/>
                  <v:shape id="AutoShape 72" o:spid="_x0000_s1051" type="#_x0000_t32" style="position:absolute;left:4425;top:2817;width:0;height: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hU8cQAAADbAAAADwAAAGRycy9kb3ducmV2LnhtbESPQWsCMRSE74L/ITzBi9SsgrZsjbIV&#10;BC140Lb3181zE9y8bDdRt/++KQgeh5n5hlmsOleLK7XBelYwGWcgiEuvLVcKPj82Ty8gQkTWWHsm&#10;Bb8UYLXs9xaYa3/jA12PsRIJwiFHBSbGJpcylIYchrFviJN38q3DmGRbSd3iLcFdLadZNpcOLacF&#10;gw2tDZXn48Up2O8mb8W3sbv3w4/dzzZFfalGX0oNB13xCiJSFx/he3urFTxP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SFTxxAAAANsAAAAPAAAAAAAAAAAA&#10;AAAAAKECAABkcnMvZG93bnJldi54bWxQSwUGAAAAAAQABAD5AAAAkgMAAAAA&#10;"/>
                  <v:shape id="AutoShape 73" o:spid="_x0000_s1052" type="#_x0000_t32" style="position:absolute;left:1845;top:3057;width:8685;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BBgcQAAADbAAAADwAAAGRycy9kb3ducmV2LnhtbESPQWsCMRSE74X+h/AEL0Wza0Fla5RS&#10;EMSDUN2Dx0fyuru4edkmcV3/vSkUPA4z8w2z2gy2FT350DhWkE8zEMTamYYrBeVpO1mCCBHZYOuY&#10;FNwpwGb9+rLCwrgbf1N/jJVIEA4FKqhj7Aopg67JYpi6jjh5P85bjEn6ShqPtwS3rZxl2VxabDgt&#10;1NjRV036crxaBc2+PJT922/0ernPzz4Pp3OrlRqPhs8PEJGG+Az/t3dGwe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AEGBxAAAANsAAAAPAAAAAAAAAAAA&#10;AAAAAKECAABkcnMvZG93bnJldi54bWxQSwUGAAAAAAQABAD5AAAAkgMAAAAA&#10;"/>
                  <v:shape id="AutoShape 74" o:spid="_x0000_s1053" type="#_x0000_t32" style="position:absolute;left:1845;top:3058;width:0;height: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1pHsUAAADbAAAADwAAAGRycy9kb3ducmV2LnhtbESPQWsCMRSE7wX/Q3iCl1KzSrVlNcpW&#10;EFTwoG3vz83rJnTzst1E3f77piB4HGbmG2a+7FwtLtQG61nBaJiBIC69tlwp+HhfP72CCBFZY+2Z&#10;FPxSgOWi9zDHXPsrH+hyjJVIEA45KjAxNrmUoTTkMAx9Q5y8L986jEm2ldQtXhPc1XKcZVPp0HJa&#10;MNjQylD5fTw7Bfvt6K04GbvdHX7sfrIu6nP1+KnUoN8VMxCRungP39obreDl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1pHsUAAADbAAAADwAAAAAAAAAA&#10;AAAAAAChAgAAZHJzL2Rvd25yZXYueG1sUEsFBgAAAAAEAAQA+QAAAJMDAAAAAA==&#10;"/>
                  <v:shape id="AutoShape 75" o:spid="_x0000_s1054" type="#_x0000_t32" style="position:absolute;left:3540;top:3057;width:1;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HMhcQAAADbAAAADwAAAGRycy9kb3ducmV2LnhtbESPQWsCMRSE74L/ITzBi9Ssgm3ZGmUr&#10;CCp40Lb3183rJnTzst1EXf+9EQoeh5n5hpkvO1eLM7XBelYwGWcgiEuvLVcKPj/WT68gQkTWWHsm&#10;BVcKsFz0e3PMtb/wgc7HWIkE4ZCjAhNjk0sZSkMOw9g3xMn78a3DmGRbSd3iJcFdLadZ9iwdWk4L&#10;BhtaGSp/jyenYL+dvBffxm53hz+7n62L+lSNvpQaDrriDUSkLj7C/+2NVvAy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ocyFxAAAANsAAAAPAAAAAAAAAAAA&#10;AAAAAKECAABkcnMvZG93bnJldi54bWxQSwUGAAAAAAQABAD5AAAAkgMAAAAA&#10;"/>
                  <v:shape id="AutoShape 76" o:spid="_x0000_s1055" type="#_x0000_t32" style="position:absolute;left:5326;top:3057;width:1;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NS8sUAAADbAAAADwAAAGRycy9kb3ducmV2LnhtbESPQWsCMRSE7wX/Q3hCL6VmFWrL1iir&#10;IFTBg9v2/rp5boKbl3UTdfvvTaHgcZiZb5jZoneNuFAXrGcF41EGgrjy2nKt4Otz/fwGIkRkjY1n&#10;UvBLARbzwcMMc+2vvKdLGWuRIBxyVGBibHMpQ2XIYRj5ljh5B985jEl2tdQdXhPcNXKSZVPp0HJa&#10;MNjSylB1LM9OwW4zXhY/xm62+5PdvayL5lw/fSv1OOyLdxCR+ngP/7c/tIL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nNS8sUAAADbAAAADwAAAAAAAAAA&#10;AAAAAAChAgAAZHJzL2Rvd25yZXYueG1sUEsFBgAAAAAEAAQA+QAAAJMDAAAAAA==&#10;"/>
                  <v:shape id="AutoShape 77" o:spid="_x0000_s1056" type="#_x0000_t32" style="position:absolute;left:7095;top:3058;width:1;height:2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acQAAADbAAAADwAAAGRycy9kb3ducmV2LnhtbESPQWsCMRSE74L/ITzBi9SsgrVsjbIV&#10;BBU8aNv76+Z1E7p52W6irv/eFIQeh5n5hlmsOleLC7XBelYwGWcgiEuvLVcKPt43Ty8gQkTWWHsm&#10;BTcKsFr2ewvMtb/ykS6nWIkE4ZCjAhNjk0sZSkMOw9g3xMn79q3DmGRbSd3iNcFdLadZ9iwdWk4L&#10;BhtaGyp/Tmen4LCbvBVfxu72x197mG2K+lyNPpUaDrriFUSkLv6HH+2tVjCf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P/dpxAAAANsAAAAPAAAAAAAAAAAA&#10;AAAAAKECAABkcnMvZG93bnJldi54bWxQSwUGAAAAAAQABAD5AAAAkgMAAAAA&#10;"/>
                  <v:shape id="AutoShape 78" o:spid="_x0000_s1057" type="#_x0000_t32" style="position:absolute;left:8820;top:3058;width:1;height:2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BjG8EAAADbAAAADwAAAGRycy9kb3ducmV2LnhtbERPTWsCMRC9C/0PYQpeRLMK1rI1yioI&#10;WvCg1vt0M92EbibrJur675tDwePjfc+XnavFjdpgPSsYjzIQxKXXlisFX6fN8B1EiMgaa8+k4EEB&#10;louX3hxz7e98oNsxViKFcMhRgYmxyaUMpSGHYeQb4sT9+NZhTLCtpG7xnsJdLSdZ9iYdWk4NBhta&#10;Gyp/j1enYL8br4pvY3efh4vdTzdFfa0GZ6X6r13xASJSF5/if/dWK5il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oGMbwQAAANsAAAAPAAAAAAAAAAAAAAAA&#10;AKECAABkcnMvZG93bnJldi54bWxQSwUGAAAAAAQABAD5AAAAjwMAAAAA&#10;"/>
                  <v:shape id="AutoShape 79" o:spid="_x0000_s1058" type="#_x0000_t32" style="position:absolute;left:1845;top:5157;width:0;height:2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GgMUAAADbAAAADwAAAGRycy9kb3ducmV2LnhtbESPQWsCMRSE7wX/Q3iCl1KzCtV2NcpW&#10;EFTwoG3vz83rJnTzst1E3f77piB4HGbmG2a+7FwtLtQG61nBaJiBIC69tlwp+HhfP72ACBFZY+2Z&#10;FPxSgOWi9zDHXPsrH+hyjJVIEA45KjAxNrmUoTTkMAx9Q5y8L986jEm2ldQtXhPc1XKcZRPp0HJa&#10;MNjQylD5fTw7Bfvt6K04GbvdHX7s/nld1Ofq8VOpQb8rZiAidfEevrU3WsH0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zGgMUAAADbAAAADwAAAAAAAAAA&#10;AAAAAAChAgAAZHJzL2Rvd25yZXYueG1sUEsFBgAAAAAEAAQA+QAAAJMDAAAAAA==&#10;"/>
                  <v:shape id="AutoShape 80" o:spid="_x0000_s1059" type="#_x0000_t32" style="position:absolute;left:3541;top:4977;width:1;height:2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fOsEAAADbAAAADwAAAGRycy9kb3ducmV2LnhtbERPy2oCMRTdF/yHcIVuimYUWmQ0ylgQ&#10;tODC1/46uU6Ck5vpJOr0781C6PJw3rNF52pxpzZYzwpGwwwEcem15UrB8bAaTECEiKyx9kwK/ijA&#10;Yt57m2Gu/YN3dN/HSqQQDjkqMDE2uZShNOQwDH1DnLiLbx3GBNtK6hYfKdzVcpxlX9Kh5dRgsKFv&#10;Q+V1f3MKtpvRsjgbu/nZ/drt56qob9XHSan3fldMQUTq4r/45V5rBZO0Pn1JP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Ax86wQAAANsAAAAPAAAAAAAAAAAAAAAA&#10;AKECAABkcnMvZG93bnJldi54bWxQSwUGAAAAAAQABAD5AAAAjwMAAAAA&#10;"/>
                  <v:shape id="AutoShape 81" o:spid="_x0000_s1060" type="#_x0000_t32" style="position:absolute;left:5326;top:4518;width:0;height:2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6ocQAAADbAAAADwAAAGRycy9kb3ducmV2LnhtbESPQWsCMRSE74L/ITyhF6nZFSqyNcoq&#10;CFrwoG3vr5vXTXDzsm6ibv99UxB6HGbmG2ax6l0jbtQF61lBPslAEFdeW64VfLxvn+cgQkTW2Hgm&#10;BT8UYLUcDhZYaH/nI91OsRYJwqFABSbGtpAyVIYcholviZP37TuHMcmulrrDe4K7Rk6zbCYdWk4L&#10;BlvaGKrOp6tTcNjn6/LL2P3b8WIPL9uyudbjT6WeRn35CiJSH//Dj/ZOK5jn8Pcl/Q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T7qhxAAAANsAAAAPAAAAAAAAAAAA&#10;AAAAAKECAABkcnMvZG93bnJldi54bWxQSwUGAAAAAAQABAD5AAAAkgMAAAAA&#10;"/>
                  <v:shape id="AutoShape 82" o:spid="_x0000_s1061" type="#_x0000_t32" style="position:absolute;left:3647;top:6835;width:0;height:2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0k1sQAAADbAAAADwAAAGRycy9kb3ducmV2LnhtbESPT2sCMRTE7wW/Q3hCL0WzCi2yGmUt&#10;CLXgwX/35+Z1E7p5WTdRt9/eCAWPw8z8hpktOleLK7XBelYwGmYgiEuvLVcKDvvVYAIiRGSNtWdS&#10;8EcBFvPeywxz7W+8pesuViJBOOSowMTY5FKG0pDDMPQNcfJ+fOswJtlWUrd4S3BXy3GWfUiHltOC&#10;wYY+DZW/u4tTsFmPlsXJ2PX39mw376uivlRvR6Ve+10xBRGpi8/wf/tLK5iM4fEl/QA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nSTWxAAAANsAAAAPAAAAAAAAAAAA&#10;AAAAAKECAABkcnMvZG93bnJldi54bWxQSwUGAAAAAAQABAD5AAAAkgMAAAAA&#10;"/>
                  <v:shape id="AutoShape 83" o:spid="_x0000_s1062" type="#_x0000_t32" style="position:absolute;left:8822;top:4167;width:0;height:2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GBTcQAAADbAAAADwAAAGRycy9kb3ducmV2LnhtbESPQWsCMRSE7wX/Q3iFXkrN2mKR1Shr&#10;QaiCB229PzfPTejmZbuJuv57Iwgeh5n5hpnMOleLE7XBelYw6GcgiEuvLVcKfn8WbyMQISJrrD2T&#10;ggsFmE17TxPMtT/zhk7bWIkE4ZCjAhNjk0sZSkMOQ983xMk7+NZhTLKtpG7xnOCulu9Z9ikdWk4L&#10;Bhv6MlT+bY9OwXo5mBd7Y5erzb9dDxdFfaxed0q9PHfFGESkLj7C9/a3VjD6g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0YFNxAAAANsAAAAPAAAAAAAAAAAA&#10;AAAAAKECAABkcnMvZG93bnJldi54bWxQSwUGAAAAAAQABAD5AAAAkgMAAAAA&#10;"/>
                  <v:shape id="AutoShape 84" o:spid="_x0000_s1063" type="#_x0000_t32" style="position:absolute;left:10531;top:4182;width:0;height:2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gZOcQAAADbAAAADwAAAGRycy9kb3ducmV2LnhtbESPQWsCMRSE7wX/Q3iFXkrNWmqR1Shr&#10;QaiCB229PzfPTejmZbuJuv57Iwgeh5n5hpnMOleLE7XBelYw6GcgiEuvLVcKfn8WbyMQISJrrD2T&#10;ggsFmE17TxPMtT/zhk7bWIkE4ZCjAhNjk0sZSkMOQ983xMk7+NZhTLKtpG7xnOCulu9Z9ikdWk4L&#10;Bhv6MlT+bY9OwXo5mBd7Y5erzb9dDxdFfaxed0q9PHfFGESkLj7C9/a3VjD6g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OBk5xAAAANsAAAAPAAAAAAAAAAAA&#10;AAAAAKECAABkcnMvZG93bnJldi54bWxQSwUGAAAAAAQABAD5AAAAkgMAAAAA&#10;"/>
                  <v:shape id="AutoShape 85" o:spid="_x0000_s1064" type="#_x0000_t32" style="position:absolute;left:10530;top:3058;width:1;height:2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S8osQAAADbAAAADwAAAGRycy9kb3ducmV2LnhtbESPQWsCMRSE7wX/Q3hCL0WzFhRZjbIW&#10;hFrwoK335+Z1E7p5WTdRt//eCILHYWa+YebLztXiQm2wnhWMhhkI4tJry5WCn+/1YAoiRGSNtWdS&#10;8E8Bloveyxxz7a+8o8s+ViJBOOSowMTY5FKG0pDDMPQNcfJ+feswJtlWUrd4TXBXy/csm0iHltOC&#10;wYY+DJV/+7NTsN2MVsXR2M3X7mS343VRn6u3g1Kv/a6YgYjUxWf40f7UCqZjuH9JP0A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dLyixAAAANsAAAAPAAAAAAAAAAAA&#10;AAAAAKECAABkcnMvZG93bnJldi54bWxQSwUGAAAAAAQABAD5AAAAkgMAAAAA&#10;"/>
                  <v:shape id="AutoShape 86" o:spid="_x0000_s1065" type="#_x0000_t32" style="position:absolute;left:7095;top:4047;width:1;height:2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Yi1cQAAADbAAAADwAAAGRycy9kb3ducmV2LnhtbESPT2sCMRTE74V+h/AKvRTNWlBkNcpa&#10;EGrBg//uz83rJnTzsm6ibr+9EQSPw8z8hpnOO1eLC7XBelYw6GcgiEuvLVcK9rtlbwwiRGSNtWdS&#10;8E8B5rPXlynm2l95Q5dtrESCcMhRgYmxyaUMpSGHoe8b4uT9+tZhTLKtpG7xmuCulp9ZNpIOLacF&#10;gw19GSr/tmenYL0aLIqjsaufzcmuh8uiPlcfB6Xe37piAiJSF5/hR/tbKxiP4P4l/QA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piLVxAAAANsAAAAPAAAAAAAAAAAA&#10;AAAAAKECAABkcnMvZG93bnJldi54bWxQSwUGAAAAAAQABAD5AAAAkgMAAAAA&#10;"/>
                  <v:shape id="AutoShape 87" o:spid="_x0000_s1066" type="#_x0000_t32" style="position:absolute;left:2925;top:4047;width:0;height:27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qHTsQAAADbAAAADwAAAGRycy9kb3ducmV2LnhtbESPQWsCMRSE7wX/Q3iFXkrNWqiV1Shr&#10;QaiCB229PzfPTejmZbuJuv57Iwgeh5n5hpnMOleLE7XBelYw6GcgiEuvLVcKfn8WbyMQISJrrD2T&#10;ggsFmE17TxPMtT/zhk7bWIkE4ZCjAhNjk0sZSkMOQ983xMk7+NZhTLKtpG7xnOCulu9ZNpQOLacF&#10;gw19GSr/tkenYL0czIu9scvV5t+uPxZFfaxed0q9PHfFGESkLj7C9/a3VjD6h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6odOxAAAANsAAAAPAAAAAAAAAAAA&#10;AAAAAKECAABkcnMvZG93bnJldi54bWxQSwUGAAAAAAQABAD5AAAAkgMAAAAA&#10;"/>
                  <v:shape id="AutoShape 88" o:spid="_x0000_s1067" type="#_x0000_t32" style="position:absolute;left:2925;top:6754;width:13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UTPMEAAADbAAAADwAAAGRycy9kb3ducmV2LnhtbERPy2oCMRTdF/yHcIVuimYUWmQ0ylgQ&#10;tODC1/46uU6Ck5vpJOr0781C6PJw3rNF52pxpzZYzwpGwwwEcem15UrB8bAaTECEiKyx9kwK/ijA&#10;Yt57m2Gu/YN3dN/HSqQQDjkqMDE2uZShNOQwDH1DnLiLbx3GBNtK6hYfKdzVcpxlX9Kh5dRgsKFv&#10;Q+V1f3MKtpvRsjgbu/nZ/drt56qob9XHSan3fldMQUTq4r/45V5rBZM0Nn1JP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dRM8wQAAANsAAAAPAAAAAAAAAAAAAAAA&#10;AKECAABkcnMvZG93bnJldi54bWxQSwUGAAAAAAQABAD5AAAAjwMAAAAA&#10;"/>
                  <v:shape id="AutoShape 89" o:spid="_x0000_s1068" type="#_x0000_t32" style="position:absolute;left:2925;top:4601;width:13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m2p8QAAADbAAAADwAAAGRycy9kb3ducmV2LnhtbESPQWsCMRSE74L/ITzBi9SsgsVujbIV&#10;BBU8aNv76+Z1E7p52W6irv/eFIQeh5n5hlmsOleLC7XBelYwGWcgiEuvLVcKPt43T3MQISJrrD2T&#10;ghsFWC37vQXm2l/5SJdTrESCcMhRgYmxyaUMpSGHYewb4uR9+9ZhTLKtpG7xmuCultMse5YOLacF&#10;gw2tDZU/p7NTcNhN3oovY3f74689zDZFfa5Gn0oNB13xCiJSF//Dj/ZWK5i/wN+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banxAAAANsAAAAPAAAAAAAAAAAA&#10;AAAAAKECAABkcnMvZG93bnJldi54bWxQSwUGAAAAAAQABAD5AAAAkgMAAAAA&#10;"/>
                  <v:shape id="AutoShape 90" o:spid="_x0000_s1069" type="#_x0000_t32" style="position:absolute;left:6435;top:7175;width:1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qJ58EAAADbAAAADwAAAGRycy9kb3ducmV2LnhtbERPTWsCMRC9C/0PYQpeRLMKFrs1yioI&#10;WvCg1vt0M92EbibrJur675tDwePjfc+XnavFjdpgPSsYjzIQxKXXlisFX6fNcAYiRGSNtWdS8KAA&#10;y8VLb4659nc+0O0YK5FCOOSowMTY5FKG0pDDMPINceJ+fOswJthWUrd4T+GulpMse5MOLacGgw2t&#10;DZW/x6tTsN+NV8W3sbvPw8Xup5uivlaDs1L91674ABGpi0/xv3urFbyn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2onnwQAAANsAAAAPAAAAAAAAAAAAAAAA&#10;AKECAABkcnMvZG93bnJldi54bWxQSwUGAAAAAAQABAD5AAAAjwMAAAAA&#10;"/>
                  <v:shape id="AutoShape 91" o:spid="_x0000_s1070" type="#_x0000_t32" style="position:absolute;left:6435;top:5789;width:1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YsfMUAAADbAAAADwAAAGRycy9kb3ducmV2LnhtbESPT2sCMRTE7wW/Q3gFL0WzK1jqapS1&#10;IGjBg396f908N6Gbl+0m6vbbN4VCj8PM/IZZrHrXiBt1wXpWkI8zEMSV15ZrBefTZvQCIkRkjY1n&#10;UvBNAVbLwcMCC+3vfKDbMdYiQTgUqMDE2BZShsqQwzD2LXHyLr5zGJPsaqk7vCe4a+Qky56lQ8tp&#10;wWBLr4aqz+PVKdjv8nX5Yezu7fBl99NN2Vzrp3elho99OQcRqY//4b/2ViuY5f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ZYsfMUAAADbAAAADwAAAAAAAAAA&#10;AAAAAAChAgAAZHJzL2Rvd25yZXYueG1sUEsFBgAAAAAEAAQA+QAAAJMDAAAAAA==&#10;"/>
                  <v:shape id="AutoShape 92" o:spid="_x0000_s1071" type="#_x0000_t32" style="position:absolute;left:6435;top:4977;width:0;height:21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SyC8QAAADbAAAADwAAAGRycy9kb3ducmV2LnhtbESPQWsCMRSE74L/ITzBi9SsgtJujbIV&#10;BC140Lb3181zE9y8bDdRt/++KQgeh5n5hlmsOleLK7XBelYwGWcgiEuvLVcKPj82T88gQkTWWHsm&#10;Bb8UYLXs9xaYa3/jA12PsRIJwiFHBSbGJpcylIYchrFviJN38q3DmGRbSd3iLcFdLadZNpcOLacF&#10;gw2tDZXn48Up2O8mb8W3sbv3w4/dzzZFfalGX0oNB13xCiJSFx/he3urFbxM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RLILxAAAANsAAAAPAAAAAAAAAAAA&#10;AAAAAKECAABkcnMvZG93bnJldi54bWxQSwUGAAAAAAQABAD5AAAAkgMAAAAA&#10;"/>
                  <v:shape id="AutoShape 93" o:spid="_x0000_s1072" type="#_x0000_t32" style="position:absolute;left:1845;top:6920;width:0;height:2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gXkMUAAADbAAAADwAAAGRycy9kb3ducmV2LnhtbESPQWsCMRSE7wX/Q3iCl1KzWpR2NcpW&#10;EFTwoG3vz83rJnTzst1E3f77piB4HGbmG2a+7FwtLtQG61nBaJiBIC69tlwp+HhfP72ACBFZY+2Z&#10;FPxSgOWi9zDHXPsrH+hyjJVIEA45KjAxNrmUoTTkMAx9Q5y8L986jEm2ldQtXhPc1XKcZVPp0HJa&#10;MNjQylD5fTw7Bfvt6K04GbvdHX7sfrIu6nP1+KnUoN8VMxCRungP39obreD1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gXkMUAAADbAAAADwAAAAAAAAAA&#10;AAAAAAChAgAAZHJzL2Rvd25yZXYueG1sUEsFBgAAAAAEAAQA+QAAAJMDAAAAAA==&#10;"/>
                </v:group>
              </v:group>
            </w:pict>
          </mc:Fallback>
        </mc:AlternateContent>
      </w:r>
      <w:r w:rsidR="00CF4A69" w:rsidRPr="00852AA6">
        <w:rPr>
          <w:sz w:val="28"/>
          <w:szCs w:val="28"/>
        </w:rPr>
        <w:t>Рисунок 1. Организац</w:t>
      </w:r>
      <w:r w:rsidR="00CF4A69">
        <w:rPr>
          <w:sz w:val="28"/>
          <w:szCs w:val="28"/>
        </w:rPr>
        <w:t>ионная структура ООО «Евросеть»</w:t>
      </w:r>
    </w:p>
    <w:p w:rsidR="007144DC" w:rsidRPr="007144DC" w:rsidRDefault="00D363AC" w:rsidP="00011048">
      <w:pPr>
        <w:widowControl/>
        <w:autoSpaceDE/>
        <w:autoSpaceDN/>
        <w:adjustRightInd/>
        <w:spacing w:after="160" w:line="360" w:lineRule="auto"/>
        <w:jc w:val="both"/>
        <w:rPr>
          <w:sz w:val="28"/>
          <w:szCs w:val="28"/>
        </w:rPr>
      </w:pPr>
      <w:r>
        <w:rPr>
          <w:sz w:val="28"/>
          <w:szCs w:val="28"/>
        </w:rPr>
        <w:br w:type="page"/>
      </w:r>
      <w:r w:rsidR="007144DC" w:rsidRPr="007144DC">
        <w:rPr>
          <w:sz w:val="28"/>
          <w:szCs w:val="28"/>
        </w:rPr>
        <w:lastRenderedPageBreak/>
        <w:t>Во главе предприятия стоит генеральный директор, который осуществляет общее руководство деятельностью предприятия, органи</w:t>
      </w:r>
      <w:r w:rsidR="007144DC">
        <w:rPr>
          <w:sz w:val="28"/>
          <w:szCs w:val="28"/>
        </w:rPr>
        <w:t>зует и контролирует его работу.</w:t>
      </w:r>
      <w:r w:rsidR="00EE2A99">
        <w:rPr>
          <w:rStyle w:val="ae"/>
          <w:sz w:val="28"/>
          <w:szCs w:val="28"/>
        </w:rPr>
        <w:footnoteReference w:id="6"/>
      </w:r>
    </w:p>
    <w:p w:rsidR="00D363AC" w:rsidRDefault="007144DC" w:rsidP="00011048">
      <w:pPr>
        <w:widowControl/>
        <w:autoSpaceDE/>
        <w:autoSpaceDN/>
        <w:adjustRightInd/>
        <w:spacing w:after="160" w:line="360" w:lineRule="auto"/>
        <w:jc w:val="both"/>
        <w:rPr>
          <w:sz w:val="28"/>
          <w:szCs w:val="28"/>
        </w:rPr>
      </w:pPr>
      <w:r w:rsidRPr="007144DC">
        <w:rPr>
          <w:sz w:val="28"/>
          <w:szCs w:val="28"/>
        </w:rPr>
        <w:t>Генеральному директору непосредственно подчиняются директора филиалов, начальник отдела продаж, финансовый директор, главный бухгалтер, начальник отдела поставок, начальник отдела информационных технологий, начальник охраны, менеджер по персоналу, юрист, секретарь, делопроизводитель.</w:t>
      </w:r>
    </w:p>
    <w:p w:rsidR="004D4196" w:rsidRDefault="004D4196" w:rsidP="00011048">
      <w:pPr>
        <w:widowControl/>
        <w:autoSpaceDE/>
        <w:autoSpaceDN/>
        <w:adjustRightInd/>
        <w:spacing w:after="160" w:line="360" w:lineRule="auto"/>
        <w:jc w:val="both"/>
        <w:rPr>
          <w:sz w:val="28"/>
          <w:szCs w:val="28"/>
        </w:rPr>
      </w:pPr>
      <w:r w:rsidRPr="004D4196">
        <w:rPr>
          <w:sz w:val="28"/>
          <w:szCs w:val="28"/>
        </w:rPr>
        <w:t>На конец декабря 2009 года суммарное количество салонов компании «Евросеть» в 11 странах СНГ и БАЛТИИ составило 5 145. Салоны расположены в 1403 городах.</w:t>
      </w:r>
    </w:p>
    <w:p w:rsidR="00E477B5" w:rsidRDefault="004D4196" w:rsidP="00011048">
      <w:pPr>
        <w:widowControl/>
        <w:autoSpaceDE/>
        <w:autoSpaceDN/>
        <w:adjustRightInd/>
        <w:spacing w:after="160" w:line="360" w:lineRule="auto"/>
        <w:jc w:val="both"/>
        <w:rPr>
          <w:sz w:val="28"/>
          <w:szCs w:val="28"/>
        </w:rPr>
      </w:pPr>
      <w:r>
        <w:rPr>
          <w:sz w:val="28"/>
          <w:szCs w:val="28"/>
        </w:rPr>
        <w:t>Таблица 1</w:t>
      </w:r>
      <w:r w:rsidR="00F55079">
        <w:rPr>
          <w:sz w:val="28"/>
          <w:szCs w:val="28"/>
        </w:rPr>
        <w:t xml:space="preserve">.1 </w:t>
      </w:r>
      <w:r w:rsidR="00F55079">
        <w:rPr>
          <w:bCs/>
          <w:sz w:val="28"/>
          <w:szCs w:val="24"/>
        </w:rPr>
        <w:t>–</w:t>
      </w:r>
      <w:r>
        <w:rPr>
          <w:sz w:val="28"/>
          <w:szCs w:val="28"/>
        </w:rPr>
        <w:t xml:space="preserve"> </w:t>
      </w:r>
      <w:r w:rsidRPr="004D4196">
        <w:rPr>
          <w:sz w:val="28"/>
          <w:szCs w:val="28"/>
        </w:rPr>
        <w:t>Количество салонов компании «Евросеть» по России</w:t>
      </w:r>
      <w:r w:rsidR="00F55079">
        <w:rPr>
          <w:sz w:val="28"/>
          <w:szCs w:val="28"/>
        </w:rPr>
        <w:t>, С</w:t>
      </w:r>
      <w:r>
        <w:rPr>
          <w:sz w:val="28"/>
          <w:szCs w:val="28"/>
        </w:rPr>
        <w:t>НГ и стран Балтии</w:t>
      </w:r>
      <w:r w:rsidRPr="004D4196">
        <w:rPr>
          <w:sz w:val="28"/>
          <w:szCs w:val="28"/>
        </w:rPr>
        <w:t xml:space="preserve"> на конец 20</w:t>
      </w:r>
      <w:r>
        <w:rPr>
          <w:sz w:val="28"/>
          <w:szCs w:val="28"/>
        </w:rPr>
        <w:t>17</w:t>
      </w:r>
      <w:r w:rsidRPr="004D4196">
        <w:rPr>
          <w:sz w:val="28"/>
          <w:szCs w:val="28"/>
        </w:rPr>
        <w:t xml:space="preserve"> года</w:t>
      </w:r>
    </w:p>
    <w:tbl>
      <w:tblPr>
        <w:tblStyle w:val="af1"/>
        <w:tblW w:w="0" w:type="auto"/>
        <w:tblLook w:val="04A0" w:firstRow="1" w:lastRow="0" w:firstColumn="1" w:lastColumn="0" w:noHBand="0" w:noVBand="1"/>
      </w:tblPr>
      <w:tblGrid>
        <w:gridCol w:w="3115"/>
        <w:gridCol w:w="3115"/>
        <w:gridCol w:w="3115"/>
      </w:tblGrid>
      <w:tr w:rsidR="004D4196" w:rsidTr="004D4196">
        <w:tc>
          <w:tcPr>
            <w:tcW w:w="3115" w:type="dxa"/>
          </w:tcPr>
          <w:p w:rsidR="004D4196" w:rsidRPr="00CD08D0" w:rsidRDefault="004D4196" w:rsidP="00CD08D0">
            <w:pPr>
              <w:widowControl/>
              <w:autoSpaceDE/>
              <w:autoSpaceDN/>
              <w:adjustRightInd/>
              <w:spacing w:after="160" w:line="360" w:lineRule="auto"/>
              <w:jc w:val="center"/>
              <w:rPr>
                <w:b/>
                <w:sz w:val="24"/>
                <w:szCs w:val="24"/>
              </w:rPr>
            </w:pPr>
            <w:r w:rsidRPr="00CD08D0">
              <w:rPr>
                <w:b/>
                <w:sz w:val="24"/>
                <w:szCs w:val="24"/>
              </w:rPr>
              <w:t>Страна</w:t>
            </w:r>
          </w:p>
        </w:tc>
        <w:tc>
          <w:tcPr>
            <w:tcW w:w="3115" w:type="dxa"/>
          </w:tcPr>
          <w:p w:rsidR="004D4196" w:rsidRPr="00CD08D0" w:rsidRDefault="004D4196" w:rsidP="00CD08D0">
            <w:pPr>
              <w:widowControl/>
              <w:autoSpaceDE/>
              <w:autoSpaceDN/>
              <w:adjustRightInd/>
              <w:spacing w:after="160" w:line="360" w:lineRule="auto"/>
              <w:jc w:val="center"/>
              <w:rPr>
                <w:b/>
                <w:sz w:val="24"/>
                <w:szCs w:val="24"/>
              </w:rPr>
            </w:pPr>
            <w:r w:rsidRPr="00CD08D0">
              <w:rPr>
                <w:b/>
                <w:sz w:val="24"/>
                <w:szCs w:val="24"/>
              </w:rPr>
              <w:t>Количество городов</w:t>
            </w:r>
          </w:p>
        </w:tc>
        <w:tc>
          <w:tcPr>
            <w:tcW w:w="3115" w:type="dxa"/>
          </w:tcPr>
          <w:p w:rsidR="004D4196" w:rsidRPr="00CD08D0" w:rsidRDefault="004D4196" w:rsidP="00CD08D0">
            <w:pPr>
              <w:widowControl/>
              <w:autoSpaceDE/>
              <w:autoSpaceDN/>
              <w:adjustRightInd/>
              <w:spacing w:after="160" w:line="360" w:lineRule="auto"/>
              <w:jc w:val="center"/>
              <w:rPr>
                <w:b/>
                <w:sz w:val="24"/>
                <w:szCs w:val="24"/>
              </w:rPr>
            </w:pPr>
            <w:r w:rsidRPr="00CD08D0">
              <w:rPr>
                <w:b/>
                <w:sz w:val="24"/>
                <w:szCs w:val="24"/>
              </w:rPr>
              <w:t>Количество салонов</w:t>
            </w:r>
          </w:p>
        </w:tc>
      </w:tr>
      <w:tr w:rsidR="004D4196" w:rsidTr="004D4196">
        <w:tc>
          <w:tcPr>
            <w:tcW w:w="3115" w:type="dxa"/>
          </w:tcPr>
          <w:p w:rsidR="004D4196" w:rsidRPr="00F55079" w:rsidRDefault="004D4196" w:rsidP="00011048">
            <w:pPr>
              <w:widowControl/>
              <w:autoSpaceDE/>
              <w:autoSpaceDN/>
              <w:adjustRightInd/>
              <w:spacing w:after="160" w:line="360" w:lineRule="auto"/>
              <w:jc w:val="both"/>
              <w:rPr>
                <w:sz w:val="24"/>
                <w:szCs w:val="24"/>
              </w:rPr>
            </w:pPr>
            <w:r w:rsidRPr="00F55079">
              <w:rPr>
                <w:sz w:val="24"/>
                <w:szCs w:val="24"/>
              </w:rPr>
              <w:t>Россия</w:t>
            </w:r>
          </w:p>
        </w:tc>
        <w:tc>
          <w:tcPr>
            <w:tcW w:w="3115" w:type="dxa"/>
          </w:tcPr>
          <w:p w:rsidR="004D4196" w:rsidRPr="00F55079" w:rsidRDefault="004D4196" w:rsidP="00CD08D0">
            <w:pPr>
              <w:widowControl/>
              <w:autoSpaceDE/>
              <w:autoSpaceDN/>
              <w:adjustRightInd/>
              <w:spacing w:after="160" w:line="360" w:lineRule="auto"/>
              <w:jc w:val="center"/>
              <w:rPr>
                <w:sz w:val="24"/>
                <w:szCs w:val="24"/>
              </w:rPr>
            </w:pPr>
            <w:r w:rsidRPr="00F55079">
              <w:rPr>
                <w:sz w:val="24"/>
                <w:szCs w:val="24"/>
              </w:rPr>
              <w:t>1090</w:t>
            </w:r>
          </w:p>
        </w:tc>
        <w:tc>
          <w:tcPr>
            <w:tcW w:w="3115" w:type="dxa"/>
          </w:tcPr>
          <w:p w:rsidR="004D4196" w:rsidRPr="00F55079" w:rsidRDefault="004D4196" w:rsidP="00CD08D0">
            <w:pPr>
              <w:widowControl/>
              <w:autoSpaceDE/>
              <w:autoSpaceDN/>
              <w:adjustRightInd/>
              <w:spacing w:after="160" w:line="360" w:lineRule="auto"/>
              <w:jc w:val="center"/>
              <w:rPr>
                <w:sz w:val="24"/>
                <w:szCs w:val="24"/>
              </w:rPr>
            </w:pPr>
            <w:r w:rsidRPr="00F55079">
              <w:rPr>
                <w:sz w:val="24"/>
                <w:szCs w:val="24"/>
              </w:rPr>
              <w:t>4200</w:t>
            </w:r>
          </w:p>
        </w:tc>
      </w:tr>
      <w:tr w:rsidR="004D4196" w:rsidTr="004D4196">
        <w:tc>
          <w:tcPr>
            <w:tcW w:w="3115" w:type="dxa"/>
          </w:tcPr>
          <w:p w:rsidR="004D4196" w:rsidRPr="00F55079" w:rsidRDefault="004D4196" w:rsidP="00011048">
            <w:pPr>
              <w:widowControl/>
              <w:autoSpaceDE/>
              <w:autoSpaceDN/>
              <w:adjustRightInd/>
              <w:spacing w:after="160" w:line="360" w:lineRule="auto"/>
              <w:jc w:val="both"/>
              <w:rPr>
                <w:sz w:val="24"/>
                <w:szCs w:val="24"/>
              </w:rPr>
            </w:pPr>
            <w:r w:rsidRPr="00F55079">
              <w:rPr>
                <w:sz w:val="24"/>
                <w:szCs w:val="24"/>
              </w:rPr>
              <w:t>Украина</w:t>
            </w:r>
          </w:p>
        </w:tc>
        <w:tc>
          <w:tcPr>
            <w:tcW w:w="3115" w:type="dxa"/>
          </w:tcPr>
          <w:p w:rsidR="004D4196" w:rsidRPr="00F55079" w:rsidRDefault="004D4196" w:rsidP="00CD08D0">
            <w:pPr>
              <w:widowControl/>
              <w:autoSpaceDE/>
              <w:autoSpaceDN/>
              <w:adjustRightInd/>
              <w:spacing w:after="160" w:line="360" w:lineRule="auto"/>
              <w:jc w:val="center"/>
              <w:rPr>
                <w:sz w:val="24"/>
                <w:szCs w:val="24"/>
              </w:rPr>
            </w:pPr>
            <w:r w:rsidRPr="00F55079">
              <w:rPr>
                <w:sz w:val="24"/>
                <w:szCs w:val="24"/>
              </w:rPr>
              <w:t>139</w:t>
            </w:r>
          </w:p>
        </w:tc>
        <w:tc>
          <w:tcPr>
            <w:tcW w:w="3115" w:type="dxa"/>
          </w:tcPr>
          <w:p w:rsidR="004D4196" w:rsidRPr="00F55079" w:rsidRDefault="004D4196" w:rsidP="00CD08D0">
            <w:pPr>
              <w:widowControl/>
              <w:autoSpaceDE/>
              <w:autoSpaceDN/>
              <w:adjustRightInd/>
              <w:spacing w:after="160" w:line="360" w:lineRule="auto"/>
              <w:jc w:val="center"/>
              <w:rPr>
                <w:sz w:val="24"/>
                <w:szCs w:val="24"/>
              </w:rPr>
            </w:pPr>
            <w:r w:rsidRPr="00F55079">
              <w:rPr>
                <w:sz w:val="24"/>
                <w:szCs w:val="24"/>
              </w:rPr>
              <w:t>392</w:t>
            </w:r>
          </w:p>
        </w:tc>
      </w:tr>
      <w:tr w:rsidR="004D4196" w:rsidTr="004D4196">
        <w:tc>
          <w:tcPr>
            <w:tcW w:w="3115" w:type="dxa"/>
          </w:tcPr>
          <w:p w:rsidR="004D4196" w:rsidRPr="00F55079" w:rsidRDefault="004D4196" w:rsidP="00011048">
            <w:pPr>
              <w:widowControl/>
              <w:autoSpaceDE/>
              <w:autoSpaceDN/>
              <w:adjustRightInd/>
              <w:spacing w:after="160" w:line="360" w:lineRule="auto"/>
              <w:jc w:val="both"/>
              <w:rPr>
                <w:sz w:val="24"/>
                <w:szCs w:val="24"/>
              </w:rPr>
            </w:pPr>
            <w:r w:rsidRPr="00F55079">
              <w:rPr>
                <w:sz w:val="24"/>
                <w:szCs w:val="24"/>
              </w:rPr>
              <w:t>Казахстан</w:t>
            </w:r>
          </w:p>
        </w:tc>
        <w:tc>
          <w:tcPr>
            <w:tcW w:w="3115" w:type="dxa"/>
          </w:tcPr>
          <w:p w:rsidR="004D4196" w:rsidRPr="00F55079" w:rsidRDefault="004D4196" w:rsidP="00CD08D0">
            <w:pPr>
              <w:widowControl/>
              <w:autoSpaceDE/>
              <w:autoSpaceDN/>
              <w:adjustRightInd/>
              <w:spacing w:after="160" w:line="360" w:lineRule="auto"/>
              <w:jc w:val="center"/>
              <w:rPr>
                <w:sz w:val="24"/>
                <w:szCs w:val="24"/>
              </w:rPr>
            </w:pPr>
            <w:r w:rsidRPr="00F55079">
              <w:rPr>
                <w:sz w:val="24"/>
                <w:szCs w:val="24"/>
              </w:rPr>
              <w:t>67</w:t>
            </w:r>
          </w:p>
        </w:tc>
        <w:tc>
          <w:tcPr>
            <w:tcW w:w="3115" w:type="dxa"/>
          </w:tcPr>
          <w:p w:rsidR="004D4196" w:rsidRPr="00F55079" w:rsidRDefault="004D4196" w:rsidP="00CD08D0">
            <w:pPr>
              <w:widowControl/>
              <w:autoSpaceDE/>
              <w:autoSpaceDN/>
              <w:adjustRightInd/>
              <w:spacing w:after="160" w:line="360" w:lineRule="auto"/>
              <w:jc w:val="center"/>
              <w:rPr>
                <w:sz w:val="24"/>
                <w:szCs w:val="24"/>
              </w:rPr>
            </w:pPr>
            <w:r w:rsidRPr="00F55079">
              <w:rPr>
                <w:sz w:val="24"/>
                <w:szCs w:val="24"/>
              </w:rPr>
              <w:t>288</w:t>
            </w:r>
          </w:p>
        </w:tc>
      </w:tr>
      <w:tr w:rsidR="004D4196" w:rsidTr="004D4196">
        <w:tc>
          <w:tcPr>
            <w:tcW w:w="3115" w:type="dxa"/>
          </w:tcPr>
          <w:p w:rsidR="004D4196" w:rsidRPr="00F55079" w:rsidRDefault="004D4196" w:rsidP="00011048">
            <w:pPr>
              <w:widowControl/>
              <w:autoSpaceDE/>
              <w:autoSpaceDN/>
              <w:adjustRightInd/>
              <w:spacing w:after="160" w:line="360" w:lineRule="auto"/>
              <w:jc w:val="both"/>
              <w:rPr>
                <w:sz w:val="24"/>
                <w:szCs w:val="24"/>
              </w:rPr>
            </w:pPr>
            <w:r w:rsidRPr="00F55079">
              <w:rPr>
                <w:sz w:val="24"/>
                <w:szCs w:val="24"/>
              </w:rPr>
              <w:t>Беларусь</w:t>
            </w:r>
          </w:p>
        </w:tc>
        <w:tc>
          <w:tcPr>
            <w:tcW w:w="3115" w:type="dxa"/>
          </w:tcPr>
          <w:p w:rsidR="004D4196" w:rsidRPr="00F55079" w:rsidRDefault="004D4196" w:rsidP="00CD08D0">
            <w:pPr>
              <w:widowControl/>
              <w:autoSpaceDE/>
              <w:autoSpaceDN/>
              <w:adjustRightInd/>
              <w:spacing w:after="160" w:line="360" w:lineRule="auto"/>
              <w:jc w:val="center"/>
              <w:rPr>
                <w:sz w:val="24"/>
                <w:szCs w:val="24"/>
              </w:rPr>
            </w:pPr>
            <w:r w:rsidRPr="00F55079">
              <w:rPr>
                <w:sz w:val="24"/>
                <w:szCs w:val="24"/>
              </w:rPr>
              <w:t>41</w:t>
            </w:r>
          </w:p>
        </w:tc>
        <w:tc>
          <w:tcPr>
            <w:tcW w:w="3115" w:type="dxa"/>
          </w:tcPr>
          <w:p w:rsidR="004D4196" w:rsidRPr="00F55079" w:rsidRDefault="004D4196" w:rsidP="00CD08D0">
            <w:pPr>
              <w:widowControl/>
              <w:autoSpaceDE/>
              <w:autoSpaceDN/>
              <w:adjustRightInd/>
              <w:spacing w:after="160" w:line="360" w:lineRule="auto"/>
              <w:jc w:val="center"/>
              <w:rPr>
                <w:sz w:val="24"/>
                <w:szCs w:val="24"/>
              </w:rPr>
            </w:pPr>
            <w:r w:rsidRPr="00F55079">
              <w:rPr>
                <w:sz w:val="24"/>
                <w:szCs w:val="24"/>
              </w:rPr>
              <w:t>88</w:t>
            </w:r>
          </w:p>
        </w:tc>
      </w:tr>
      <w:tr w:rsidR="004D4196" w:rsidTr="004D4196">
        <w:tc>
          <w:tcPr>
            <w:tcW w:w="3115" w:type="dxa"/>
          </w:tcPr>
          <w:p w:rsidR="004D4196" w:rsidRPr="00F55079" w:rsidRDefault="004D4196" w:rsidP="00011048">
            <w:pPr>
              <w:widowControl/>
              <w:autoSpaceDE/>
              <w:autoSpaceDN/>
              <w:adjustRightInd/>
              <w:spacing w:after="160" w:line="360" w:lineRule="auto"/>
              <w:jc w:val="both"/>
              <w:rPr>
                <w:sz w:val="24"/>
                <w:szCs w:val="24"/>
              </w:rPr>
            </w:pPr>
            <w:r w:rsidRPr="00F55079">
              <w:rPr>
                <w:sz w:val="24"/>
                <w:szCs w:val="24"/>
              </w:rPr>
              <w:t>Молдова</w:t>
            </w:r>
          </w:p>
        </w:tc>
        <w:tc>
          <w:tcPr>
            <w:tcW w:w="3115" w:type="dxa"/>
          </w:tcPr>
          <w:p w:rsidR="004D4196" w:rsidRPr="00F55079" w:rsidRDefault="004D4196" w:rsidP="00CD08D0">
            <w:pPr>
              <w:widowControl/>
              <w:autoSpaceDE/>
              <w:autoSpaceDN/>
              <w:adjustRightInd/>
              <w:spacing w:after="160" w:line="360" w:lineRule="auto"/>
              <w:jc w:val="center"/>
              <w:rPr>
                <w:sz w:val="24"/>
                <w:szCs w:val="24"/>
              </w:rPr>
            </w:pPr>
            <w:r w:rsidRPr="00F55079">
              <w:rPr>
                <w:sz w:val="24"/>
                <w:szCs w:val="24"/>
              </w:rPr>
              <w:t>8</w:t>
            </w:r>
          </w:p>
        </w:tc>
        <w:tc>
          <w:tcPr>
            <w:tcW w:w="3115" w:type="dxa"/>
          </w:tcPr>
          <w:p w:rsidR="004D4196" w:rsidRPr="00F55079" w:rsidRDefault="004D4196" w:rsidP="00CD08D0">
            <w:pPr>
              <w:widowControl/>
              <w:autoSpaceDE/>
              <w:autoSpaceDN/>
              <w:adjustRightInd/>
              <w:spacing w:after="160" w:line="360" w:lineRule="auto"/>
              <w:jc w:val="center"/>
              <w:rPr>
                <w:sz w:val="24"/>
                <w:szCs w:val="24"/>
              </w:rPr>
            </w:pPr>
            <w:r w:rsidRPr="00F55079">
              <w:rPr>
                <w:sz w:val="24"/>
                <w:szCs w:val="24"/>
              </w:rPr>
              <w:t>28</w:t>
            </w:r>
          </w:p>
        </w:tc>
      </w:tr>
      <w:tr w:rsidR="004D4196" w:rsidTr="004D4196">
        <w:tc>
          <w:tcPr>
            <w:tcW w:w="3115" w:type="dxa"/>
          </w:tcPr>
          <w:p w:rsidR="004D4196" w:rsidRPr="00F55079" w:rsidRDefault="004D4196" w:rsidP="00011048">
            <w:pPr>
              <w:widowControl/>
              <w:autoSpaceDE/>
              <w:autoSpaceDN/>
              <w:adjustRightInd/>
              <w:spacing w:after="160" w:line="360" w:lineRule="auto"/>
              <w:jc w:val="both"/>
              <w:rPr>
                <w:sz w:val="24"/>
                <w:szCs w:val="24"/>
              </w:rPr>
            </w:pPr>
            <w:r w:rsidRPr="00F55079">
              <w:rPr>
                <w:sz w:val="24"/>
                <w:szCs w:val="24"/>
              </w:rPr>
              <w:t>Киргизия</w:t>
            </w:r>
          </w:p>
        </w:tc>
        <w:tc>
          <w:tcPr>
            <w:tcW w:w="3115" w:type="dxa"/>
          </w:tcPr>
          <w:p w:rsidR="004D4196" w:rsidRPr="00F55079" w:rsidRDefault="004D4196" w:rsidP="00CD08D0">
            <w:pPr>
              <w:widowControl/>
              <w:autoSpaceDE/>
              <w:autoSpaceDN/>
              <w:adjustRightInd/>
              <w:spacing w:after="160" w:line="360" w:lineRule="auto"/>
              <w:jc w:val="center"/>
              <w:rPr>
                <w:sz w:val="24"/>
                <w:szCs w:val="24"/>
              </w:rPr>
            </w:pPr>
            <w:r w:rsidRPr="00F55079">
              <w:rPr>
                <w:sz w:val="24"/>
                <w:szCs w:val="24"/>
              </w:rPr>
              <w:t>8</w:t>
            </w:r>
          </w:p>
        </w:tc>
        <w:tc>
          <w:tcPr>
            <w:tcW w:w="3115" w:type="dxa"/>
          </w:tcPr>
          <w:p w:rsidR="004D4196" w:rsidRPr="00F55079" w:rsidRDefault="004D4196" w:rsidP="00CD08D0">
            <w:pPr>
              <w:widowControl/>
              <w:autoSpaceDE/>
              <w:autoSpaceDN/>
              <w:adjustRightInd/>
              <w:spacing w:after="160" w:line="360" w:lineRule="auto"/>
              <w:jc w:val="center"/>
              <w:rPr>
                <w:sz w:val="24"/>
                <w:szCs w:val="24"/>
              </w:rPr>
            </w:pPr>
            <w:r w:rsidRPr="00F55079">
              <w:rPr>
                <w:sz w:val="24"/>
                <w:szCs w:val="24"/>
              </w:rPr>
              <w:t>22</w:t>
            </w:r>
          </w:p>
        </w:tc>
      </w:tr>
      <w:tr w:rsidR="004D4196" w:rsidTr="004D4196">
        <w:tc>
          <w:tcPr>
            <w:tcW w:w="3115" w:type="dxa"/>
          </w:tcPr>
          <w:p w:rsidR="004D4196" w:rsidRPr="00F55079" w:rsidRDefault="004D4196" w:rsidP="00011048">
            <w:pPr>
              <w:widowControl/>
              <w:autoSpaceDE/>
              <w:autoSpaceDN/>
              <w:adjustRightInd/>
              <w:spacing w:after="160" w:line="360" w:lineRule="auto"/>
              <w:jc w:val="both"/>
              <w:rPr>
                <w:sz w:val="24"/>
                <w:szCs w:val="24"/>
              </w:rPr>
            </w:pPr>
            <w:r w:rsidRPr="00F55079">
              <w:rPr>
                <w:sz w:val="24"/>
                <w:szCs w:val="24"/>
              </w:rPr>
              <w:t>Узбекистан</w:t>
            </w:r>
          </w:p>
        </w:tc>
        <w:tc>
          <w:tcPr>
            <w:tcW w:w="3115" w:type="dxa"/>
          </w:tcPr>
          <w:p w:rsidR="004D4196" w:rsidRPr="00F55079" w:rsidRDefault="004D4196" w:rsidP="00CD08D0">
            <w:pPr>
              <w:widowControl/>
              <w:autoSpaceDE/>
              <w:autoSpaceDN/>
              <w:adjustRightInd/>
              <w:spacing w:after="160" w:line="360" w:lineRule="auto"/>
              <w:jc w:val="center"/>
              <w:rPr>
                <w:sz w:val="24"/>
                <w:szCs w:val="24"/>
              </w:rPr>
            </w:pPr>
            <w:r w:rsidRPr="00F55079">
              <w:rPr>
                <w:sz w:val="24"/>
                <w:szCs w:val="24"/>
              </w:rPr>
              <w:t>8</w:t>
            </w:r>
          </w:p>
        </w:tc>
        <w:tc>
          <w:tcPr>
            <w:tcW w:w="3115" w:type="dxa"/>
          </w:tcPr>
          <w:p w:rsidR="004D4196" w:rsidRPr="00F55079" w:rsidRDefault="004D4196" w:rsidP="00CD08D0">
            <w:pPr>
              <w:widowControl/>
              <w:autoSpaceDE/>
              <w:autoSpaceDN/>
              <w:adjustRightInd/>
              <w:spacing w:after="160" w:line="360" w:lineRule="auto"/>
              <w:jc w:val="center"/>
              <w:rPr>
                <w:sz w:val="24"/>
                <w:szCs w:val="24"/>
              </w:rPr>
            </w:pPr>
            <w:r w:rsidRPr="00F55079">
              <w:rPr>
                <w:sz w:val="24"/>
                <w:szCs w:val="24"/>
              </w:rPr>
              <w:t>24</w:t>
            </w:r>
          </w:p>
        </w:tc>
      </w:tr>
      <w:tr w:rsidR="004D4196" w:rsidTr="004D4196">
        <w:tc>
          <w:tcPr>
            <w:tcW w:w="3115" w:type="dxa"/>
          </w:tcPr>
          <w:p w:rsidR="004D4196" w:rsidRPr="00F55079" w:rsidRDefault="004D4196" w:rsidP="00011048">
            <w:pPr>
              <w:widowControl/>
              <w:autoSpaceDE/>
              <w:autoSpaceDN/>
              <w:adjustRightInd/>
              <w:spacing w:after="160" w:line="360" w:lineRule="auto"/>
              <w:jc w:val="both"/>
              <w:rPr>
                <w:sz w:val="24"/>
                <w:szCs w:val="24"/>
              </w:rPr>
            </w:pPr>
            <w:r w:rsidRPr="00F55079">
              <w:rPr>
                <w:sz w:val="24"/>
                <w:szCs w:val="24"/>
              </w:rPr>
              <w:t>Армения</w:t>
            </w:r>
          </w:p>
        </w:tc>
        <w:tc>
          <w:tcPr>
            <w:tcW w:w="3115" w:type="dxa"/>
          </w:tcPr>
          <w:p w:rsidR="004D4196" w:rsidRPr="00F55079" w:rsidRDefault="004D4196" w:rsidP="00CD08D0">
            <w:pPr>
              <w:widowControl/>
              <w:autoSpaceDE/>
              <w:autoSpaceDN/>
              <w:adjustRightInd/>
              <w:spacing w:after="160" w:line="360" w:lineRule="auto"/>
              <w:jc w:val="center"/>
              <w:rPr>
                <w:sz w:val="24"/>
                <w:szCs w:val="24"/>
              </w:rPr>
            </w:pPr>
            <w:r w:rsidRPr="00F55079">
              <w:rPr>
                <w:sz w:val="24"/>
                <w:szCs w:val="24"/>
              </w:rPr>
              <w:t>2</w:t>
            </w:r>
          </w:p>
        </w:tc>
        <w:tc>
          <w:tcPr>
            <w:tcW w:w="3115" w:type="dxa"/>
          </w:tcPr>
          <w:p w:rsidR="004D4196" w:rsidRPr="00F55079" w:rsidRDefault="004D4196" w:rsidP="00CD08D0">
            <w:pPr>
              <w:widowControl/>
              <w:autoSpaceDE/>
              <w:autoSpaceDN/>
              <w:adjustRightInd/>
              <w:spacing w:after="160" w:line="360" w:lineRule="auto"/>
              <w:jc w:val="center"/>
              <w:rPr>
                <w:sz w:val="24"/>
                <w:szCs w:val="24"/>
              </w:rPr>
            </w:pPr>
            <w:r w:rsidRPr="00F55079">
              <w:rPr>
                <w:sz w:val="24"/>
                <w:szCs w:val="24"/>
              </w:rPr>
              <w:t>12</w:t>
            </w:r>
          </w:p>
        </w:tc>
      </w:tr>
      <w:tr w:rsidR="004D4196" w:rsidTr="004D4196">
        <w:tc>
          <w:tcPr>
            <w:tcW w:w="3115" w:type="dxa"/>
          </w:tcPr>
          <w:p w:rsidR="004D4196" w:rsidRPr="00F55079" w:rsidRDefault="004D4196" w:rsidP="00011048">
            <w:pPr>
              <w:widowControl/>
              <w:autoSpaceDE/>
              <w:autoSpaceDN/>
              <w:adjustRightInd/>
              <w:spacing w:after="160" w:line="360" w:lineRule="auto"/>
              <w:jc w:val="both"/>
              <w:rPr>
                <w:sz w:val="24"/>
                <w:szCs w:val="24"/>
              </w:rPr>
            </w:pPr>
            <w:r w:rsidRPr="00F55079">
              <w:rPr>
                <w:sz w:val="24"/>
                <w:szCs w:val="24"/>
              </w:rPr>
              <w:t>Литва</w:t>
            </w:r>
          </w:p>
        </w:tc>
        <w:tc>
          <w:tcPr>
            <w:tcW w:w="3115" w:type="dxa"/>
          </w:tcPr>
          <w:p w:rsidR="004D4196" w:rsidRPr="00F55079" w:rsidRDefault="004D4196" w:rsidP="00CD08D0">
            <w:pPr>
              <w:widowControl/>
              <w:autoSpaceDE/>
              <w:autoSpaceDN/>
              <w:adjustRightInd/>
              <w:spacing w:after="160" w:line="360" w:lineRule="auto"/>
              <w:jc w:val="center"/>
              <w:rPr>
                <w:sz w:val="24"/>
                <w:szCs w:val="24"/>
              </w:rPr>
            </w:pPr>
            <w:r w:rsidRPr="00F55079">
              <w:rPr>
                <w:sz w:val="24"/>
                <w:szCs w:val="24"/>
              </w:rPr>
              <w:t>16</w:t>
            </w:r>
          </w:p>
        </w:tc>
        <w:tc>
          <w:tcPr>
            <w:tcW w:w="3115" w:type="dxa"/>
          </w:tcPr>
          <w:p w:rsidR="004D4196" w:rsidRPr="00F55079" w:rsidRDefault="004D4196" w:rsidP="00CD08D0">
            <w:pPr>
              <w:widowControl/>
              <w:autoSpaceDE/>
              <w:autoSpaceDN/>
              <w:adjustRightInd/>
              <w:spacing w:after="160" w:line="360" w:lineRule="auto"/>
              <w:jc w:val="center"/>
              <w:rPr>
                <w:sz w:val="24"/>
                <w:szCs w:val="24"/>
              </w:rPr>
            </w:pPr>
            <w:r w:rsidRPr="00F55079">
              <w:rPr>
                <w:sz w:val="24"/>
                <w:szCs w:val="24"/>
              </w:rPr>
              <w:t>44</w:t>
            </w:r>
          </w:p>
        </w:tc>
      </w:tr>
      <w:tr w:rsidR="004D4196" w:rsidTr="004D4196">
        <w:tc>
          <w:tcPr>
            <w:tcW w:w="3115" w:type="dxa"/>
          </w:tcPr>
          <w:p w:rsidR="004D4196" w:rsidRPr="00F55079" w:rsidRDefault="004D4196" w:rsidP="00011048">
            <w:pPr>
              <w:widowControl/>
              <w:autoSpaceDE/>
              <w:autoSpaceDN/>
              <w:adjustRightInd/>
              <w:spacing w:after="160" w:line="360" w:lineRule="auto"/>
              <w:jc w:val="both"/>
              <w:rPr>
                <w:sz w:val="24"/>
                <w:szCs w:val="24"/>
              </w:rPr>
            </w:pPr>
            <w:r w:rsidRPr="00F55079">
              <w:rPr>
                <w:sz w:val="24"/>
                <w:szCs w:val="24"/>
              </w:rPr>
              <w:t>Латвия</w:t>
            </w:r>
          </w:p>
        </w:tc>
        <w:tc>
          <w:tcPr>
            <w:tcW w:w="3115" w:type="dxa"/>
          </w:tcPr>
          <w:p w:rsidR="004D4196" w:rsidRPr="00F55079" w:rsidRDefault="004D4196" w:rsidP="00CD08D0">
            <w:pPr>
              <w:widowControl/>
              <w:autoSpaceDE/>
              <w:autoSpaceDN/>
              <w:adjustRightInd/>
              <w:spacing w:after="160" w:line="360" w:lineRule="auto"/>
              <w:jc w:val="center"/>
              <w:rPr>
                <w:sz w:val="24"/>
                <w:szCs w:val="24"/>
              </w:rPr>
            </w:pPr>
            <w:r w:rsidRPr="00F55079">
              <w:rPr>
                <w:sz w:val="24"/>
                <w:szCs w:val="24"/>
              </w:rPr>
              <w:t>10</w:t>
            </w:r>
          </w:p>
        </w:tc>
        <w:tc>
          <w:tcPr>
            <w:tcW w:w="3115" w:type="dxa"/>
          </w:tcPr>
          <w:p w:rsidR="004D4196" w:rsidRPr="00F55079" w:rsidRDefault="004D4196" w:rsidP="00CD08D0">
            <w:pPr>
              <w:widowControl/>
              <w:autoSpaceDE/>
              <w:autoSpaceDN/>
              <w:adjustRightInd/>
              <w:spacing w:after="160" w:line="360" w:lineRule="auto"/>
              <w:jc w:val="center"/>
              <w:rPr>
                <w:sz w:val="24"/>
                <w:szCs w:val="24"/>
              </w:rPr>
            </w:pPr>
            <w:r w:rsidRPr="00F55079">
              <w:rPr>
                <w:sz w:val="24"/>
                <w:szCs w:val="24"/>
              </w:rPr>
              <w:t>22</w:t>
            </w:r>
          </w:p>
        </w:tc>
      </w:tr>
      <w:tr w:rsidR="004D4196" w:rsidTr="004D4196">
        <w:tc>
          <w:tcPr>
            <w:tcW w:w="3115" w:type="dxa"/>
          </w:tcPr>
          <w:p w:rsidR="004D4196" w:rsidRPr="00F55079" w:rsidRDefault="004D4196" w:rsidP="00011048">
            <w:pPr>
              <w:widowControl/>
              <w:autoSpaceDE/>
              <w:autoSpaceDN/>
              <w:adjustRightInd/>
              <w:spacing w:after="160" w:line="360" w:lineRule="auto"/>
              <w:jc w:val="both"/>
              <w:rPr>
                <w:sz w:val="24"/>
                <w:szCs w:val="24"/>
              </w:rPr>
            </w:pPr>
            <w:r w:rsidRPr="00F55079">
              <w:rPr>
                <w:sz w:val="24"/>
                <w:szCs w:val="24"/>
              </w:rPr>
              <w:lastRenderedPageBreak/>
              <w:t>Эстония</w:t>
            </w:r>
          </w:p>
        </w:tc>
        <w:tc>
          <w:tcPr>
            <w:tcW w:w="3115" w:type="dxa"/>
          </w:tcPr>
          <w:p w:rsidR="004D4196" w:rsidRPr="00F55079" w:rsidRDefault="004D4196" w:rsidP="00CD08D0">
            <w:pPr>
              <w:widowControl/>
              <w:autoSpaceDE/>
              <w:autoSpaceDN/>
              <w:adjustRightInd/>
              <w:spacing w:after="160" w:line="360" w:lineRule="auto"/>
              <w:jc w:val="center"/>
              <w:rPr>
                <w:sz w:val="24"/>
                <w:szCs w:val="24"/>
              </w:rPr>
            </w:pPr>
            <w:r w:rsidRPr="00F55079">
              <w:rPr>
                <w:sz w:val="24"/>
                <w:szCs w:val="24"/>
              </w:rPr>
              <w:t>14</w:t>
            </w:r>
          </w:p>
        </w:tc>
        <w:tc>
          <w:tcPr>
            <w:tcW w:w="3115" w:type="dxa"/>
          </w:tcPr>
          <w:p w:rsidR="004D4196" w:rsidRPr="00F55079" w:rsidRDefault="004D4196" w:rsidP="00CD08D0">
            <w:pPr>
              <w:widowControl/>
              <w:autoSpaceDE/>
              <w:autoSpaceDN/>
              <w:adjustRightInd/>
              <w:spacing w:after="160" w:line="360" w:lineRule="auto"/>
              <w:jc w:val="center"/>
              <w:rPr>
                <w:sz w:val="24"/>
                <w:szCs w:val="24"/>
              </w:rPr>
            </w:pPr>
            <w:r w:rsidRPr="00F55079">
              <w:rPr>
                <w:sz w:val="24"/>
                <w:szCs w:val="24"/>
              </w:rPr>
              <w:t>25</w:t>
            </w:r>
          </w:p>
        </w:tc>
      </w:tr>
      <w:tr w:rsidR="004D4196" w:rsidTr="004D4196">
        <w:tc>
          <w:tcPr>
            <w:tcW w:w="3115" w:type="dxa"/>
          </w:tcPr>
          <w:p w:rsidR="004D4196" w:rsidRPr="00F55079" w:rsidRDefault="004D4196" w:rsidP="00011048">
            <w:pPr>
              <w:widowControl/>
              <w:autoSpaceDE/>
              <w:autoSpaceDN/>
              <w:adjustRightInd/>
              <w:spacing w:after="160" w:line="360" w:lineRule="auto"/>
              <w:jc w:val="both"/>
              <w:rPr>
                <w:sz w:val="24"/>
                <w:szCs w:val="24"/>
              </w:rPr>
            </w:pPr>
            <w:r w:rsidRPr="00F55079">
              <w:rPr>
                <w:sz w:val="24"/>
                <w:szCs w:val="24"/>
              </w:rPr>
              <w:t>Итого:</w:t>
            </w:r>
          </w:p>
        </w:tc>
        <w:tc>
          <w:tcPr>
            <w:tcW w:w="3115" w:type="dxa"/>
          </w:tcPr>
          <w:p w:rsidR="004D4196" w:rsidRPr="00F55079" w:rsidRDefault="004D4196" w:rsidP="00CD08D0">
            <w:pPr>
              <w:widowControl/>
              <w:autoSpaceDE/>
              <w:autoSpaceDN/>
              <w:adjustRightInd/>
              <w:spacing w:after="160" w:line="360" w:lineRule="auto"/>
              <w:jc w:val="center"/>
              <w:rPr>
                <w:sz w:val="24"/>
                <w:szCs w:val="24"/>
              </w:rPr>
            </w:pPr>
            <w:r w:rsidRPr="00F55079">
              <w:rPr>
                <w:sz w:val="24"/>
                <w:szCs w:val="24"/>
              </w:rPr>
              <w:t>1403</w:t>
            </w:r>
          </w:p>
        </w:tc>
        <w:tc>
          <w:tcPr>
            <w:tcW w:w="3115" w:type="dxa"/>
          </w:tcPr>
          <w:p w:rsidR="004D4196" w:rsidRPr="00F55079" w:rsidRDefault="004D4196" w:rsidP="00CD08D0">
            <w:pPr>
              <w:widowControl/>
              <w:autoSpaceDE/>
              <w:autoSpaceDN/>
              <w:adjustRightInd/>
              <w:spacing w:after="160" w:line="360" w:lineRule="auto"/>
              <w:jc w:val="center"/>
              <w:rPr>
                <w:sz w:val="24"/>
                <w:szCs w:val="24"/>
              </w:rPr>
            </w:pPr>
            <w:r w:rsidRPr="00F55079">
              <w:rPr>
                <w:sz w:val="24"/>
                <w:szCs w:val="24"/>
              </w:rPr>
              <w:t>5145</w:t>
            </w:r>
          </w:p>
        </w:tc>
      </w:tr>
    </w:tbl>
    <w:p w:rsidR="004D4196" w:rsidRDefault="004D4196" w:rsidP="00011048">
      <w:pPr>
        <w:widowControl/>
        <w:autoSpaceDE/>
        <w:autoSpaceDN/>
        <w:adjustRightInd/>
        <w:spacing w:after="160" w:line="360" w:lineRule="auto"/>
        <w:jc w:val="both"/>
        <w:rPr>
          <w:sz w:val="28"/>
          <w:szCs w:val="28"/>
        </w:rPr>
      </w:pPr>
    </w:p>
    <w:p w:rsidR="004D4196" w:rsidRPr="004D4196" w:rsidRDefault="004D4196" w:rsidP="00011048">
      <w:pPr>
        <w:widowControl/>
        <w:autoSpaceDE/>
        <w:autoSpaceDN/>
        <w:adjustRightInd/>
        <w:spacing w:after="160" w:line="360" w:lineRule="auto"/>
        <w:jc w:val="both"/>
        <w:rPr>
          <w:sz w:val="28"/>
          <w:szCs w:val="28"/>
        </w:rPr>
      </w:pPr>
      <w:r w:rsidRPr="004D4196">
        <w:rPr>
          <w:sz w:val="28"/>
          <w:szCs w:val="28"/>
        </w:rPr>
        <w:t xml:space="preserve">Количество интернет-магазинов в компании </w:t>
      </w:r>
      <w:r>
        <w:rPr>
          <w:sz w:val="28"/>
          <w:szCs w:val="28"/>
        </w:rPr>
        <w:t>«Евросеть» на конец декабря 2017 года составило 15 штук из них:</w:t>
      </w:r>
    </w:p>
    <w:p w:rsidR="004D4196" w:rsidRPr="004D4196" w:rsidRDefault="004D4196" w:rsidP="00011048">
      <w:pPr>
        <w:widowControl/>
        <w:autoSpaceDE/>
        <w:autoSpaceDN/>
        <w:adjustRightInd/>
        <w:spacing w:after="160" w:line="360" w:lineRule="auto"/>
        <w:jc w:val="both"/>
        <w:rPr>
          <w:sz w:val="28"/>
          <w:szCs w:val="28"/>
        </w:rPr>
      </w:pPr>
      <w:r w:rsidRPr="004D4196">
        <w:rPr>
          <w:sz w:val="28"/>
          <w:szCs w:val="28"/>
        </w:rPr>
        <w:t>в России - 12 интернет магазинов,</w:t>
      </w:r>
    </w:p>
    <w:p w:rsidR="004D4196" w:rsidRDefault="004D4196" w:rsidP="00011048">
      <w:pPr>
        <w:widowControl/>
        <w:autoSpaceDE/>
        <w:autoSpaceDN/>
        <w:adjustRightInd/>
        <w:spacing w:after="160" w:line="360" w:lineRule="auto"/>
        <w:jc w:val="both"/>
        <w:rPr>
          <w:sz w:val="28"/>
          <w:szCs w:val="28"/>
        </w:rPr>
      </w:pPr>
      <w:r w:rsidRPr="004D4196">
        <w:rPr>
          <w:sz w:val="28"/>
          <w:szCs w:val="28"/>
        </w:rPr>
        <w:t>в СНГ - 3 интернет-магазина.</w:t>
      </w:r>
    </w:p>
    <w:p w:rsidR="004D4196" w:rsidRDefault="004D4196" w:rsidP="00011048">
      <w:pPr>
        <w:widowControl/>
        <w:autoSpaceDE/>
        <w:autoSpaceDN/>
        <w:adjustRightInd/>
        <w:spacing w:after="160" w:line="360" w:lineRule="auto"/>
        <w:jc w:val="both"/>
        <w:rPr>
          <w:sz w:val="28"/>
          <w:szCs w:val="28"/>
        </w:rPr>
      </w:pPr>
      <w:r w:rsidRPr="004D4196">
        <w:rPr>
          <w:sz w:val="28"/>
          <w:szCs w:val="28"/>
        </w:rPr>
        <w:t>Общая площадь салонов компании «Евросеть» на конец декабря 2009 года составила 203 709 кв. м. При этом средняя площадь салона в компании составила 39,6 кв. м. Из них в российских филиалах 41,6 кв. м., СНГ и страны Балтии 33,1 кв. м.</w:t>
      </w:r>
    </w:p>
    <w:p w:rsidR="004D4196" w:rsidRPr="004D4196" w:rsidRDefault="004D4196" w:rsidP="00011048">
      <w:pPr>
        <w:widowControl/>
        <w:autoSpaceDE/>
        <w:autoSpaceDN/>
        <w:adjustRightInd/>
        <w:spacing w:after="160" w:line="360" w:lineRule="auto"/>
        <w:jc w:val="both"/>
        <w:rPr>
          <w:sz w:val="28"/>
          <w:szCs w:val="28"/>
        </w:rPr>
      </w:pPr>
      <w:r w:rsidRPr="004D4196">
        <w:rPr>
          <w:sz w:val="28"/>
          <w:szCs w:val="28"/>
        </w:rPr>
        <w:t xml:space="preserve">Количество сотрудников, работающих в компании </w:t>
      </w:r>
      <w:r>
        <w:rPr>
          <w:sz w:val="28"/>
          <w:szCs w:val="28"/>
        </w:rPr>
        <w:t>«Евросеть» на конец декабря 2017</w:t>
      </w:r>
      <w:r w:rsidRPr="004D4196">
        <w:rPr>
          <w:sz w:val="28"/>
          <w:szCs w:val="28"/>
        </w:rPr>
        <w:t xml:space="preserve"> года</w:t>
      </w:r>
      <w:r>
        <w:rPr>
          <w:sz w:val="28"/>
          <w:szCs w:val="28"/>
        </w:rPr>
        <w:t xml:space="preserve"> составило - 33 001 человек.</w:t>
      </w:r>
    </w:p>
    <w:p w:rsidR="004D4196" w:rsidRDefault="004D4196" w:rsidP="00011048">
      <w:pPr>
        <w:widowControl/>
        <w:autoSpaceDE/>
        <w:autoSpaceDN/>
        <w:adjustRightInd/>
        <w:spacing w:after="160" w:line="360" w:lineRule="auto"/>
        <w:jc w:val="both"/>
        <w:rPr>
          <w:sz w:val="28"/>
          <w:szCs w:val="28"/>
        </w:rPr>
      </w:pPr>
      <w:r w:rsidRPr="004D4196">
        <w:rPr>
          <w:sz w:val="28"/>
          <w:szCs w:val="28"/>
        </w:rPr>
        <w:t>Из них в российских филиалах - 27 935 человек, СНГ и страны Балтии - 5 066 человек.</w:t>
      </w:r>
    </w:p>
    <w:p w:rsidR="004D4196" w:rsidRPr="004D4196" w:rsidRDefault="004D4196" w:rsidP="00011048">
      <w:pPr>
        <w:widowControl/>
        <w:autoSpaceDE/>
        <w:autoSpaceDN/>
        <w:adjustRightInd/>
        <w:spacing w:after="160" w:line="360" w:lineRule="auto"/>
        <w:jc w:val="both"/>
        <w:rPr>
          <w:sz w:val="28"/>
          <w:szCs w:val="28"/>
        </w:rPr>
      </w:pPr>
      <w:r w:rsidRPr="004D4196">
        <w:rPr>
          <w:sz w:val="28"/>
          <w:szCs w:val="28"/>
        </w:rPr>
        <w:t>Компания «Евросеть» реализовала через собственную розничную сеть в 20</w:t>
      </w:r>
      <w:r>
        <w:rPr>
          <w:sz w:val="28"/>
          <w:szCs w:val="28"/>
        </w:rPr>
        <w:t>17 году 10</w:t>
      </w:r>
      <w:r w:rsidRPr="004D4196">
        <w:rPr>
          <w:sz w:val="28"/>
          <w:szCs w:val="28"/>
        </w:rPr>
        <w:t>,6 млн. сотовых телефонов</w:t>
      </w:r>
      <w:r w:rsidR="007252AD">
        <w:rPr>
          <w:sz w:val="28"/>
          <w:szCs w:val="28"/>
        </w:rPr>
        <w:t>.</w:t>
      </w:r>
      <w:r w:rsidR="00CD08D0">
        <w:rPr>
          <w:sz w:val="28"/>
          <w:szCs w:val="28"/>
        </w:rPr>
        <w:t xml:space="preserve"> </w:t>
      </w:r>
      <w:r w:rsidRPr="004D4196">
        <w:rPr>
          <w:sz w:val="28"/>
          <w:szCs w:val="28"/>
        </w:rPr>
        <w:t xml:space="preserve">Из них в российских филиалах компании было реализовано </w:t>
      </w:r>
      <w:r w:rsidR="007252AD">
        <w:rPr>
          <w:sz w:val="28"/>
          <w:szCs w:val="28"/>
        </w:rPr>
        <w:t>9,3 млн. сотовых телефонов.</w:t>
      </w:r>
    </w:p>
    <w:p w:rsidR="004D4196" w:rsidRPr="004D4196" w:rsidRDefault="004D4196" w:rsidP="00011048">
      <w:pPr>
        <w:widowControl/>
        <w:autoSpaceDE/>
        <w:autoSpaceDN/>
        <w:adjustRightInd/>
        <w:spacing w:after="160" w:line="360" w:lineRule="auto"/>
        <w:jc w:val="both"/>
        <w:rPr>
          <w:sz w:val="28"/>
          <w:szCs w:val="28"/>
        </w:rPr>
      </w:pPr>
      <w:r w:rsidRPr="004D4196">
        <w:rPr>
          <w:sz w:val="28"/>
          <w:szCs w:val="28"/>
        </w:rPr>
        <w:t>Средняя стоимость сотовых телефонов в компании «Евросеть» в 20</w:t>
      </w:r>
      <w:r w:rsidR="007252AD">
        <w:rPr>
          <w:sz w:val="28"/>
          <w:szCs w:val="28"/>
        </w:rPr>
        <w:t>17</w:t>
      </w:r>
      <w:r w:rsidRPr="004D4196">
        <w:rPr>
          <w:sz w:val="28"/>
          <w:szCs w:val="28"/>
        </w:rPr>
        <w:t xml:space="preserve"> году составила $201</w:t>
      </w:r>
      <w:r w:rsidR="007252AD">
        <w:rPr>
          <w:sz w:val="28"/>
          <w:szCs w:val="28"/>
        </w:rPr>
        <w:t xml:space="preserve">. </w:t>
      </w:r>
      <w:r w:rsidRPr="004D4196">
        <w:rPr>
          <w:sz w:val="28"/>
          <w:szCs w:val="28"/>
        </w:rPr>
        <w:t>По оценкам, доля компании в розничных продажах сотовых телефонов в Росс</w:t>
      </w:r>
      <w:r w:rsidR="00087E8E">
        <w:rPr>
          <w:sz w:val="28"/>
          <w:szCs w:val="28"/>
        </w:rPr>
        <w:t>ии в 20</w:t>
      </w:r>
      <w:r w:rsidR="007252AD">
        <w:rPr>
          <w:sz w:val="28"/>
          <w:szCs w:val="28"/>
        </w:rPr>
        <w:t>17</w:t>
      </w:r>
      <w:r>
        <w:rPr>
          <w:sz w:val="28"/>
          <w:szCs w:val="28"/>
        </w:rPr>
        <w:t xml:space="preserve"> году составила </w:t>
      </w:r>
      <w:r w:rsidR="007252AD">
        <w:rPr>
          <w:sz w:val="28"/>
          <w:szCs w:val="28"/>
        </w:rPr>
        <w:t>25</w:t>
      </w:r>
      <w:r>
        <w:rPr>
          <w:sz w:val="28"/>
          <w:szCs w:val="28"/>
        </w:rPr>
        <w:t>,8%.</w:t>
      </w:r>
    </w:p>
    <w:p w:rsidR="004D4196" w:rsidRDefault="004D4196" w:rsidP="00011048">
      <w:pPr>
        <w:widowControl/>
        <w:autoSpaceDE/>
        <w:autoSpaceDN/>
        <w:adjustRightInd/>
        <w:spacing w:after="160" w:line="360" w:lineRule="auto"/>
        <w:jc w:val="both"/>
        <w:rPr>
          <w:sz w:val="28"/>
          <w:szCs w:val="28"/>
        </w:rPr>
      </w:pPr>
      <w:r w:rsidRPr="004D4196">
        <w:rPr>
          <w:sz w:val="28"/>
          <w:szCs w:val="28"/>
        </w:rPr>
        <w:t>Среднемесячное кол-во продаж сотовых телефонов на 1 салон компании в 20</w:t>
      </w:r>
      <w:r w:rsidR="007252AD">
        <w:rPr>
          <w:sz w:val="28"/>
          <w:szCs w:val="28"/>
        </w:rPr>
        <w:t>17</w:t>
      </w:r>
      <w:r w:rsidRPr="004D4196">
        <w:rPr>
          <w:sz w:val="28"/>
          <w:szCs w:val="28"/>
        </w:rPr>
        <w:t xml:space="preserve"> году в России составило </w:t>
      </w:r>
      <w:r w:rsidR="007252AD">
        <w:rPr>
          <w:sz w:val="28"/>
          <w:szCs w:val="28"/>
        </w:rPr>
        <w:t>170</w:t>
      </w:r>
      <w:r w:rsidRPr="004D4196">
        <w:rPr>
          <w:sz w:val="28"/>
          <w:szCs w:val="28"/>
        </w:rPr>
        <w:t xml:space="preserve"> штук. </w:t>
      </w:r>
      <w:r w:rsidR="007252AD">
        <w:rPr>
          <w:sz w:val="28"/>
          <w:szCs w:val="28"/>
        </w:rPr>
        <w:t>Важно отметить, что с появлением у Евросети большого количества конкурентов, как на российском рынке, так и на зарубежных, продажи Евросети снизились, но при этом компания старается уверенно держаться на своих позициях и проводит успешную рекламную деятельность.</w:t>
      </w:r>
    </w:p>
    <w:p w:rsidR="00363811" w:rsidRDefault="00363811" w:rsidP="00011048">
      <w:pPr>
        <w:pStyle w:val="ab"/>
        <w:spacing w:line="360" w:lineRule="auto"/>
        <w:jc w:val="both"/>
        <w:rPr>
          <w:sz w:val="28"/>
          <w:szCs w:val="28"/>
        </w:rPr>
      </w:pPr>
      <w:r w:rsidRPr="00852AA6">
        <w:rPr>
          <w:sz w:val="28"/>
          <w:szCs w:val="28"/>
        </w:rPr>
        <w:lastRenderedPageBreak/>
        <w:t>Далее будет произведен анализ конкретно</w:t>
      </w:r>
      <w:r>
        <w:rPr>
          <w:sz w:val="28"/>
          <w:szCs w:val="28"/>
        </w:rPr>
        <w:t>го салона ООО «Евросеть-ритейл»</w:t>
      </w:r>
    </w:p>
    <w:p w:rsidR="00363811" w:rsidRDefault="00CD08D0" w:rsidP="00011048">
      <w:pPr>
        <w:pStyle w:val="ab"/>
        <w:spacing w:before="0" w:beforeAutospacing="0" w:after="0" w:afterAutospacing="0" w:line="360" w:lineRule="auto"/>
        <w:jc w:val="both"/>
        <w:rPr>
          <w:sz w:val="28"/>
          <w:szCs w:val="28"/>
        </w:rPr>
      </w:pPr>
      <w:r>
        <w:rPr>
          <w:sz w:val="28"/>
          <w:szCs w:val="28"/>
        </w:rPr>
        <w:t xml:space="preserve">Таблица 1.2 </w:t>
      </w:r>
      <w:r>
        <w:rPr>
          <w:bCs/>
          <w:sz w:val="28"/>
        </w:rPr>
        <w:t xml:space="preserve">– </w:t>
      </w:r>
      <w:r w:rsidR="00363811" w:rsidRPr="00852AA6">
        <w:rPr>
          <w:sz w:val="28"/>
          <w:szCs w:val="28"/>
        </w:rPr>
        <w:t>Экономические показатели салона</w:t>
      </w:r>
      <w:r>
        <w:rPr>
          <w:sz w:val="28"/>
          <w:szCs w:val="28"/>
        </w:rPr>
        <w:t xml:space="preserve"> «Евросеть»</w:t>
      </w:r>
    </w:p>
    <w:tbl>
      <w:tblPr>
        <w:tblStyle w:val="af1"/>
        <w:tblW w:w="0" w:type="auto"/>
        <w:tblLook w:val="04A0" w:firstRow="1" w:lastRow="0" w:firstColumn="1" w:lastColumn="0" w:noHBand="0" w:noVBand="1"/>
      </w:tblPr>
      <w:tblGrid>
        <w:gridCol w:w="751"/>
        <w:gridCol w:w="2702"/>
        <w:gridCol w:w="1289"/>
        <w:gridCol w:w="1060"/>
        <w:gridCol w:w="1060"/>
        <w:gridCol w:w="1533"/>
        <w:gridCol w:w="950"/>
      </w:tblGrid>
      <w:tr w:rsidR="003A34F6" w:rsidTr="00CD08D0">
        <w:tc>
          <w:tcPr>
            <w:tcW w:w="751" w:type="dxa"/>
            <w:vMerge w:val="restart"/>
          </w:tcPr>
          <w:p w:rsidR="003A34F6" w:rsidRPr="00CD08D0" w:rsidRDefault="003A34F6" w:rsidP="00CD08D0">
            <w:pPr>
              <w:pStyle w:val="ab"/>
              <w:spacing w:line="360" w:lineRule="auto"/>
              <w:jc w:val="center"/>
              <w:rPr>
                <w:b/>
              </w:rPr>
            </w:pPr>
            <w:r w:rsidRPr="00CD08D0">
              <w:rPr>
                <w:b/>
              </w:rPr>
              <w:t>№ п/п</w:t>
            </w:r>
          </w:p>
        </w:tc>
        <w:tc>
          <w:tcPr>
            <w:tcW w:w="2702" w:type="dxa"/>
            <w:vMerge w:val="restart"/>
          </w:tcPr>
          <w:p w:rsidR="003A34F6" w:rsidRPr="00CD08D0" w:rsidRDefault="003A34F6" w:rsidP="00CD08D0">
            <w:pPr>
              <w:pStyle w:val="ab"/>
              <w:spacing w:line="360" w:lineRule="auto"/>
              <w:jc w:val="center"/>
              <w:rPr>
                <w:b/>
              </w:rPr>
            </w:pPr>
            <w:r w:rsidRPr="00CD08D0">
              <w:rPr>
                <w:b/>
              </w:rPr>
              <w:t>Наименование показателя</w:t>
            </w:r>
          </w:p>
        </w:tc>
        <w:tc>
          <w:tcPr>
            <w:tcW w:w="1289" w:type="dxa"/>
            <w:vMerge w:val="restart"/>
          </w:tcPr>
          <w:p w:rsidR="003A34F6" w:rsidRPr="00CD08D0" w:rsidRDefault="003A34F6" w:rsidP="00CD08D0">
            <w:pPr>
              <w:pStyle w:val="ab"/>
              <w:spacing w:line="360" w:lineRule="auto"/>
              <w:jc w:val="center"/>
              <w:rPr>
                <w:b/>
              </w:rPr>
            </w:pPr>
            <w:r w:rsidRPr="00CD08D0">
              <w:rPr>
                <w:b/>
              </w:rPr>
              <w:t>Ед. изм.</w:t>
            </w:r>
          </w:p>
        </w:tc>
        <w:tc>
          <w:tcPr>
            <w:tcW w:w="1060" w:type="dxa"/>
            <w:vMerge w:val="restart"/>
          </w:tcPr>
          <w:p w:rsidR="003A34F6" w:rsidRPr="00CD08D0" w:rsidRDefault="003A34F6" w:rsidP="00CD08D0">
            <w:pPr>
              <w:pStyle w:val="ab"/>
              <w:spacing w:line="360" w:lineRule="auto"/>
              <w:jc w:val="center"/>
              <w:rPr>
                <w:b/>
              </w:rPr>
            </w:pPr>
            <w:r w:rsidRPr="00CD08D0">
              <w:rPr>
                <w:b/>
              </w:rPr>
              <w:t>2016</w:t>
            </w:r>
          </w:p>
        </w:tc>
        <w:tc>
          <w:tcPr>
            <w:tcW w:w="1060" w:type="dxa"/>
            <w:vMerge w:val="restart"/>
          </w:tcPr>
          <w:p w:rsidR="003A34F6" w:rsidRPr="00CD08D0" w:rsidRDefault="003A34F6" w:rsidP="00CD08D0">
            <w:pPr>
              <w:pStyle w:val="ab"/>
              <w:spacing w:line="360" w:lineRule="auto"/>
              <w:jc w:val="center"/>
              <w:rPr>
                <w:b/>
              </w:rPr>
            </w:pPr>
            <w:r w:rsidRPr="00CD08D0">
              <w:rPr>
                <w:b/>
              </w:rPr>
              <w:t>2017</w:t>
            </w:r>
          </w:p>
        </w:tc>
        <w:tc>
          <w:tcPr>
            <w:tcW w:w="2483" w:type="dxa"/>
            <w:gridSpan w:val="2"/>
          </w:tcPr>
          <w:p w:rsidR="003A34F6" w:rsidRPr="00CD08D0" w:rsidRDefault="003A34F6" w:rsidP="00CD08D0">
            <w:pPr>
              <w:spacing w:line="360" w:lineRule="auto"/>
              <w:jc w:val="center"/>
              <w:rPr>
                <w:b/>
                <w:sz w:val="24"/>
                <w:szCs w:val="24"/>
              </w:rPr>
            </w:pPr>
            <w:r w:rsidRPr="00CD08D0">
              <w:rPr>
                <w:b/>
                <w:sz w:val="24"/>
                <w:szCs w:val="24"/>
              </w:rPr>
              <w:t>Изменения</w:t>
            </w:r>
          </w:p>
        </w:tc>
      </w:tr>
      <w:tr w:rsidR="003A34F6" w:rsidTr="003A34F6">
        <w:tc>
          <w:tcPr>
            <w:tcW w:w="751" w:type="dxa"/>
            <w:vMerge/>
          </w:tcPr>
          <w:p w:rsidR="003A34F6" w:rsidRPr="00CD08D0" w:rsidRDefault="003A34F6" w:rsidP="00CD08D0">
            <w:pPr>
              <w:spacing w:line="360" w:lineRule="auto"/>
              <w:jc w:val="center"/>
              <w:rPr>
                <w:b/>
                <w:sz w:val="24"/>
                <w:szCs w:val="24"/>
              </w:rPr>
            </w:pPr>
          </w:p>
        </w:tc>
        <w:tc>
          <w:tcPr>
            <w:tcW w:w="2702" w:type="dxa"/>
            <w:vMerge/>
          </w:tcPr>
          <w:p w:rsidR="003A34F6" w:rsidRPr="00CD08D0" w:rsidRDefault="003A34F6" w:rsidP="00CD08D0">
            <w:pPr>
              <w:spacing w:line="360" w:lineRule="auto"/>
              <w:jc w:val="center"/>
              <w:rPr>
                <w:b/>
                <w:sz w:val="24"/>
                <w:szCs w:val="24"/>
              </w:rPr>
            </w:pPr>
          </w:p>
        </w:tc>
        <w:tc>
          <w:tcPr>
            <w:tcW w:w="1289" w:type="dxa"/>
            <w:vMerge/>
          </w:tcPr>
          <w:p w:rsidR="003A34F6" w:rsidRPr="00CD08D0" w:rsidRDefault="003A34F6" w:rsidP="00CD08D0">
            <w:pPr>
              <w:spacing w:line="360" w:lineRule="auto"/>
              <w:jc w:val="center"/>
              <w:rPr>
                <w:b/>
                <w:sz w:val="24"/>
                <w:szCs w:val="24"/>
              </w:rPr>
            </w:pPr>
          </w:p>
        </w:tc>
        <w:tc>
          <w:tcPr>
            <w:tcW w:w="1060" w:type="dxa"/>
            <w:vMerge/>
          </w:tcPr>
          <w:p w:rsidR="003A34F6" w:rsidRPr="00CD08D0" w:rsidRDefault="003A34F6" w:rsidP="00CD08D0">
            <w:pPr>
              <w:spacing w:line="360" w:lineRule="auto"/>
              <w:jc w:val="center"/>
              <w:rPr>
                <w:b/>
                <w:sz w:val="24"/>
                <w:szCs w:val="24"/>
              </w:rPr>
            </w:pPr>
          </w:p>
        </w:tc>
        <w:tc>
          <w:tcPr>
            <w:tcW w:w="1060" w:type="dxa"/>
            <w:vMerge/>
          </w:tcPr>
          <w:p w:rsidR="003A34F6" w:rsidRPr="00CD08D0" w:rsidRDefault="003A34F6" w:rsidP="00CD08D0">
            <w:pPr>
              <w:spacing w:line="360" w:lineRule="auto"/>
              <w:jc w:val="center"/>
              <w:rPr>
                <w:b/>
                <w:sz w:val="24"/>
                <w:szCs w:val="24"/>
              </w:rPr>
            </w:pPr>
          </w:p>
        </w:tc>
        <w:tc>
          <w:tcPr>
            <w:tcW w:w="1533" w:type="dxa"/>
          </w:tcPr>
          <w:p w:rsidR="003A34F6" w:rsidRPr="00CD08D0" w:rsidRDefault="003A34F6" w:rsidP="00CD08D0">
            <w:pPr>
              <w:pStyle w:val="ab"/>
              <w:spacing w:line="360" w:lineRule="auto"/>
              <w:jc w:val="center"/>
              <w:rPr>
                <w:b/>
              </w:rPr>
            </w:pPr>
            <w:r w:rsidRPr="00CD08D0">
              <w:rPr>
                <w:b/>
              </w:rPr>
              <w:t>+/-</w:t>
            </w:r>
          </w:p>
        </w:tc>
        <w:tc>
          <w:tcPr>
            <w:tcW w:w="950" w:type="dxa"/>
          </w:tcPr>
          <w:p w:rsidR="003A34F6" w:rsidRPr="00CD08D0" w:rsidRDefault="003A34F6" w:rsidP="00CD08D0">
            <w:pPr>
              <w:pStyle w:val="ab"/>
              <w:spacing w:line="360" w:lineRule="auto"/>
              <w:jc w:val="center"/>
              <w:rPr>
                <w:b/>
              </w:rPr>
            </w:pPr>
            <w:r w:rsidRPr="00CD08D0">
              <w:rPr>
                <w:b/>
              </w:rPr>
              <w:t>%</w:t>
            </w:r>
          </w:p>
        </w:tc>
      </w:tr>
      <w:tr w:rsidR="00F2665F" w:rsidTr="003A34F6">
        <w:tc>
          <w:tcPr>
            <w:tcW w:w="751" w:type="dxa"/>
          </w:tcPr>
          <w:p w:rsidR="00F2665F" w:rsidRPr="00CD08D0" w:rsidRDefault="00F2665F" w:rsidP="00011048">
            <w:pPr>
              <w:pStyle w:val="ab"/>
              <w:spacing w:line="360" w:lineRule="auto"/>
              <w:jc w:val="both"/>
            </w:pPr>
            <w:r w:rsidRPr="00CD08D0">
              <w:t>1</w:t>
            </w:r>
          </w:p>
        </w:tc>
        <w:tc>
          <w:tcPr>
            <w:tcW w:w="2702" w:type="dxa"/>
          </w:tcPr>
          <w:p w:rsidR="00F2665F" w:rsidRPr="00CD08D0" w:rsidRDefault="00F2665F" w:rsidP="00011048">
            <w:pPr>
              <w:pStyle w:val="ab"/>
              <w:spacing w:line="360" w:lineRule="auto"/>
              <w:jc w:val="both"/>
            </w:pPr>
            <w:r w:rsidRPr="00CD08D0">
              <w:t>Товарооборот (без НДС)</w:t>
            </w:r>
          </w:p>
        </w:tc>
        <w:tc>
          <w:tcPr>
            <w:tcW w:w="1289" w:type="dxa"/>
          </w:tcPr>
          <w:p w:rsidR="00F2665F" w:rsidRPr="00CD08D0" w:rsidRDefault="00F2665F" w:rsidP="00CD08D0">
            <w:pPr>
              <w:pStyle w:val="ab"/>
              <w:spacing w:line="360" w:lineRule="auto"/>
              <w:jc w:val="center"/>
            </w:pPr>
            <w:r w:rsidRPr="00CD08D0">
              <w:t>Тыс. руб.</w:t>
            </w:r>
          </w:p>
        </w:tc>
        <w:tc>
          <w:tcPr>
            <w:tcW w:w="1060" w:type="dxa"/>
          </w:tcPr>
          <w:p w:rsidR="00F2665F" w:rsidRPr="00CD08D0" w:rsidRDefault="00F2665F" w:rsidP="00CD08D0">
            <w:pPr>
              <w:pStyle w:val="ab"/>
              <w:spacing w:line="360" w:lineRule="auto"/>
              <w:jc w:val="center"/>
            </w:pPr>
            <w:r w:rsidRPr="00CD08D0">
              <w:t>6926</w:t>
            </w:r>
          </w:p>
        </w:tc>
        <w:tc>
          <w:tcPr>
            <w:tcW w:w="1060" w:type="dxa"/>
          </w:tcPr>
          <w:p w:rsidR="00F2665F" w:rsidRPr="00CD08D0" w:rsidRDefault="00F2665F" w:rsidP="00CD08D0">
            <w:pPr>
              <w:pStyle w:val="ab"/>
              <w:spacing w:line="360" w:lineRule="auto"/>
              <w:jc w:val="center"/>
            </w:pPr>
            <w:r w:rsidRPr="00CD08D0">
              <w:t>7519</w:t>
            </w:r>
          </w:p>
        </w:tc>
        <w:tc>
          <w:tcPr>
            <w:tcW w:w="1533" w:type="dxa"/>
          </w:tcPr>
          <w:p w:rsidR="00F2665F" w:rsidRPr="00CD08D0" w:rsidRDefault="00F2665F" w:rsidP="00CD08D0">
            <w:pPr>
              <w:pStyle w:val="ab"/>
              <w:spacing w:line="360" w:lineRule="auto"/>
              <w:jc w:val="center"/>
            </w:pPr>
            <w:r w:rsidRPr="00CD08D0">
              <w:t>593,00</w:t>
            </w:r>
          </w:p>
        </w:tc>
        <w:tc>
          <w:tcPr>
            <w:tcW w:w="950" w:type="dxa"/>
          </w:tcPr>
          <w:p w:rsidR="00F2665F" w:rsidRPr="00CD08D0" w:rsidRDefault="00F2665F" w:rsidP="00CD08D0">
            <w:pPr>
              <w:pStyle w:val="ab"/>
              <w:spacing w:line="360" w:lineRule="auto"/>
              <w:jc w:val="center"/>
            </w:pPr>
            <w:r w:rsidRPr="00CD08D0">
              <w:t>8,60</w:t>
            </w:r>
          </w:p>
        </w:tc>
      </w:tr>
      <w:tr w:rsidR="00F2665F" w:rsidTr="003A34F6">
        <w:tc>
          <w:tcPr>
            <w:tcW w:w="751" w:type="dxa"/>
          </w:tcPr>
          <w:p w:rsidR="00F2665F" w:rsidRPr="00CD08D0" w:rsidRDefault="00F2665F" w:rsidP="00011048">
            <w:pPr>
              <w:pStyle w:val="ab"/>
              <w:spacing w:line="360" w:lineRule="auto"/>
              <w:jc w:val="both"/>
            </w:pPr>
            <w:r w:rsidRPr="00CD08D0">
              <w:t>2</w:t>
            </w:r>
          </w:p>
        </w:tc>
        <w:tc>
          <w:tcPr>
            <w:tcW w:w="2702" w:type="dxa"/>
          </w:tcPr>
          <w:p w:rsidR="00F2665F" w:rsidRPr="00CD08D0" w:rsidRDefault="00F2665F" w:rsidP="00011048">
            <w:pPr>
              <w:pStyle w:val="ab"/>
              <w:spacing w:line="360" w:lineRule="auto"/>
              <w:jc w:val="both"/>
            </w:pPr>
            <w:r w:rsidRPr="00CD08D0">
              <w:t>Издержки обращения</w:t>
            </w:r>
          </w:p>
        </w:tc>
        <w:tc>
          <w:tcPr>
            <w:tcW w:w="1289" w:type="dxa"/>
          </w:tcPr>
          <w:p w:rsidR="00F2665F" w:rsidRPr="00CD08D0" w:rsidRDefault="00F2665F" w:rsidP="00CD08D0">
            <w:pPr>
              <w:pStyle w:val="ab"/>
              <w:spacing w:line="360" w:lineRule="auto"/>
              <w:jc w:val="center"/>
            </w:pPr>
            <w:r w:rsidRPr="00CD08D0">
              <w:t>Тыс. руб.</w:t>
            </w:r>
          </w:p>
        </w:tc>
        <w:tc>
          <w:tcPr>
            <w:tcW w:w="1060" w:type="dxa"/>
          </w:tcPr>
          <w:p w:rsidR="00F2665F" w:rsidRPr="00CD08D0" w:rsidRDefault="00F2665F" w:rsidP="00CD08D0">
            <w:pPr>
              <w:pStyle w:val="ab"/>
              <w:spacing w:line="360" w:lineRule="auto"/>
              <w:jc w:val="center"/>
            </w:pPr>
            <w:r w:rsidRPr="00CD08D0">
              <w:t>4468</w:t>
            </w:r>
          </w:p>
        </w:tc>
        <w:tc>
          <w:tcPr>
            <w:tcW w:w="1060" w:type="dxa"/>
          </w:tcPr>
          <w:p w:rsidR="00F2665F" w:rsidRPr="00CD08D0" w:rsidRDefault="00F2665F" w:rsidP="00CD08D0">
            <w:pPr>
              <w:pStyle w:val="ab"/>
              <w:spacing w:line="360" w:lineRule="auto"/>
              <w:jc w:val="center"/>
            </w:pPr>
            <w:r w:rsidRPr="00CD08D0">
              <w:t>4798</w:t>
            </w:r>
          </w:p>
        </w:tc>
        <w:tc>
          <w:tcPr>
            <w:tcW w:w="1533" w:type="dxa"/>
          </w:tcPr>
          <w:p w:rsidR="00F2665F" w:rsidRPr="00CD08D0" w:rsidRDefault="00F2665F" w:rsidP="00CD08D0">
            <w:pPr>
              <w:pStyle w:val="ab"/>
              <w:spacing w:line="360" w:lineRule="auto"/>
              <w:jc w:val="center"/>
            </w:pPr>
            <w:r w:rsidRPr="00CD08D0">
              <w:t>330,00</w:t>
            </w:r>
          </w:p>
        </w:tc>
        <w:tc>
          <w:tcPr>
            <w:tcW w:w="950" w:type="dxa"/>
          </w:tcPr>
          <w:p w:rsidR="00F2665F" w:rsidRPr="00CD08D0" w:rsidRDefault="00F2665F" w:rsidP="00CD08D0">
            <w:pPr>
              <w:pStyle w:val="ab"/>
              <w:spacing w:line="360" w:lineRule="auto"/>
              <w:jc w:val="center"/>
            </w:pPr>
            <w:r w:rsidRPr="00CD08D0">
              <w:t>7,44</w:t>
            </w:r>
          </w:p>
        </w:tc>
      </w:tr>
      <w:tr w:rsidR="00F2665F" w:rsidTr="003A34F6">
        <w:tc>
          <w:tcPr>
            <w:tcW w:w="751" w:type="dxa"/>
          </w:tcPr>
          <w:p w:rsidR="00F2665F" w:rsidRPr="00CD08D0" w:rsidRDefault="00F2665F" w:rsidP="00011048">
            <w:pPr>
              <w:pStyle w:val="ab"/>
              <w:spacing w:line="360" w:lineRule="auto"/>
              <w:jc w:val="both"/>
            </w:pPr>
            <w:r w:rsidRPr="00CD08D0">
              <w:t>3</w:t>
            </w:r>
          </w:p>
        </w:tc>
        <w:tc>
          <w:tcPr>
            <w:tcW w:w="2702" w:type="dxa"/>
          </w:tcPr>
          <w:p w:rsidR="00F2665F" w:rsidRPr="00CD08D0" w:rsidRDefault="00F2665F" w:rsidP="00011048">
            <w:pPr>
              <w:pStyle w:val="ab"/>
              <w:spacing w:line="360" w:lineRule="auto"/>
              <w:jc w:val="both"/>
            </w:pPr>
            <w:r w:rsidRPr="00CD08D0">
              <w:t>Стоимость основных производственных фондов</w:t>
            </w:r>
          </w:p>
        </w:tc>
        <w:tc>
          <w:tcPr>
            <w:tcW w:w="1289" w:type="dxa"/>
          </w:tcPr>
          <w:p w:rsidR="00F2665F" w:rsidRPr="00CD08D0" w:rsidRDefault="00F2665F" w:rsidP="00CD08D0">
            <w:pPr>
              <w:pStyle w:val="ab"/>
              <w:spacing w:line="360" w:lineRule="auto"/>
              <w:jc w:val="center"/>
            </w:pPr>
            <w:r w:rsidRPr="00CD08D0">
              <w:t>Тыс. руб.</w:t>
            </w:r>
          </w:p>
        </w:tc>
        <w:tc>
          <w:tcPr>
            <w:tcW w:w="1060" w:type="dxa"/>
          </w:tcPr>
          <w:p w:rsidR="00F2665F" w:rsidRPr="00CD08D0" w:rsidRDefault="00F2665F" w:rsidP="00CD08D0">
            <w:pPr>
              <w:pStyle w:val="ab"/>
              <w:spacing w:line="360" w:lineRule="auto"/>
              <w:jc w:val="center"/>
            </w:pPr>
            <w:r w:rsidRPr="00CD08D0">
              <w:t>227</w:t>
            </w:r>
          </w:p>
        </w:tc>
        <w:tc>
          <w:tcPr>
            <w:tcW w:w="1060" w:type="dxa"/>
          </w:tcPr>
          <w:p w:rsidR="00F2665F" w:rsidRPr="00CD08D0" w:rsidRDefault="00F2665F" w:rsidP="00CD08D0">
            <w:pPr>
              <w:pStyle w:val="ab"/>
              <w:spacing w:line="360" w:lineRule="auto"/>
              <w:jc w:val="center"/>
            </w:pPr>
            <w:r w:rsidRPr="00CD08D0">
              <w:t>241</w:t>
            </w:r>
          </w:p>
        </w:tc>
        <w:tc>
          <w:tcPr>
            <w:tcW w:w="1533" w:type="dxa"/>
          </w:tcPr>
          <w:p w:rsidR="00F2665F" w:rsidRPr="00CD08D0" w:rsidRDefault="00F2665F" w:rsidP="00CD08D0">
            <w:pPr>
              <w:pStyle w:val="ab"/>
              <w:spacing w:line="360" w:lineRule="auto"/>
              <w:jc w:val="center"/>
            </w:pPr>
            <w:r w:rsidRPr="00CD08D0">
              <w:t>14,00</w:t>
            </w:r>
          </w:p>
        </w:tc>
        <w:tc>
          <w:tcPr>
            <w:tcW w:w="950" w:type="dxa"/>
          </w:tcPr>
          <w:p w:rsidR="00F2665F" w:rsidRPr="00CD08D0" w:rsidRDefault="00F2665F" w:rsidP="00CD08D0">
            <w:pPr>
              <w:pStyle w:val="ab"/>
              <w:spacing w:line="360" w:lineRule="auto"/>
              <w:jc w:val="center"/>
            </w:pPr>
            <w:r w:rsidRPr="00CD08D0">
              <w:t>7,09</w:t>
            </w:r>
          </w:p>
        </w:tc>
      </w:tr>
      <w:tr w:rsidR="00F2665F" w:rsidTr="003A34F6">
        <w:tc>
          <w:tcPr>
            <w:tcW w:w="751" w:type="dxa"/>
          </w:tcPr>
          <w:p w:rsidR="00F2665F" w:rsidRPr="00CD08D0" w:rsidRDefault="00F2665F" w:rsidP="00011048">
            <w:pPr>
              <w:pStyle w:val="ab"/>
              <w:spacing w:line="360" w:lineRule="auto"/>
              <w:jc w:val="both"/>
            </w:pPr>
            <w:r w:rsidRPr="00CD08D0">
              <w:t>4</w:t>
            </w:r>
          </w:p>
        </w:tc>
        <w:tc>
          <w:tcPr>
            <w:tcW w:w="2702" w:type="dxa"/>
          </w:tcPr>
          <w:p w:rsidR="00F2665F" w:rsidRPr="00CD08D0" w:rsidRDefault="00F2665F" w:rsidP="00011048">
            <w:pPr>
              <w:pStyle w:val="ab"/>
              <w:spacing w:line="360" w:lineRule="auto"/>
              <w:jc w:val="both"/>
            </w:pPr>
            <w:r w:rsidRPr="00CD08D0">
              <w:t>Численность работающих</w:t>
            </w:r>
          </w:p>
        </w:tc>
        <w:tc>
          <w:tcPr>
            <w:tcW w:w="1289" w:type="dxa"/>
          </w:tcPr>
          <w:p w:rsidR="00F2665F" w:rsidRPr="00CD08D0" w:rsidRDefault="00F2665F" w:rsidP="00CD08D0">
            <w:pPr>
              <w:pStyle w:val="ab"/>
              <w:spacing w:line="360" w:lineRule="auto"/>
              <w:jc w:val="center"/>
            </w:pPr>
            <w:r w:rsidRPr="00CD08D0">
              <w:t>Чел.</w:t>
            </w:r>
          </w:p>
        </w:tc>
        <w:tc>
          <w:tcPr>
            <w:tcW w:w="1060" w:type="dxa"/>
          </w:tcPr>
          <w:p w:rsidR="00F2665F" w:rsidRPr="00CD08D0" w:rsidRDefault="00F2665F" w:rsidP="00CD08D0">
            <w:pPr>
              <w:pStyle w:val="ab"/>
              <w:spacing w:line="360" w:lineRule="auto"/>
              <w:jc w:val="center"/>
            </w:pPr>
            <w:r w:rsidRPr="00CD08D0">
              <w:t>9</w:t>
            </w:r>
          </w:p>
        </w:tc>
        <w:tc>
          <w:tcPr>
            <w:tcW w:w="1060" w:type="dxa"/>
          </w:tcPr>
          <w:p w:rsidR="00F2665F" w:rsidRPr="00CD08D0" w:rsidRDefault="00F2665F" w:rsidP="00CD08D0">
            <w:pPr>
              <w:pStyle w:val="ab"/>
              <w:spacing w:line="360" w:lineRule="auto"/>
              <w:jc w:val="center"/>
            </w:pPr>
            <w:r w:rsidRPr="00CD08D0">
              <w:t>9</w:t>
            </w:r>
          </w:p>
        </w:tc>
        <w:tc>
          <w:tcPr>
            <w:tcW w:w="1533" w:type="dxa"/>
          </w:tcPr>
          <w:p w:rsidR="00F2665F" w:rsidRPr="00CD08D0" w:rsidRDefault="00F2665F" w:rsidP="00CD08D0">
            <w:pPr>
              <w:pStyle w:val="ab"/>
              <w:spacing w:line="360" w:lineRule="auto"/>
              <w:jc w:val="center"/>
            </w:pPr>
            <w:r w:rsidRPr="00CD08D0">
              <w:t>0,00</w:t>
            </w:r>
          </w:p>
        </w:tc>
        <w:tc>
          <w:tcPr>
            <w:tcW w:w="950" w:type="dxa"/>
          </w:tcPr>
          <w:p w:rsidR="00F2665F" w:rsidRPr="00CD08D0" w:rsidRDefault="00F2665F" w:rsidP="00CD08D0">
            <w:pPr>
              <w:pStyle w:val="ab"/>
              <w:spacing w:line="360" w:lineRule="auto"/>
              <w:jc w:val="center"/>
            </w:pPr>
            <w:r w:rsidRPr="00CD08D0">
              <w:t>0,00</w:t>
            </w:r>
          </w:p>
        </w:tc>
      </w:tr>
      <w:tr w:rsidR="00F2665F" w:rsidTr="003A34F6">
        <w:tc>
          <w:tcPr>
            <w:tcW w:w="751" w:type="dxa"/>
          </w:tcPr>
          <w:p w:rsidR="00F2665F" w:rsidRPr="00CD08D0" w:rsidRDefault="00F2665F" w:rsidP="00011048">
            <w:pPr>
              <w:pStyle w:val="ab"/>
              <w:spacing w:line="360" w:lineRule="auto"/>
              <w:jc w:val="both"/>
            </w:pPr>
            <w:r w:rsidRPr="00CD08D0">
              <w:t>5</w:t>
            </w:r>
          </w:p>
        </w:tc>
        <w:tc>
          <w:tcPr>
            <w:tcW w:w="2702" w:type="dxa"/>
          </w:tcPr>
          <w:p w:rsidR="00F2665F" w:rsidRPr="00CD08D0" w:rsidRDefault="00F2665F" w:rsidP="00011048">
            <w:pPr>
              <w:pStyle w:val="ab"/>
              <w:spacing w:line="360" w:lineRule="auto"/>
              <w:jc w:val="both"/>
            </w:pPr>
            <w:r w:rsidRPr="00CD08D0">
              <w:t>Фонд оплаты труда</w:t>
            </w:r>
          </w:p>
        </w:tc>
        <w:tc>
          <w:tcPr>
            <w:tcW w:w="1289" w:type="dxa"/>
          </w:tcPr>
          <w:p w:rsidR="00F2665F" w:rsidRPr="00CD08D0" w:rsidRDefault="00F2665F" w:rsidP="00CD08D0">
            <w:pPr>
              <w:pStyle w:val="ab"/>
              <w:spacing w:line="360" w:lineRule="auto"/>
              <w:jc w:val="center"/>
            </w:pPr>
            <w:r w:rsidRPr="00CD08D0">
              <w:t>Тыс.руб.</w:t>
            </w:r>
          </w:p>
        </w:tc>
        <w:tc>
          <w:tcPr>
            <w:tcW w:w="1060" w:type="dxa"/>
          </w:tcPr>
          <w:p w:rsidR="00F2665F" w:rsidRPr="00CD08D0" w:rsidRDefault="00F2665F" w:rsidP="00CD08D0">
            <w:pPr>
              <w:pStyle w:val="ab"/>
              <w:spacing w:line="360" w:lineRule="auto"/>
              <w:jc w:val="center"/>
            </w:pPr>
            <w:r w:rsidRPr="00CD08D0">
              <w:t>1 679</w:t>
            </w:r>
          </w:p>
        </w:tc>
        <w:tc>
          <w:tcPr>
            <w:tcW w:w="1060" w:type="dxa"/>
          </w:tcPr>
          <w:p w:rsidR="00F2665F" w:rsidRPr="00CD08D0" w:rsidRDefault="00F2665F" w:rsidP="00CD08D0">
            <w:pPr>
              <w:pStyle w:val="ab"/>
              <w:spacing w:line="360" w:lineRule="auto"/>
              <w:jc w:val="center"/>
            </w:pPr>
            <w:r w:rsidRPr="00CD08D0">
              <w:t>1 823,00</w:t>
            </w:r>
          </w:p>
        </w:tc>
        <w:tc>
          <w:tcPr>
            <w:tcW w:w="1533" w:type="dxa"/>
          </w:tcPr>
          <w:p w:rsidR="00F2665F" w:rsidRPr="00CD08D0" w:rsidRDefault="00F2665F" w:rsidP="00CD08D0">
            <w:pPr>
              <w:pStyle w:val="ab"/>
              <w:spacing w:line="360" w:lineRule="auto"/>
              <w:jc w:val="center"/>
            </w:pPr>
            <w:r w:rsidRPr="00CD08D0">
              <w:t>144,00</w:t>
            </w:r>
          </w:p>
        </w:tc>
        <w:tc>
          <w:tcPr>
            <w:tcW w:w="950" w:type="dxa"/>
          </w:tcPr>
          <w:p w:rsidR="00F2665F" w:rsidRPr="00CD08D0" w:rsidRDefault="00F2665F" w:rsidP="00CD08D0">
            <w:pPr>
              <w:pStyle w:val="ab"/>
              <w:spacing w:line="360" w:lineRule="auto"/>
              <w:jc w:val="center"/>
            </w:pPr>
            <w:r w:rsidRPr="00CD08D0">
              <w:t>8,71</w:t>
            </w:r>
          </w:p>
        </w:tc>
      </w:tr>
      <w:tr w:rsidR="00F2665F" w:rsidTr="003A34F6">
        <w:tc>
          <w:tcPr>
            <w:tcW w:w="751" w:type="dxa"/>
          </w:tcPr>
          <w:p w:rsidR="00F2665F" w:rsidRPr="00CD08D0" w:rsidRDefault="00F2665F" w:rsidP="00011048">
            <w:pPr>
              <w:pStyle w:val="ab"/>
              <w:spacing w:line="360" w:lineRule="auto"/>
              <w:jc w:val="both"/>
            </w:pPr>
            <w:r w:rsidRPr="00CD08D0">
              <w:t>6</w:t>
            </w:r>
          </w:p>
        </w:tc>
        <w:tc>
          <w:tcPr>
            <w:tcW w:w="2702" w:type="dxa"/>
          </w:tcPr>
          <w:p w:rsidR="00F2665F" w:rsidRPr="00CD08D0" w:rsidRDefault="00F2665F" w:rsidP="00011048">
            <w:pPr>
              <w:pStyle w:val="ab"/>
              <w:spacing w:line="360" w:lineRule="auto"/>
              <w:jc w:val="both"/>
            </w:pPr>
            <w:r w:rsidRPr="00CD08D0">
              <w:t xml:space="preserve">Балансовая прибыль </w:t>
            </w:r>
          </w:p>
          <w:p w:rsidR="00F2665F" w:rsidRPr="00CD08D0" w:rsidRDefault="00F2665F" w:rsidP="00011048">
            <w:pPr>
              <w:pStyle w:val="ab"/>
              <w:spacing w:line="360" w:lineRule="auto"/>
              <w:jc w:val="both"/>
            </w:pPr>
            <w:r w:rsidRPr="00CD08D0">
              <w:t>(с.1 - с.2)</w:t>
            </w:r>
          </w:p>
        </w:tc>
        <w:tc>
          <w:tcPr>
            <w:tcW w:w="1289" w:type="dxa"/>
          </w:tcPr>
          <w:p w:rsidR="00F2665F" w:rsidRPr="00CD08D0" w:rsidRDefault="00F2665F" w:rsidP="00CD08D0">
            <w:pPr>
              <w:pStyle w:val="ab"/>
              <w:spacing w:line="360" w:lineRule="auto"/>
              <w:jc w:val="center"/>
            </w:pPr>
            <w:r w:rsidRPr="00CD08D0">
              <w:t>Тыс. руб.</w:t>
            </w:r>
          </w:p>
        </w:tc>
        <w:tc>
          <w:tcPr>
            <w:tcW w:w="1060" w:type="dxa"/>
          </w:tcPr>
          <w:p w:rsidR="00F2665F" w:rsidRPr="00CD08D0" w:rsidRDefault="00F2665F" w:rsidP="00CD08D0">
            <w:pPr>
              <w:pStyle w:val="ab"/>
              <w:spacing w:line="360" w:lineRule="auto"/>
              <w:jc w:val="center"/>
            </w:pPr>
            <w:r w:rsidRPr="00CD08D0">
              <w:t>2 459,00</w:t>
            </w:r>
          </w:p>
        </w:tc>
        <w:tc>
          <w:tcPr>
            <w:tcW w:w="1060" w:type="dxa"/>
          </w:tcPr>
          <w:p w:rsidR="00F2665F" w:rsidRPr="00CD08D0" w:rsidRDefault="00F2665F" w:rsidP="00CD08D0">
            <w:pPr>
              <w:pStyle w:val="ab"/>
              <w:spacing w:line="360" w:lineRule="auto"/>
              <w:jc w:val="center"/>
            </w:pPr>
            <w:r w:rsidRPr="00CD08D0">
              <w:t>2 720,00</w:t>
            </w:r>
          </w:p>
        </w:tc>
        <w:tc>
          <w:tcPr>
            <w:tcW w:w="1533" w:type="dxa"/>
          </w:tcPr>
          <w:p w:rsidR="00F2665F" w:rsidRPr="00CD08D0" w:rsidRDefault="00F2665F" w:rsidP="00CD08D0">
            <w:pPr>
              <w:pStyle w:val="ab"/>
              <w:spacing w:line="360" w:lineRule="auto"/>
              <w:jc w:val="center"/>
            </w:pPr>
            <w:r w:rsidRPr="00CD08D0">
              <w:t>261,00</w:t>
            </w:r>
          </w:p>
        </w:tc>
        <w:tc>
          <w:tcPr>
            <w:tcW w:w="950" w:type="dxa"/>
          </w:tcPr>
          <w:p w:rsidR="00F2665F" w:rsidRPr="00CD08D0" w:rsidRDefault="00F2665F" w:rsidP="00CD08D0">
            <w:pPr>
              <w:pStyle w:val="ab"/>
              <w:spacing w:line="360" w:lineRule="auto"/>
              <w:jc w:val="center"/>
            </w:pPr>
            <w:r w:rsidRPr="00CD08D0">
              <w:t>10,71</w:t>
            </w:r>
          </w:p>
        </w:tc>
      </w:tr>
      <w:tr w:rsidR="00F2665F" w:rsidTr="003A34F6">
        <w:tc>
          <w:tcPr>
            <w:tcW w:w="751" w:type="dxa"/>
          </w:tcPr>
          <w:p w:rsidR="00F2665F" w:rsidRPr="00CD08D0" w:rsidRDefault="00F2665F" w:rsidP="00011048">
            <w:pPr>
              <w:pStyle w:val="ab"/>
              <w:spacing w:line="360" w:lineRule="auto"/>
              <w:jc w:val="both"/>
            </w:pPr>
            <w:r w:rsidRPr="00CD08D0">
              <w:t>7</w:t>
            </w:r>
          </w:p>
        </w:tc>
        <w:tc>
          <w:tcPr>
            <w:tcW w:w="2702" w:type="dxa"/>
          </w:tcPr>
          <w:p w:rsidR="00F2665F" w:rsidRPr="00CD08D0" w:rsidRDefault="00F2665F" w:rsidP="00011048">
            <w:pPr>
              <w:pStyle w:val="ab"/>
              <w:spacing w:line="360" w:lineRule="auto"/>
              <w:jc w:val="both"/>
            </w:pPr>
            <w:r w:rsidRPr="00CD08D0">
              <w:t>Наценка (с.6/с.2)х100</w:t>
            </w:r>
          </w:p>
        </w:tc>
        <w:tc>
          <w:tcPr>
            <w:tcW w:w="1289" w:type="dxa"/>
          </w:tcPr>
          <w:p w:rsidR="00F2665F" w:rsidRPr="00CD08D0" w:rsidRDefault="00F2665F" w:rsidP="00CD08D0">
            <w:pPr>
              <w:pStyle w:val="ab"/>
              <w:spacing w:line="360" w:lineRule="auto"/>
              <w:jc w:val="center"/>
            </w:pPr>
            <w:r w:rsidRPr="00CD08D0">
              <w:t>%</w:t>
            </w:r>
          </w:p>
        </w:tc>
        <w:tc>
          <w:tcPr>
            <w:tcW w:w="1060" w:type="dxa"/>
          </w:tcPr>
          <w:p w:rsidR="00F2665F" w:rsidRPr="00CD08D0" w:rsidRDefault="00F2665F" w:rsidP="00CD08D0">
            <w:pPr>
              <w:pStyle w:val="ab"/>
              <w:spacing w:line="360" w:lineRule="auto"/>
              <w:jc w:val="center"/>
            </w:pPr>
            <w:r w:rsidRPr="00CD08D0">
              <w:t>55,04</w:t>
            </w:r>
          </w:p>
        </w:tc>
        <w:tc>
          <w:tcPr>
            <w:tcW w:w="1060" w:type="dxa"/>
          </w:tcPr>
          <w:p w:rsidR="00F2665F" w:rsidRPr="00CD08D0" w:rsidRDefault="00F2665F" w:rsidP="00CD08D0">
            <w:pPr>
              <w:pStyle w:val="ab"/>
              <w:spacing w:line="360" w:lineRule="auto"/>
              <w:jc w:val="center"/>
            </w:pPr>
            <w:r w:rsidRPr="00CD08D0">
              <w:t>56,69</w:t>
            </w:r>
          </w:p>
        </w:tc>
        <w:tc>
          <w:tcPr>
            <w:tcW w:w="1533" w:type="dxa"/>
          </w:tcPr>
          <w:p w:rsidR="00F2665F" w:rsidRPr="00CD08D0" w:rsidRDefault="00F2665F" w:rsidP="00CD08D0">
            <w:pPr>
              <w:pStyle w:val="ab"/>
              <w:spacing w:line="360" w:lineRule="auto"/>
              <w:jc w:val="center"/>
            </w:pPr>
            <w:r w:rsidRPr="00CD08D0">
              <w:t>1,65</w:t>
            </w:r>
          </w:p>
        </w:tc>
        <w:tc>
          <w:tcPr>
            <w:tcW w:w="950" w:type="dxa"/>
          </w:tcPr>
          <w:p w:rsidR="00F2665F" w:rsidRPr="00CD08D0" w:rsidRDefault="00F2665F" w:rsidP="00CD08D0">
            <w:pPr>
              <w:pStyle w:val="ab"/>
              <w:spacing w:line="360" w:lineRule="auto"/>
              <w:jc w:val="center"/>
            </w:pPr>
            <w:r w:rsidRPr="00CD08D0">
              <w:t>3,05</w:t>
            </w:r>
          </w:p>
        </w:tc>
      </w:tr>
      <w:tr w:rsidR="00F2665F" w:rsidTr="003A34F6">
        <w:tc>
          <w:tcPr>
            <w:tcW w:w="751" w:type="dxa"/>
          </w:tcPr>
          <w:p w:rsidR="00F2665F" w:rsidRPr="00CD08D0" w:rsidRDefault="00F2665F" w:rsidP="00011048">
            <w:pPr>
              <w:pStyle w:val="ab"/>
              <w:spacing w:line="360" w:lineRule="auto"/>
              <w:jc w:val="both"/>
            </w:pPr>
            <w:r w:rsidRPr="00CD08D0">
              <w:t>8</w:t>
            </w:r>
          </w:p>
        </w:tc>
        <w:tc>
          <w:tcPr>
            <w:tcW w:w="2702" w:type="dxa"/>
          </w:tcPr>
          <w:p w:rsidR="00F2665F" w:rsidRPr="00CD08D0" w:rsidRDefault="00F2665F" w:rsidP="00011048">
            <w:pPr>
              <w:pStyle w:val="ab"/>
              <w:spacing w:line="360" w:lineRule="auto"/>
              <w:jc w:val="both"/>
            </w:pPr>
            <w:r w:rsidRPr="00CD08D0">
              <w:t>Удельная рентабельность (с.6/c.1)х100%</w:t>
            </w:r>
          </w:p>
        </w:tc>
        <w:tc>
          <w:tcPr>
            <w:tcW w:w="1289" w:type="dxa"/>
          </w:tcPr>
          <w:p w:rsidR="00F2665F" w:rsidRPr="00CD08D0" w:rsidRDefault="00F2665F" w:rsidP="00CD08D0">
            <w:pPr>
              <w:pStyle w:val="ab"/>
              <w:spacing w:line="360" w:lineRule="auto"/>
              <w:jc w:val="center"/>
            </w:pPr>
            <w:r w:rsidRPr="00CD08D0">
              <w:t>%</w:t>
            </w:r>
          </w:p>
        </w:tc>
        <w:tc>
          <w:tcPr>
            <w:tcW w:w="1060" w:type="dxa"/>
          </w:tcPr>
          <w:p w:rsidR="00F2665F" w:rsidRPr="00CD08D0" w:rsidRDefault="00F2665F" w:rsidP="00CD08D0">
            <w:pPr>
              <w:pStyle w:val="ab"/>
              <w:spacing w:line="360" w:lineRule="auto"/>
              <w:jc w:val="center"/>
            </w:pPr>
            <w:r w:rsidRPr="00CD08D0">
              <w:t>35,51</w:t>
            </w:r>
          </w:p>
        </w:tc>
        <w:tc>
          <w:tcPr>
            <w:tcW w:w="1060" w:type="dxa"/>
          </w:tcPr>
          <w:p w:rsidR="00F2665F" w:rsidRPr="00CD08D0" w:rsidRDefault="00F2665F" w:rsidP="00CD08D0">
            <w:pPr>
              <w:pStyle w:val="ab"/>
              <w:spacing w:line="360" w:lineRule="auto"/>
              <w:jc w:val="center"/>
            </w:pPr>
            <w:r w:rsidRPr="00CD08D0">
              <w:t>36,19</w:t>
            </w:r>
          </w:p>
        </w:tc>
        <w:tc>
          <w:tcPr>
            <w:tcW w:w="1533" w:type="dxa"/>
          </w:tcPr>
          <w:p w:rsidR="00F2665F" w:rsidRPr="00CD08D0" w:rsidRDefault="00F2665F" w:rsidP="00CD08D0">
            <w:pPr>
              <w:pStyle w:val="ab"/>
              <w:spacing w:line="360" w:lineRule="auto"/>
              <w:jc w:val="center"/>
            </w:pPr>
            <w:r w:rsidRPr="00CD08D0">
              <w:t>0,68</w:t>
            </w:r>
          </w:p>
        </w:tc>
        <w:tc>
          <w:tcPr>
            <w:tcW w:w="950" w:type="dxa"/>
          </w:tcPr>
          <w:p w:rsidR="00F2665F" w:rsidRPr="00CD08D0" w:rsidRDefault="00F2665F" w:rsidP="00CD08D0">
            <w:pPr>
              <w:pStyle w:val="ab"/>
              <w:spacing w:line="360" w:lineRule="auto"/>
              <w:jc w:val="center"/>
            </w:pPr>
            <w:r w:rsidRPr="00CD08D0">
              <w:t>1,95</w:t>
            </w:r>
          </w:p>
        </w:tc>
      </w:tr>
      <w:tr w:rsidR="00F2665F" w:rsidTr="003A34F6">
        <w:tc>
          <w:tcPr>
            <w:tcW w:w="751" w:type="dxa"/>
          </w:tcPr>
          <w:p w:rsidR="00F2665F" w:rsidRPr="00CD08D0" w:rsidRDefault="00F2665F" w:rsidP="00011048">
            <w:pPr>
              <w:pStyle w:val="ab"/>
              <w:spacing w:line="360" w:lineRule="auto"/>
              <w:jc w:val="both"/>
            </w:pPr>
            <w:r w:rsidRPr="00CD08D0">
              <w:t>9</w:t>
            </w:r>
          </w:p>
        </w:tc>
        <w:tc>
          <w:tcPr>
            <w:tcW w:w="2702" w:type="dxa"/>
          </w:tcPr>
          <w:p w:rsidR="00F2665F" w:rsidRPr="00CD08D0" w:rsidRDefault="00F2665F" w:rsidP="00011048">
            <w:pPr>
              <w:pStyle w:val="ab"/>
              <w:spacing w:line="360" w:lineRule="auto"/>
              <w:jc w:val="both"/>
            </w:pPr>
            <w:r w:rsidRPr="00CD08D0">
              <w:t>Производительность труда (с.1/c.4)</w:t>
            </w:r>
          </w:p>
        </w:tc>
        <w:tc>
          <w:tcPr>
            <w:tcW w:w="1289" w:type="dxa"/>
          </w:tcPr>
          <w:p w:rsidR="00F2665F" w:rsidRPr="00CD08D0" w:rsidRDefault="00F2665F" w:rsidP="00CD08D0">
            <w:pPr>
              <w:pStyle w:val="ab"/>
              <w:spacing w:line="360" w:lineRule="auto"/>
              <w:jc w:val="center"/>
            </w:pPr>
            <w:r w:rsidRPr="00CD08D0">
              <w:t>Руб./чел.</w:t>
            </w:r>
          </w:p>
        </w:tc>
        <w:tc>
          <w:tcPr>
            <w:tcW w:w="1060" w:type="dxa"/>
          </w:tcPr>
          <w:p w:rsidR="00F2665F" w:rsidRPr="00CD08D0" w:rsidRDefault="00F2665F" w:rsidP="00CD08D0">
            <w:pPr>
              <w:pStyle w:val="ab"/>
              <w:spacing w:line="360" w:lineRule="auto"/>
              <w:jc w:val="center"/>
            </w:pPr>
            <w:r w:rsidRPr="00CD08D0">
              <w:t>769,45</w:t>
            </w:r>
          </w:p>
        </w:tc>
        <w:tc>
          <w:tcPr>
            <w:tcW w:w="1060" w:type="dxa"/>
          </w:tcPr>
          <w:p w:rsidR="00F2665F" w:rsidRPr="00CD08D0" w:rsidRDefault="00F2665F" w:rsidP="00CD08D0">
            <w:pPr>
              <w:pStyle w:val="ab"/>
              <w:spacing w:line="360" w:lineRule="auto"/>
              <w:jc w:val="center"/>
            </w:pPr>
            <w:r w:rsidRPr="00CD08D0">
              <w:t>835,58</w:t>
            </w:r>
          </w:p>
        </w:tc>
        <w:tc>
          <w:tcPr>
            <w:tcW w:w="1533" w:type="dxa"/>
          </w:tcPr>
          <w:p w:rsidR="00F2665F" w:rsidRPr="00CD08D0" w:rsidRDefault="00F2665F" w:rsidP="00CD08D0">
            <w:pPr>
              <w:pStyle w:val="ab"/>
              <w:spacing w:line="360" w:lineRule="auto"/>
              <w:jc w:val="center"/>
            </w:pPr>
            <w:r w:rsidRPr="00CD08D0">
              <w:t>66,13</w:t>
            </w:r>
          </w:p>
        </w:tc>
        <w:tc>
          <w:tcPr>
            <w:tcW w:w="950" w:type="dxa"/>
          </w:tcPr>
          <w:p w:rsidR="00F2665F" w:rsidRPr="00CD08D0" w:rsidRDefault="00F2665F" w:rsidP="00CD08D0">
            <w:pPr>
              <w:pStyle w:val="ab"/>
              <w:spacing w:line="360" w:lineRule="auto"/>
              <w:jc w:val="center"/>
            </w:pPr>
            <w:r w:rsidRPr="00CD08D0">
              <w:t>8,60</w:t>
            </w:r>
          </w:p>
        </w:tc>
      </w:tr>
    </w:tbl>
    <w:p w:rsidR="00CD08D0" w:rsidRDefault="00CD08D0" w:rsidP="00011048">
      <w:pPr>
        <w:shd w:val="clear" w:color="auto" w:fill="FFFFFF"/>
        <w:spacing w:line="360" w:lineRule="auto"/>
        <w:jc w:val="both"/>
        <w:rPr>
          <w:bCs/>
          <w:color w:val="000000"/>
          <w:spacing w:val="-1"/>
          <w:sz w:val="28"/>
          <w:szCs w:val="28"/>
        </w:rPr>
      </w:pPr>
    </w:p>
    <w:p w:rsidR="00363811" w:rsidRDefault="00CD08D0" w:rsidP="00011048">
      <w:pPr>
        <w:shd w:val="clear" w:color="auto" w:fill="FFFFFF"/>
        <w:spacing w:line="360" w:lineRule="auto"/>
        <w:jc w:val="both"/>
        <w:rPr>
          <w:bCs/>
          <w:color w:val="000000"/>
          <w:spacing w:val="-1"/>
          <w:sz w:val="28"/>
          <w:szCs w:val="28"/>
        </w:rPr>
      </w:pPr>
      <w:r>
        <w:rPr>
          <w:bCs/>
          <w:color w:val="000000"/>
          <w:spacing w:val="-1"/>
          <w:sz w:val="28"/>
          <w:szCs w:val="28"/>
        </w:rPr>
        <w:t>По таблице 1.2</w:t>
      </w:r>
      <w:r w:rsidR="00363811" w:rsidRPr="00852AA6">
        <w:rPr>
          <w:bCs/>
          <w:color w:val="000000"/>
          <w:spacing w:val="-1"/>
          <w:sz w:val="28"/>
          <w:szCs w:val="28"/>
        </w:rPr>
        <w:t xml:space="preserve"> демонстрирует нам то, что салон ООО «Евросеть-ритейл» успешно развивается и является конкурентоспособным. В 2016-2017 году, данный магазин показывает успешную динамику, которая основана на расчетах экономической эффективности. </w:t>
      </w:r>
    </w:p>
    <w:p w:rsidR="00CD08D0" w:rsidRPr="00852AA6" w:rsidRDefault="00CD08D0" w:rsidP="00011048">
      <w:pPr>
        <w:shd w:val="clear" w:color="auto" w:fill="FFFFFF"/>
        <w:spacing w:line="360" w:lineRule="auto"/>
        <w:jc w:val="both"/>
        <w:rPr>
          <w:bCs/>
          <w:color w:val="000000"/>
          <w:spacing w:val="-1"/>
          <w:sz w:val="28"/>
          <w:szCs w:val="28"/>
        </w:rPr>
      </w:pPr>
    </w:p>
    <w:p w:rsidR="00363811" w:rsidRDefault="00CD08D0" w:rsidP="00011048">
      <w:pPr>
        <w:shd w:val="clear" w:color="auto" w:fill="FFFFFF"/>
        <w:spacing w:line="360" w:lineRule="auto"/>
        <w:jc w:val="both"/>
        <w:rPr>
          <w:bCs/>
          <w:color w:val="000000"/>
          <w:spacing w:val="-1"/>
          <w:sz w:val="28"/>
          <w:szCs w:val="28"/>
        </w:rPr>
      </w:pPr>
      <w:r>
        <w:rPr>
          <w:bCs/>
          <w:color w:val="000000"/>
          <w:spacing w:val="-1"/>
          <w:sz w:val="28"/>
          <w:szCs w:val="28"/>
        </w:rPr>
        <w:t xml:space="preserve">Таблица 1.3 </w:t>
      </w:r>
      <w:r>
        <w:rPr>
          <w:bCs/>
          <w:sz w:val="28"/>
          <w:szCs w:val="24"/>
        </w:rPr>
        <w:t>–</w:t>
      </w:r>
      <w:r>
        <w:rPr>
          <w:bCs/>
          <w:color w:val="000000"/>
          <w:spacing w:val="-1"/>
          <w:sz w:val="28"/>
          <w:szCs w:val="28"/>
        </w:rPr>
        <w:t xml:space="preserve"> </w:t>
      </w:r>
      <w:r w:rsidR="00363811" w:rsidRPr="00852AA6">
        <w:rPr>
          <w:bCs/>
          <w:color w:val="000000"/>
          <w:spacing w:val="-1"/>
          <w:sz w:val="28"/>
          <w:szCs w:val="28"/>
        </w:rPr>
        <w:t>Штатное расписание отдельного салона «Евросеть»</w:t>
      </w:r>
    </w:p>
    <w:tbl>
      <w:tblPr>
        <w:tblStyle w:val="af1"/>
        <w:tblW w:w="0" w:type="auto"/>
        <w:tblLook w:val="04A0" w:firstRow="1" w:lastRow="0" w:firstColumn="1" w:lastColumn="0" w:noHBand="0" w:noVBand="1"/>
      </w:tblPr>
      <w:tblGrid>
        <w:gridCol w:w="1869"/>
        <w:gridCol w:w="1869"/>
        <w:gridCol w:w="1869"/>
        <w:gridCol w:w="1869"/>
        <w:gridCol w:w="1869"/>
      </w:tblGrid>
      <w:tr w:rsidR="003A34F6" w:rsidTr="003A34F6">
        <w:tc>
          <w:tcPr>
            <w:tcW w:w="1869" w:type="dxa"/>
          </w:tcPr>
          <w:p w:rsidR="003A34F6" w:rsidRPr="00CD08D0" w:rsidRDefault="003A34F6" w:rsidP="00011048">
            <w:pPr>
              <w:shd w:val="clear" w:color="auto" w:fill="FFFFFF"/>
              <w:spacing w:line="360" w:lineRule="auto"/>
              <w:jc w:val="both"/>
              <w:rPr>
                <w:b/>
                <w:color w:val="000000"/>
                <w:spacing w:val="-1"/>
                <w:sz w:val="24"/>
                <w:szCs w:val="24"/>
              </w:rPr>
            </w:pPr>
            <w:r w:rsidRPr="00CD08D0">
              <w:rPr>
                <w:b/>
                <w:color w:val="000000"/>
                <w:spacing w:val="-1"/>
                <w:sz w:val="24"/>
                <w:szCs w:val="24"/>
              </w:rPr>
              <w:t>№</w:t>
            </w:r>
          </w:p>
          <w:p w:rsidR="003A34F6" w:rsidRPr="00CD08D0" w:rsidRDefault="003A34F6" w:rsidP="00011048">
            <w:pPr>
              <w:shd w:val="clear" w:color="auto" w:fill="FFFFFF"/>
              <w:spacing w:line="360" w:lineRule="auto"/>
              <w:jc w:val="both"/>
              <w:rPr>
                <w:b/>
                <w:color w:val="000000"/>
                <w:spacing w:val="-1"/>
                <w:sz w:val="24"/>
                <w:szCs w:val="24"/>
              </w:rPr>
            </w:pPr>
            <w:r w:rsidRPr="00CD08D0">
              <w:rPr>
                <w:b/>
                <w:color w:val="000000"/>
                <w:spacing w:val="-1"/>
                <w:sz w:val="24"/>
                <w:szCs w:val="24"/>
              </w:rPr>
              <w:t>п/п</w:t>
            </w:r>
          </w:p>
        </w:tc>
        <w:tc>
          <w:tcPr>
            <w:tcW w:w="1869" w:type="dxa"/>
          </w:tcPr>
          <w:p w:rsidR="003A34F6" w:rsidRPr="00CD08D0" w:rsidRDefault="003A34F6" w:rsidP="00011048">
            <w:pPr>
              <w:shd w:val="clear" w:color="auto" w:fill="FFFFFF"/>
              <w:spacing w:line="360" w:lineRule="auto"/>
              <w:jc w:val="both"/>
              <w:rPr>
                <w:b/>
                <w:color w:val="000000"/>
                <w:spacing w:val="-1"/>
                <w:sz w:val="24"/>
                <w:szCs w:val="24"/>
              </w:rPr>
            </w:pPr>
            <w:r w:rsidRPr="00CD08D0">
              <w:rPr>
                <w:b/>
                <w:color w:val="000000"/>
                <w:spacing w:val="-1"/>
                <w:sz w:val="24"/>
                <w:szCs w:val="24"/>
              </w:rPr>
              <w:t>Должность</w:t>
            </w:r>
          </w:p>
        </w:tc>
        <w:tc>
          <w:tcPr>
            <w:tcW w:w="1869" w:type="dxa"/>
          </w:tcPr>
          <w:p w:rsidR="003A34F6" w:rsidRPr="00CD08D0" w:rsidRDefault="003A34F6" w:rsidP="00011048">
            <w:pPr>
              <w:shd w:val="clear" w:color="auto" w:fill="FFFFFF"/>
              <w:spacing w:line="360" w:lineRule="auto"/>
              <w:jc w:val="both"/>
              <w:rPr>
                <w:b/>
                <w:color w:val="000000"/>
                <w:spacing w:val="-1"/>
                <w:sz w:val="24"/>
                <w:szCs w:val="24"/>
              </w:rPr>
            </w:pPr>
            <w:r w:rsidRPr="00CD08D0">
              <w:rPr>
                <w:b/>
                <w:color w:val="000000"/>
                <w:spacing w:val="-1"/>
                <w:sz w:val="24"/>
                <w:szCs w:val="24"/>
              </w:rPr>
              <w:t>Ф.И.О</w:t>
            </w:r>
          </w:p>
        </w:tc>
        <w:tc>
          <w:tcPr>
            <w:tcW w:w="1869" w:type="dxa"/>
          </w:tcPr>
          <w:p w:rsidR="003A34F6" w:rsidRPr="00CD08D0" w:rsidRDefault="003A34F6" w:rsidP="00011048">
            <w:pPr>
              <w:shd w:val="clear" w:color="auto" w:fill="FFFFFF"/>
              <w:spacing w:line="360" w:lineRule="auto"/>
              <w:jc w:val="both"/>
              <w:rPr>
                <w:b/>
                <w:color w:val="000000"/>
                <w:spacing w:val="-1"/>
                <w:sz w:val="24"/>
                <w:szCs w:val="24"/>
              </w:rPr>
            </w:pPr>
            <w:r w:rsidRPr="00CD08D0">
              <w:rPr>
                <w:b/>
                <w:color w:val="000000"/>
                <w:spacing w:val="-1"/>
                <w:sz w:val="24"/>
                <w:szCs w:val="24"/>
              </w:rPr>
              <w:t>Количество</w:t>
            </w:r>
          </w:p>
          <w:p w:rsidR="003A34F6" w:rsidRPr="00CD08D0" w:rsidRDefault="003A34F6" w:rsidP="00011048">
            <w:pPr>
              <w:shd w:val="clear" w:color="auto" w:fill="FFFFFF"/>
              <w:spacing w:line="360" w:lineRule="auto"/>
              <w:jc w:val="both"/>
              <w:rPr>
                <w:b/>
                <w:color w:val="000000"/>
                <w:spacing w:val="-1"/>
                <w:sz w:val="24"/>
                <w:szCs w:val="24"/>
              </w:rPr>
            </w:pPr>
            <w:r w:rsidRPr="00CD08D0">
              <w:rPr>
                <w:b/>
                <w:color w:val="000000"/>
                <w:spacing w:val="-1"/>
                <w:sz w:val="24"/>
                <w:szCs w:val="24"/>
              </w:rPr>
              <w:t>штатных</w:t>
            </w:r>
          </w:p>
          <w:p w:rsidR="003A34F6" w:rsidRPr="00CD08D0" w:rsidRDefault="003A34F6" w:rsidP="00011048">
            <w:pPr>
              <w:shd w:val="clear" w:color="auto" w:fill="FFFFFF"/>
              <w:spacing w:line="360" w:lineRule="auto"/>
              <w:jc w:val="both"/>
              <w:rPr>
                <w:b/>
                <w:color w:val="000000"/>
                <w:spacing w:val="-1"/>
                <w:sz w:val="24"/>
                <w:szCs w:val="24"/>
              </w:rPr>
            </w:pPr>
            <w:r w:rsidRPr="00CD08D0">
              <w:rPr>
                <w:b/>
                <w:color w:val="000000"/>
                <w:spacing w:val="-1"/>
                <w:sz w:val="24"/>
                <w:szCs w:val="24"/>
              </w:rPr>
              <w:t>ед.</w:t>
            </w:r>
          </w:p>
        </w:tc>
        <w:tc>
          <w:tcPr>
            <w:tcW w:w="1869" w:type="dxa"/>
          </w:tcPr>
          <w:p w:rsidR="003A34F6" w:rsidRPr="00CD08D0" w:rsidRDefault="003A34F6" w:rsidP="00011048">
            <w:pPr>
              <w:shd w:val="clear" w:color="auto" w:fill="FFFFFF"/>
              <w:spacing w:line="360" w:lineRule="auto"/>
              <w:jc w:val="both"/>
              <w:rPr>
                <w:b/>
                <w:color w:val="000000"/>
                <w:spacing w:val="-1"/>
                <w:sz w:val="24"/>
                <w:szCs w:val="24"/>
              </w:rPr>
            </w:pPr>
            <w:r w:rsidRPr="00CD08D0">
              <w:rPr>
                <w:b/>
                <w:color w:val="000000"/>
                <w:spacing w:val="-1"/>
                <w:sz w:val="24"/>
                <w:szCs w:val="24"/>
              </w:rPr>
              <w:t>Должностной оклад тыс. руб.</w:t>
            </w:r>
          </w:p>
        </w:tc>
      </w:tr>
      <w:tr w:rsidR="003A34F6" w:rsidTr="003A34F6">
        <w:tc>
          <w:tcPr>
            <w:tcW w:w="1869" w:type="dxa"/>
          </w:tcPr>
          <w:p w:rsidR="003A34F6" w:rsidRPr="00CD08D0" w:rsidRDefault="003A34F6" w:rsidP="00011048">
            <w:pPr>
              <w:shd w:val="clear" w:color="auto" w:fill="FFFFFF"/>
              <w:spacing w:line="360" w:lineRule="auto"/>
              <w:jc w:val="both"/>
              <w:rPr>
                <w:color w:val="000000"/>
                <w:spacing w:val="-1"/>
                <w:sz w:val="24"/>
                <w:szCs w:val="24"/>
              </w:rPr>
            </w:pPr>
            <w:r w:rsidRPr="00CD08D0">
              <w:rPr>
                <w:color w:val="000000"/>
                <w:spacing w:val="-1"/>
                <w:sz w:val="24"/>
                <w:szCs w:val="24"/>
              </w:rPr>
              <w:lastRenderedPageBreak/>
              <w:t>1</w:t>
            </w:r>
          </w:p>
        </w:tc>
        <w:tc>
          <w:tcPr>
            <w:tcW w:w="1869" w:type="dxa"/>
          </w:tcPr>
          <w:p w:rsidR="003A34F6" w:rsidRPr="00CD08D0" w:rsidRDefault="003A34F6" w:rsidP="00011048">
            <w:pPr>
              <w:shd w:val="clear" w:color="auto" w:fill="FFFFFF"/>
              <w:spacing w:line="360" w:lineRule="auto"/>
              <w:jc w:val="both"/>
              <w:rPr>
                <w:color w:val="000000"/>
                <w:spacing w:val="-1"/>
                <w:sz w:val="24"/>
                <w:szCs w:val="24"/>
              </w:rPr>
            </w:pPr>
            <w:r w:rsidRPr="00CD08D0">
              <w:rPr>
                <w:color w:val="000000"/>
                <w:spacing w:val="-1"/>
                <w:sz w:val="24"/>
                <w:szCs w:val="24"/>
              </w:rPr>
              <w:t>Директор-администратор</w:t>
            </w:r>
          </w:p>
        </w:tc>
        <w:tc>
          <w:tcPr>
            <w:tcW w:w="1869" w:type="dxa"/>
          </w:tcPr>
          <w:p w:rsidR="003A34F6" w:rsidRPr="00CD08D0" w:rsidRDefault="003A34F6" w:rsidP="00011048">
            <w:pPr>
              <w:shd w:val="clear" w:color="auto" w:fill="FFFFFF"/>
              <w:spacing w:line="360" w:lineRule="auto"/>
              <w:jc w:val="both"/>
              <w:rPr>
                <w:color w:val="000000"/>
                <w:spacing w:val="-1"/>
                <w:sz w:val="24"/>
                <w:szCs w:val="24"/>
              </w:rPr>
            </w:pPr>
            <w:r w:rsidRPr="00CD08D0">
              <w:rPr>
                <w:color w:val="000000"/>
                <w:spacing w:val="-1"/>
                <w:sz w:val="24"/>
                <w:szCs w:val="24"/>
              </w:rPr>
              <w:t>Каргин Я. В.</w:t>
            </w:r>
          </w:p>
        </w:tc>
        <w:tc>
          <w:tcPr>
            <w:tcW w:w="1869" w:type="dxa"/>
          </w:tcPr>
          <w:p w:rsidR="003A34F6" w:rsidRPr="00CD08D0" w:rsidRDefault="003A34F6" w:rsidP="00CD08D0">
            <w:pPr>
              <w:shd w:val="clear" w:color="auto" w:fill="FFFFFF"/>
              <w:spacing w:line="360" w:lineRule="auto"/>
              <w:jc w:val="center"/>
              <w:rPr>
                <w:color w:val="000000"/>
                <w:spacing w:val="-1"/>
                <w:sz w:val="24"/>
                <w:szCs w:val="24"/>
              </w:rPr>
            </w:pPr>
            <w:r w:rsidRPr="00CD08D0">
              <w:rPr>
                <w:color w:val="000000"/>
                <w:spacing w:val="-1"/>
                <w:sz w:val="24"/>
                <w:szCs w:val="24"/>
              </w:rPr>
              <w:t>1</w:t>
            </w:r>
          </w:p>
        </w:tc>
        <w:tc>
          <w:tcPr>
            <w:tcW w:w="1869" w:type="dxa"/>
          </w:tcPr>
          <w:p w:rsidR="003A34F6" w:rsidRPr="00CD08D0" w:rsidRDefault="003A34F6" w:rsidP="00CD08D0">
            <w:pPr>
              <w:shd w:val="clear" w:color="auto" w:fill="FFFFFF"/>
              <w:spacing w:line="360" w:lineRule="auto"/>
              <w:jc w:val="center"/>
              <w:rPr>
                <w:color w:val="000000"/>
                <w:spacing w:val="-1"/>
                <w:sz w:val="24"/>
                <w:szCs w:val="24"/>
              </w:rPr>
            </w:pPr>
            <w:r w:rsidRPr="00CD08D0">
              <w:rPr>
                <w:color w:val="000000"/>
                <w:spacing w:val="-1"/>
                <w:sz w:val="24"/>
                <w:szCs w:val="24"/>
              </w:rPr>
              <w:t>35600</w:t>
            </w:r>
          </w:p>
        </w:tc>
      </w:tr>
      <w:tr w:rsidR="003A34F6" w:rsidTr="003A34F6">
        <w:tc>
          <w:tcPr>
            <w:tcW w:w="1869" w:type="dxa"/>
          </w:tcPr>
          <w:p w:rsidR="003A34F6" w:rsidRPr="00CD08D0" w:rsidRDefault="003A34F6" w:rsidP="00011048">
            <w:pPr>
              <w:shd w:val="clear" w:color="auto" w:fill="FFFFFF"/>
              <w:spacing w:line="360" w:lineRule="auto"/>
              <w:jc w:val="both"/>
              <w:rPr>
                <w:color w:val="000000"/>
                <w:spacing w:val="-1"/>
                <w:sz w:val="24"/>
                <w:szCs w:val="24"/>
              </w:rPr>
            </w:pPr>
            <w:r w:rsidRPr="00CD08D0">
              <w:rPr>
                <w:color w:val="000000"/>
                <w:spacing w:val="-1"/>
                <w:sz w:val="24"/>
                <w:szCs w:val="24"/>
              </w:rPr>
              <w:t>2</w:t>
            </w:r>
          </w:p>
        </w:tc>
        <w:tc>
          <w:tcPr>
            <w:tcW w:w="1869" w:type="dxa"/>
          </w:tcPr>
          <w:p w:rsidR="003A34F6" w:rsidRPr="00CD08D0" w:rsidRDefault="003A34F6" w:rsidP="00011048">
            <w:pPr>
              <w:shd w:val="clear" w:color="auto" w:fill="FFFFFF"/>
              <w:spacing w:line="360" w:lineRule="auto"/>
              <w:jc w:val="both"/>
              <w:rPr>
                <w:color w:val="000000"/>
                <w:spacing w:val="-1"/>
                <w:sz w:val="24"/>
                <w:szCs w:val="24"/>
              </w:rPr>
            </w:pPr>
            <w:r w:rsidRPr="00CD08D0">
              <w:rPr>
                <w:color w:val="000000"/>
                <w:spacing w:val="-1"/>
                <w:sz w:val="24"/>
                <w:szCs w:val="24"/>
              </w:rPr>
              <w:t>Бухгалтер</w:t>
            </w:r>
          </w:p>
        </w:tc>
        <w:tc>
          <w:tcPr>
            <w:tcW w:w="1869" w:type="dxa"/>
          </w:tcPr>
          <w:p w:rsidR="003A34F6" w:rsidRPr="00CD08D0" w:rsidRDefault="003A34F6" w:rsidP="00011048">
            <w:pPr>
              <w:shd w:val="clear" w:color="auto" w:fill="FFFFFF"/>
              <w:spacing w:line="360" w:lineRule="auto"/>
              <w:jc w:val="both"/>
              <w:rPr>
                <w:color w:val="000000"/>
                <w:spacing w:val="-1"/>
                <w:sz w:val="24"/>
                <w:szCs w:val="24"/>
              </w:rPr>
            </w:pPr>
            <w:r w:rsidRPr="00CD08D0">
              <w:rPr>
                <w:color w:val="000000"/>
                <w:spacing w:val="-1"/>
                <w:sz w:val="24"/>
                <w:szCs w:val="24"/>
              </w:rPr>
              <w:t>Стилавина К. Г.</w:t>
            </w:r>
          </w:p>
        </w:tc>
        <w:tc>
          <w:tcPr>
            <w:tcW w:w="1869" w:type="dxa"/>
          </w:tcPr>
          <w:p w:rsidR="003A34F6" w:rsidRPr="00CD08D0" w:rsidRDefault="003A34F6" w:rsidP="00CD08D0">
            <w:pPr>
              <w:shd w:val="clear" w:color="auto" w:fill="FFFFFF"/>
              <w:spacing w:line="360" w:lineRule="auto"/>
              <w:jc w:val="center"/>
              <w:rPr>
                <w:color w:val="000000"/>
                <w:spacing w:val="-1"/>
                <w:sz w:val="24"/>
                <w:szCs w:val="24"/>
              </w:rPr>
            </w:pPr>
            <w:r w:rsidRPr="00CD08D0">
              <w:rPr>
                <w:color w:val="000000"/>
                <w:spacing w:val="-1"/>
                <w:sz w:val="24"/>
                <w:szCs w:val="24"/>
              </w:rPr>
              <w:t>1</w:t>
            </w:r>
          </w:p>
        </w:tc>
        <w:tc>
          <w:tcPr>
            <w:tcW w:w="1869" w:type="dxa"/>
          </w:tcPr>
          <w:p w:rsidR="003A34F6" w:rsidRPr="00CD08D0" w:rsidRDefault="003A34F6" w:rsidP="00CD08D0">
            <w:pPr>
              <w:shd w:val="clear" w:color="auto" w:fill="FFFFFF"/>
              <w:spacing w:line="360" w:lineRule="auto"/>
              <w:jc w:val="center"/>
              <w:rPr>
                <w:color w:val="000000"/>
                <w:spacing w:val="-1"/>
                <w:sz w:val="24"/>
                <w:szCs w:val="24"/>
              </w:rPr>
            </w:pPr>
            <w:r w:rsidRPr="00CD08D0">
              <w:rPr>
                <w:color w:val="000000"/>
                <w:spacing w:val="-1"/>
                <w:sz w:val="24"/>
                <w:szCs w:val="24"/>
              </w:rPr>
              <w:t>19000</w:t>
            </w:r>
          </w:p>
        </w:tc>
      </w:tr>
      <w:tr w:rsidR="003A34F6" w:rsidTr="003A34F6">
        <w:tc>
          <w:tcPr>
            <w:tcW w:w="1869" w:type="dxa"/>
          </w:tcPr>
          <w:p w:rsidR="003A34F6" w:rsidRPr="00CD08D0" w:rsidRDefault="003A34F6" w:rsidP="00011048">
            <w:pPr>
              <w:shd w:val="clear" w:color="auto" w:fill="FFFFFF"/>
              <w:spacing w:line="360" w:lineRule="auto"/>
              <w:jc w:val="both"/>
              <w:rPr>
                <w:color w:val="000000"/>
                <w:spacing w:val="-1"/>
                <w:sz w:val="24"/>
                <w:szCs w:val="24"/>
              </w:rPr>
            </w:pPr>
            <w:r w:rsidRPr="00CD08D0">
              <w:rPr>
                <w:color w:val="000000"/>
                <w:spacing w:val="-1"/>
                <w:sz w:val="24"/>
                <w:szCs w:val="24"/>
              </w:rPr>
              <w:t>3</w:t>
            </w:r>
          </w:p>
        </w:tc>
        <w:tc>
          <w:tcPr>
            <w:tcW w:w="1869" w:type="dxa"/>
          </w:tcPr>
          <w:p w:rsidR="003A34F6" w:rsidRPr="00CD08D0" w:rsidRDefault="003A34F6" w:rsidP="00011048">
            <w:pPr>
              <w:shd w:val="clear" w:color="auto" w:fill="FFFFFF"/>
              <w:spacing w:line="360" w:lineRule="auto"/>
              <w:jc w:val="both"/>
              <w:rPr>
                <w:color w:val="000000"/>
                <w:spacing w:val="-1"/>
                <w:sz w:val="24"/>
                <w:szCs w:val="24"/>
              </w:rPr>
            </w:pPr>
            <w:r w:rsidRPr="00CD08D0">
              <w:rPr>
                <w:color w:val="000000"/>
                <w:spacing w:val="-1"/>
                <w:sz w:val="24"/>
                <w:szCs w:val="24"/>
              </w:rPr>
              <w:t>Менеджер по закупкам и логистике</w:t>
            </w:r>
          </w:p>
        </w:tc>
        <w:tc>
          <w:tcPr>
            <w:tcW w:w="1869" w:type="dxa"/>
          </w:tcPr>
          <w:p w:rsidR="003A34F6" w:rsidRPr="00CD08D0" w:rsidRDefault="003A34F6" w:rsidP="00011048">
            <w:pPr>
              <w:shd w:val="clear" w:color="auto" w:fill="FFFFFF"/>
              <w:spacing w:line="360" w:lineRule="auto"/>
              <w:jc w:val="both"/>
              <w:rPr>
                <w:color w:val="000000"/>
                <w:spacing w:val="-1"/>
                <w:sz w:val="24"/>
                <w:szCs w:val="24"/>
              </w:rPr>
            </w:pPr>
            <w:r w:rsidRPr="00CD08D0">
              <w:rPr>
                <w:color w:val="000000"/>
                <w:spacing w:val="-1"/>
                <w:sz w:val="24"/>
                <w:szCs w:val="24"/>
              </w:rPr>
              <w:t>Пелячева Т. В.</w:t>
            </w:r>
          </w:p>
        </w:tc>
        <w:tc>
          <w:tcPr>
            <w:tcW w:w="1869" w:type="dxa"/>
          </w:tcPr>
          <w:p w:rsidR="003A34F6" w:rsidRPr="00CD08D0" w:rsidRDefault="003A34F6" w:rsidP="00CD08D0">
            <w:pPr>
              <w:shd w:val="clear" w:color="auto" w:fill="FFFFFF"/>
              <w:spacing w:line="360" w:lineRule="auto"/>
              <w:jc w:val="center"/>
              <w:rPr>
                <w:color w:val="000000"/>
                <w:spacing w:val="-1"/>
                <w:sz w:val="24"/>
                <w:szCs w:val="24"/>
              </w:rPr>
            </w:pPr>
            <w:r w:rsidRPr="00CD08D0">
              <w:rPr>
                <w:color w:val="000000"/>
                <w:spacing w:val="-1"/>
                <w:sz w:val="24"/>
                <w:szCs w:val="24"/>
              </w:rPr>
              <w:t>1</w:t>
            </w:r>
          </w:p>
        </w:tc>
        <w:tc>
          <w:tcPr>
            <w:tcW w:w="1869" w:type="dxa"/>
          </w:tcPr>
          <w:p w:rsidR="003A34F6" w:rsidRPr="00CD08D0" w:rsidRDefault="003A34F6" w:rsidP="00CD08D0">
            <w:pPr>
              <w:shd w:val="clear" w:color="auto" w:fill="FFFFFF"/>
              <w:spacing w:line="360" w:lineRule="auto"/>
              <w:jc w:val="center"/>
              <w:rPr>
                <w:color w:val="000000"/>
                <w:spacing w:val="-1"/>
                <w:sz w:val="24"/>
                <w:szCs w:val="24"/>
              </w:rPr>
            </w:pPr>
            <w:r w:rsidRPr="00CD08D0">
              <w:rPr>
                <w:color w:val="000000"/>
                <w:spacing w:val="-1"/>
                <w:sz w:val="24"/>
                <w:szCs w:val="24"/>
              </w:rPr>
              <w:t>19000</w:t>
            </w:r>
          </w:p>
        </w:tc>
      </w:tr>
      <w:tr w:rsidR="003A34F6" w:rsidTr="003A34F6">
        <w:tc>
          <w:tcPr>
            <w:tcW w:w="1869" w:type="dxa"/>
          </w:tcPr>
          <w:p w:rsidR="003A34F6" w:rsidRPr="00CD08D0" w:rsidRDefault="003A34F6" w:rsidP="00011048">
            <w:pPr>
              <w:shd w:val="clear" w:color="auto" w:fill="FFFFFF"/>
              <w:spacing w:line="360" w:lineRule="auto"/>
              <w:jc w:val="both"/>
              <w:rPr>
                <w:color w:val="000000"/>
                <w:spacing w:val="-1"/>
                <w:sz w:val="24"/>
                <w:szCs w:val="24"/>
              </w:rPr>
            </w:pPr>
            <w:r w:rsidRPr="00CD08D0">
              <w:rPr>
                <w:color w:val="000000"/>
                <w:spacing w:val="-1"/>
                <w:sz w:val="24"/>
                <w:szCs w:val="24"/>
              </w:rPr>
              <w:t>4</w:t>
            </w:r>
          </w:p>
        </w:tc>
        <w:tc>
          <w:tcPr>
            <w:tcW w:w="1869" w:type="dxa"/>
          </w:tcPr>
          <w:p w:rsidR="003A34F6" w:rsidRPr="00CD08D0" w:rsidRDefault="003A34F6" w:rsidP="00011048">
            <w:pPr>
              <w:shd w:val="clear" w:color="auto" w:fill="FFFFFF"/>
              <w:spacing w:line="360" w:lineRule="auto"/>
              <w:jc w:val="both"/>
              <w:rPr>
                <w:color w:val="000000"/>
                <w:spacing w:val="-1"/>
                <w:sz w:val="24"/>
                <w:szCs w:val="24"/>
              </w:rPr>
            </w:pPr>
            <w:r w:rsidRPr="00CD08D0">
              <w:rPr>
                <w:color w:val="000000"/>
                <w:spacing w:val="-1"/>
                <w:sz w:val="24"/>
                <w:szCs w:val="24"/>
              </w:rPr>
              <w:t>Кассир</w:t>
            </w:r>
          </w:p>
        </w:tc>
        <w:tc>
          <w:tcPr>
            <w:tcW w:w="1869" w:type="dxa"/>
          </w:tcPr>
          <w:p w:rsidR="003A34F6" w:rsidRPr="00CD08D0" w:rsidRDefault="00CD08D0" w:rsidP="00011048">
            <w:pPr>
              <w:shd w:val="clear" w:color="auto" w:fill="FFFFFF"/>
              <w:spacing w:line="360" w:lineRule="auto"/>
              <w:jc w:val="both"/>
              <w:rPr>
                <w:color w:val="000000"/>
                <w:spacing w:val="-1"/>
                <w:sz w:val="24"/>
                <w:szCs w:val="24"/>
              </w:rPr>
            </w:pPr>
            <w:r>
              <w:rPr>
                <w:color w:val="000000"/>
                <w:spacing w:val="-1"/>
                <w:sz w:val="24"/>
                <w:szCs w:val="24"/>
              </w:rPr>
              <w:t>Солынцева М.</w:t>
            </w:r>
            <w:r w:rsidR="003A34F6" w:rsidRPr="00CD08D0">
              <w:rPr>
                <w:color w:val="000000"/>
                <w:spacing w:val="-1"/>
                <w:sz w:val="24"/>
                <w:szCs w:val="24"/>
              </w:rPr>
              <w:t>К.</w:t>
            </w:r>
          </w:p>
        </w:tc>
        <w:tc>
          <w:tcPr>
            <w:tcW w:w="1869" w:type="dxa"/>
          </w:tcPr>
          <w:p w:rsidR="003A34F6" w:rsidRPr="00CD08D0" w:rsidRDefault="003A34F6" w:rsidP="00CD08D0">
            <w:pPr>
              <w:shd w:val="clear" w:color="auto" w:fill="FFFFFF"/>
              <w:spacing w:line="360" w:lineRule="auto"/>
              <w:jc w:val="center"/>
              <w:rPr>
                <w:color w:val="000000"/>
                <w:spacing w:val="-1"/>
                <w:sz w:val="24"/>
                <w:szCs w:val="24"/>
              </w:rPr>
            </w:pPr>
            <w:r w:rsidRPr="00CD08D0">
              <w:rPr>
                <w:color w:val="000000"/>
                <w:spacing w:val="-1"/>
                <w:sz w:val="24"/>
                <w:szCs w:val="24"/>
              </w:rPr>
              <w:t>1</w:t>
            </w:r>
          </w:p>
        </w:tc>
        <w:tc>
          <w:tcPr>
            <w:tcW w:w="1869" w:type="dxa"/>
          </w:tcPr>
          <w:p w:rsidR="003A34F6" w:rsidRPr="00CD08D0" w:rsidRDefault="003A34F6" w:rsidP="00CD08D0">
            <w:pPr>
              <w:shd w:val="clear" w:color="auto" w:fill="FFFFFF"/>
              <w:spacing w:line="360" w:lineRule="auto"/>
              <w:jc w:val="center"/>
              <w:rPr>
                <w:color w:val="000000"/>
                <w:spacing w:val="-1"/>
                <w:sz w:val="24"/>
                <w:szCs w:val="24"/>
              </w:rPr>
            </w:pPr>
            <w:r w:rsidRPr="00CD08D0">
              <w:rPr>
                <w:color w:val="000000"/>
                <w:spacing w:val="-1"/>
                <w:sz w:val="24"/>
                <w:szCs w:val="24"/>
              </w:rPr>
              <w:t>13000</w:t>
            </w:r>
          </w:p>
        </w:tc>
      </w:tr>
      <w:tr w:rsidR="003A34F6" w:rsidTr="003A34F6">
        <w:tc>
          <w:tcPr>
            <w:tcW w:w="1869" w:type="dxa"/>
          </w:tcPr>
          <w:p w:rsidR="003A34F6" w:rsidRPr="00CD08D0" w:rsidRDefault="003A34F6" w:rsidP="00011048">
            <w:pPr>
              <w:shd w:val="clear" w:color="auto" w:fill="FFFFFF"/>
              <w:spacing w:line="360" w:lineRule="auto"/>
              <w:jc w:val="both"/>
              <w:rPr>
                <w:color w:val="000000"/>
                <w:spacing w:val="-1"/>
                <w:sz w:val="24"/>
                <w:szCs w:val="24"/>
              </w:rPr>
            </w:pPr>
            <w:r w:rsidRPr="00CD08D0">
              <w:rPr>
                <w:color w:val="000000"/>
                <w:spacing w:val="-1"/>
                <w:sz w:val="24"/>
                <w:szCs w:val="24"/>
              </w:rPr>
              <w:t>5</w:t>
            </w:r>
          </w:p>
        </w:tc>
        <w:tc>
          <w:tcPr>
            <w:tcW w:w="1869" w:type="dxa"/>
          </w:tcPr>
          <w:p w:rsidR="003A34F6" w:rsidRPr="00CD08D0" w:rsidRDefault="003A34F6" w:rsidP="00011048">
            <w:pPr>
              <w:shd w:val="clear" w:color="auto" w:fill="FFFFFF"/>
              <w:spacing w:line="360" w:lineRule="auto"/>
              <w:jc w:val="both"/>
              <w:rPr>
                <w:color w:val="000000"/>
                <w:spacing w:val="-1"/>
                <w:sz w:val="24"/>
                <w:szCs w:val="24"/>
              </w:rPr>
            </w:pPr>
            <w:r w:rsidRPr="00CD08D0">
              <w:rPr>
                <w:color w:val="000000"/>
                <w:spacing w:val="-1"/>
                <w:sz w:val="24"/>
                <w:szCs w:val="24"/>
              </w:rPr>
              <w:t>Кассир</w:t>
            </w:r>
          </w:p>
        </w:tc>
        <w:tc>
          <w:tcPr>
            <w:tcW w:w="1869" w:type="dxa"/>
          </w:tcPr>
          <w:p w:rsidR="003A34F6" w:rsidRPr="00CD08D0" w:rsidRDefault="003A34F6" w:rsidP="00011048">
            <w:pPr>
              <w:shd w:val="clear" w:color="auto" w:fill="FFFFFF"/>
              <w:spacing w:line="360" w:lineRule="auto"/>
              <w:jc w:val="both"/>
              <w:rPr>
                <w:color w:val="000000"/>
                <w:spacing w:val="-1"/>
                <w:sz w:val="24"/>
                <w:szCs w:val="24"/>
              </w:rPr>
            </w:pPr>
            <w:r w:rsidRPr="00CD08D0">
              <w:rPr>
                <w:color w:val="000000"/>
                <w:spacing w:val="-1"/>
                <w:sz w:val="24"/>
                <w:szCs w:val="24"/>
              </w:rPr>
              <w:t>Копылова Е.М.</w:t>
            </w:r>
          </w:p>
        </w:tc>
        <w:tc>
          <w:tcPr>
            <w:tcW w:w="1869" w:type="dxa"/>
          </w:tcPr>
          <w:p w:rsidR="003A34F6" w:rsidRPr="00CD08D0" w:rsidRDefault="003A34F6" w:rsidP="00CD08D0">
            <w:pPr>
              <w:shd w:val="clear" w:color="auto" w:fill="FFFFFF"/>
              <w:spacing w:line="360" w:lineRule="auto"/>
              <w:jc w:val="center"/>
              <w:rPr>
                <w:color w:val="000000"/>
                <w:spacing w:val="-1"/>
                <w:sz w:val="24"/>
                <w:szCs w:val="24"/>
              </w:rPr>
            </w:pPr>
            <w:r w:rsidRPr="00CD08D0">
              <w:rPr>
                <w:color w:val="000000"/>
                <w:spacing w:val="-1"/>
                <w:sz w:val="24"/>
                <w:szCs w:val="24"/>
              </w:rPr>
              <w:t>1</w:t>
            </w:r>
          </w:p>
        </w:tc>
        <w:tc>
          <w:tcPr>
            <w:tcW w:w="1869" w:type="dxa"/>
          </w:tcPr>
          <w:p w:rsidR="003A34F6" w:rsidRPr="00CD08D0" w:rsidRDefault="003A34F6" w:rsidP="00CD08D0">
            <w:pPr>
              <w:shd w:val="clear" w:color="auto" w:fill="FFFFFF"/>
              <w:spacing w:line="360" w:lineRule="auto"/>
              <w:jc w:val="center"/>
              <w:rPr>
                <w:color w:val="000000"/>
                <w:spacing w:val="-1"/>
                <w:sz w:val="24"/>
                <w:szCs w:val="24"/>
              </w:rPr>
            </w:pPr>
            <w:r w:rsidRPr="00CD08D0">
              <w:rPr>
                <w:color w:val="000000"/>
                <w:spacing w:val="-1"/>
                <w:sz w:val="24"/>
                <w:szCs w:val="24"/>
              </w:rPr>
              <w:t>13000</w:t>
            </w:r>
          </w:p>
        </w:tc>
      </w:tr>
      <w:tr w:rsidR="003A34F6" w:rsidTr="003A34F6">
        <w:tc>
          <w:tcPr>
            <w:tcW w:w="1869" w:type="dxa"/>
          </w:tcPr>
          <w:p w:rsidR="003A34F6" w:rsidRPr="00CD08D0" w:rsidRDefault="003A34F6" w:rsidP="00011048">
            <w:pPr>
              <w:shd w:val="clear" w:color="auto" w:fill="FFFFFF"/>
              <w:spacing w:line="360" w:lineRule="auto"/>
              <w:jc w:val="both"/>
              <w:rPr>
                <w:color w:val="000000"/>
                <w:spacing w:val="-1"/>
                <w:sz w:val="24"/>
                <w:szCs w:val="24"/>
              </w:rPr>
            </w:pPr>
            <w:r w:rsidRPr="00CD08D0">
              <w:rPr>
                <w:color w:val="000000"/>
                <w:spacing w:val="-1"/>
                <w:sz w:val="24"/>
                <w:szCs w:val="24"/>
              </w:rPr>
              <w:t>6</w:t>
            </w:r>
          </w:p>
        </w:tc>
        <w:tc>
          <w:tcPr>
            <w:tcW w:w="1869" w:type="dxa"/>
          </w:tcPr>
          <w:p w:rsidR="003A34F6" w:rsidRPr="00CD08D0" w:rsidRDefault="003A34F6" w:rsidP="00011048">
            <w:pPr>
              <w:shd w:val="clear" w:color="auto" w:fill="FFFFFF"/>
              <w:spacing w:line="360" w:lineRule="auto"/>
              <w:jc w:val="both"/>
              <w:rPr>
                <w:color w:val="000000"/>
                <w:spacing w:val="-1"/>
                <w:sz w:val="24"/>
                <w:szCs w:val="24"/>
              </w:rPr>
            </w:pPr>
            <w:r w:rsidRPr="00CD08D0">
              <w:rPr>
                <w:color w:val="000000"/>
                <w:spacing w:val="-1"/>
                <w:sz w:val="24"/>
                <w:szCs w:val="24"/>
              </w:rPr>
              <w:t>Продавец-консультант</w:t>
            </w:r>
          </w:p>
        </w:tc>
        <w:tc>
          <w:tcPr>
            <w:tcW w:w="1869" w:type="dxa"/>
          </w:tcPr>
          <w:p w:rsidR="003A34F6" w:rsidRPr="00CD08D0" w:rsidRDefault="003A34F6" w:rsidP="00011048">
            <w:pPr>
              <w:shd w:val="clear" w:color="auto" w:fill="FFFFFF"/>
              <w:spacing w:line="360" w:lineRule="auto"/>
              <w:jc w:val="both"/>
              <w:rPr>
                <w:color w:val="000000"/>
                <w:spacing w:val="-1"/>
                <w:sz w:val="24"/>
                <w:szCs w:val="24"/>
              </w:rPr>
            </w:pPr>
            <w:r w:rsidRPr="00CD08D0">
              <w:rPr>
                <w:color w:val="000000"/>
                <w:spacing w:val="-1"/>
                <w:sz w:val="24"/>
                <w:szCs w:val="24"/>
              </w:rPr>
              <w:t>Толстоносова М.Е.</w:t>
            </w:r>
          </w:p>
        </w:tc>
        <w:tc>
          <w:tcPr>
            <w:tcW w:w="1869" w:type="dxa"/>
          </w:tcPr>
          <w:p w:rsidR="003A34F6" w:rsidRPr="00CD08D0" w:rsidRDefault="003A34F6" w:rsidP="00CD08D0">
            <w:pPr>
              <w:shd w:val="clear" w:color="auto" w:fill="FFFFFF"/>
              <w:spacing w:line="360" w:lineRule="auto"/>
              <w:jc w:val="center"/>
              <w:rPr>
                <w:color w:val="000000"/>
                <w:spacing w:val="-1"/>
                <w:sz w:val="24"/>
                <w:szCs w:val="24"/>
              </w:rPr>
            </w:pPr>
            <w:r w:rsidRPr="00CD08D0">
              <w:rPr>
                <w:color w:val="000000"/>
                <w:spacing w:val="-1"/>
                <w:sz w:val="24"/>
                <w:szCs w:val="24"/>
              </w:rPr>
              <w:t>1</w:t>
            </w:r>
          </w:p>
        </w:tc>
        <w:tc>
          <w:tcPr>
            <w:tcW w:w="1869" w:type="dxa"/>
          </w:tcPr>
          <w:p w:rsidR="003A34F6" w:rsidRPr="00CD08D0" w:rsidRDefault="003A34F6" w:rsidP="00CD08D0">
            <w:pPr>
              <w:shd w:val="clear" w:color="auto" w:fill="FFFFFF"/>
              <w:spacing w:line="360" w:lineRule="auto"/>
              <w:jc w:val="center"/>
              <w:rPr>
                <w:color w:val="000000"/>
                <w:spacing w:val="-1"/>
                <w:sz w:val="24"/>
                <w:szCs w:val="24"/>
              </w:rPr>
            </w:pPr>
            <w:r w:rsidRPr="00CD08D0">
              <w:rPr>
                <w:color w:val="000000"/>
                <w:spacing w:val="-1"/>
                <w:sz w:val="24"/>
                <w:szCs w:val="24"/>
              </w:rPr>
              <w:t>16000</w:t>
            </w:r>
          </w:p>
        </w:tc>
      </w:tr>
      <w:tr w:rsidR="003A34F6" w:rsidTr="003A34F6">
        <w:tc>
          <w:tcPr>
            <w:tcW w:w="1869" w:type="dxa"/>
          </w:tcPr>
          <w:p w:rsidR="003A34F6" w:rsidRPr="00CD08D0" w:rsidRDefault="003A34F6" w:rsidP="00011048">
            <w:pPr>
              <w:shd w:val="clear" w:color="auto" w:fill="FFFFFF"/>
              <w:spacing w:line="360" w:lineRule="auto"/>
              <w:jc w:val="both"/>
              <w:rPr>
                <w:color w:val="000000"/>
                <w:spacing w:val="-1"/>
                <w:sz w:val="24"/>
                <w:szCs w:val="24"/>
              </w:rPr>
            </w:pPr>
            <w:r w:rsidRPr="00CD08D0">
              <w:rPr>
                <w:color w:val="000000"/>
                <w:spacing w:val="-1"/>
                <w:sz w:val="24"/>
                <w:szCs w:val="24"/>
              </w:rPr>
              <w:t>7</w:t>
            </w:r>
          </w:p>
        </w:tc>
        <w:tc>
          <w:tcPr>
            <w:tcW w:w="1869" w:type="dxa"/>
          </w:tcPr>
          <w:p w:rsidR="003A34F6" w:rsidRPr="00CD08D0" w:rsidRDefault="003A34F6" w:rsidP="00011048">
            <w:pPr>
              <w:shd w:val="clear" w:color="auto" w:fill="FFFFFF"/>
              <w:spacing w:line="360" w:lineRule="auto"/>
              <w:jc w:val="both"/>
              <w:rPr>
                <w:color w:val="000000"/>
                <w:spacing w:val="-1"/>
                <w:sz w:val="24"/>
                <w:szCs w:val="24"/>
              </w:rPr>
            </w:pPr>
            <w:r w:rsidRPr="00CD08D0">
              <w:rPr>
                <w:color w:val="000000"/>
                <w:spacing w:val="-1"/>
                <w:sz w:val="24"/>
                <w:szCs w:val="24"/>
              </w:rPr>
              <w:t>Продавец-консультант</w:t>
            </w:r>
          </w:p>
        </w:tc>
        <w:tc>
          <w:tcPr>
            <w:tcW w:w="1869" w:type="dxa"/>
          </w:tcPr>
          <w:p w:rsidR="003A34F6" w:rsidRPr="00CD08D0" w:rsidRDefault="003A34F6" w:rsidP="00011048">
            <w:pPr>
              <w:shd w:val="clear" w:color="auto" w:fill="FFFFFF"/>
              <w:spacing w:line="360" w:lineRule="auto"/>
              <w:jc w:val="both"/>
              <w:rPr>
                <w:color w:val="000000"/>
                <w:spacing w:val="-1"/>
                <w:sz w:val="24"/>
                <w:szCs w:val="24"/>
              </w:rPr>
            </w:pPr>
            <w:r w:rsidRPr="00CD08D0">
              <w:rPr>
                <w:color w:val="000000"/>
                <w:spacing w:val="-1"/>
                <w:sz w:val="24"/>
                <w:szCs w:val="24"/>
              </w:rPr>
              <w:t>Кабанова А. Т.</w:t>
            </w:r>
          </w:p>
        </w:tc>
        <w:tc>
          <w:tcPr>
            <w:tcW w:w="1869" w:type="dxa"/>
          </w:tcPr>
          <w:p w:rsidR="003A34F6" w:rsidRPr="00CD08D0" w:rsidRDefault="003A34F6" w:rsidP="00CD08D0">
            <w:pPr>
              <w:shd w:val="clear" w:color="auto" w:fill="FFFFFF"/>
              <w:spacing w:line="360" w:lineRule="auto"/>
              <w:jc w:val="center"/>
              <w:rPr>
                <w:color w:val="000000"/>
                <w:spacing w:val="-1"/>
                <w:sz w:val="24"/>
                <w:szCs w:val="24"/>
              </w:rPr>
            </w:pPr>
            <w:r w:rsidRPr="00CD08D0">
              <w:rPr>
                <w:color w:val="000000"/>
                <w:spacing w:val="-1"/>
                <w:sz w:val="24"/>
                <w:szCs w:val="24"/>
              </w:rPr>
              <w:t>1</w:t>
            </w:r>
          </w:p>
        </w:tc>
        <w:tc>
          <w:tcPr>
            <w:tcW w:w="1869" w:type="dxa"/>
          </w:tcPr>
          <w:p w:rsidR="003A34F6" w:rsidRPr="00CD08D0" w:rsidRDefault="003A34F6" w:rsidP="00CD08D0">
            <w:pPr>
              <w:shd w:val="clear" w:color="auto" w:fill="FFFFFF"/>
              <w:spacing w:line="360" w:lineRule="auto"/>
              <w:jc w:val="center"/>
              <w:rPr>
                <w:color w:val="000000"/>
                <w:spacing w:val="-1"/>
                <w:sz w:val="24"/>
                <w:szCs w:val="24"/>
              </w:rPr>
            </w:pPr>
            <w:r w:rsidRPr="00CD08D0">
              <w:rPr>
                <w:color w:val="000000"/>
                <w:spacing w:val="-1"/>
                <w:sz w:val="24"/>
                <w:szCs w:val="24"/>
              </w:rPr>
              <w:t>16000</w:t>
            </w:r>
          </w:p>
        </w:tc>
      </w:tr>
      <w:tr w:rsidR="003A34F6" w:rsidTr="003A34F6">
        <w:tc>
          <w:tcPr>
            <w:tcW w:w="1869" w:type="dxa"/>
          </w:tcPr>
          <w:p w:rsidR="003A34F6" w:rsidRPr="00CD08D0" w:rsidRDefault="003A34F6" w:rsidP="00011048">
            <w:pPr>
              <w:shd w:val="clear" w:color="auto" w:fill="FFFFFF"/>
              <w:spacing w:line="360" w:lineRule="auto"/>
              <w:jc w:val="both"/>
              <w:rPr>
                <w:color w:val="000000"/>
                <w:spacing w:val="-1"/>
                <w:sz w:val="24"/>
                <w:szCs w:val="24"/>
              </w:rPr>
            </w:pPr>
            <w:r w:rsidRPr="00CD08D0">
              <w:rPr>
                <w:color w:val="000000"/>
                <w:spacing w:val="-1"/>
                <w:sz w:val="24"/>
                <w:szCs w:val="24"/>
              </w:rPr>
              <w:t>8</w:t>
            </w:r>
          </w:p>
        </w:tc>
        <w:tc>
          <w:tcPr>
            <w:tcW w:w="1869" w:type="dxa"/>
          </w:tcPr>
          <w:p w:rsidR="003A34F6" w:rsidRPr="00CD08D0" w:rsidRDefault="003A34F6" w:rsidP="00011048">
            <w:pPr>
              <w:shd w:val="clear" w:color="auto" w:fill="FFFFFF"/>
              <w:spacing w:line="360" w:lineRule="auto"/>
              <w:jc w:val="both"/>
              <w:rPr>
                <w:color w:val="000000"/>
                <w:spacing w:val="-1"/>
                <w:sz w:val="24"/>
                <w:szCs w:val="24"/>
              </w:rPr>
            </w:pPr>
            <w:r w:rsidRPr="00CD08D0">
              <w:rPr>
                <w:color w:val="000000"/>
                <w:spacing w:val="-1"/>
                <w:sz w:val="24"/>
                <w:szCs w:val="24"/>
              </w:rPr>
              <w:t>Продавец-консультант</w:t>
            </w:r>
          </w:p>
        </w:tc>
        <w:tc>
          <w:tcPr>
            <w:tcW w:w="1869" w:type="dxa"/>
          </w:tcPr>
          <w:p w:rsidR="003A34F6" w:rsidRPr="00CD08D0" w:rsidRDefault="003A34F6" w:rsidP="00011048">
            <w:pPr>
              <w:shd w:val="clear" w:color="auto" w:fill="FFFFFF"/>
              <w:spacing w:line="360" w:lineRule="auto"/>
              <w:jc w:val="both"/>
              <w:rPr>
                <w:color w:val="000000"/>
                <w:spacing w:val="-1"/>
                <w:sz w:val="24"/>
                <w:szCs w:val="24"/>
              </w:rPr>
            </w:pPr>
            <w:r w:rsidRPr="00CD08D0">
              <w:rPr>
                <w:color w:val="000000"/>
                <w:spacing w:val="-1"/>
                <w:sz w:val="24"/>
                <w:szCs w:val="24"/>
              </w:rPr>
              <w:t>Лаврьентева В.К.</w:t>
            </w:r>
          </w:p>
        </w:tc>
        <w:tc>
          <w:tcPr>
            <w:tcW w:w="1869" w:type="dxa"/>
          </w:tcPr>
          <w:p w:rsidR="003A34F6" w:rsidRPr="00CD08D0" w:rsidRDefault="003A34F6" w:rsidP="00CD08D0">
            <w:pPr>
              <w:shd w:val="clear" w:color="auto" w:fill="FFFFFF"/>
              <w:spacing w:line="360" w:lineRule="auto"/>
              <w:jc w:val="center"/>
              <w:rPr>
                <w:color w:val="000000"/>
                <w:spacing w:val="-1"/>
                <w:sz w:val="24"/>
                <w:szCs w:val="24"/>
              </w:rPr>
            </w:pPr>
            <w:r w:rsidRPr="00CD08D0">
              <w:rPr>
                <w:color w:val="000000"/>
                <w:spacing w:val="-1"/>
                <w:sz w:val="24"/>
                <w:szCs w:val="24"/>
              </w:rPr>
              <w:t>1</w:t>
            </w:r>
          </w:p>
        </w:tc>
        <w:tc>
          <w:tcPr>
            <w:tcW w:w="1869" w:type="dxa"/>
          </w:tcPr>
          <w:p w:rsidR="003A34F6" w:rsidRPr="00CD08D0" w:rsidRDefault="003A34F6" w:rsidP="00CD08D0">
            <w:pPr>
              <w:shd w:val="clear" w:color="auto" w:fill="FFFFFF"/>
              <w:spacing w:line="360" w:lineRule="auto"/>
              <w:jc w:val="center"/>
              <w:rPr>
                <w:color w:val="000000"/>
                <w:spacing w:val="-1"/>
                <w:sz w:val="24"/>
                <w:szCs w:val="24"/>
              </w:rPr>
            </w:pPr>
            <w:r w:rsidRPr="00CD08D0">
              <w:rPr>
                <w:color w:val="000000"/>
                <w:spacing w:val="-1"/>
                <w:sz w:val="24"/>
                <w:szCs w:val="24"/>
              </w:rPr>
              <w:t>16000</w:t>
            </w:r>
          </w:p>
        </w:tc>
      </w:tr>
      <w:tr w:rsidR="003A34F6" w:rsidTr="003A34F6">
        <w:tc>
          <w:tcPr>
            <w:tcW w:w="1869" w:type="dxa"/>
          </w:tcPr>
          <w:p w:rsidR="003A34F6" w:rsidRPr="00CD08D0" w:rsidRDefault="003A34F6" w:rsidP="00011048">
            <w:pPr>
              <w:shd w:val="clear" w:color="auto" w:fill="FFFFFF"/>
              <w:spacing w:line="360" w:lineRule="auto"/>
              <w:jc w:val="both"/>
              <w:rPr>
                <w:color w:val="000000"/>
                <w:spacing w:val="-1"/>
                <w:sz w:val="24"/>
                <w:szCs w:val="24"/>
              </w:rPr>
            </w:pPr>
            <w:r w:rsidRPr="00CD08D0">
              <w:rPr>
                <w:color w:val="000000"/>
                <w:spacing w:val="-1"/>
                <w:sz w:val="24"/>
                <w:szCs w:val="24"/>
              </w:rPr>
              <w:t>9</w:t>
            </w:r>
          </w:p>
        </w:tc>
        <w:tc>
          <w:tcPr>
            <w:tcW w:w="1869" w:type="dxa"/>
          </w:tcPr>
          <w:p w:rsidR="003A34F6" w:rsidRPr="00CD08D0" w:rsidRDefault="003A34F6" w:rsidP="00011048">
            <w:pPr>
              <w:shd w:val="clear" w:color="auto" w:fill="FFFFFF"/>
              <w:spacing w:line="360" w:lineRule="auto"/>
              <w:jc w:val="both"/>
              <w:rPr>
                <w:color w:val="000000"/>
                <w:spacing w:val="-1"/>
                <w:sz w:val="24"/>
                <w:szCs w:val="24"/>
              </w:rPr>
            </w:pPr>
            <w:r w:rsidRPr="00CD08D0">
              <w:rPr>
                <w:color w:val="000000"/>
                <w:spacing w:val="-1"/>
                <w:sz w:val="24"/>
                <w:szCs w:val="24"/>
              </w:rPr>
              <w:t>Продавец-консультант</w:t>
            </w:r>
          </w:p>
        </w:tc>
        <w:tc>
          <w:tcPr>
            <w:tcW w:w="1869" w:type="dxa"/>
          </w:tcPr>
          <w:p w:rsidR="003A34F6" w:rsidRPr="00CD08D0" w:rsidRDefault="003A34F6" w:rsidP="00011048">
            <w:pPr>
              <w:shd w:val="clear" w:color="auto" w:fill="FFFFFF"/>
              <w:spacing w:line="360" w:lineRule="auto"/>
              <w:jc w:val="both"/>
              <w:rPr>
                <w:color w:val="000000"/>
                <w:spacing w:val="-1"/>
                <w:sz w:val="24"/>
                <w:szCs w:val="24"/>
              </w:rPr>
            </w:pPr>
            <w:r w:rsidRPr="00CD08D0">
              <w:rPr>
                <w:color w:val="000000"/>
                <w:spacing w:val="-1"/>
                <w:sz w:val="24"/>
                <w:szCs w:val="24"/>
              </w:rPr>
              <w:t>Наумович Т. Е.</w:t>
            </w:r>
          </w:p>
        </w:tc>
        <w:tc>
          <w:tcPr>
            <w:tcW w:w="1869" w:type="dxa"/>
          </w:tcPr>
          <w:p w:rsidR="003A34F6" w:rsidRPr="00CD08D0" w:rsidRDefault="003A34F6" w:rsidP="00CD08D0">
            <w:pPr>
              <w:shd w:val="clear" w:color="auto" w:fill="FFFFFF"/>
              <w:spacing w:line="360" w:lineRule="auto"/>
              <w:jc w:val="center"/>
              <w:rPr>
                <w:color w:val="000000"/>
                <w:spacing w:val="-1"/>
                <w:sz w:val="24"/>
                <w:szCs w:val="24"/>
              </w:rPr>
            </w:pPr>
            <w:r w:rsidRPr="00CD08D0">
              <w:rPr>
                <w:color w:val="000000"/>
                <w:spacing w:val="-1"/>
                <w:sz w:val="24"/>
                <w:szCs w:val="24"/>
              </w:rPr>
              <w:t>1</w:t>
            </w:r>
          </w:p>
        </w:tc>
        <w:tc>
          <w:tcPr>
            <w:tcW w:w="1869" w:type="dxa"/>
          </w:tcPr>
          <w:p w:rsidR="003A34F6" w:rsidRPr="00CD08D0" w:rsidRDefault="003A34F6" w:rsidP="00CD08D0">
            <w:pPr>
              <w:shd w:val="clear" w:color="auto" w:fill="FFFFFF"/>
              <w:spacing w:line="360" w:lineRule="auto"/>
              <w:jc w:val="center"/>
              <w:rPr>
                <w:color w:val="000000"/>
                <w:spacing w:val="-1"/>
                <w:sz w:val="24"/>
                <w:szCs w:val="24"/>
              </w:rPr>
            </w:pPr>
            <w:r w:rsidRPr="00CD08D0">
              <w:rPr>
                <w:color w:val="000000"/>
                <w:spacing w:val="-1"/>
                <w:sz w:val="24"/>
                <w:szCs w:val="24"/>
              </w:rPr>
              <w:t>16000</w:t>
            </w:r>
          </w:p>
        </w:tc>
      </w:tr>
      <w:tr w:rsidR="003A34F6" w:rsidTr="003A34F6">
        <w:tc>
          <w:tcPr>
            <w:tcW w:w="1869" w:type="dxa"/>
          </w:tcPr>
          <w:p w:rsidR="003A34F6" w:rsidRPr="00CD08D0" w:rsidRDefault="003A34F6" w:rsidP="00011048">
            <w:pPr>
              <w:shd w:val="clear" w:color="auto" w:fill="FFFFFF"/>
              <w:spacing w:line="360" w:lineRule="auto"/>
              <w:jc w:val="both"/>
              <w:rPr>
                <w:color w:val="000000"/>
                <w:spacing w:val="-1"/>
                <w:sz w:val="24"/>
                <w:szCs w:val="24"/>
              </w:rPr>
            </w:pPr>
            <w:r w:rsidRPr="00CD08D0">
              <w:rPr>
                <w:color w:val="000000"/>
                <w:spacing w:val="-1"/>
                <w:sz w:val="24"/>
                <w:szCs w:val="24"/>
              </w:rPr>
              <w:t>Итого:</w:t>
            </w:r>
          </w:p>
        </w:tc>
        <w:tc>
          <w:tcPr>
            <w:tcW w:w="1869" w:type="dxa"/>
          </w:tcPr>
          <w:p w:rsidR="003A34F6" w:rsidRPr="00CD08D0" w:rsidRDefault="003A34F6" w:rsidP="00011048">
            <w:pPr>
              <w:shd w:val="clear" w:color="auto" w:fill="FFFFFF"/>
              <w:spacing w:line="360" w:lineRule="auto"/>
              <w:jc w:val="both"/>
              <w:rPr>
                <w:color w:val="000000"/>
                <w:spacing w:val="-1"/>
                <w:sz w:val="24"/>
                <w:szCs w:val="24"/>
              </w:rPr>
            </w:pPr>
          </w:p>
        </w:tc>
        <w:tc>
          <w:tcPr>
            <w:tcW w:w="1869" w:type="dxa"/>
          </w:tcPr>
          <w:p w:rsidR="003A34F6" w:rsidRPr="00CD08D0" w:rsidRDefault="003A34F6" w:rsidP="00011048">
            <w:pPr>
              <w:shd w:val="clear" w:color="auto" w:fill="FFFFFF"/>
              <w:spacing w:line="360" w:lineRule="auto"/>
              <w:jc w:val="both"/>
              <w:rPr>
                <w:color w:val="000000"/>
                <w:spacing w:val="-1"/>
                <w:sz w:val="24"/>
                <w:szCs w:val="24"/>
              </w:rPr>
            </w:pPr>
          </w:p>
        </w:tc>
        <w:tc>
          <w:tcPr>
            <w:tcW w:w="1869" w:type="dxa"/>
          </w:tcPr>
          <w:p w:rsidR="003A34F6" w:rsidRPr="00CD08D0" w:rsidRDefault="003A34F6" w:rsidP="00CD08D0">
            <w:pPr>
              <w:shd w:val="clear" w:color="auto" w:fill="FFFFFF"/>
              <w:spacing w:line="360" w:lineRule="auto"/>
              <w:jc w:val="center"/>
              <w:rPr>
                <w:color w:val="000000"/>
                <w:spacing w:val="-1"/>
                <w:sz w:val="24"/>
                <w:szCs w:val="24"/>
              </w:rPr>
            </w:pPr>
            <w:r w:rsidRPr="00CD08D0">
              <w:rPr>
                <w:color w:val="000000"/>
                <w:spacing w:val="-1"/>
                <w:sz w:val="24"/>
                <w:szCs w:val="24"/>
              </w:rPr>
              <w:t>9</w:t>
            </w:r>
          </w:p>
        </w:tc>
        <w:tc>
          <w:tcPr>
            <w:tcW w:w="1869" w:type="dxa"/>
          </w:tcPr>
          <w:p w:rsidR="003A34F6" w:rsidRPr="00CD08D0" w:rsidRDefault="003A34F6" w:rsidP="00CD08D0">
            <w:pPr>
              <w:shd w:val="clear" w:color="auto" w:fill="FFFFFF"/>
              <w:spacing w:line="360" w:lineRule="auto"/>
              <w:jc w:val="center"/>
              <w:rPr>
                <w:color w:val="000000"/>
                <w:spacing w:val="-1"/>
                <w:sz w:val="24"/>
                <w:szCs w:val="24"/>
              </w:rPr>
            </w:pPr>
            <w:r w:rsidRPr="00CD08D0">
              <w:rPr>
                <w:color w:val="000000"/>
                <w:spacing w:val="-1"/>
                <w:sz w:val="24"/>
                <w:szCs w:val="24"/>
              </w:rPr>
              <w:t>163600</w:t>
            </w:r>
          </w:p>
        </w:tc>
      </w:tr>
    </w:tbl>
    <w:p w:rsidR="003A34F6" w:rsidRPr="00852AA6" w:rsidRDefault="003A34F6" w:rsidP="00011048">
      <w:pPr>
        <w:shd w:val="clear" w:color="auto" w:fill="FFFFFF"/>
        <w:spacing w:line="360" w:lineRule="auto"/>
        <w:jc w:val="both"/>
        <w:rPr>
          <w:color w:val="000000"/>
          <w:spacing w:val="-1"/>
          <w:sz w:val="28"/>
          <w:szCs w:val="28"/>
        </w:rPr>
      </w:pPr>
    </w:p>
    <w:p w:rsidR="00363811" w:rsidRPr="00852AA6" w:rsidRDefault="00363811" w:rsidP="00011048">
      <w:pPr>
        <w:shd w:val="clear" w:color="auto" w:fill="FFFFFF"/>
        <w:spacing w:line="360" w:lineRule="auto"/>
        <w:jc w:val="both"/>
        <w:rPr>
          <w:color w:val="000000"/>
          <w:spacing w:val="-1"/>
          <w:sz w:val="28"/>
          <w:szCs w:val="28"/>
        </w:rPr>
      </w:pPr>
      <w:r w:rsidRPr="00852AA6">
        <w:rPr>
          <w:color w:val="000000"/>
          <w:spacing w:val="-1"/>
          <w:sz w:val="28"/>
          <w:szCs w:val="28"/>
        </w:rPr>
        <w:t>В салоне работает штат из девяти человек. Непосредственно напрямую с клиентами работают шесть человек. Заработная плата в магазине ООО «Евросеть-ритейл» является среднерыночной.</w:t>
      </w:r>
    </w:p>
    <w:p w:rsidR="00363811" w:rsidRPr="00852AA6" w:rsidRDefault="00363811" w:rsidP="00011048">
      <w:pPr>
        <w:shd w:val="clear" w:color="auto" w:fill="FFFFFF"/>
        <w:spacing w:line="360" w:lineRule="auto"/>
        <w:jc w:val="both"/>
        <w:rPr>
          <w:color w:val="000000"/>
          <w:spacing w:val="-1"/>
          <w:sz w:val="28"/>
          <w:szCs w:val="28"/>
        </w:rPr>
      </w:pPr>
      <w:r w:rsidRPr="00852AA6">
        <w:rPr>
          <w:color w:val="000000"/>
          <w:spacing w:val="-1"/>
          <w:sz w:val="28"/>
          <w:szCs w:val="28"/>
        </w:rPr>
        <w:t>Для того чтобы эффективно управлять человеческими ресурсами, организация старается соответствовать следующим принципам:</w:t>
      </w:r>
    </w:p>
    <w:p w:rsidR="00363811" w:rsidRPr="00852AA6" w:rsidRDefault="00363811" w:rsidP="00011048">
      <w:pPr>
        <w:shd w:val="clear" w:color="auto" w:fill="FFFFFF"/>
        <w:spacing w:line="360" w:lineRule="auto"/>
        <w:jc w:val="both"/>
        <w:rPr>
          <w:color w:val="000000"/>
          <w:spacing w:val="-1"/>
          <w:sz w:val="28"/>
          <w:szCs w:val="28"/>
        </w:rPr>
      </w:pPr>
      <w:r w:rsidRPr="00852AA6">
        <w:rPr>
          <w:color w:val="000000"/>
          <w:spacing w:val="-1"/>
          <w:sz w:val="28"/>
          <w:szCs w:val="28"/>
        </w:rPr>
        <w:t xml:space="preserve">1. Коллектив в организацию проходит </w:t>
      </w:r>
      <w:r w:rsidR="004A1F55" w:rsidRPr="00852AA6">
        <w:rPr>
          <w:color w:val="000000"/>
          <w:spacing w:val="-1"/>
          <w:sz w:val="28"/>
          <w:szCs w:val="28"/>
        </w:rPr>
        <w:t>отбор,</w:t>
      </w:r>
      <w:r w:rsidRPr="00852AA6">
        <w:rPr>
          <w:color w:val="000000"/>
          <w:spacing w:val="-1"/>
          <w:sz w:val="28"/>
          <w:szCs w:val="28"/>
        </w:rPr>
        <w:t xml:space="preserve"> основанный на приобретенных знаниях, опыте и личностных качеств. При отборе персонала отсутствует дискриминация по каким-либо признакам.</w:t>
      </w:r>
    </w:p>
    <w:p w:rsidR="00363811" w:rsidRPr="00852AA6" w:rsidRDefault="00363811" w:rsidP="00011048">
      <w:pPr>
        <w:shd w:val="clear" w:color="auto" w:fill="FFFFFF"/>
        <w:spacing w:line="360" w:lineRule="auto"/>
        <w:jc w:val="both"/>
        <w:rPr>
          <w:color w:val="000000"/>
          <w:spacing w:val="-1"/>
          <w:sz w:val="28"/>
          <w:szCs w:val="28"/>
        </w:rPr>
      </w:pPr>
      <w:r w:rsidRPr="00852AA6">
        <w:rPr>
          <w:sz w:val="28"/>
          <w:szCs w:val="28"/>
        </w:rPr>
        <w:t xml:space="preserve">2. Персонал награждается за выполнение своих непосредственных обязанностей в зависимости </w:t>
      </w:r>
      <w:r w:rsidR="004A1F55" w:rsidRPr="00852AA6">
        <w:rPr>
          <w:sz w:val="28"/>
          <w:szCs w:val="28"/>
        </w:rPr>
        <w:t>от оклада,</w:t>
      </w:r>
      <w:r w:rsidRPr="00852AA6">
        <w:rPr>
          <w:sz w:val="28"/>
          <w:szCs w:val="28"/>
        </w:rPr>
        <w:t xml:space="preserve"> утвержденного для каждой из должностей.</w:t>
      </w:r>
    </w:p>
    <w:p w:rsidR="00363811" w:rsidRPr="00852AA6" w:rsidRDefault="00363811" w:rsidP="00011048">
      <w:pPr>
        <w:pStyle w:val="ab"/>
        <w:spacing w:before="278" w:beforeAutospacing="0" w:after="278" w:afterAutospacing="0" w:line="360" w:lineRule="auto"/>
        <w:jc w:val="both"/>
        <w:rPr>
          <w:sz w:val="28"/>
          <w:szCs w:val="28"/>
        </w:rPr>
      </w:pPr>
      <w:r w:rsidRPr="00852AA6">
        <w:rPr>
          <w:sz w:val="28"/>
          <w:szCs w:val="28"/>
        </w:rPr>
        <w:lastRenderedPageBreak/>
        <w:t>3. Сотрудники, проявившие свой творческий потенциал и инициативу, внесшие вклад в коллективную трудовую деятельность, вознаграждаются дополнительными премиальными выплатами.</w:t>
      </w:r>
    </w:p>
    <w:p w:rsidR="00363811" w:rsidRPr="00852AA6" w:rsidRDefault="00363811" w:rsidP="00011048">
      <w:pPr>
        <w:pStyle w:val="ab"/>
        <w:spacing w:before="278" w:beforeAutospacing="0" w:after="278" w:afterAutospacing="0" w:line="360" w:lineRule="auto"/>
        <w:jc w:val="both"/>
        <w:rPr>
          <w:sz w:val="28"/>
          <w:szCs w:val="28"/>
        </w:rPr>
      </w:pPr>
      <w:r w:rsidRPr="00852AA6">
        <w:rPr>
          <w:sz w:val="28"/>
          <w:szCs w:val="28"/>
        </w:rPr>
        <w:t xml:space="preserve">4. Для того чтобы быть конкурентоспособной как потенциальный работодатель, организация систематически пересматривает размер заработной платы. </w:t>
      </w:r>
    </w:p>
    <w:p w:rsidR="00363811" w:rsidRPr="00852AA6" w:rsidRDefault="00363811" w:rsidP="00011048">
      <w:pPr>
        <w:pStyle w:val="ab"/>
        <w:spacing w:before="278" w:beforeAutospacing="0" w:after="278" w:afterAutospacing="0" w:line="360" w:lineRule="auto"/>
        <w:jc w:val="both"/>
        <w:rPr>
          <w:sz w:val="28"/>
          <w:szCs w:val="28"/>
        </w:rPr>
      </w:pPr>
      <w:r w:rsidRPr="00852AA6">
        <w:rPr>
          <w:sz w:val="28"/>
          <w:szCs w:val="28"/>
        </w:rPr>
        <w:t>5. Помимо оплаты за работу в организации, работники имеют дополнительные льготы и компенсации, в зависимости от должности им предоставляется разные пакеты услуг и поощрений.</w:t>
      </w:r>
    </w:p>
    <w:p w:rsidR="00363811" w:rsidRPr="00852AA6" w:rsidRDefault="00363811" w:rsidP="00011048">
      <w:pPr>
        <w:pStyle w:val="ab"/>
        <w:spacing w:before="278" w:beforeAutospacing="0" w:after="278" w:afterAutospacing="0" w:line="360" w:lineRule="auto"/>
        <w:jc w:val="both"/>
        <w:rPr>
          <w:sz w:val="28"/>
          <w:szCs w:val="28"/>
        </w:rPr>
      </w:pPr>
      <w:r w:rsidRPr="00852AA6">
        <w:rPr>
          <w:sz w:val="28"/>
          <w:szCs w:val="28"/>
        </w:rPr>
        <w:t>6. Сотрудникам гарантирована возможность обсуждения с администрацией компании любого вопроса или проблемы, беспокоящей сотрудника. Решения по любой проблеме, которая может возникнуть в ходе работы сотрудника, принимаются максимально быстро и справедливо.</w:t>
      </w:r>
    </w:p>
    <w:p w:rsidR="00363811" w:rsidRPr="00852AA6" w:rsidRDefault="00363811" w:rsidP="00011048">
      <w:pPr>
        <w:pStyle w:val="ab"/>
        <w:spacing w:before="278" w:beforeAutospacing="0" w:after="278" w:afterAutospacing="0" w:line="360" w:lineRule="auto"/>
        <w:jc w:val="both"/>
        <w:rPr>
          <w:sz w:val="28"/>
          <w:szCs w:val="28"/>
        </w:rPr>
      </w:pPr>
      <w:r w:rsidRPr="00852AA6">
        <w:rPr>
          <w:sz w:val="28"/>
          <w:szCs w:val="28"/>
        </w:rPr>
        <w:t>7. Для каждого сотрудника организация найдет время, чтобы обсудить с ним волнующие его проблемы и вопросы.</w:t>
      </w:r>
      <w:r>
        <w:rPr>
          <w:rStyle w:val="ae"/>
          <w:sz w:val="28"/>
          <w:szCs w:val="28"/>
        </w:rPr>
        <w:footnoteReference w:id="7"/>
      </w:r>
    </w:p>
    <w:p w:rsidR="00363811" w:rsidRPr="00852AA6" w:rsidRDefault="00363811" w:rsidP="00011048">
      <w:pPr>
        <w:pStyle w:val="ab"/>
        <w:spacing w:before="278" w:beforeAutospacing="0" w:after="278" w:afterAutospacing="0" w:line="360" w:lineRule="auto"/>
        <w:jc w:val="both"/>
        <w:rPr>
          <w:sz w:val="28"/>
          <w:szCs w:val="28"/>
        </w:rPr>
      </w:pPr>
      <w:r w:rsidRPr="00852AA6">
        <w:rPr>
          <w:sz w:val="28"/>
          <w:szCs w:val="28"/>
        </w:rPr>
        <w:t xml:space="preserve">8. Талантливых работников ждет карьерный рост. </w:t>
      </w:r>
    </w:p>
    <w:p w:rsidR="00363811" w:rsidRPr="00852AA6" w:rsidRDefault="00363811" w:rsidP="00011048">
      <w:pPr>
        <w:pStyle w:val="ab"/>
        <w:spacing w:before="278" w:beforeAutospacing="0" w:after="278" w:afterAutospacing="0" w:line="360" w:lineRule="auto"/>
        <w:jc w:val="both"/>
        <w:rPr>
          <w:sz w:val="28"/>
          <w:szCs w:val="28"/>
        </w:rPr>
      </w:pPr>
      <w:r w:rsidRPr="00852AA6">
        <w:rPr>
          <w:sz w:val="28"/>
          <w:szCs w:val="28"/>
        </w:rPr>
        <w:t>9. Каждый член организации имеет доступ к новостям компании.</w:t>
      </w:r>
    </w:p>
    <w:p w:rsidR="00363811" w:rsidRPr="00852AA6" w:rsidRDefault="00363811" w:rsidP="00011048">
      <w:pPr>
        <w:pStyle w:val="ab"/>
        <w:spacing w:line="360" w:lineRule="auto"/>
        <w:jc w:val="both"/>
        <w:rPr>
          <w:sz w:val="28"/>
          <w:szCs w:val="28"/>
        </w:rPr>
      </w:pPr>
      <w:r w:rsidRPr="00852AA6">
        <w:rPr>
          <w:sz w:val="28"/>
          <w:szCs w:val="28"/>
        </w:rPr>
        <w:t>Характеристика рабочего места сотрудника:</w:t>
      </w:r>
    </w:p>
    <w:p w:rsidR="00363811" w:rsidRPr="00852AA6" w:rsidRDefault="00363811" w:rsidP="00011048">
      <w:pPr>
        <w:pStyle w:val="ab"/>
        <w:spacing w:line="360" w:lineRule="auto"/>
        <w:jc w:val="both"/>
        <w:rPr>
          <w:sz w:val="28"/>
          <w:szCs w:val="28"/>
        </w:rPr>
      </w:pPr>
      <w:r w:rsidRPr="00852AA6">
        <w:rPr>
          <w:sz w:val="28"/>
          <w:szCs w:val="28"/>
        </w:rPr>
        <w:t>Рабочее место должно соответствовать следующим критериям:</w:t>
      </w:r>
    </w:p>
    <w:p w:rsidR="00363811" w:rsidRPr="00852AA6" w:rsidRDefault="00363811" w:rsidP="00011048">
      <w:pPr>
        <w:pStyle w:val="ab"/>
        <w:spacing w:line="360" w:lineRule="auto"/>
        <w:jc w:val="both"/>
        <w:rPr>
          <w:sz w:val="28"/>
          <w:szCs w:val="28"/>
        </w:rPr>
      </w:pPr>
      <w:r w:rsidRPr="00852AA6">
        <w:rPr>
          <w:sz w:val="28"/>
          <w:szCs w:val="28"/>
        </w:rPr>
        <w:t>- Хорошее освещение помещения</w:t>
      </w:r>
    </w:p>
    <w:p w:rsidR="00363811" w:rsidRPr="00852AA6" w:rsidRDefault="00363811" w:rsidP="00011048">
      <w:pPr>
        <w:pStyle w:val="ab"/>
        <w:spacing w:line="360" w:lineRule="auto"/>
        <w:jc w:val="both"/>
        <w:rPr>
          <w:sz w:val="28"/>
          <w:szCs w:val="28"/>
        </w:rPr>
      </w:pPr>
      <w:r w:rsidRPr="00852AA6">
        <w:rPr>
          <w:sz w:val="28"/>
          <w:szCs w:val="28"/>
        </w:rPr>
        <w:t>- Отсутствие посторонних предметов, не относящихся к рабочему месту</w:t>
      </w:r>
    </w:p>
    <w:p w:rsidR="00363811" w:rsidRPr="00852AA6" w:rsidRDefault="00363811" w:rsidP="00011048">
      <w:pPr>
        <w:pStyle w:val="ab"/>
        <w:spacing w:line="360" w:lineRule="auto"/>
        <w:jc w:val="both"/>
        <w:rPr>
          <w:sz w:val="28"/>
          <w:szCs w:val="28"/>
        </w:rPr>
      </w:pPr>
      <w:r w:rsidRPr="00852AA6">
        <w:rPr>
          <w:sz w:val="28"/>
          <w:szCs w:val="28"/>
        </w:rPr>
        <w:lastRenderedPageBreak/>
        <w:t>- Товар должен иметь отличные внешние критерии</w:t>
      </w:r>
    </w:p>
    <w:p w:rsidR="00363811" w:rsidRPr="00852AA6" w:rsidRDefault="00363811" w:rsidP="00011048">
      <w:pPr>
        <w:pStyle w:val="ab"/>
        <w:spacing w:line="360" w:lineRule="auto"/>
        <w:jc w:val="both"/>
        <w:rPr>
          <w:sz w:val="28"/>
          <w:szCs w:val="28"/>
        </w:rPr>
      </w:pPr>
      <w:r w:rsidRPr="00852AA6">
        <w:rPr>
          <w:sz w:val="28"/>
          <w:szCs w:val="28"/>
        </w:rPr>
        <w:t>- Чистота витрин должна быть идеальной</w:t>
      </w:r>
    </w:p>
    <w:p w:rsidR="00363811" w:rsidRPr="00852AA6" w:rsidRDefault="00363811" w:rsidP="00011048">
      <w:pPr>
        <w:pStyle w:val="ab"/>
        <w:spacing w:line="360" w:lineRule="auto"/>
        <w:jc w:val="both"/>
        <w:rPr>
          <w:sz w:val="28"/>
          <w:szCs w:val="28"/>
        </w:rPr>
      </w:pPr>
      <w:r w:rsidRPr="00852AA6">
        <w:rPr>
          <w:sz w:val="28"/>
          <w:szCs w:val="28"/>
        </w:rPr>
        <w:t>- Выкладка на витринах должна соответствовать стандартам мерчендайзинга.</w:t>
      </w:r>
    </w:p>
    <w:p w:rsidR="00363811" w:rsidRPr="00852AA6" w:rsidRDefault="00363811" w:rsidP="00011048">
      <w:pPr>
        <w:pStyle w:val="ab"/>
        <w:spacing w:line="360" w:lineRule="auto"/>
        <w:jc w:val="both"/>
        <w:rPr>
          <w:sz w:val="28"/>
          <w:szCs w:val="28"/>
        </w:rPr>
      </w:pPr>
      <w:r w:rsidRPr="00852AA6">
        <w:rPr>
          <w:sz w:val="28"/>
          <w:szCs w:val="28"/>
        </w:rPr>
        <w:t>- Чистота помещения</w:t>
      </w:r>
    </w:p>
    <w:p w:rsidR="00363811" w:rsidRPr="00852AA6" w:rsidRDefault="00363811" w:rsidP="00011048">
      <w:pPr>
        <w:pStyle w:val="ab"/>
        <w:spacing w:line="360" w:lineRule="auto"/>
        <w:jc w:val="both"/>
        <w:rPr>
          <w:sz w:val="28"/>
          <w:szCs w:val="28"/>
        </w:rPr>
      </w:pPr>
      <w:r w:rsidRPr="00852AA6">
        <w:rPr>
          <w:sz w:val="28"/>
          <w:szCs w:val="28"/>
        </w:rPr>
        <w:t>Сотрудники ООО «Евросеть» сплочены и занимаются достижением общих целей. Среди коллектива доминируют демократические отношения, дружественная атмосфера. Организационная культура может быть названа «семейной», так как нередко коллектив организации общается и в свободное от работы время.</w:t>
      </w:r>
    </w:p>
    <w:p w:rsidR="004D4196" w:rsidRDefault="004F4817" w:rsidP="004F4817">
      <w:pPr>
        <w:widowControl/>
        <w:autoSpaceDE/>
        <w:autoSpaceDN/>
        <w:adjustRightInd/>
        <w:spacing w:after="160" w:line="259" w:lineRule="auto"/>
        <w:rPr>
          <w:sz w:val="28"/>
          <w:szCs w:val="28"/>
        </w:rPr>
      </w:pPr>
      <w:r>
        <w:rPr>
          <w:sz w:val="28"/>
          <w:szCs w:val="28"/>
        </w:rPr>
        <w:br w:type="page"/>
      </w:r>
    </w:p>
    <w:p w:rsidR="00D363AC" w:rsidRDefault="00D363AC" w:rsidP="00011048">
      <w:pPr>
        <w:pStyle w:val="2"/>
        <w:spacing w:line="360" w:lineRule="auto"/>
        <w:jc w:val="both"/>
        <w:rPr>
          <w:rFonts w:ascii="Times New Roman" w:hAnsi="Times New Roman" w:cs="Times New Roman"/>
          <w:b/>
          <w:color w:val="auto"/>
          <w:sz w:val="28"/>
          <w:szCs w:val="28"/>
        </w:rPr>
      </w:pPr>
      <w:bookmarkStart w:id="5" w:name="_Toc510456474"/>
      <w:r w:rsidRPr="00D363AC">
        <w:rPr>
          <w:rFonts w:ascii="Times New Roman" w:hAnsi="Times New Roman" w:cs="Times New Roman"/>
          <w:b/>
          <w:color w:val="auto"/>
          <w:sz w:val="28"/>
          <w:szCs w:val="28"/>
        </w:rPr>
        <w:lastRenderedPageBreak/>
        <w:t>Раздел 2. Производственно-технологическая структура организации</w:t>
      </w:r>
      <w:bookmarkEnd w:id="5"/>
    </w:p>
    <w:p w:rsidR="007144DC" w:rsidRPr="007144DC" w:rsidRDefault="007144DC" w:rsidP="00011048">
      <w:pPr>
        <w:spacing w:line="360" w:lineRule="auto"/>
        <w:jc w:val="both"/>
      </w:pPr>
    </w:p>
    <w:p w:rsidR="007144DC" w:rsidRPr="004F4817" w:rsidRDefault="007144DC" w:rsidP="00011048">
      <w:pPr>
        <w:pStyle w:val="3"/>
        <w:spacing w:line="360" w:lineRule="auto"/>
        <w:jc w:val="both"/>
        <w:rPr>
          <w:b/>
          <w:szCs w:val="28"/>
        </w:rPr>
      </w:pPr>
      <w:bookmarkStart w:id="6" w:name="_Toc510456475"/>
      <w:r w:rsidRPr="004F4817">
        <w:rPr>
          <w:b/>
          <w:szCs w:val="28"/>
        </w:rPr>
        <w:t>2.1 Технология организации основных рабочих мест</w:t>
      </w:r>
      <w:bookmarkEnd w:id="6"/>
    </w:p>
    <w:p w:rsidR="00087E8E" w:rsidRDefault="00087E8E" w:rsidP="00011048">
      <w:pPr>
        <w:jc w:val="both"/>
        <w:rPr>
          <w:lang w:val="x-none"/>
        </w:rPr>
      </w:pPr>
    </w:p>
    <w:p w:rsidR="00087E8E" w:rsidRPr="004B3835" w:rsidRDefault="00087E8E" w:rsidP="00011048">
      <w:pPr>
        <w:spacing w:line="360" w:lineRule="auto"/>
        <w:jc w:val="both"/>
        <w:rPr>
          <w:sz w:val="28"/>
          <w:szCs w:val="28"/>
          <w:lang w:val="x-none"/>
        </w:rPr>
      </w:pPr>
      <w:r w:rsidRPr="004B3835">
        <w:rPr>
          <w:sz w:val="28"/>
          <w:szCs w:val="28"/>
          <w:lang w:val="x-none"/>
        </w:rPr>
        <w:t xml:space="preserve">Управлением предприятия ООО "Евросеть» филиал г. </w:t>
      </w:r>
      <w:r w:rsidRPr="004B3835">
        <w:rPr>
          <w:sz w:val="28"/>
          <w:szCs w:val="28"/>
        </w:rPr>
        <w:t>Твери</w:t>
      </w:r>
      <w:r w:rsidRPr="004B3835">
        <w:rPr>
          <w:sz w:val="28"/>
          <w:szCs w:val="28"/>
          <w:lang w:val="x-none"/>
        </w:rPr>
        <w:t xml:space="preserve"> занимается генеральный директор. В его ведении находятся вопросы стратегического характера.</w:t>
      </w:r>
    </w:p>
    <w:p w:rsidR="00087E8E" w:rsidRPr="004B3835" w:rsidRDefault="00087E8E" w:rsidP="00011048">
      <w:pPr>
        <w:spacing w:line="360" w:lineRule="auto"/>
        <w:jc w:val="both"/>
        <w:rPr>
          <w:sz w:val="28"/>
          <w:szCs w:val="28"/>
          <w:lang w:val="x-none"/>
        </w:rPr>
      </w:pPr>
    </w:p>
    <w:p w:rsidR="00087E8E" w:rsidRPr="004B3835" w:rsidRDefault="00087E8E" w:rsidP="00011048">
      <w:pPr>
        <w:spacing w:line="360" w:lineRule="auto"/>
        <w:jc w:val="both"/>
        <w:rPr>
          <w:sz w:val="28"/>
          <w:szCs w:val="28"/>
          <w:lang w:val="x-none"/>
        </w:rPr>
      </w:pPr>
      <w:r w:rsidRPr="004B3835">
        <w:rPr>
          <w:sz w:val="28"/>
          <w:szCs w:val="28"/>
          <w:lang w:val="x-none"/>
        </w:rPr>
        <w:t>Директор подчиняется непосредственно генеральному и фактически управляет деятельностью компании на оперативном уровне. Он контролирует деятельность всех отделов. Также в его компетенции вопросы движения финансовых потоков.</w:t>
      </w:r>
    </w:p>
    <w:p w:rsidR="004B3835" w:rsidRDefault="00087E8E" w:rsidP="00011048">
      <w:pPr>
        <w:spacing w:line="360" w:lineRule="auto"/>
        <w:jc w:val="both"/>
        <w:rPr>
          <w:sz w:val="28"/>
          <w:szCs w:val="28"/>
        </w:rPr>
      </w:pPr>
      <w:r w:rsidRPr="004B3835">
        <w:rPr>
          <w:sz w:val="28"/>
          <w:szCs w:val="28"/>
        </w:rPr>
        <w:t>Центральная проблема организации состоит в координации закупок и продажи.</w:t>
      </w:r>
      <w:r w:rsidR="00EE2A99">
        <w:rPr>
          <w:rStyle w:val="ae"/>
          <w:sz w:val="28"/>
          <w:szCs w:val="28"/>
        </w:rPr>
        <w:footnoteReference w:id="8"/>
      </w:r>
      <w:r w:rsidRPr="004B3835">
        <w:rPr>
          <w:sz w:val="28"/>
          <w:szCs w:val="28"/>
        </w:rPr>
        <w:t xml:space="preserve"> В виду небольшого размера рассматриваемого предприятия закупка и продажа находится в одних руках т.е. эти отделы имеют одного руководителя, в компетенцию которого входят вопросы закупки по всему ассортименту. Преимущество этой формы состоит в том, что руководитель владеет сферой сбыта и информацией о спросе, что дает ему быстро реагировать на изменения на рынке.</w:t>
      </w:r>
      <w:r w:rsidR="004A1F55">
        <w:rPr>
          <w:rStyle w:val="ae"/>
          <w:sz w:val="28"/>
          <w:szCs w:val="28"/>
        </w:rPr>
        <w:footnoteReference w:id="9"/>
      </w:r>
      <w:r w:rsidRPr="004B3835">
        <w:rPr>
          <w:sz w:val="28"/>
          <w:szCs w:val="28"/>
        </w:rPr>
        <w:t xml:space="preserve"> На предприятии не используется разделения в соответствии с группами товаров, степени обслуживания, величине покупателей и т.д.</w:t>
      </w:r>
      <w:r w:rsidRPr="004B3835">
        <w:rPr>
          <w:sz w:val="28"/>
          <w:szCs w:val="28"/>
        </w:rPr>
        <w:br/>
      </w:r>
      <w:r w:rsidRPr="004B3835">
        <w:rPr>
          <w:sz w:val="28"/>
          <w:szCs w:val="28"/>
        </w:rPr>
        <w:br/>
        <w:t xml:space="preserve">Отдельно выделен бухгалтерский отдел. Этот отдел состоит из главного бухгалтера, двух бухгалтеров и кассира. В обязанности главного бухгалтера входит ведение бухгалтерского учета, формирование отчетов для налоговой инспекции, начисление налогов, решение </w:t>
      </w:r>
      <w:r w:rsidR="004A1F55" w:rsidRPr="004B3835">
        <w:rPr>
          <w:sz w:val="28"/>
          <w:szCs w:val="28"/>
        </w:rPr>
        <w:t>всех вопросов,</w:t>
      </w:r>
      <w:r w:rsidRPr="004B3835">
        <w:rPr>
          <w:sz w:val="28"/>
          <w:szCs w:val="28"/>
        </w:rPr>
        <w:t xml:space="preserve"> связанных с налоговой отчетностью и др. Кассир принимает выручку. Два бухгалтера оформляют документы по движению товара.</w:t>
      </w:r>
      <w:r w:rsidRPr="004B3835">
        <w:rPr>
          <w:sz w:val="28"/>
          <w:szCs w:val="28"/>
        </w:rPr>
        <w:br/>
      </w:r>
      <w:r w:rsidRPr="004B3835">
        <w:rPr>
          <w:sz w:val="28"/>
          <w:szCs w:val="28"/>
        </w:rPr>
        <w:lastRenderedPageBreak/>
        <w:br/>
        <w:t>В отделе закупок и сбыта работают 2 менеджера. За</w:t>
      </w:r>
      <w:r w:rsidR="004B3835" w:rsidRPr="004B3835">
        <w:rPr>
          <w:sz w:val="28"/>
          <w:szCs w:val="28"/>
        </w:rPr>
        <w:t xml:space="preserve">дачами данного отдела являются: </w:t>
      </w:r>
    </w:p>
    <w:p w:rsidR="004B3835" w:rsidRPr="004B3835" w:rsidRDefault="004B3835" w:rsidP="00011048">
      <w:pPr>
        <w:spacing w:line="360" w:lineRule="auto"/>
        <w:jc w:val="both"/>
        <w:rPr>
          <w:sz w:val="28"/>
          <w:szCs w:val="28"/>
        </w:rPr>
      </w:pPr>
      <w:r w:rsidRPr="004B3835">
        <w:rPr>
          <w:sz w:val="28"/>
          <w:szCs w:val="28"/>
        </w:rPr>
        <w:t>формирование</w:t>
      </w:r>
      <w:r w:rsidR="00087E8E" w:rsidRPr="004B3835">
        <w:rPr>
          <w:sz w:val="28"/>
          <w:szCs w:val="28"/>
        </w:rPr>
        <w:t xml:space="preserve"> ассо</w:t>
      </w:r>
      <w:r w:rsidRPr="004B3835">
        <w:rPr>
          <w:sz w:val="28"/>
          <w:szCs w:val="28"/>
        </w:rPr>
        <w:t>ртимента товаров</w:t>
      </w:r>
    </w:p>
    <w:p w:rsidR="004B3835" w:rsidRPr="004B3835" w:rsidRDefault="004B3835" w:rsidP="00011048">
      <w:pPr>
        <w:spacing w:line="360" w:lineRule="auto"/>
        <w:jc w:val="both"/>
        <w:rPr>
          <w:sz w:val="28"/>
          <w:szCs w:val="28"/>
        </w:rPr>
      </w:pPr>
      <w:r w:rsidRPr="004B3835">
        <w:rPr>
          <w:sz w:val="28"/>
          <w:szCs w:val="28"/>
        </w:rPr>
        <w:t>поиск поставщиков</w:t>
      </w:r>
    </w:p>
    <w:p w:rsidR="004B3835" w:rsidRPr="004B3835" w:rsidRDefault="004B3835" w:rsidP="00011048">
      <w:pPr>
        <w:spacing w:line="360" w:lineRule="auto"/>
        <w:jc w:val="both"/>
        <w:rPr>
          <w:sz w:val="28"/>
          <w:szCs w:val="28"/>
        </w:rPr>
      </w:pPr>
      <w:r w:rsidRPr="004B3835">
        <w:rPr>
          <w:sz w:val="28"/>
          <w:szCs w:val="28"/>
        </w:rPr>
        <w:t>организация закупок</w:t>
      </w:r>
    </w:p>
    <w:p w:rsidR="004B3835" w:rsidRPr="004B3835" w:rsidRDefault="004B3835" w:rsidP="00011048">
      <w:pPr>
        <w:spacing w:line="360" w:lineRule="auto"/>
        <w:jc w:val="both"/>
        <w:rPr>
          <w:sz w:val="28"/>
          <w:szCs w:val="28"/>
        </w:rPr>
      </w:pPr>
      <w:r w:rsidRPr="004B3835">
        <w:rPr>
          <w:sz w:val="28"/>
          <w:szCs w:val="28"/>
        </w:rPr>
        <w:t>приемка товаров</w:t>
      </w:r>
    </w:p>
    <w:p w:rsidR="004B3835" w:rsidRPr="004B3835" w:rsidRDefault="004B3835" w:rsidP="00011048">
      <w:pPr>
        <w:spacing w:line="360" w:lineRule="auto"/>
        <w:jc w:val="both"/>
        <w:rPr>
          <w:sz w:val="28"/>
          <w:szCs w:val="28"/>
        </w:rPr>
      </w:pPr>
      <w:r w:rsidRPr="004B3835">
        <w:rPr>
          <w:sz w:val="28"/>
          <w:szCs w:val="28"/>
        </w:rPr>
        <w:t>управление торговыми агентами</w:t>
      </w:r>
    </w:p>
    <w:p w:rsidR="004B3835" w:rsidRPr="004B3835" w:rsidRDefault="00087E8E" w:rsidP="00011048">
      <w:pPr>
        <w:spacing w:line="360" w:lineRule="auto"/>
        <w:jc w:val="both"/>
        <w:rPr>
          <w:sz w:val="28"/>
          <w:szCs w:val="28"/>
        </w:rPr>
      </w:pPr>
      <w:r w:rsidRPr="004B3835">
        <w:rPr>
          <w:sz w:val="28"/>
          <w:szCs w:val="28"/>
        </w:rPr>
        <w:t>пр</w:t>
      </w:r>
      <w:r w:rsidR="004B3835" w:rsidRPr="004B3835">
        <w:rPr>
          <w:sz w:val="28"/>
          <w:szCs w:val="28"/>
        </w:rPr>
        <w:t>ием заказов на поставку товаров</w:t>
      </w:r>
    </w:p>
    <w:p w:rsidR="00087E8E" w:rsidRPr="004B3835" w:rsidRDefault="00087E8E" w:rsidP="00011048">
      <w:pPr>
        <w:spacing w:line="360" w:lineRule="auto"/>
        <w:jc w:val="both"/>
        <w:rPr>
          <w:sz w:val="28"/>
          <w:szCs w:val="28"/>
        </w:rPr>
      </w:pPr>
      <w:r w:rsidRPr="004B3835">
        <w:rPr>
          <w:sz w:val="28"/>
          <w:szCs w:val="28"/>
        </w:rPr>
        <w:t>организация доставки</w:t>
      </w:r>
    </w:p>
    <w:p w:rsidR="00087E8E" w:rsidRPr="004B3835" w:rsidRDefault="00087E8E" w:rsidP="00011048">
      <w:pPr>
        <w:spacing w:line="360" w:lineRule="auto"/>
        <w:jc w:val="both"/>
        <w:rPr>
          <w:sz w:val="28"/>
          <w:szCs w:val="28"/>
          <w:lang w:val="x-none"/>
        </w:rPr>
      </w:pPr>
      <w:r w:rsidRPr="004B3835">
        <w:rPr>
          <w:sz w:val="28"/>
          <w:szCs w:val="28"/>
        </w:rPr>
        <w:t>Каждый из менеджеров отвечает за определенные ему функции. Так, менеджер по закупкам отвечает за организацию поставок товаров, поиск поставщиков, прием товаров, слежением за товарными запасами. Менеджер по сбыту готовит необходимые материалы (бланки заказов и рекламную продукцию). Он же занимается приемом заказов от покупателей по телефону и в торговом зале офиса, контролирует деятельность склада, следит за отгрузкой товара и возвратами от покупателей, организационными вопросами, анализом деятельности. Информационные связи отдела закупок и сбыта</w:t>
      </w:r>
      <w:r w:rsidR="004B3835" w:rsidRPr="004B3835">
        <w:rPr>
          <w:sz w:val="28"/>
          <w:szCs w:val="28"/>
        </w:rPr>
        <w:t>.</w:t>
      </w:r>
      <w:r w:rsidRPr="004B3835">
        <w:rPr>
          <w:sz w:val="28"/>
          <w:szCs w:val="28"/>
        </w:rPr>
        <w:br/>
        <w:t>На рассматриваемом предприятии есть водитель для доставки товаров. В его обязанности входит доставка оборудования</w:t>
      </w:r>
      <w:r w:rsidR="004B3835">
        <w:rPr>
          <w:sz w:val="28"/>
          <w:szCs w:val="28"/>
        </w:rPr>
        <w:t xml:space="preserve"> и инкассация средств за товар.</w:t>
      </w:r>
      <w:r w:rsidRPr="004B3835">
        <w:rPr>
          <w:sz w:val="28"/>
          <w:szCs w:val="28"/>
        </w:rPr>
        <w:br/>
        <w:t>Отношения между отдельными местами и задачами характеризуются отношениями подчиненности сверху и снизу, или о</w:t>
      </w:r>
      <w:r w:rsidR="004B3835">
        <w:rPr>
          <w:sz w:val="28"/>
          <w:szCs w:val="28"/>
        </w:rPr>
        <w:t>тношениями по горизонтали.</w:t>
      </w:r>
      <w:r w:rsidRPr="004B3835">
        <w:rPr>
          <w:sz w:val="28"/>
          <w:szCs w:val="28"/>
        </w:rPr>
        <w:br/>
        <w:t>Разработкой и созданием компьютерных систем автоматизации бухгалтерского учета занимается большое коли</w:t>
      </w:r>
      <w:r w:rsidR="004B3835">
        <w:rPr>
          <w:sz w:val="28"/>
          <w:szCs w:val="28"/>
        </w:rPr>
        <w:t>чество специализированных фирм.</w:t>
      </w:r>
      <w:r w:rsidRPr="004B3835">
        <w:rPr>
          <w:sz w:val="28"/>
          <w:szCs w:val="28"/>
        </w:rPr>
        <w:br/>
        <w:t>Предлагаемые на рынке программные средства можно разделить по выполняемым функциям на три больш</w:t>
      </w:r>
      <w:r w:rsidR="004A1F55">
        <w:rPr>
          <w:sz w:val="28"/>
          <w:szCs w:val="28"/>
        </w:rPr>
        <w:t>ие группы:</w:t>
      </w:r>
      <w:r w:rsidRPr="004B3835">
        <w:rPr>
          <w:sz w:val="28"/>
          <w:szCs w:val="28"/>
        </w:rPr>
        <w:br/>
        <w:t>программы, реализующие функции финансового (синтетического) учета и форм</w:t>
      </w:r>
      <w:r w:rsidR="004B3835">
        <w:rPr>
          <w:sz w:val="28"/>
          <w:szCs w:val="28"/>
        </w:rPr>
        <w:t>ирования финансовой отчетности;</w:t>
      </w:r>
      <w:r w:rsidR="004A1F55">
        <w:rPr>
          <w:sz w:val="28"/>
          <w:szCs w:val="28"/>
        </w:rPr>
        <w:t xml:space="preserve"> </w:t>
      </w:r>
      <w:r w:rsidRPr="004B3835">
        <w:rPr>
          <w:sz w:val="28"/>
          <w:szCs w:val="28"/>
        </w:rPr>
        <w:t xml:space="preserve">программы, комплексно реализующие </w:t>
      </w:r>
      <w:r w:rsidRPr="004B3835">
        <w:rPr>
          <w:sz w:val="28"/>
          <w:szCs w:val="28"/>
        </w:rPr>
        <w:lastRenderedPageBreak/>
        <w:t>функции финансового и управленческ</w:t>
      </w:r>
      <w:r w:rsidR="004B3835">
        <w:rPr>
          <w:sz w:val="28"/>
          <w:szCs w:val="28"/>
        </w:rPr>
        <w:t>ого учета на малом предприятии;</w:t>
      </w:r>
      <w:r w:rsidRPr="004B3835">
        <w:rPr>
          <w:sz w:val="28"/>
          <w:szCs w:val="28"/>
        </w:rPr>
        <w:br/>
        <w:t>программы, реализующие функции отдельных участков учета, преимущественно управленческого (учет основных средств, учет оплаты труда, учет материальных ценностей и т.п.) для</w:t>
      </w:r>
      <w:r w:rsidR="004B3835">
        <w:rPr>
          <w:sz w:val="28"/>
          <w:szCs w:val="28"/>
        </w:rPr>
        <w:t xml:space="preserve"> средних и крупных предприятий.</w:t>
      </w:r>
      <w:r w:rsidR="003A34F6">
        <w:rPr>
          <w:sz w:val="28"/>
          <w:szCs w:val="28"/>
        </w:rPr>
        <w:t xml:space="preserve"> </w:t>
      </w:r>
      <w:r w:rsidRPr="004B3835">
        <w:rPr>
          <w:sz w:val="28"/>
          <w:szCs w:val="28"/>
        </w:rPr>
        <w:t>Первые две группы программ предназначены для малых предприятий, которые характеризуются небольшими объемами работ п</w:t>
      </w:r>
      <w:r w:rsidR="004B3835">
        <w:rPr>
          <w:sz w:val="28"/>
          <w:szCs w:val="28"/>
        </w:rPr>
        <w:t xml:space="preserve">о ведению бухгалтерского учета. </w:t>
      </w:r>
      <w:r w:rsidRPr="004B3835">
        <w:rPr>
          <w:sz w:val="28"/>
          <w:szCs w:val="28"/>
        </w:rPr>
        <w:t>На этих предприятиях основной объем работ приходится на финансовый учет (на ведение счетов бухгалтерского учета и формирование отчетности), а на ведение управленческого учета (учета затрат на производс</w:t>
      </w:r>
      <w:r w:rsidR="004B3835">
        <w:rPr>
          <w:sz w:val="28"/>
          <w:szCs w:val="28"/>
        </w:rPr>
        <w:t>тво приходится меньше времени).</w:t>
      </w:r>
      <w:r w:rsidR="00011048">
        <w:rPr>
          <w:sz w:val="28"/>
          <w:szCs w:val="28"/>
        </w:rPr>
        <w:t xml:space="preserve"> </w:t>
      </w:r>
      <w:r w:rsidRPr="004B3835">
        <w:rPr>
          <w:sz w:val="28"/>
          <w:szCs w:val="28"/>
        </w:rPr>
        <w:t>Это дает возможность упростить часть программы, связанную с управленческим учетом.</w:t>
      </w:r>
    </w:p>
    <w:p w:rsidR="007252AD" w:rsidRPr="007252AD" w:rsidRDefault="007252AD" w:rsidP="00011048">
      <w:pPr>
        <w:jc w:val="both"/>
        <w:rPr>
          <w:lang w:val="x-none"/>
        </w:rPr>
      </w:pPr>
    </w:p>
    <w:p w:rsidR="007252AD" w:rsidRPr="007252AD" w:rsidRDefault="007252AD" w:rsidP="00011048">
      <w:pPr>
        <w:spacing w:line="360" w:lineRule="auto"/>
        <w:jc w:val="both"/>
        <w:rPr>
          <w:sz w:val="28"/>
          <w:szCs w:val="28"/>
        </w:rPr>
      </w:pPr>
      <w:r w:rsidRPr="007252AD">
        <w:rPr>
          <w:sz w:val="28"/>
          <w:szCs w:val="28"/>
        </w:rPr>
        <w:t>Сотрудники розницы ООО «Евросеть-Ритейл» - основная движущая сила компании, от их работы зависит развитие компании, рост продаж и продвижение брэнда «Евросеть». Благоприятные условия труда и отдыха сотрудников розницы - это благоприятное развитие компании. Поэтому руководство компании старается обеспечивать своих сотрудников социальной обеспеченностью и комфортом.</w:t>
      </w:r>
      <w:r w:rsidR="00971DEC">
        <w:rPr>
          <w:rStyle w:val="ae"/>
          <w:sz w:val="28"/>
          <w:szCs w:val="28"/>
        </w:rPr>
        <w:footnoteReference w:id="10"/>
      </w:r>
      <w:r w:rsidRPr="007252AD">
        <w:rPr>
          <w:sz w:val="28"/>
          <w:szCs w:val="28"/>
        </w:rPr>
        <w:t xml:space="preserve"> Тем более это стало актуально после перевода на полностью сдельную оплату труда сотрудников розницы (методика личны</w:t>
      </w:r>
      <w:r>
        <w:rPr>
          <w:sz w:val="28"/>
          <w:szCs w:val="28"/>
        </w:rPr>
        <w:t>х продаж).</w:t>
      </w:r>
    </w:p>
    <w:p w:rsidR="008C2CA4" w:rsidRPr="008C2CA4" w:rsidRDefault="008C2CA4" w:rsidP="00011048">
      <w:pPr>
        <w:spacing w:line="360" w:lineRule="auto"/>
        <w:jc w:val="both"/>
        <w:rPr>
          <w:sz w:val="28"/>
          <w:szCs w:val="28"/>
        </w:rPr>
      </w:pPr>
    </w:p>
    <w:p w:rsidR="008C2CA4" w:rsidRPr="004F4817" w:rsidRDefault="008C2CA4" w:rsidP="00011048">
      <w:pPr>
        <w:pStyle w:val="4"/>
        <w:jc w:val="both"/>
        <w:rPr>
          <w:rFonts w:ascii="Times New Roman" w:hAnsi="Times New Roman" w:cs="Times New Roman"/>
          <w:b/>
          <w:i w:val="0"/>
          <w:color w:val="auto"/>
          <w:sz w:val="28"/>
          <w:szCs w:val="28"/>
        </w:rPr>
      </w:pPr>
      <w:r w:rsidRPr="004F4817">
        <w:rPr>
          <w:rFonts w:ascii="Times New Roman" w:hAnsi="Times New Roman" w:cs="Times New Roman"/>
          <w:b/>
          <w:i w:val="0"/>
          <w:color w:val="auto"/>
          <w:sz w:val="28"/>
          <w:szCs w:val="28"/>
        </w:rPr>
        <w:t>2.2 Характеристика основного рабочего места магистранта</w:t>
      </w:r>
    </w:p>
    <w:p w:rsidR="008C2CA4" w:rsidRPr="008C2CA4" w:rsidRDefault="008C2CA4" w:rsidP="00011048">
      <w:pPr>
        <w:jc w:val="both"/>
        <w:rPr>
          <w:sz w:val="28"/>
          <w:szCs w:val="28"/>
        </w:rPr>
      </w:pPr>
    </w:p>
    <w:p w:rsidR="008C2CA4" w:rsidRDefault="00322256" w:rsidP="00011048">
      <w:pPr>
        <w:spacing w:line="360" w:lineRule="auto"/>
        <w:jc w:val="both"/>
        <w:rPr>
          <w:sz w:val="28"/>
          <w:szCs w:val="28"/>
        </w:rPr>
      </w:pPr>
      <w:r>
        <w:rPr>
          <w:sz w:val="28"/>
          <w:szCs w:val="28"/>
        </w:rPr>
        <w:t xml:space="preserve">Местом прохождения практики является один из Тверских салонов «Евросеть», расположенный на проспекте </w:t>
      </w:r>
      <w:r w:rsidR="00867646">
        <w:rPr>
          <w:sz w:val="28"/>
          <w:szCs w:val="28"/>
        </w:rPr>
        <w:t>Ленина</w:t>
      </w:r>
      <w:r>
        <w:rPr>
          <w:sz w:val="28"/>
          <w:szCs w:val="28"/>
        </w:rPr>
        <w:t xml:space="preserve"> </w:t>
      </w:r>
      <w:r w:rsidR="00867646">
        <w:rPr>
          <w:sz w:val="28"/>
          <w:szCs w:val="28"/>
        </w:rPr>
        <w:t xml:space="preserve">д.43. Основное рабочее место состоит из стола с кассой, а также другим техническим оборудованием для обслуживания клиентов </w:t>
      </w:r>
      <w:r w:rsidR="003B5154">
        <w:rPr>
          <w:sz w:val="28"/>
          <w:szCs w:val="28"/>
        </w:rPr>
        <w:t>и, непосредственно</w:t>
      </w:r>
      <w:r w:rsidR="00867646">
        <w:rPr>
          <w:sz w:val="28"/>
          <w:szCs w:val="28"/>
        </w:rPr>
        <w:t>, зала с витринами, на которых представлен основной ассортимент товаров.  В помещении магазина светло и чисто,</w:t>
      </w:r>
      <w:r w:rsidR="003B5154">
        <w:rPr>
          <w:sz w:val="28"/>
          <w:szCs w:val="28"/>
        </w:rPr>
        <w:t xml:space="preserve"> имеется хорошая звукоизоляция,</w:t>
      </w:r>
      <w:r w:rsidR="00867646">
        <w:rPr>
          <w:sz w:val="28"/>
          <w:szCs w:val="28"/>
        </w:rPr>
        <w:t xml:space="preserve"> отсутствуют посторонние предметы, зал своевременно моет сотрудник, </w:t>
      </w:r>
      <w:r w:rsidR="003B5154">
        <w:rPr>
          <w:sz w:val="28"/>
          <w:szCs w:val="28"/>
        </w:rPr>
        <w:t xml:space="preserve">с интервалом в 3 часа. </w:t>
      </w:r>
    </w:p>
    <w:p w:rsidR="00A9529A" w:rsidRDefault="003B5154" w:rsidP="00011048">
      <w:pPr>
        <w:spacing w:line="360" w:lineRule="auto"/>
        <w:jc w:val="both"/>
        <w:rPr>
          <w:sz w:val="28"/>
          <w:szCs w:val="28"/>
        </w:rPr>
      </w:pPr>
      <w:r>
        <w:rPr>
          <w:sz w:val="28"/>
          <w:szCs w:val="28"/>
        </w:rPr>
        <w:lastRenderedPageBreak/>
        <w:t>На рабочем столе распложены печати, канцелярские предметы, брошюры для клиентов, принтер, компьютер, кассовый аппарат, банковский терминал. В столе находятся пронумерованные ключи от витрин. На стене за рабочим столом представлены вывески с действующими акциями, а также сим-карты с тарифами от двух сотовых операторов: Мегафон и Билайн.</w:t>
      </w:r>
      <w:r w:rsidR="00A9529A">
        <w:rPr>
          <w:sz w:val="28"/>
          <w:szCs w:val="28"/>
        </w:rPr>
        <w:t xml:space="preserve"> В обязанности практиканта входило: раскладка товара, консультирование клиентов по ассортименту и вопросам связи.</w:t>
      </w:r>
    </w:p>
    <w:p w:rsidR="00A9529A" w:rsidRPr="004F4817" w:rsidRDefault="00A9529A" w:rsidP="00011048">
      <w:pPr>
        <w:jc w:val="both"/>
        <w:rPr>
          <w:b/>
          <w:sz w:val="28"/>
          <w:szCs w:val="28"/>
        </w:rPr>
      </w:pPr>
    </w:p>
    <w:p w:rsidR="00A9529A" w:rsidRPr="004F4817" w:rsidRDefault="00A9529A" w:rsidP="00011048">
      <w:pPr>
        <w:pStyle w:val="3"/>
        <w:jc w:val="both"/>
        <w:rPr>
          <w:b/>
        </w:rPr>
      </w:pPr>
      <w:bookmarkStart w:id="7" w:name="_Toc510456476"/>
      <w:r w:rsidRPr="004F4817">
        <w:rPr>
          <w:b/>
        </w:rPr>
        <w:t>2.3 Кадровое, информационное обеспечение деятельности организации</w:t>
      </w:r>
      <w:bookmarkEnd w:id="7"/>
    </w:p>
    <w:p w:rsidR="004B3835" w:rsidRPr="004B3835" w:rsidRDefault="004B3835" w:rsidP="00011048">
      <w:pPr>
        <w:jc w:val="both"/>
        <w:rPr>
          <w:lang w:val="x-none"/>
        </w:rPr>
      </w:pPr>
    </w:p>
    <w:p w:rsidR="004B3835" w:rsidRPr="007252AD" w:rsidRDefault="004B3835" w:rsidP="00011048">
      <w:pPr>
        <w:spacing w:line="360" w:lineRule="auto"/>
        <w:jc w:val="both"/>
        <w:rPr>
          <w:sz w:val="28"/>
          <w:szCs w:val="28"/>
        </w:rPr>
      </w:pPr>
      <w:r w:rsidRPr="007252AD">
        <w:rPr>
          <w:sz w:val="28"/>
          <w:szCs w:val="28"/>
        </w:rPr>
        <w:t>Для качественной работы сотрудников розничной торговли в компании разработаны разнообразные должностные инструкции, регламентирующие работу менеджеров по продажам, методические пособия по всем видам деятельности менеджера и ассортименту компании.</w:t>
      </w:r>
      <w:r w:rsidR="00EE2A99">
        <w:rPr>
          <w:rStyle w:val="ae"/>
          <w:sz w:val="28"/>
          <w:szCs w:val="28"/>
        </w:rPr>
        <w:footnoteReference w:id="11"/>
      </w:r>
      <w:r w:rsidRPr="007252AD">
        <w:rPr>
          <w:sz w:val="28"/>
          <w:szCs w:val="28"/>
        </w:rPr>
        <w:t xml:space="preserve"> Эти и прочие учебные материалы постоянно обновляются и воспользоваться ими может любой сотрудник на своем рабочем месте. Все материалы, касающиеся компании, работы и даже досуга сотрудников, доступны на корпоративном портале компании. Данный портал содержит всю информацию по компании: деятельность Про-Сервиса (там можно помотреть на какой стадии находятся ремонтирующиеся товары), новые назначения, инструкции и методические пособия, деятельность Благотворительного ф</w:t>
      </w:r>
      <w:r w:rsidR="00971DEC">
        <w:rPr>
          <w:sz w:val="28"/>
          <w:szCs w:val="28"/>
        </w:rPr>
        <w:t>онда, программа «Евродисконт».</w:t>
      </w:r>
      <w:r w:rsidRPr="007252AD">
        <w:rPr>
          <w:sz w:val="28"/>
          <w:szCs w:val="28"/>
        </w:rPr>
        <w:t xml:space="preserve"> С помощью портала каждый сотрудник (под своим номером и паролем) имеет возможность контролировать свою заработную плату/начисления по дням, сдавать тестирования, отслеживать результаты корпоративных конкурсов и личный рейтинг, прослеживать текущие и прошедшие акции, узнавать о рейтинге компании и изменениях в работе и управлении, задавать вопросы президенту компании, получать информацию о новинках сотовой связи, узнавать о проходящих в стране развлекательных и культурных мероприятиях. Для интеллектуального развития сотрудников «Евросети» на портале постоянно выгружаются различные литературные издания. Также на портале </w:t>
      </w:r>
      <w:r w:rsidRPr="007252AD">
        <w:rPr>
          <w:sz w:val="28"/>
          <w:szCs w:val="28"/>
        </w:rPr>
        <w:lastRenderedPageBreak/>
        <w:t>можно выбрать вариант корпоративной одежды и в дальнейшем его заказать. Для свободного общения и самовыражения существует другой корпоративный сайт - «ЕвроВсе», где сотрудники «Евросети» общаются, обмениваются информац</w:t>
      </w:r>
      <w:r>
        <w:rPr>
          <w:sz w:val="28"/>
          <w:szCs w:val="28"/>
        </w:rPr>
        <w:t>ией, ведут блоги, развлекаются.</w:t>
      </w:r>
    </w:p>
    <w:p w:rsidR="004B3835" w:rsidRPr="007252AD" w:rsidRDefault="004B3835" w:rsidP="00011048">
      <w:pPr>
        <w:spacing w:line="360" w:lineRule="auto"/>
        <w:jc w:val="both"/>
        <w:rPr>
          <w:sz w:val="28"/>
          <w:szCs w:val="28"/>
        </w:rPr>
      </w:pPr>
      <w:r w:rsidRPr="007252AD">
        <w:rPr>
          <w:sz w:val="28"/>
          <w:szCs w:val="28"/>
        </w:rPr>
        <w:t>Кроме этого, на почтовые ящики каждой торговой точки ежедневно приходят информационные письма с нововведениями, начинающимися акциями, статистикой продаж. Читая их, работник всегда осведо</w:t>
      </w:r>
      <w:r>
        <w:rPr>
          <w:sz w:val="28"/>
          <w:szCs w:val="28"/>
        </w:rPr>
        <w:t>млен, предупрежден, «вооружен».</w:t>
      </w:r>
    </w:p>
    <w:p w:rsidR="004B3835" w:rsidRPr="007252AD" w:rsidRDefault="004B3835" w:rsidP="00011048">
      <w:pPr>
        <w:spacing w:line="360" w:lineRule="auto"/>
        <w:jc w:val="both"/>
        <w:rPr>
          <w:sz w:val="28"/>
          <w:szCs w:val="28"/>
        </w:rPr>
      </w:pPr>
      <w:r w:rsidRPr="007252AD">
        <w:rPr>
          <w:sz w:val="28"/>
          <w:szCs w:val="28"/>
        </w:rPr>
        <w:t>Ip-телефония позволяет сотрудникам «Евросети» общаться и обмениваться информацией, по</w:t>
      </w:r>
      <w:r>
        <w:rPr>
          <w:sz w:val="28"/>
          <w:szCs w:val="28"/>
        </w:rPr>
        <w:t>лучать указания и консультации.</w:t>
      </w:r>
    </w:p>
    <w:p w:rsidR="004B3835" w:rsidRPr="007252AD" w:rsidRDefault="004B3835" w:rsidP="00011048">
      <w:pPr>
        <w:spacing w:line="360" w:lineRule="auto"/>
        <w:jc w:val="both"/>
        <w:rPr>
          <w:sz w:val="28"/>
          <w:szCs w:val="28"/>
        </w:rPr>
      </w:pPr>
      <w:r w:rsidRPr="007252AD">
        <w:rPr>
          <w:sz w:val="28"/>
          <w:szCs w:val="28"/>
        </w:rPr>
        <w:t>Для работы с проблемами компьютерного и программного обеспечения, технического и хозяйственного обеспечения, благоустройства существует специальная служба - Help Desk. Связаться с ними можно как по Ip-телефонии (путем набора 555), так</w:t>
      </w:r>
      <w:r>
        <w:rPr>
          <w:sz w:val="28"/>
          <w:szCs w:val="28"/>
        </w:rPr>
        <w:t xml:space="preserve"> и с помощью портала Help Desk.</w:t>
      </w:r>
    </w:p>
    <w:p w:rsidR="004B3835" w:rsidRPr="007252AD" w:rsidRDefault="004B3835" w:rsidP="00011048">
      <w:pPr>
        <w:spacing w:line="360" w:lineRule="auto"/>
        <w:jc w:val="both"/>
        <w:rPr>
          <w:sz w:val="28"/>
          <w:szCs w:val="28"/>
        </w:rPr>
      </w:pPr>
      <w:r w:rsidRPr="007252AD">
        <w:rPr>
          <w:sz w:val="28"/>
          <w:szCs w:val="28"/>
        </w:rPr>
        <w:t>На каждой торговой точке имеется стационарный городской телефон, принтер, сканер, терминал, несколько компьютеров, веб-камеры. Рабочее место удобно и практично оборудовано, имеются подсобные и санитарные помещения. Техническое оснащение, как правило, соответствует всем требованиям работы. В противном случае, у сотрудника всегда есть возможность обратиться в службу Help Desk, где рассмотрят и об</w:t>
      </w:r>
      <w:r>
        <w:rPr>
          <w:sz w:val="28"/>
          <w:szCs w:val="28"/>
        </w:rPr>
        <w:t>работают потребности работника.</w:t>
      </w:r>
    </w:p>
    <w:p w:rsidR="004B3835" w:rsidRPr="008C2CA4" w:rsidRDefault="004B3835" w:rsidP="00011048">
      <w:pPr>
        <w:spacing w:line="360" w:lineRule="auto"/>
        <w:jc w:val="both"/>
        <w:rPr>
          <w:sz w:val="28"/>
          <w:szCs w:val="28"/>
        </w:rPr>
      </w:pPr>
      <w:r w:rsidRPr="007252AD">
        <w:rPr>
          <w:sz w:val="28"/>
          <w:szCs w:val="28"/>
        </w:rPr>
        <w:t>Таким образом, руководство компании обеспечивает удобную, качественную работу своих сотрудников, как офиса, так и торговли. У каждого сотрудника «Евросети» имеются все возможности для успешной работы, а коммуникативные барьеры отсутствуют.</w:t>
      </w:r>
      <w:r>
        <w:rPr>
          <w:sz w:val="28"/>
          <w:szCs w:val="28"/>
        </w:rPr>
        <w:t xml:space="preserve"> </w:t>
      </w:r>
      <w:r w:rsidRPr="008C2CA4">
        <w:rPr>
          <w:sz w:val="28"/>
          <w:szCs w:val="28"/>
        </w:rPr>
        <w:t>Отбор кандидатов при трудоустройстве очень жесткий, но оправданный. Он состоит из нескольких этапов:</w:t>
      </w:r>
    </w:p>
    <w:p w:rsidR="004B3835" w:rsidRPr="008C2CA4" w:rsidRDefault="004B3835" w:rsidP="00011048">
      <w:pPr>
        <w:pStyle w:val="af2"/>
        <w:numPr>
          <w:ilvl w:val="0"/>
          <w:numId w:val="1"/>
        </w:numPr>
        <w:spacing w:line="360" w:lineRule="auto"/>
        <w:jc w:val="both"/>
        <w:rPr>
          <w:sz w:val="28"/>
          <w:szCs w:val="28"/>
        </w:rPr>
      </w:pPr>
      <w:r w:rsidRPr="008C2CA4">
        <w:rPr>
          <w:sz w:val="28"/>
          <w:szCs w:val="28"/>
        </w:rPr>
        <w:t>Предоставление резюме.</w:t>
      </w:r>
    </w:p>
    <w:p w:rsidR="004B3835" w:rsidRPr="008C2CA4" w:rsidRDefault="004B3835" w:rsidP="00011048">
      <w:pPr>
        <w:pStyle w:val="af2"/>
        <w:numPr>
          <w:ilvl w:val="0"/>
          <w:numId w:val="1"/>
        </w:numPr>
        <w:spacing w:line="360" w:lineRule="auto"/>
        <w:jc w:val="both"/>
        <w:rPr>
          <w:sz w:val="28"/>
          <w:szCs w:val="28"/>
        </w:rPr>
      </w:pPr>
      <w:r w:rsidRPr="008C2CA4">
        <w:rPr>
          <w:sz w:val="28"/>
          <w:szCs w:val="28"/>
        </w:rPr>
        <w:t>Прохождение собеседования.</w:t>
      </w:r>
    </w:p>
    <w:p w:rsidR="004B3835" w:rsidRPr="008C2CA4" w:rsidRDefault="004B3835" w:rsidP="00011048">
      <w:pPr>
        <w:pStyle w:val="af2"/>
        <w:numPr>
          <w:ilvl w:val="0"/>
          <w:numId w:val="1"/>
        </w:numPr>
        <w:spacing w:line="360" w:lineRule="auto"/>
        <w:jc w:val="both"/>
        <w:rPr>
          <w:sz w:val="28"/>
          <w:szCs w:val="28"/>
        </w:rPr>
      </w:pPr>
      <w:r w:rsidRPr="008C2CA4">
        <w:rPr>
          <w:sz w:val="28"/>
          <w:szCs w:val="28"/>
        </w:rPr>
        <w:t xml:space="preserve">Прохождение учебного тренинга. Благодаря тренингу будущий </w:t>
      </w:r>
      <w:r w:rsidRPr="008C2CA4">
        <w:rPr>
          <w:sz w:val="28"/>
          <w:szCs w:val="28"/>
        </w:rPr>
        <w:lastRenderedPageBreak/>
        <w:t>специалист получает информацию о компании и своих будущих обязанностях, осваивает технику продаж и психологические приемы общения, узнает об ассортименте компании, анализирует будущую должность и свои предстоящие обязанности.</w:t>
      </w:r>
    </w:p>
    <w:p w:rsidR="004B3835" w:rsidRPr="008C2CA4" w:rsidRDefault="004B3835" w:rsidP="00011048">
      <w:pPr>
        <w:pStyle w:val="af2"/>
        <w:numPr>
          <w:ilvl w:val="0"/>
          <w:numId w:val="1"/>
        </w:numPr>
        <w:spacing w:line="360" w:lineRule="auto"/>
        <w:jc w:val="both"/>
        <w:rPr>
          <w:sz w:val="28"/>
          <w:szCs w:val="28"/>
        </w:rPr>
      </w:pPr>
      <w:r w:rsidRPr="008C2CA4">
        <w:rPr>
          <w:sz w:val="28"/>
          <w:szCs w:val="28"/>
        </w:rPr>
        <w:t xml:space="preserve">Стажировка в качестве менеджера по продажам непосредственно в салоне. Длиться 2 дня. </w:t>
      </w:r>
      <w:r w:rsidR="004A1F55" w:rsidRPr="008C2CA4">
        <w:rPr>
          <w:sz w:val="28"/>
          <w:szCs w:val="28"/>
        </w:rPr>
        <w:t>Во-первых</w:t>
      </w:r>
      <w:r w:rsidRPr="008C2CA4">
        <w:rPr>
          <w:sz w:val="28"/>
          <w:szCs w:val="28"/>
        </w:rPr>
        <w:t xml:space="preserve">, на практике человек анализирует предстоящую работу, принимая или отвергая ее таким образом по истечению практики. </w:t>
      </w:r>
      <w:r w:rsidR="004A1F55" w:rsidRPr="008C2CA4">
        <w:rPr>
          <w:sz w:val="28"/>
          <w:szCs w:val="28"/>
        </w:rPr>
        <w:t>Во-вторых</w:t>
      </w:r>
      <w:r w:rsidRPr="008C2CA4">
        <w:rPr>
          <w:sz w:val="28"/>
          <w:szCs w:val="28"/>
        </w:rPr>
        <w:t>, руководители (старшие продавцы и директора магазинов) анализируют работу будущего сотрудника, выявляя в нем перспективы развития.</w:t>
      </w:r>
    </w:p>
    <w:p w:rsidR="004B3835" w:rsidRPr="008C2CA4" w:rsidRDefault="004B3835" w:rsidP="00011048">
      <w:pPr>
        <w:pStyle w:val="af2"/>
        <w:numPr>
          <w:ilvl w:val="0"/>
          <w:numId w:val="1"/>
        </w:numPr>
        <w:spacing w:line="360" w:lineRule="auto"/>
        <w:jc w:val="both"/>
        <w:rPr>
          <w:sz w:val="28"/>
          <w:szCs w:val="28"/>
        </w:rPr>
      </w:pPr>
      <w:r w:rsidRPr="008C2CA4">
        <w:rPr>
          <w:sz w:val="28"/>
          <w:szCs w:val="28"/>
        </w:rPr>
        <w:t>Проходной экзамен в виде игры. Выявляет, чему из рассказанного научился кандидат и может ли он претендовать на должность. По прохождению экзамена с кандидатом оформляется трудовой договор. Далее уже свежий специалист обязан в течение полугода пройти двойную систему экзаменов. Экзамены охватывают не только всю деятельность менеджеров по продажам, но и ассортимент компании, технику продаж. В итоге, человек проходит путь: кандидат-стажер-продавец-консультант 2 категории-продавец-консультант 1 категории. Обучение и тренинги проводятся профессиональными тренинг-менеджерами, учебный материал предоставляется. Есть возможность пересдать экзамены. Таким образом, к работе допускаются только специалисты.</w:t>
      </w:r>
    </w:p>
    <w:p w:rsidR="006833F7" w:rsidRDefault="004B3835" w:rsidP="00011048">
      <w:pPr>
        <w:spacing w:line="360" w:lineRule="auto"/>
        <w:jc w:val="both"/>
        <w:rPr>
          <w:sz w:val="28"/>
          <w:szCs w:val="28"/>
        </w:rPr>
      </w:pPr>
      <w:r w:rsidRPr="008C2CA4">
        <w:rPr>
          <w:sz w:val="28"/>
          <w:szCs w:val="28"/>
        </w:rPr>
        <w:t>Также в компании постоянно проводится переаттестация сотрудников на предмет их профпригодности и знания текущих акций компании. Раз в полгода тренинг-менеджеры проводят дополнительные обучения сотрудников, а партнеры компании обучают работников в своих тренинг-центрах.</w:t>
      </w:r>
    </w:p>
    <w:p w:rsidR="003A34F6" w:rsidRDefault="006833F7" w:rsidP="006833F7">
      <w:pPr>
        <w:widowControl/>
        <w:autoSpaceDE/>
        <w:autoSpaceDN/>
        <w:adjustRightInd/>
        <w:spacing w:after="160" w:line="259" w:lineRule="auto"/>
        <w:rPr>
          <w:sz w:val="28"/>
          <w:szCs w:val="28"/>
        </w:rPr>
      </w:pPr>
      <w:r>
        <w:rPr>
          <w:sz w:val="28"/>
          <w:szCs w:val="28"/>
        </w:rPr>
        <w:br w:type="page"/>
      </w:r>
    </w:p>
    <w:p w:rsidR="003A34F6" w:rsidRPr="004F4817" w:rsidRDefault="003A34F6" w:rsidP="00011048">
      <w:pPr>
        <w:pStyle w:val="3"/>
        <w:jc w:val="both"/>
        <w:rPr>
          <w:b/>
        </w:rPr>
      </w:pPr>
      <w:bookmarkStart w:id="8" w:name="_Toc510456477"/>
      <w:r w:rsidRPr="004F4817">
        <w:rPr>
          <w:b/>
        </w:rPr>
        <w:lastRenderedPageBreak/>
        <w:t>Обобщение результатов и подведение итогов</w:t>
      </w:r>
      <w:bookmarkEnd w:id="8"/>
    </w:p>
    <w:p w:rsidR="003A34F6" w:rsidRPr="003A34F6" w:rsidRDefault="003A34F6" w:rsidP="00011048">
      <w:pPr>
        <w:jc w:val="both"/>
        <w:rPr>
          <w:sz w:val="28"/>
          <w:szCs w:val="28"/>
          <w:lang w:val="x-none"/>
        </w:rPr>
      </w:pPr>
    </w:p>
    <w:p w:rsidR="00011048" w:rsidRPr="00011048" w:rsidRDefault="00011048" w:rsidP="00011048">
      <w:pPr>
        <w:spacing w:line="360" w:lineRule="auto"/>
        <w:jc w:val="both"/>
        <w:rPr>
          <w:sz w:val="28"/>
          <w:szCs w:val="28"/>
        </w:rPr>
      </w:pPr>
      <w:r w:rsidRPr="00011048">
        <w:rPr>
          <w:sz w:val="28"/>
          <w:szCs w:val="28"/>
        </w:rPr>
        <w:t xml:space="preserve">"Евросеть" - крупнейшая компания, работающая на российском рынке сотового ритейла, ведущий дилер крупнейших операторов связи. </w:t>
      </w:r>
    </w:p>
    <w:p w:rsidR="00011048" w:rsidRDefault="00011048" w:rsidP="00011048">
      <w:pPr>
        <w:spacing w:line="360" w:lineRule="auto"/>
        <w:jc w:val="both"/>
        <w:rPr>
          <w:sz w:val="28"/>
          <w:szCs w:val="28"/>
        </w:rPr>
      </w:pPr>
      <w:r w:rsidRPr="00011048">
        <w:rPr>
          <w:sz w:val="28"/>
          <w:szCs w:val="28"/>
        </w:rPr>
        <w:t xml:space="preserve">На будущее в планы организации входит открыть 75 новых салонов связи по России. </w:t>
      </w:r>
    </w:p>
    <w:p w:rsidR="00011048" w:rsidRDefault="00704FD9" w:rsidP="00011048">
      <w:pPr>
        <w:pStyle w:val="ab"/>
        <w:spacing w:line="360" w:lineRule="auto"/>
        <w:jc w:val="both"/>
        <w:rPr>
          <w:sz w:val="28"/>
          <w:szCs w:val="28"/>
        </w:rPr>
      </w:pPr>
      <w:r>
        <w:rPr>
          <w:sz w:val="28"/>
          <w:szCs w:val="28"/>
        </w:rPr>
        <w:t>Как видно, в Приложении Б</w:t>
      </w:r>
      <w:r w:rsidR="00011048" w:rsidRPr="00852AA6">
        <w:rPr>
          <w:sz w:val="28"/>
          <w:szCs w:val="28"/>
        </w:rPr>
        <w:t xml:space="preserve"> </w:t>
      </w:r>
      <w:r w:rsidR="00011048">
        <w:rPr>
          <w:sz w:val="28"/>
          <w:szCs w:val="28"/>
        </w:rPr>
        <w:t xml:space="preserve">за </w:t>
      </w:r>
      <w:r w:rsidR="00011048" w:rsidRPr="00852AA6">
        <w:rPr>
          <w:sz w:val="28"/>
          <w:szCs w:val="28"/>
        </w:rPr>
        <w:t xml:space="preserve">2017 год популярность брендов среди смартфонов и другой портативной техники потерпела изменения. Стали терять своё лидирующее положение такие гиганты как Samsung и </w:t>
      </w:r>
      <w:r w:rsidR="00011048" w:rsidRPr="00852AA6">
        <w:rPr>
          <w:sz w:val="28"/>
          <w:szCs w:val="28"/>
          <w:lang w:val="en-US"/>
        </w:rPr>
        <w:t>Apple</w:t>
      </w:r>
      <w:r w:rsidR="00011048" w:rsidRPr="00852AA6">
        <w:rPr>
          <w:sz w:val="28"/>
          <w:szCs w:val="28"/>
        </w:rPr>
        <w:t xml:space="preserve">, возможно потому, что в период кризиса и удорожания их новых флагманов, клиенты стали чаще экономить, переходя на китайскую портативную технику, которая имеет тот же функционал, но при этом в ценовой категории представляют более низкую стоимость. Компания вовремя заметила желание потребителя перейти на китайские флагманы и поэтому уже в 2016 году на её прилавки поступили такие производители как </w:t>
      </w:r>
      <w:r w:rsidR="00011048" w:rsidRPr="00852AA6">
        <w:rPr>
          <w:sz w:val="28"/>
          <w:szCs w:val="28"/>
          <w:lang w:val="en-US"/>
        </w:rPr>
        <w:t>Huawei</w:t>
      </w:r>
      <w:r w:rsidR="00011048" w:rsidRPr="00852AA6">
        <w:rPr>
          <w:sz w:val="28"/>
          <w:szCs w:val="28"/>
        </w:rPr>
        <w:t xml:space="preserve"> и </w:t>
      </w:r>
      <w:r w:rsidR="00011048" w:rsidRPr="00852AA6">
        <w:rPr>
          <w:sz w:val="28"/>
          <w:szCs w:val="28"/>
          <w:lang w:val="en-US"/>
        </w:rPr>
        <w:t>Xiaomi</w:t>
      </w:r>
      <w:r w:rsidR="00011048" w:rsidRPr="00852AA6">
        <w:rPr>
          <w:sz w:val="28"/>
          <w:szCs w:val="28"/>
        </w:rPr>
        <w:t>. Это был верный ход, по итогам 2017 года можно заметить серьезный рост сп</w:t>
      </w:r>
      <w:r w:rsidR="00011048">
        <w:rPr>
          <w:sz w:val="28"/>
          <w:szCs w:val="28"/>
        </w:rPr>
        <w:t>роса на технику китайских компан</w:t>
      </w:r>
      <w:r w:rsidR="00011048" w:rsidRPr="00852AA6">
        <w:rPr>
          <w:sz w:val="28"/>
          <w:szCs w:val="28"/>
        </w:rPr>
        <w:t xml:space="preserve">ий. </w:t>
      </w:r>
    </w:p>
    <w:p w:rsidR="00011048" w:rsidRPr="00011048" w:rsidRDefault="00011048" w:rsidP="00011048">
      <w:pPr>
        <w:pStyle w:val="ab"/>
        <w:spacing w:line="360" w:lineRule="auto"/>
        <w:jc w:val="both"/>
        <w:rPr>
          <w:sz w:val="28"/>
          <w:szCs w:val="28"/>
        </w:rPr>
      </w:pPr>
      <w:r w:rsidRPr="00852AA6">
        <w:rPr>
          <w:bCs/>
          <w:iCs/>
          <w:sz w:val="28"/>
          <w:szCs w:val="28"/>
        </w:rPr>
        <w:t>Структуриро</w:t>
      </w:r>
      <w:r w:rsidRPr="00852AA6">
        <w:rPr>
          <w:bCs/>
          <w:iCs/>
          <w:sz w:val="28"/>
          <w:szCs w:val="28"/>
        </w:rPr>
        <w:softHyphen/>
        <w:t>вание организации в соответствии с основными направлениями ее деятель</w:t>
      </w:r>
      <w:r w:rsidRPr="00852AA6">
        <w:rPr>
          <w:bCs/>
          <w:iCs/>
          <w:sz w:val="28"/>
          <w:szCs w:val="28"/>
        </w:rPr>
        <w:softHyphen/>
        <w:t>ности</w:t>
      </w:r>
      <w:r w:rsidRPr="00852AA6">
        <w:rPr>
          <w:sz w:val="28"/>
          <w:szCs w:val="28"/>
        </w:rPr>
        <w:t xml:space="preserve"> функциональное, благодаря централизации на высшем уровне принятия решений по исполнению соответствующих функций, обеспечивается стратегическая направленность процесса управления.</w:t>
      </w:r>
      <w:r>
        <w:rPr>
          <w:sz w:val="28"/>
          <w:szCs w:val="28"/>
        </w:rPr>
        <w:t xml:space="preserve"> </w:t>
      </w:r>
      <w:r w:rsidR="00EE2A99">
        <w:rPr>
          <w:rStyle w:val="ae"/>
          <w:sz w:val="28"/>
          <w:szCs w:val="28"/>
        </w:rPr>
        <w:footnoteReference w:id="12"/>
      </w:r>
      <w:r w:rsidR="00971DEC">
        <w:rPr>
          <w:sz w:val="28"/>
          <w:szCs w:val="28"/>
        </w:rPr>
        <w:t xml:space="preserve"> </w:t>
      </w:r>
      <w:r w:rsidRPr="00852AA6">
        <w:rPr>
          <w:sz w:val="28"/>
          <w:szCs w:val="28"/>
        </w:rPr>
        <w:t>Формируются нужные обстоятельства для централизации текущего управления и контроля за реализацией стратегических установок и итерации, а то есть, текущих и задач на перспективу.</w:t>
      </w:r>
      <w:r w:rsidR="00971DEC">
        <w:rPr>
          <w:rStyle w:val="ae"/>
          <w:sz w:val="28"/>
          <w:szCs w:val="28"/>
        </w:rPr>
        <w:footnoteReference w:id="13"/>
      </w:r>
      <w:r w:rsidRPr="00852AA6">
        <w:rPr>
          <w:sz w:val="28"/>
          <w:szCs w:val="28"/>
        </w:rPr>
        <w:t xml:space="preserve"> На базе максимальной рационализации структуры управления гарантируется его высочайшая экономичность, надежность коммуникации, и исключается дублирование </w:t>
      </w:r>
      <w:r w:rsidRPr="00852AA6">
        <w:rPr>
          <w:sz w:val="28"/>
          <w:szCs w:val="28"/>
        </w:rPr>
        <w:lastRenderedPageBreak/>
        <w:t>отдельных функций.</w:t>
      </w:r>
      <w:r>
        <w:rPr>
          <w:sz w:val="28"/>
          <w:szCs w:val="28"/>
        </w:rPr>
        <w:t xml:space="preserve"> </w:t>
      </w:r>
      <w:r w:rsidRPr="00852AA6">
        <w:rPr>
          <w:sz w:val="28"/>
          <w:szCs w:val="28"/>
        </w:rPr>
        <w:t>Формируется возможность поддерживать высочайшие качество работы за счет сосредоточения в консультативных отделениях специалистов, занятых подготовкой управленческих заключений в соответствующей сфере работы.</w:t>
      </w:r>
    </w:p>
    <w:p w:rsidR="00011048" w:rsidRPr="00011048" w:rsidRDefault="00011048" w:rsidP="00011048">
      <w:pPr>
        <w:spacing w:line="360" w:lineRule="auto"/>
        <w:jc w:val="both"/>
        <w:rPr>
          <w:sz w:val="28"/>
          <w:szCs w:val="28"/>
        </w:rPr>
      </w:pPr>
      <w:r w:rsidRPr="00011048">
        <w:rPr>
          <w:sz w:val="28"/>
          <w:szCs w:val="28"/>
        </w:rPr>
        <w:t>У ООО «Евросеть-р</w:t>
      </w:r>
      <w:r>
        <w:rPr>
          <w:sz w:val="28"/>
          <w:szCs w:val="28"/>
        </w:rPr>
        <w:t>итейл» существуют минусы и плюсы</w:t>
      </w:r>
      <w:r w:rsidRPr="00011048">
        <w:rPr>
          <w:sz w:val="28"/>
          <w:szCs w:val="28"/>
        </w:rPr>
        <w:t xml:space="preserve"> как внутри организации, так и на внешней стороне.</w:t>
      </w:r>
    </w:p>
    <w:p w:rsidR="00011048" w:rsidRPr="00011048" w:rsidRDefault="00011048" w:rsidP="00011048">
      <w:pPr>
        <w:spacing w:line="360" w:lineRule="auto"/>
        <w:jc w:val="both"/>
        <w:rPr>
          <w:sz w:val="28"/>
          <w:szCs w:val="28"/>
        </w:rPr>
      </w:pPr>
      <w:r w:rsidRPr="00011048">
        <w:rPr>
          <w:sz w:val="28"/>
          <w:szCs w:val="28"/>
        </w:rPr>
        <w:t xml:space="preserve">   К достоинствам можно отнести:</w:t>
      </w:r>
    </w:p>
    <w:p w:rsidR="00011048" w:rsidRPr="00011048" w:rsidRDefault="00011048" w:rsidP="00011048">
      <w:pPr>
        <w:spacing w:line="360" w:lineRule="auto"/>
        <w:jc w:val="both"/>
        <w:rPr>
          <w:sz w:val="28"/>
          <w:szCs w:val="28"/>
        </w:rPr>
      </w:pPr>
      <w:r w:rsidRPr="00011048">
        <w:rPr>
          <w:sz w:val="28"/>
          <w:szCs w:val="28"/>
        </w:rPr>
        <w:t>1)  высокое качество достигается за счет индивидуального подхода к требованиям клиентов</w:t>
      </w:r>
    </w:p>
    <w:p w:rsidR="00011048" w:rsidRPr="00011048" w:rsidRDefault="00011048" w:rsidP="00011048">
      <w:pPr>
        <w:spacing w:line="360" w:lineRule="auto"/>
        <w:jc w:val="both"/>
        <w:rPr>
          <w:sz w:val="28"/>
          <w:szCs w:val="28"/>
        </w:rPr>
      </w:pPr>
      <w:r w:rsidRPr="00011048">
        <w:rPr>
          <w:sz w:val="28"/>
          <w:szCs w:val="28"/>
        </w:rPr>
        <w:t xml:space="preserve">1) качество обслуживания покупателей – заключается в персональном подходе каждому покупателю. </w:t>
      </w:r>
    </w:p>
    <w:p w:rsidR="00011048" w:rsidRPr="00011048" w:rsidRDefault="00011048" w:rsidP="00011048">
      <w:pPr>
        <w:spacing w:line="360" w:lineRule="auto"/>
        <w:jc w:val="both"/>
        <w:rPr>
          <w:sz w:val="28"/>
          <w:szCs w:val="28"/>
        </w:rPr>
      </w:pPr>
      <w:r w:rsidRPr="00011048">
        <w:rPr>
          <w:sz w:val="28"/>
          <w:szCs w:val="28"/>
        </w:rPr>
        <w:t>2) возможность продавать определенные группы товаров по наиболее низкой цене, благодаря заключенным договорам на закупку крупных оптовых партий товара.</w:t>
      </w:r>
    </w:p>
    <w:p w:rsidR="00011048" w:rsidRPr="00011048" w:rsidRDefault="00011048" w:rsidP="00011048">
      <w:pPr>
        <w:spacing w:line="360" w:lineRule="auto"/>
        <w:jc w:val="both"/>
        <w:rPr>
          <w:sz w:val="28"/>
          <w:szCs w:val="28"/>
        </w:rPr>
      </w:pPr>
      <w:r w:rsidRPr="00011048">
        <w:rPr>
          <w:sz w:val="28"/>
          <w:szCs w:val="28"/>
        </w:rPr>
        <w:t>3) комплексная автоматизация магазина</w:t>
      </w:r>
    </w:p>
    <w:p w:rsidR="00011048" w:rsidRPr="00011048" w:rsidRDefault="00011048" w:rsidP="00011048">
      <w:pPr>
        <w:spacing w:line="360" w:lineRule="auto"/>
        <w:jc w:val="both"/>
        <w:rPr>
          <w:sz w:val="28"/>
          <w:szCs w:val="28"/>
        </w:rPr>
      </w:pPr>
      <w:r w:rsidRPr="00011048">
        <w:rPr>
          <w:sz w:val="28"/>
          <w:szCs w:val="28"/>
        </w:rPr>
        <w:t>4) салоны компании распределены по городам в удобных для граждан локациях</w:t>
      </w:r>
    </w:p>
    <w:p w:rsidR="00011048" w:rsidRPr="00011048" w:rsidRDefault="00011048" w:rsidP="00011048">
      <w:pPr>
        <w:spacing w:line="360" w:lineRule="auto"/>
        <w:jc w:val="both"/>
        <w:rPr>
          <w:sz w:val="28"/>
          <w:szCs w:val="28"/>
        </w:rPr>
      </w:pPr>
      <w:r w:rsidRPr="00011048">
        <w:rPr>
          <w:sz w:val="28"/>
          <w:szCs w:val="28"/>
        </w:rPr>
        <w:t>5) Сильной стороной предоставленной проду</w:t>
      </w:r>
      <w:r w:rsidR="004A1F55">
        <w:rPr>
          <w:sz w:val="28"/>
          <w:szCs w:val="28"/>
        </w:rPr>
        <w:t>кции является присутствие обшир</w:t>
      </w:r>
      <w:r w:rsidRPr="00011048">
        <w:rPr>
          <w:sz w:val="28"/>
          <w:szCs w:val="28"/>
        </w:rPr>
        <w:t>ной товарной группы, не считая продуктов зде</w:t>
      </w:r>
      <w:r w:rsidR="004A1F55">
        <w:rPr>
          <w:sz w:val="28"/>
          <w:szCs w:val="28"/>
        </w:rPr>
        <w:t>сь можно приобрести все непродо</w:t>
      </w:r>
      <w:r w:rsidRPr="00011048">
        <w:rPr>
          <w:sz w:val="28"/>
          <w:szCs w:val="28"/>
        </w:rPr>
        <w:t>вольственные товары основной надобности.</w:t>
      </w:r>
    </w:p>
    <w:p w:rsidR="00011048" w:rsidRPr="00011048" w:rsidRDefault="00011048" w:rsidP="00011048">
      <w:pPr>
        <w:spacing w:line="360" w:lineRule="auto"/>
        <w:jc w:val="both"/>
        <w:rPr>
          <w:sz w:val="28"/>
          <w:szCs w:val="28"/>
        </w:rPr>
      </w:pPr>
      <w:r w:rsidRPr="00011048">
        <w:rPr>
          <w:sz w:val="28"/>
          <w:szCs w:val="28"/>
        </w:rPr>
        <w:t>6) хорошее соотношение цены и качества продаваемого товара</w:t>
      </w:r>
    </w:p>
    <w:p w:rsidR="00011048" w:rsidRPr="00011048" w:rsidRDefault="00011048" w:rsidP="00011048">
      <w:pPr>
        <w:spacing w:line="360" w:lineRule="auto"/>
        <w:jc w:val="both"/>
        <w:rPr>
          <w:sz w:val="28"/>
          <w:szCs w:val="28"/>
        </w:rPr>
      </w:pPr>
      <w:r w:rsidRPr="00011048">
        <w:rPr>
          <w:sz w:val="28"/>
          <w:szCs w:val="28"/>
        </w:rPr>
        <w:t>7) круглосуточный режим работы.</w:t>
      </w:r>
    </w:p>
    <w:p w:rsidR="00011048" w:rsidRPr="00011048" w:rsidRDefault="00011048" w:rsidP="00011048">
      <w:pPr>
        <w:spacing w:line="360" w:lineRule="auto"/>
        <w:jc w:val="both"/>
        <w:rPr>
          <w:sz w:val="28"/>
          <w:szCs w:val="28"/>
        </w:rPr>
      </w:pPr>
      <w:r w:rsidRPr="00011048">
        <w:rPr>
          <w:sz w:val="28"/>
          <w:szCs w:val="28"/>
        </w:rPr>
        <w:t xml:space="preserve">  Минусы предприятия:</w:t>
      </w:r>
    </w:p>
    <w:p w:rsidR="00011048" w:rsidRPr="00011048" w:rsidRDefault="00011048" w:rsidP="00011048">
      <w:pPr>
        <w:spacing w:line="360" w:lineRule="auto"/>
        <w:jc w:val="both"/>
        <w:rPr>
          <w:sz w:val="28"/>
          <w:szCs w:val="28"/>
        </w:rPr>
      </w:pPr>
      <w:r w:rsidRPr="00011048">
        <w:rPr>
          <w:sz w:val="28"/>
          <w:szCs w:val="28"/>
        </w:rPr>
        <w:t>1)</w:t>
      </w:r>
      <w:r w:rsidRPr="00011048">
        <w:rPr>
          <w:sz w:val="28"/>
          <w:szCs w:val="28"/>
        </w:rPr>
        <w:tab/>
        <w:t>сравнительно большие цены на импортируемый товар</w:t>
      </w:r>
    </w:p>
    <w:p w:rsidR="00011048" w:rsidRPr="00011048" w:rsidRDefault="00011048" w:rsidP="00011048">
      <w:pPr>
        <w:spacing w:line="360" w:lineRule="auto"/>
        <w:jc w:val="both"/>
        <w:rPr>
          <w:sz w:val="28"/>
          <w:szCs w:val="28"/>
        </w:rPr>
      </w:pPr>
      <w:r w:rsidRPr="00011048">
        <w:rPr>
          <w:sz w:val="28"/>
          <w:szCs w:val="28"/>
        </w:rPr>
        <w:t>2)</w:t>
      </w:r>
      <w:r w:rsidRPr="00011048">
        <w:rPr>
          <w:sz w:val="28"/>
          <w:szCs w:val="28"/>
        </w:rPr>
        <w:tab/>
        <w:t>слабый контроль над построением планов компании</w:t>
      </w:r>
    </w:p>
    <w:p w:rsidR="00011048" w:rsidRPr="00011048" w:rsidRDefault="00011048" w:rsidP="00011048">
      <w:pPr>
        <w:spacing w:line="360" w:lineRule="auto"/>
        <w:jc w:val="both"/>
        <w:rPr>
          <w:sz w:val="28"/>
          <w:szCs w:val="28"/>
        </w:rPr>
      </w:pPr>
      <w:r w:rsidRPr="00011048">
        <w:rPr>
          <w:sz w:val="28"/>
          <w:szCs w:val="28"/>
        </w:rPr>
        <w:t>3)</w:t>
      </w:r>
      <w:r w:rsidRPr="00011048">
        <w:rPr>
          <w:sz w:val="28"/>
          <w:szCs w:val="28"/>
        </w:rPr>
        <w:tab/>
        <w:t>несовершенства в рекламной сфере</w:t>
      </w:r>
    </w:p>
    <w:p w:rsidR="00011048" w:rsidRPr="00011048" w:rsidRDefault="00011048" w:rsidP="00011048">
      <w:pPr>
        <w:spacing w:line="360" w:lineRule="auto"/>
        <w:jc w:val="both"/>
        <w:rPr>
          <w:sz w:val="28"/>
          <w:szCs w:val="28"/>
        </w:rPr>
      </w:pPr>
      <w:r w:rsidRPr="00011048">
        <w:rPr>
          <w:sz w:val="28"/>
          <w:szCs w:val="28"/>
        </w:rPr>
        <w:t>4)</w:t>
      </w:r>
      <w:r w:rsidRPr="00011048">
        <w:rPr>
          <w:sz w:val="28"/>
          <w:szCs w:val="28"/>
        </w:rPr>
        <w:tab/>
        <w:t>непродуманное предоставление услуг организации</w:t>
      </w:r>
    </w:p>
    <w:p w:rsidR="00011048" w:rsidRPr="00011048" w:rsidRDefault="00011048" w:rsidP="00011048">
      <w:pPr>
        <w:spacing w:line="360" w:lineRule="auto"/>
        <w:jc w:val="both"/>
        <w:rPr>
          <w:sz w:val="28"/>
          <w:szCs w:val="28"/>
        </w:rPr>
      </w:pPr>
      <w:r w:rsidRPr="00011048">
        <w:rPr>
          <w:sz w:val="28"/>
          <w:szCs w:val="28"/>
        </w:rPr>
        <w:t>5)</w:t>
      </w:r>
      <w:r w:rsidRPr="00011048">
        <w:rPr>
          <w:sz w:val="28"/>
          <w:szCs w:val="28"/>
        </w:rPr>
        <w:tab/>
        <w:t>проблемы в системе контроля и управления</w:t>
      </w:r>
    </w:p>
    <w:p w:rsidR="00011048" w:rsidRPr="00011048" w:rsidRDefault="00011048" w:rsidP="00011048">
      <w:pPr>
        <w:spacing w:line="360" w:lineRule="auto"/>
        <w:jc w:val="both"/>
        <w:rPr>
          <w:sz w:val="28"/>
          <w:szCs w:val="28"/>
        </w:rPr>
      </w:pPr>
      <w:r w:rsidRPr="00011048">
        <w:rPr>
          <w:sz w:val="28"/>
          <w:szCs w:val="28"/>
        </w:rPr>
        <w:t xml:space="preserve">6) Сравнительным недочетом проявляется отсутствие собственного </w:t>
      </w:r>
      <w:r w:rsidRPr="00011048">
        <w:rPr>
          <w:sz w:val="28"/>
          <w:szCs w:val="28"/>
        </w:rPr>
        <w:lastRenderedPageBreak/>
        <w:t>производства, так как большинство магазинов по продаже по</w:t>
      </w:r>
      <w:r w:rsidR="004F4817">
        <w:rPr>
          <w:sz w:val="28"/>
          <w:szCs w:val="28"/>
        </w:rPr>
        <w:t>ртативной техники выпускают тех</w:t>
      </w:r>
      <w:r w:rsidRPr="00011048">
        <w:rPr>
          <w:sz w:val="28"/>
          <w:szCs w:val="28"/>
        </w:rPr>
        <w:t>нику и аксессуары под собственной маркой.</w:t>
      </w:r>
    </w:p>
    <w:p w:rsidR="00A9529A" w:rsidRDefault="00011048" w:rsidP="00011048">
      <w:pPr>
        <w:spacing w:line="360" w:lineRule="auto"/>
        <w:jc w:val="both"/>
        <w:rPr>
          <w:sz w:val="28"/>
          <w:szCs w:val="28"/>
        </w:rPr>
      </w:pPr>
      <w:r w:rsidRPr="00011048">
        <w:rPr>
          <w:sz w:val="28"/>
          <w:szCs w:val="28"/>
        </w:rPr>
        <w:t>Общее управление и маркетинг находятся при</w:t>
      </w:r>
      <w:r w:rsidR="004F4817">
        <w:rPr>
          <w:sz w:val="28"/>
          <w:szCs w:val="28"/>
        </w:rPr>
        <w:t>мерно на одном уровне: маркетин</w:t>
      </w:r>
      <w:r w:rsidRPr="00011048">
        <w:rPr>
          <w:sz w:val="28"/>
          <w:szCs w:val="28"/>
        </w:rPr>
        <w:t>говая политика в системе сервиса, распределени</w:t>
      </w:r>
      <w:r w:rsidR="004F4817">
        <w:rPr>
          <w:sz w:val="28"/>
          <w:szCs w:val="28"/>
        </w:rPr>
        <w:t>я, продвижения услуг, сбыта, ре</w:t>
      </w:r>
      <w:r w:rsidRPr="00011048">
        <w:rPr>
          <w:sz w:val="28"/>
          <w:szCs w:val="28"/>
        </w:rPr>
        <w:t>кламы проводится на предприятии на высо</w:t>
      </w:r>
      <w:r w:rsidR="004F4817">
        <w:rPr>
          <w:sz w:val="28"/>
          <w:szCs w:val="28"/>
        </w:rPr>
        <w:t>ком уровне высококвалифицирован</w:t>
      </w:r>
      <w:r w:rsidRPr="00011048">
        <w:rPr>
          <w:sz w:val="28"/>
          <w:szCs w:val="28"/>
        </w:rPr>
        <w:t>ными специалистами – маркетологами. Особое внимание необходимо уделить развитию этих трех компонентов.</w:t>
      </w:r>
    </w:p>
    <w:p w:rsidR="00286448" w:rsidRDefault="00286448">
      <w:pPr>
        <w:widowControl/>
        <w:autoSpaceDE/>
        <w:autoSpaceDN/>
        <w:adjustRightInd/>
        <w:spacing w:after="160" w:line="259" w:lineRule="auto"/>
        <w:rPr>
          <w:sz w:val="28"/>
          <w:szCs w:val="28"/>
        </w:rPr>
      </w:pPr>
      <w:r>
        <w:rPr>
          <w:sz w:val="28"/>
          <w:szCs w:val="28"/>
        </w:rPr>
        <w:br w:type="page"/>
      </w:r>
    </w:p>
    <w:p w:rsidR="00286448" w:rsidRPr="00FC2F34" w:rsidRDefault="00286448" w:rsidP="005A36D2">
      <w:pPr>
        <w:pStyle w:val="3"/>
        <w:rPr>
          <w:b/>
          <w:szCs w:val="28"/>
        </w:rPr>
      </w:pPr>
      <w:bookmarkStart w:id="9" w:name="_Toc510456478"/>
      <w:r w:rsidRPr="00FC2F34">
        <w:rPr>
          <w:b/>
          <w:szCs w:val="28"/>
        </w:rPr>
        <w:lastRenderedPageBreak/>
        <w:t>Библиографический список</w:t>
      </w:r>
      <w:bookmarkEnd w:id="9"/>
    </w:p>
    <w:p w:rsidR="00286448" w:rsidRPr="00FC2F34" w:rsidRDefault="00286448" w:rsidP="00286448">
      <w:pPr>
        <w:rPr>
          <w:sz w:val="28"/>
          <w:szCs w:val="28"/>
          <w:lang w:val="x-none"/>
        </w:rPr>
      </w:pPr>
    </w:p>
    <w:p w:rsidR="00286448" w:rsidRPr="00FC2F34" w:rsidRDefault="00286448" w:rsidP="00286448">
      <w:pPr>
        <w:widowControl/>
        <w:numPr>
          <w:ilvl w:val="0"/>
          <w:numId w:val="5"/>
        </w:numPr>
        <w:autoSpaceDE/>
        <w:autoSpaceDN/>
        <w:adjustRightInd/>
        <w:spacing w:line="360" w:lineRule="auto"/>
        <w:ind w:left="0" w:firstLine="709"/>
        <w:jc w:val="both"/>
        <w:rPr>
          <w:sz w:val="28"/>
          <w:szCs w:val="28"/>
        </w:rPr>
      </w:pPr>
      <w:r w:rsidRPr="00FC2F34">
        <w:rPr>
          <w:sz w:val="28"/>
          <w:szCs w:val="28"/>
        </w:rPr>
        <w:t>Баканов, М. И. Анализ хозяйственной деятельности в торговле / М.И. Баканов - М.: Экономика, 2015. – 176 с.</w:t>
      </w:r>
    </w:p>
    <w:p w:rsidR="00286448" w:rsidRPr="00FC2F34" w:rsidRDefault="00286448" w:rsidP="00286448">
      <w:pPr>
        <w:widowControl/>
        <w:numPr>
          <w:ilvl w:val="0"/>
          <w:numId w:val="5"/>
        </w:numPr>
        <w:autoSpaceDE/>
        <w:autoSpaceDN/>
        <w:adjustRightInd/>
        <w:spacing w:line="360" w:lineRule="auto"/>
        <w:ind w:left="0" w:firstLine="709"/>
        <w:jc w:val="both"/>
        <w:rPr>
          <w:sz w:val="28"/>
          <w:szCs w:val="28"/>
        </w:rPr>
      </w:pPr>
      <w:r w:rsidRPr="00FC2F34">
        <w:rPr>
          <w:sz w:val="28"/>
          <w:szCs w:val="28"/>
        </w:rPr>
        <w:t>Балакирев, С.В. Категорийный менеджмент в качестве современного подхода к управлению товарным ассортиментом / С.В. Балакирев //Менеджме</w:t>
      </w:r>
      <w:r w:rsidR="004A1F55" w:rsidRPr="00FC2F34">
        <w:rPr>
          <w:sz w:val="28"/>
          <w:szCs w:val="28"/>
        </w:rPr>
        <w:t>нт в России и за рубежом. – 2014</w:t>
      </w:r>
      <w:r w:rsidRPr="00FC2F34">
        <w:rPr>
          <w:sz w:val="28"/>
          <w:szCs w:val="28"/>
        </w:rPr>
        <w:t>. – №5.– С.57-66.</w:t>
      </w:r>
    </w:p>
    <w:p w:rsidR="00286448" w:rsidRPr="00FC2F34" w:rsidRDefault="00286448" w:rsidP="00286448">
      <w:pPr>
        <w:numPr>
          <w:ilvl w:val="0"/>
          <w:numId w:val="5"/>
        </w:numPr>
        <w:spacing w:line="360" w:lineRule="auto"/>
        <w:jc w:val="both"/>
        <w:rPr>
          <w:sz w:val="28"/>
          <w:szCs w:val="28"/>
        </w:rPr>
      </w:pPr>
      <w:r w:rsidRPr="00FC2F34">
        <w:rPr>
          <w:sz w:val="28"/>
          <w:szCs w:val="28"/>
        </w:rPr>
        <w:t>Бланк, И.А. Торговый менеджмент / И. А. Бланк - Киев: Украинско-Финский инст</w:t>
      </w:r>
      <w:r w:rsidR="004A1F55" w:rsidRPr="00FC2F34">
        <w:rPr>
          <w:sz w:val="28"/>
          <w:szCs w:val="28"/>
        </w:rPr>
        <w:t>итут менеджмента и бизнеса, 2015</w:t>
      </w:r>
      <w:r w:rsidRPr="00FC2F34">
        <w:rPr>
          <w:sz w:val="28"/>
          <w:szCs w:val="28"/>
        </w:rPr>
        <w:t>. – 263 с.</w:t>
      </w:r>
    </w:p>
    <w:p w:rsidR="00286448" w:rsidRPr="00FC2F34" w:rsidRDefault="00286448" w:rsidP="00286448">
      <w:pPr>
        <w:widowControl/>
        <w:numPr>
          <w:ilvl w:val="0"/>
          <w:numId w:val="5"/>
        </w:numPr>
        <w:autoSpaceDE/>
        <w:autoSpaceDN/>
        <w:adjustRightInd/>
        <w:spacing w:line="360" w:lineRule="auto"/>
        <w:ind w:left="0" w:firstLine="709"/>
        <w:jc w:val="both"/>
        <w:rPr>
          <w:sz w:val="28"/>
          <w:szCs w:val="28"/>
        </w:rPr>
      </w:pPr>
      <w:r w:rsidRPr="00FC2F34">
        <w:rPr>
          <w:sz w:val="28"/>
          <w:szCs w:val="28"/>
        </w:rPr>
        <w:t xml:space="preserve">Бухаркова, О.В. Управление продажами / О.В. Бухаркова, </w:t>
      </w:r>
      <w:r w:rsidR="004A1F55" w:rsidRPr="00FC2F34">
        <w:rPr>
          <w:sz w:val="28"/>
          <w:szCs w:val="28"/>
        </w:rPr>
        <w:t>Е.Г. Горшкова. – СПб: Речь, 2014</w:t>
      </w:r>
      <w:r w:rsidRPr="00FC2F34">
        <w:rPr>
          <w:sz w:val="28"/>
          <w:szCs w:val="28"/>
        </w:rPr>
        <w:t>. – 333 c.</w:t>
      </w:r>
    </w:p>
    <w:p w:rsidR="00286448" w:rsidRPr="00FC2F34" w:rsidRDefault="00286448" w:rsidP="00286448">
      <w:pPr>
        <w:widowControl/>
        <w:numPr>
          <w:ilvl w:val="0"/>
          <w:numId w:val="5"/>
        </w:numPr>
        <w:autoSpaceDE/>
        <w:autoSpaceDN/>
        <w:adjustRightInd/>
        <w:spacing w:line="360" w:lineRule="auto"/>
        <w:ind w:left="0" w:firstLine="709"/>
        <w:jc w:val="both"/>
        <w:rPr>
          <w:sz w:val="28"/>
          <w:szCs w:val="28"/>
        </w:rPr>
      </w:pPr>
      <w:r w:rsidRPr="00FC2F34">
        <w:rPr>
          <w:sz w:val="28"/>
          <w:szCs w:val="28"/>
        </w:rPr>
        <w:t xml:space="preserve">Вердиева, Ю.Н. Менеджмент: учеб. пособие для студ. вузов, обуч. по спец. 080503.65 "Антикризисное управление" / Ю.Н. Вердиева; Дальневост. федер. ун-т, Шк. экономики и менеджмента. – [2-е изд. перераб. и </w:t>
      </w:r>
      <w:r w:rsidR="004A1F55" w:rsidRPr="00FC2F34">
        <w:rPr>
          <w:sz w:val="28"/>
          <w:szCs w:val="28"/>
        </w:rPr>
        <w:t>доп.]. – Владивосток: ДВФУ, 2014</w:t>
      </w:r>
      <w:r w:rsidRPr="00FC2F34">
        <w:rPr>
          <w:sz w:val="28"/>
          <w:szCs w:val="28"/>
        </w:rPr>
        <w:t xml:space="preserve">. – 311 с. </w:t>
      </w:r>
    </w:p>
    <w:p w:rsidR="00286448" w:rsidRPr="00FC2F34" w:rsidRDefault="00286448" w:rsidP="00286448">
      <w:pPr>
        <w:widowControl/>
        <w:numPr>
          <w:ilvl w:val="0"/>
          <w:numId w:val="5"/>
        </w:numPr>
        <w:autoSpaceDE/>
        <w:autoSpaceDN/>
        <w:adjustRightInd/>
        <w:spacing w:line="360" w:lineRule="auto"/>
        <w:ind w:left="0" w:firstLine="709"/>
        <w:jc w:val="both"/>
        <w:rPr>
          <w:sz w:val="28"/>
          <w:szCs w:val="28"/>
        </w:rPr>
      </w:pPr>
      <w:r w:rsidRPr="00FC2F34">
        <w:rPr>
          <w:sz w:val="28"/>
          <w:szCs w:val="28"/>
        </w:rPr>
        <w:t>Завьялов, П.С. Формула успеха: маркетинг / П.С. Завьялов, В.Е. Демидов. – М</w:t>
      </w:r>
      <w:r w:rsidR="004A1F55" w:rsidRPr="00FC2F34">
        <w:rPr>
          <w:sz w:val="28"/>
          <w:szCs w:val="28"/>
        </w:rPr>
        <w:t>.: Международные отношения, 2015</w:t>
      </w:r>
      <w:r w:rsidRPr="00FC2F34">
        <w:rPr>
          <w:sz w:val="28"/>
          <w:szCs w:val="28"/>
        </w:rPr>
        <w:t xml:space="preserve">. – 305 с. </w:t>
      </w:r>
    </w:p>
    <w:p w:rsidR="00286448" w:rsidRPr="00FC2F34" w:rsidRDefault="00286448" w:rsidP="00286448">
      <w:pPr>
        <w:widowControl/>
        <w:numPr>
          <w:ilvl w:val="0"/>
          <w:numId w:val="5"/>
        </w:numPr>
        <w:autoSpaceDE/>
        <w:autoSpaceDN/>
        <w:adjustRightInd/>
        <w:spacing w:line="360" w:lineRule="auto"/>
        <w:ind w:left="0" w:firstLine="709"/>
        <w:jc w:val="both"/>
        <w:rPr>
          <w:sz w:val="28"/>
          <w:szCs w:val="28"/>
        </w:rPr>
      </w:pPr>
      <w:r w:rsidRPr="00FC2F34">
        <w:rPr>
          <w:sz w:val="28"/>
          <w:szCs w:val="28"/>
        </w:rPr>
        <w:t>Котлер, Ф. Основы маркетинга: краткий курс: [перевод с английского] / Филип Котлер. – М.: Вильямс, 201</w:t>
      </w:r>
      <w:r w:rsidR="004A1F55" w:rsidRPr="00FC2F34">
        <w:rPr>
          <w:sz w:val="28"/>
          <w:szCs w:val="28"/>
        </w:rPr>
        <w:t>4</w:t>
      </w:r>
      <w:r w:rsidRPr="00FC2F34">
        <w:rPr>
          <w:sz w:val="28"/>
          <w:szCs w:val="28"/>
        </w:rPr>
        <w:t>. – 488 с.</w:t>
      </w:r>
    </w:p>
    <w:p w:rsidR="00286448" w:rsidRPr="00FC2F34" w:rsidRDefault="00286448" w:rsidP="00286448">
      <w:pPr>
        <w:widowControl/>
        <w:numPr>
          <w:ilvl w:val="0"/>
          <w:numId w:val="5"/>
        </w:numPr>
        <w:autoSpaceDE/>
        <w:autoSpaceDN/>
        <w:adjustRightInd/>
        <w:spacing w:line="360" w:lineRule="auto"/>
        <w:ind w:left="0" w:firstLine="709"/>
        <w:jc w:val="both"/>
        <w:rPr>
          <w:sz w:val="28"/>
          <w:szCs w:val="28"/>
        </w:rPr>
      </w:pPr>
      <w:r w:rsidRPr="00FC2F34">
        <w:rPr>
          <w:sz w:val="28"/>
          <w:szCs w:val="28"/>
        </w:rPr>
        <w:t xml:space="preserve">Каменева, Н.Г. Маркетинговые исследования: учеб. пособие по спец. "Маркетинг" / Н.Г.Каменева, В.А.Поляков. – М.: </w:t>
      </w:r>
      <w:r w:rsidR="004A1F55" w:rsidRPr="00FC2F34">
        <w:rPr>
          <w:sz w:val="28"/>
          <w:szCs w:val="28"/>
        </w:rPr>
        <w:t>Вузовский учебник: ИНФРА-М, 2015</w:t>
      </w:r>
      <w:r w:rsidRPr="00FC2F34">
        <w:rPr>
          <w:sz w:val="28"/>
          <w:szCs w:val="28"/>
        </w:rPr>
        <w:t xml:space="preserve">. – 437 с. </w:t>
      </w:r>
    </w:p>
    <w:p w:rsidR="00286448" w:rsidRPr="00FC2F34" w:rsidRDefault="00286448" w:rsidP="00286448">
      <w:pPr>
        <w:widowControl/>
        <w:numPr>
          <w:ilvl w:val="0"/>
          <w:numId w:val="5"/>
        </w:numPr>
        <w:autoSpaceDE/>
        <w:autoSpaceDN/>
        <w:adjustRightInd/>
        <w:spacing w:line="360" w:lineRule="auto"/>
        <w:ind w:left="0" w:firstLine="709"/>
        <w:jc w:val="both"/>
        <w:rPr>
          <w:sz w:val="28"/>
          <w:szCs w:val="28"/>
        </w:rPr>
      </w:pPr>
      <w:r w:rsidRPr="00FC2F34">
        <w:rPr>
          <w:sz w:val="28"/>
          <w:szCs w:val="28"/>
        </w:rPr>
        <w:t>Прингл Х. Энергия торговой марки / Х. Принг</w:t>
      </w:r>
      <w:r w:rsidR="004A1F55" w:rsidRPr="00FC2F34">
        <w:rPr>
          <w:sz w:val="28"/>
          <w:szCs w:val="28"/>
        </w:rPr>
        <w:t>л, М.Томпсон. – СПб: Питер, 2015</w:t>
      </w:r>
      <w:r w:rsidRPr="00FC2F34">
        <w:rPr>
          <w:sz w:val="28"/>
          <w:szCs w:val="28"/>
        </w:rPr>
        <w:t>. – 288 c.</w:t>
      </w:r>
    </w:p>
    <w:p w:rsidR="00286448" w:rsidRPr="00FC2F34" w:rsidRDefault="00286448" w:rsidP="00286448">
      <w:pPr>
        <w:widowControl/>
        <w:numPr>
          <w:ilvl w:val="0"/>
          <w:numId w:val="5"/>
        </w:numPr>
        <w:autoSpaceDE/>
        <w:autoSpaceDN/>
        <w:adjustRightInd/>
        <w:spacing w:line="360" w:lineRule="auto"/>
        <w:ind w:left="0" w:firstLine="709"/>
        <w:jc w:val="both"/>
        <w:rPr>
          <w:sz w:val="28"/>
          <w:szCs w:val="28"/>
        </w:rPr>
      </w:pPr>
      <w:r w:rsidRPr="00FC2F34">
        <w:rPr>
          <w:sz w:val="28"/>
          <w:szCs w:val="28"/>
        </w:rPr>
        <w:t>Пузиков, В.Г. Технология тренинга продаж / В.Г. Пузиков. – СПб: Речь, 2013. – 256 c.</w:t>
      </w:r>
    </w:p>
    <w:p w:rsidR="00286448" w:rsidRPr="00FC2F34" w:rsidRDefault="00286448" w:rsidP="00286448">
      <w:pPr>
        <w:widowControl/>
        <w:numPr>
          <w:ilvl w:val="0"/>
          <w:numId w:val="5"/>
        </w:numPr>
        <w:autoSpaceDE/>
        <w:autoSpaceDN/>
        <w:adjustRightInd/>
        <w:spacing w:line="360" w:lineRule="auto"/>
        <w:ind w:left="0" w:firstLine="709"/>
        <w:jc w:val="both"/>
        <w:rPr>
          <w:sz w:val="28"/>
          <w:szCs w:val="28"/>
        </w:rPr>
      </w:pPr>
      <w:r w:rsidRPr="00FC2F34">
        <w:rPr>
          <w:sz w:val="28"/>
          <w:szCs w:val="28"/>
        </w:rPr>
        <w:t xml:space="preserve">Савицкая, Г.В. Анализ хозяйственной деятельности предприятия /Г.В. Савицкая. </w:t>
      </w:r>
      <w:r w:rsidR="004A1F55" w:rsidRPr="00FC2F34">
        <w:rPr>
          <w:sz w:val="28"/>
          <w:szCs w:val="28"/>
        </w:rPr>
        <w:t>– Мн.: ИП «Экоперспектива», 2015</w:t>
      </w:r>
      <w:r w:rsidRPr="00FC2F34">
        <w:rPr>
          <w:sz w:val="28"/>
          <w:szCs w:val="28"/>
        </w:rPr>
        <w:t>. – 498с.  </w:t>
      </w:r>
    </w:p>
    <w:p w:rsidR="00286448" w:rsidRPr="00FC2F34" w:rsidRDefault="00286448" w:rsidP="00286448">
      <w:pPr>
        <w:widowControl/>
        <w:numPr>
          <w:ilvl w:val="0"/>
          <w:numId w:val="5"/>
        </w:numPr>
        <w:autoSpaceDE/>
        <w:autoSpaceDN/>
        <w:adjustRightInd/>
        <w:spacing w:line="360" w:lineRule="auto"/>
        <w:ind w:left="0" w:firstLine="709"/>
        <w:jc w:val="both"/>
        <w:rPr>
          <w:sz w:val="28"/>
          <w:szCs w:val="28"/>
        </w:rPr>
      </w:pPr>
      <w:r w:rsidRPr="00FC2F34">
        <w:rPr>
          <w:sz w:val="28"/>
          <w:szCs w:val="28"/>
        </w:rPr>
        <w:t>Фатхутдинов, Р.А. Стратегический маркетинг / Р.А. Фатхутдинов. – СПб: Питер, 201</w:t>
      </w:r>
      <w:r w:rsidR="004A1F55" w:rsidRPr="00FC2F34">
        <w:rPr>
          <w:sz w:val="28"/>
          <w:szCs w:val="28"/>
        </w:rPr>
        <w:t>4</w:t>
      </w:r>
      <w:r w:rsidRPr="00FC2F34">
        <w:rPr>
          <w:sz w:val="28"/>
          <w:szCs w:val="28"/>
        </w:rPr>
        <w:t>. – 352 c.</w:t>
      </w:r>
    </w:p>
    <w:p w:rsidR="00286448" w:rsidRPr="00FC2F34" w:rsidRDefault="00286448" w:rsidP="00286448">
      <w:pPr>
        <w:widowControl/>
        <w:numPr>
          <w:ilvl w:val="0"/>
          <w:numId w:val="5"/>
        </w:numPr>
        <w:autoSpaceDE/>
        <w:autoSpaceDN/>
        <w:adjustRightInd/>
        <w:spacing w:line="360" w:lineRule="auto"/>
        <w:ind w:left="0" w:firstLine="709"/>
        <w:jc w:val="both"/>
        <w:rPr>
          <w:sz w:val="28"/>
          <w:szCs w:val="28"/>
        </w:rPr>
      </w:pPr>
      <w:r w:rsidRPr="00FC2F34">
        <w:rPr>
          <w:sz w:val="28"/>
          <w:szCs w:val="28"/>
        </w:rPr>
        <w:lastRenderedPageBreak/>
        <w:t>Эванс Дж.Р. Маркетинг / Эванс Дж.Р.,</w:t>
      </w:r>
      <w:r w:rsidR="004A1F55" w:rsidRPr="00FC2F34">
        <w:rPr>
          <w:sz w:val="28"/>
          <w:szCs w:val="28"/>
        </w:rPr>
        <w:t xml:space="preserve"> Берман Б. – М.: Экономика, 2016</w:t>
      </w:r>
      <w:r w:rsidRPr="00FC2F34">
        <w:rPr>
          <w:sz w:val="28"/>
          <w:szCs w:val="28"/>
        </w:rPr>
        <w:t>. – 352 c.</w:t>
      </w:r>
    </w:p>
    <w:p w:rsidR="00286448" w:rsidRPr="00FC2F34" w:rsidRDefault="00286448" w:rsidP="00286448">
      <w:pPr>
        <w:widowControl/>
        <w:numPr>
          <w:ilvl w:val="0"/>
          <w:numId w:val="5"/>
        </w:numPr>
        <w:autoSpaceDE/>
        <w:autoSpaceDN/>
        <w:adjustRightInd/>
        <w:spacing w:line="360" w:lineRule="auto"/>
        <w:ind w:left="0" w:firstLine="709"/>
        <w:jc w:val="both"/>
        <w:rPr>
          <w:color w:val="000000"/>
          <w:sz w:val="28"/>
          <w:szCs w:val="28"/>
        </w:rPr>
      </w:pPr>
      <w:r w:rsidRPr="00FC2F34">
        <w:rPr>
          <w:color w:val="000000"/>
          <w:sz w:val="28"/>
          <w:szCs w:val="28"/>
        </w:rPr>
        <w:t>Сбыт в системе маркетинга. – [Электронный ресурс]. – Режим доступа: http://www.my-market.ru/market__172.html  </w:t>
      </w:r>
    </w:p>
    <w:p w:rsidR="00286448" w:rsidRPr="00FC2F34" w:rsidRDefault="00FC2F34" w:rsidP="00FC2F34">
      <w:pPr>
        <w:widowControl/>
        <w:numPr>
          <w:ilvl w:val="0"/>
          <w:numId w:val="5"/>
        </w:numPr>
        <w:autoSpaceDE/>
        <w:autoSpaceDN/>
        <w:adjustRightInd/>
        <w:spacing w:line="360" w:lineRule="auto"/>
        <w:jc w:val="both"/>
        <w:rPr>
          <w:color w:val="000000"/>
          <w:sz w:val="28"/>
          <w:szCs w:val="28"/>
        </w:rPr>
      </w:pPr>
      <w:r>
        <w:rPr>
          <w:color w:val="000000"/>
          <w:sz w:val="28"/>
          <w:szCs w:val="28"/>
        </w:rPr>
        <w:t xml:space="preserve">Мегафон и </w:t>
      </w:r>
      <w:r w:rsidR="00974AED">
        <w:rPr>
          <w:color w:val="000000"/>
          <w:sz w:val="28"/>
          <w:szCs w:val="28"/>
        </w:rPr>
        <w:t>ВымпелКом</w:t>
      </w:r>
      <w:r w:rsidR="00286448" w:rsidRPr="00FC2F34">
        <w:rPr>
          <w:color w:val="000000"/>
          <w:sz w:val="28"/>
          <w:szCs w:val="28"/>
        </w:rPr>
        <w:t xml:space="preserve">. – [Электронный ресурс]. – Режим доступа: </w:t>
      </w:r>
      <w:r w:rsidRPr="00FC2F34">
        <w:rPr>
          <w:sz w:val="28"/>
          <w:szCs w:val="28"/>
        </w:rPr>
        <w:t>https://hitech.newsru.com/article</w:t>
      </w:r>
    </w:p>
    <w:p w:rsidR="00286448" w:rsidRPr="00852AA6" w:rsidRDefault="00286448" w:rsidP="00286448">
      <w:pPr>
        <w:widowControl/>
        <w:autoSpaceDE/>
        <w:autoSpaceDN/>
        <w:adjustRightInd/>
        <w:spacing w:before="100" w:beforeAutospacing="1" w:after="100" w:afterAutospacing="1" w:line="360" w:lineRule="auto"/>
        <w:ind w:left="360"/>
        <w:jc w:val="both"/>
        <w:rPr>
          <w:sz w:val="28"/>
          <w:szCs w:val="28"/>
        </w:rPr>
      </w:pPr>
    </w:p>
    <w:p w:rsidR="006833F7" w:rsidRDefault="006833F7">
      <w:pPr>
        <w:widowControl/>
        <w:autoSpaceDE/>
        <w:autoSpaceDN/>
        <w:adjustRightInd/>
        <w:spacing w:after="160" w:line="259" w:lineRule="auto"/>
        <w:rPr>
          <w:b/>
          <w:sz w:val="28"/>
          <w:szCs w:val="28"/>
        </w:rPr>
      </w:pPr>
      <w:r>
        <w:rPr>
          <w:b/>
          <w:sz w:val="28"/>
          <w:szCs w:val="28"/>
        </w:rPr>
        <w:br w:type="page"/>
      </w:r>
    </w:p>
    <w:p w:rsidR="00286448" w:rsidRPr="005A36D2" w:rsidRDefault="006833F7" w:rsidP="005A36D2">
      <w:pPr>
        <w:pStyle w:val="3"/>
        <w:rPr>
          <w:b/>
        </w:rPr>
      </w:pPr>
      <w:bookmarkStart w:id="10" w:name="_Toc510456479"/>
      <w:r w:rsidRPr="005A36D2">
        <w:rPr>
          <w:b/>
        </w:rPr>
        <w:lastRenderedPageBreak/>
        <w:t>ПРИЛОЖЕНИЕ А</w:t>
      </w:r>
      <w:bookmarkEnd w:id="10"/>
    </w:p>
    <w:p w:rsidR="006833F7" w:rsidRDefault="006833F7" w:rsidP="006833F7">
      <w:pPr>
        <w:spacing w:line="360" w:lineRule="auto"/>
        <w:jc w:val="center"/>
        <w:rPr>
          <w:b/>
          <w:sz w:val="28"/>
          <w:szCs w:val="28"/>
        </w:rPr>
      </w:pPr>
    </w:p>
    <w:tbl>
      <w:tblPr>
        <w:tblStyle w:val="af1"/>
        <w:tblW w:w="0" w:type="auto"/>
        <w:tblLook w:val="04A0" w:firstRow="1" w:lastRow="0" w:firstColumn="1" w:lastColumn="0" w:noHBand="0" w:noVBand="1"/>
      </w:tblPr>
      <w:tblGrid>
        <w:gridCol w:w="602"/>
        <w:gridCol w:w="2702"/>
        <w:gridCol w:w="1295"/>
        <w:gridCol w:w="1126"/>
        <w:gridCol w:w="1126"/>
        <w:gridCol w:w="1529"/>
        <w:gridCol w:w="846"/>
      </w:tblGrid>
      <w:tr w:rsidR="006833F7" w:rsidTr="006833F7">
        <w:trPr>
          <w:trHeight w:val="1057"/>
        </w:trPr>
        <w:tc>
          <w:tcPr>
            <w:tcW w:w="602" w:type="dxa"/>
          </w:tcPr>
          <w:p w:rsidR="006833F7" w:rsidRPr="00852AA6" w:rsidRDefault="006833F7" w:rsidP="006833F7">
            <w:pPr>
              <w:jc w:val="both"/>
              <w:rPr>
                <w:sz w:val="28"/>
                <w:szCs w:val="28"/>
              </w:rPr>
            </w:pPr>
            <w:r w:rsidRPr="00852AA6">
              <w:rPr>
                <w:sz w:val="28"/>
                <w:szCs w:val="28"/>
              </w:rPr>
              <w:t>№ п/п</w:t>
            </w:r>
          </w:p>
        </w:tc>
        <w:tc>
          <w:tcPr>
            <w:tcW w:w="2506" w:type="dxa"/>
          </w:tcPr>
          <w:p w:rsidR="006833F7" w:rsidRPr="00852AA6" w:rsidRDefault="006833F7" w:rsidP="006833F7">
            <w:pPr>
              <w:jc w:val="both"/>
              <w:rPr>
                <w:sz w:val="28"/>
                <w:szCs w:val="28"/>
              </w:rPr>
            </w:pPr>
            <w:r w:rsidRPr="00852AA6">
              <w:rPr>
                <w:sz w:val="28"/>
                <w:szCs w:val="28"/>
              </w:rPr>
              <w:t>Наименование показателя</w:t>
            </w:r>
          </w:p>
        </w:tc>
        <w:tc>
          <w:tcPr>
            <w:tcW w:w="1204" w:type="dxa"/>
          </w:tcPr>
          <w:p w:rsidR="006833F7" w:rsidRPr="00852AA6" w:rsidRDefault="006833F7" w:rsidP="006833F7">
            <w:pPr>
              <w:jc w:val="both"/>
              <w:rPr>
                <w:sz w:val="28"/>
                <w:szCs w:val="28"/>
              </w:rPr>
            </w:pPr>
            <w:r w:rsidRPr="00852AA6">
              <w:rPr>
                <w:sz w:val="28"/>
                <w:szCs w:val="28"/>
              </w:rPr>
              <w:t>Ед. изм.</w:t>
            </w:r>
          </w:p>
        </w:tc>
        <w:tc>
          <w:tcPr>
            <w:tcW w:w="1059" w:type="dxa"/>
          </w:tcPr>
          <w:p w:rsidR="006833F7" w:rsidRPr="00852AA6" w:rsidRDefault="006833F7" w:rsidP="006833F7">
            <w:pPr>
              <w:jc w:val="both"/>
              <w:rPr>
                <w:sz w:val="28"/>
                <w:szCs w:val="28"/>
              </w:rPr>
            </w:pPr>
            <w:r w:rsidRPr="00852AA6">
              <w:rPr>
                <w:sz w:val="28"/>
                <w:szCs w:val="28"/>
              </w:rPr>
              <w:t>2016</w:t>
            </w:r>
          </w:p>
        </w:tc>
        <w:tc>
          <w:tcPr>
            <w:tcW w:w="1059" w:type="dxa"/>
          </w:tcPr>
          <w:p w:rsidR="006833F7" w:rsidRPr="00852AA6" w:rsidRDefault="006833F7" w:rsidP="006833F7">
            <w:pPr>
              <w:jc w:val="both"/>
              <w:rPr>
                <w:sz w:val="28"/>
                <w:szCs w:val="28"/>
              </w:rPr>
            </w:pPr>
            <w:r w:rsidRPr="00852AA6">
              <w:rPr>
                <w:sz w:val="28"/>
                <w:szCs w:val="28"/>
              </w:rPr>
              <w:t>2017</w:t>
            </w:r>
          </w:p>
        </w:tc>
        <w:tc>
          <w:tcPr>
            <w:tcW w:w="1418" w:type="dxa"/>
          </w:tcPr>
          <w:p w:rsidR="006833F7" w:rsidRPr="00852AA6" w:rsidRDefault="006833F7" w:rsidP="006833F7">
            <w:pPr>
              <w:pStyle w:val="ab"/>
              <w:jc w:val="both"/>
              <w:rPr>
                <w:sz w:val="28"/>
                <w:szCs w:val="28"/>
              </w:rPr>
            </w:pPr>
            <w:r w:rsidRPr="00852AA6">
              <w:rPr>
                <w:sz w:val="28"/>
                <w:szCs w:val="28"/>
              </w:rPr>
              <w:t>Изменение +</w:t>
            </w:r>
            <w:r w:rsidRPr="00852AA6">
              <w:rPr>
                <w:sz w:val="28"/>
                <w:szCs w:val="28"/>
                <w:lang w:val="en-US"/>
              </w:rPr>
              <w:t>/</w:t>
            </w:r>
            <w:r w:rsidRPr="00852AA6">
              <w:rPr>
                <w:sz w:val="28"/>
                <w:szCs w:val="28"/>
              </w:rPr>
              <w:t>-</w:t>
            </w:r>
          </w:p>
        </w:tc>
        <w:tc>
          <w:tcPr>
            <w:tcW w:w="819" w:type="dxa"/>
          </w:tcPr>
          <w:p w:rsidR="006833F7" w:rsidRPr="00852AA6" w:rsidRDefault="006833F7" w:rsidP="006833F7">
            <w:pPr>
              <w:pStyle w:val="ab"/>
              <w:jc w:val="both"/>
              <w:rPr>
                <w:sz w:val="28"/>
                <w:szCs w:val="28"/>
              </w:rPr>
            </w:pPr>
            <w:r w:rsidRPr="00852AA6">
              <w:rPr>
                <w:sz w:val="28"/>
                <w:szCs w:val="28"/>
              </w:rPr>
              <w:t>%</w:t>
            </w:r>
          </w:p>
        </w:tc>
      </w:tr>
      <w:tr w:rsidR="006833F7" w:rsidTr="006833F7">
        <w:trPr>
          <w:trHeight w:val="1032"/>
        </w:trPr>
        <w:tc>
          <w:tcPr>
            <w:tcW w:w="602" w:type="dxa"/>
          </w:tcPr>
          <w:p w:rsidR="006833F7" w:rsidRPr="00852AA6" w:rsidRDefault="006833F7" w:rsidP="006833F7">
            <w:pPr>
              <w:pStyle w:val="ab"/>
              <w:jc w:val="both"/>
              <w:rPr>
                <w:sz w:val="28"/>
                <w:szCs w:val="28"/>
              </w:rPr>
            </w:pPr>
            <w:r w:rsidRPr="00852AA6">
              <w:rPr>
                <w:sz w:val="28"/>
                <w:szCs w:val="28"/>
              </w:rPr>
              <w:t>1</w:t>
            </w:r>
          </w:p>
        </w:tc>
        <w:tc>
          <w:tcPr>
            <w:tcW w:w="2506" w:type="dxa"/>
          </w:tcPr>
          <w:p w:rsidR="006833F7" w:rsidRPr="00852AA6" w:rsidRDefault="006833F7" w:rsidP="006833F7">
            <w:pPr>
              <w:pStyle w:val="ab"/>
              <w:jc w:val="both"/>
              <w:rPr>
                <w:sz w:val="28"/>
                <w:szCs w:val="28"/>
              </w:rPr>
            </w:pPr>
            <w:r w:rsidRPr="00852AA6">
              <w:rPr>
                <w:sz w:val="28"/>
                <w:szCs w:val="28"/>
              </w:rPr>
              <w:t>Товарооборот (без НДС)</w:t>
            </w:r>
          </w:p>
        </w:tc>
        <w:tc>
          <w:tcPr>
            <w:tcW w:w="1204" w:type="dxa"/>
          </w:tcPr>
          <w:p w:rsidR="006833F7" w:rsidRPr="00852AA6" w:rsidRDefault="006833F7" w:rsidP="006833F7">
            <w:pPr>
              <w:pStyle w:val="ab"/>
              <w:jc w:val="both"/>
              <w:rPr>
                <w:sz w:val="28"/>
                <w:szCs w:val="28"/>
              </w:rPr>
            </w:pPr>
            <w:r w:rsidRPr="00852AA6">
              <w:rPr>
                <w:sz w:val="28"/>
                <w:szCs w:val="28"/>
              </w:rPr>
              <w:t>Тыс. руб.</w:t>
            </w:r>
          </w:p>
        </w:tc>
        <w:tc>
          <w:tcPr>
            <w:tcW w:w="1059" w:type="dxa"/>
          </w:tcPr>
          <w:p w:rsidR="006833F7" w:rsidRPr="00852AA6" w:rsidRDefault="006833F7" w:rsidP="006833F7">
            <w:pPr>
              <w:pStyle w:val="ab"/>
              <w:jc w:val="both"/>
              <w:rPr>
                <w:sz w:val="28"/>
                <w:szCs w:val="28"/>
              </w:rPr>
            </w:pPr>
            <w:r w:rsidRPr="00852AA6">
              <w:rPr>
                <w:sz w:val="28"/>
                <w:szCs w:val="28"/>
              </w:rPr>
              <w:t>83611,5</w:t>
            </w:r>
          </w:p>
        </w:tc>
        <w:tc>
          <w:tcPr>
            <w:tcW w:w="1059" w:type="dxa"/>
          </w:tcPr>
          <w:p w:rsidR="006833F7" w:rsidRPr="00852AA6" w:rsidRDefault="006833F7" w:rsidP="006833F7">
            <w:pPr>
              <w:pStyle w:val="ab"/>
              <w:jc w:val="both"/>
              <w:rPr>
                <w:sz w:val="28"/>
                <w:szCs w:val="28"/>
              </w:rPr>
            </w:pPr>
            <w:r w:rsidRPr="00852AA6">
              <w:rPr>
                <w:sz w:val="28"/>
                <w:szCs w:val="28"/>
              </w:rPr>
              <w:t>93901,2</w:t>
            </w:r>
          </w:p>
        </w:tc>
        <w:tc>
          <w:tcPr>
            <w:tcW w:w="1418" w:type="dxa"/>
          </w:tcPr>
          <w:p w:rsidR="006833F7" w:rsidRPr="00852AA6" w:rsidRDefault="006833F7" w:rsidP="006833F7">
            <w:pPr>
              <w:pStyle w:val="ab"/>
              <w:jc w:val="both"/>
              <w:rPr>
                <w:sz w:val="28"/>
                <w:szCs w:val="28"/>
              </w:rPr>
            </w:pPr>
            <w:r w:rsidRPr="00852AA6">
              <w:rPr>
                <w:sz w:val="28"/>
                <w:szCs w:val="28"/>
              </w:rPr>
              <w:t>10 289,70</w:t>
            </w:r>
          </w:p>
        </w:tc>
        <w:tc>
          <w:tcPr>
            <w:tcW w:w="819" w:type="dxa"/>
          </w:tcPr>
          <w:p w:rsidR="006833F7" w:rsidRPr="00852AA6" w:rsidRDefault="006833F7" w:rsidP="006833F7">
            <w:pPr>
              <w:pStyle w:val="ab"/>
              <w:jc w:val="both"/>
              <w:rPr>
                <w:sz w:val="28"/>
                <w:szCs w:val="28"/>
              </w:rPr>
            </w:pPr>
            <w:r w:rsidRPr="00852AA6">
              <w:rPr>
                <w:sz w:val="28"/>
                <w:szCs w:val="28"/>
              </w:rPr>
              <w:t>12,30</w:t>
            </w:r>
          </w:p>
        </w:tc>
      </w:tr>
      <w:tr w:rsidR="006833F7" w:rsidTr="006833F7">
        <w:trPr>
          <w:trHeight w:val="1057"/>
        </w:trPr>
        <w:tc>
          <w:tcPr>
            <w:tcW w:w="602" w:type="dxa"/>
          </w:tcPr>
          <w:p w:rsidR="006833F7" w:rsidRPr="00852AA6" w:rsidRDefault="006833F7" w:rsidP="006833F7">
            <w:pPr>
              <w:pStyle w:val="ab"/>
              <w:jc w:val="both"/>
              <w:rPr>
                <w:sz w:val="28"/>
                <w:szCs w:val="28"/>
              </w:rPr>
            </w:pPr>
            <w:r w:rsidRPr="00852AA6">
              <w:rPr>
                <w:sz w:val="28"/>
                <w:szCs w:val="28"/>
              </w:rPr>
              <w:t>2</w:t>
            </w:r>
          </w:p>
        </w:tc>
        <w:tc>
          <w:tcPr>
            <w:tcW w:w="2506" w:type="dxa"/>
          </w:tcPr>
          <w:p w:rsidR="006833F7" w:rsidRPr="00852AA6" w:rsidRDefault="006833F7" w:rsidP="006833F7">
            <w:pPr>
              <w:pStyle w:val="ab"/>
              <w:jc w:val="both"/>
              <w:rPr>
                <w:sz w:val="28"/>
                <w:szCs w:val="28"/>
              </w:rPr>
            </w:pPr>
            <w:r w:rsidRPr="00852AA6">
              <w:rPr>
                <w:sz w:val="28"/>
                <w:szCs w:val="28"/>
              </w:rPr>
              <w:t>Издержки обращения</w:t>
            </w:r>
          </w:p>
        </w:tc>
        <w:tc>
          <w:tcPr>
            <w:tcW w:w="1204" w:type="dxa"/>
          </w:tcPr>
          <w:p w:rsidR="006833F7" w:rsidRPr="00852AA6" w:rsidRDefault="006833F7" w:rsidP="006833F7">
            <w:pPr>
              <w:pStyle w:val="ab"/>
              <w:jc w:val="both"/>
              <w:rPr>
                <w:sz w:val="28"/>
                <w:szCs w:val="28"/>
              </w:rPr>
            </w:pPr>
            <w:r w:rsidRPr="00852AA6">
              <w:rPr>
                <w:sz w:val="28"/>
                <w:szCs w:val="28"/>
              </w:rPr>
              <w:t>Тыс. руб.</w:t>
            </w:r>
          </w:p>
        </w:tc>
        <w:tc>
          <w:tcPr>
            <w:tcW w:w="1059" w:type="dxa"/>
          </w:tcPr>
          <w:p w:rsidR="006833F7" w:rsidRPr="00852AA6" w:rsidRDefault="006833F7" w:rsidP="006833F7">
            <w:pPr>
              <w:pStyle w:val="ab"/>
              <w:jc w:val="both"/>
              <w:rPr>
                <w:sz w:val="28"/>
                <w:szCs w:val="28"/>
              </w:rPr>
            </w:pPr>
            <w:r w:rsidRPr="00852AA6">
              <w:rPr>
                <w:sz w:val="28"/>
                <w:szCs w:val="28"/>
              </w:rPr>
              <w:t>63 544,50</w:t>
            </w:r>
          </w:p>
        </w:tc>
        <w:tc>
          <w:tcPr>
            <w:tcW w:w="1059" w:type="dxa"/>
          </w:tcPr>
          <w:p w:rsidR="006833F7" w:rsidRPr="00852AA6" w:rsidRDefault="006833F7" w:rsidP="006833F7">
            <w:pPr>
              <w:pStyle w:val="ab"/>
              <w:jc w:val="both"/>
              <w:rPr>
                <w:sz w:val="28"/>
                <w:szCs w:val="28"/>
              </w:rPr>
            </w:pPr>
            <w:r w:rsidRPr="00852AA6">
              <w:rPr>
                <w:sz w:val="28"/>
                <w:szCs w:val="28"/>
              </w:rPr>
              <w:t>70 425,40</w:t>
            </w:r>
          </w:p>
        </w:tc>
        <w:tc>
          <w:tcPr>
            <w:tcW w:w="1418" w:type="dxa"/>
          </w:tcPr>
          <w:p w:rsidR="006833F7" w:rsidRPr="00852AA6" w:rsidRDefault="006833F7" w:rsidP="006833F7">
            <w:pPr>
              <w:pStyle w:val="ab"/>
              <w:jc w:val="both"/>
              <w:rPr>
                <w:sz w:val="28"/>
                <w:szCs w:val="28"/>
              </w:rPr>
            </w:pPr>
            <w:r w:rsidRPr="00852AA6">
              <w:rPr>
                <w:sz w:val="28"/>
                <w:szCs w:val="28"/>
              </w:rPr>
              <w:t>6 880,90</w:t>
            </w:r>
          </w:p>
        </w:tc>
        <w:tc>
          <w:tcPr>
            <w:tcW w:w="819" w:type="dxa"/>
          </w:tcPr>
          <w:p w:rsidR="006833F7" w:rsidRPr="00852AA6" w:rsidRDefault="006833F7" w:rsidP="006833F7">
            <w:pPr>
              <w:pStyle w:val="ab"/>
              <w:jc w:val="both"/>
              <w:rPr>
                <w:sz w:val="28"/>
                <w:szCs w:val="28"/>
              </w:rPr>
            </w:pPr>
            <w:r w:rsidRPr="00852AA6">
              <w:rPr>
                <w:sz w:val="28"/>
                <w:szCs w:val="28"/>
              </w:rPr>
              <w:t>10,82</w:t>
            </w:r>
          </w:p>
        </w:tc>
      </w:tr>
      <w:tr w:rsidR="006833F7" w:rsidTr="006833F7">
        <w:trPr>
          <w:trHeight w:val="1032"/>
        </w:trPr>
        <w:tc>
          <w:tcPr>
            <w:tcW w:w="602" w:type="dxa"/>
          </w:tcPr>
          <w:p w:rsidR="006833F7" w:rsidRPr="00852AA6" w:rsidRDefault="006833F7" w:rsidP="006833F7">
            <w:pPr>
              <w:pStyle w:val="ab"/>
              <w:jc w:val="both"/>
              <w:rPr>
                <w:sz w:val="28"/>
                <w:szCs w:val="28"/>
              </w:rPr>
            </w:pPr>
            <w:r w:rsidRPr="00852AA6">
              <w:rPr>
                <w:sz w:val="28"/>
                <w:szCs w:val="28"/>
              </w:rPr>
              <w:t>3</w:t>
            </w:r>
          </w:p>
        </w:tc>
        <w:tc>
          <w:tcPr>
            <w:tcW w:w="2506" w:type="dxa"/>
          </w:tcPr>
          <w:p w:rsidR="006833F7" w:rsidRPr="00852AA6" w:rsidRDefault="006833F7" w:rsidP="006833F7">
            <w:pPr>
              <w:pStyle w:val="ab"/>
              <w:jc w:val="both"/>
              <w:rPr>
                <w:sz w:val="28"/>
                <w:szCs w:val="28"/>
              </w:rPr>
            </w:pPr>
            <w:r w:rsidRPr="00852AA6">
              <w:rPr>
                <w:sz w:val="28"/>
                <w:szCs w:val="28"/>
              </w:rPr>
              <w:t>Стоимость основных фондов</w:t>
            </w:r>
          </w:p>
        </w:tc>
        <w:tc>
          <w:tcPr>
            <w:tcW w:w="1204" w:type="dxa"/>
          </w:tcPr>
          <w:p w:rsidR="006833F7" w:rsidRPr="00852AA6" w:rsidRDefault="006833F7" w:rsidP="006833F7">
            <w:pPr>
              <w:pStyle w:val="ab"/>
              <w:jc w:val="both"/>
              <w:rPr>
                <w:sz w:val="28"/>
                <w:szCs w:val="28"/>
              </w:rPr>
            </w:pPr>
            <w:r w:rsidRPr="00852AA6">
              <w:rPr>
                <w:sz w:val="28"/>
                <w:szCs w:val="28"/>
              </w:rPr>
              <w:t>Тыс. руб.</w:t>
            </w:r>
          </w:p>
        </w:tc>
        <w:tc>
          <w:tcPr>
            <w:tcW w:w="1059" w:type="dxa"/>
          </w:tcPr>
          <w:p w:rsidR="006833F7" w:rsidRPr="00852AA6" w:rsidRDefault="006833F7" w:rsidP="006833F7">
            <w:pPr>
              <w:pStyle w:val="ab"/>
              <w:jc w:val="both"/>
              <w:rPr>
                <w:sz w:val="28"/>
                <w:szCs w:val="28"/>
              </w:rPr>
            </w:pPr>
            <w:r w:rsidRPr="00852AA6">
              <w:rPr>
                <w:sz w:val="28"/>
                <w:szCs w:val="28"/>
              </w:rPr>
              <w:t>3637,2</w:t>
            </w:r>
          </w:p>
        </w:tc>
        <w:tc>
          <w:tcPr>
            <w:tcW w:w="1059" w:type="dxa"/>
          </w:tcPr>
          <w:p w:rsidR="006833F7" w:rsidRPr="00852AA6" w:rsidRDefault="006833F7" w:rsidP="006833F7">
            <w:pPr>
              <w:pStyle w:val="ab"/>
              <w:jc w:val="both"/>
              <w:rPr>
                <w:sz w:val="28"/>
                <w:szCs w:val="28"/>
              </w:rPr>
            </w:pPr>
            <w:r w:rsidRPr="00852AA6">
              <w:rPr>
                <w:sz w:val="28"/>
                <w:szCs w:val="28"/>
              </w:rPr>
              <w:t>3945,45</w:t>
            </w:r>
          </w:p>
        </w:tc>
        <w:tc>
          <w:tcPr>
            <w:tcW w:w="1418" w:type="dxa"/>
          </w:tcPr>
          <w:p w:rsidR="006833F7" w:rsidRPr="00852AA6" w:rsidRDefault="006833F7" w:rsidP="006833F7">
            <w:pPr>
              <w:pStyle w:val="ab"/>
              <w:jc w:val="both"/>
              <w:rPr>
                <w:sz w:val="28"/>
                <w:szCs w:val="28"/>
              </w:rPr>
            </w:pPr>
            <w:r w:rsidRPr="00852AA6">
              <w:rPr>
                <w:sz w:val="28"/>
                <w:szCs w:val="28"/>
              </w:rPr>
              <w:t>308,25</w:t>
            </w:r>
          </w:p>
        </w:tc>
        <w:tc>
          <w:tcPr>
            <w:tcW w:w="819" w:type="dxa"/>
          </w:tcPr>
          <w:p w:rsidR="006833F7" w:rsidRPr="00852AA6" w:rsidRDefault="006833F7" w:rsidP="006833F7">
            <w:pPr>
              <w:pStyle w:val="ab"/>
              <w:jc w:val="both"/>
              <w:rPr>
                <w:sz w:val="28"/>
                <w:szCs w:val="28"/>
              </w:rPr>
            </w:pPr>
            <w:r w:rsidRPr="00852AA6">
              <w:rPr>
                <w:sz w:val="28"/>
                <w:szCs w:val="28"/>
              </w:rPr>
              <w:t>8,51</w:t>
            </w:r>
          </w:p>
        </w:tc>
      </w:tr>
      <w:tr w:rsidR="006833F7" w:rsidTr="006833F7">
        <w:trPr>
          <w:trHeight w:val="1057"/>
        </w:trPr>
        <w:tc>
          <w:tcPr>
            <w:tcW w:w="602" w:type="dxa"/>
          </w:tcPr>
          <w:p w:rsidR="006833F7" w:rsidRPr="00852AA6" w:rsidRDefault="006833F7" w:rsidP="006833F7">
            <w:pPr>
              <w:pStyle w:val="ab"/>
              <w:jc w:val="both"/>
              <w:rPr>
                <w:sz w:val="28"/>
                <w:szCs w:val="28"/>
              </w:rPr>
            </w:pPr>
            <w:r w:rsidRPr="00852AA6">
              <w:rPr>
                <w:sz w:val="28"/>
                <w:szCs w:val="28"/>
              </w:rPr>
              <w:t>4</w:t>
            </w:r>
          </w:p>
        </w:tc>
        <w:tc>
          <w:tcPr>
            <w:tcW w:w="2506" w:type="dxa"/>
          </w:tcPr>
          <w:p w:rsidR="006833F7" w:rsidRPr="00852AA6" w:rsidRDefault="006833F7" w:rsidP="006833F7">
            <w:pPr>
              <w:pStyle w:val="ab"/>
              <w:jc w:val="both"/>
              <w:rPr>
                <w:sz w:val="28"/>
                <w:szCs w:val="28"/>
              </w:rPr>
            </w:pPr>
            <w:r w:rsidRPr="00852AA6">
              <w:rPr>
                <w:sz w:val="28"/>
                <w:szCs w:val="28"/>
              </w:rPr>
              <w:t>Численность работников</w:t>
            </w:r>
          </w:p>
        </w:tc>
        <w:tc>
          <w:tcPr>
            <w:tcW w:w="1204" w:type="dxa"/>
          </w:tcPr>
          <w:p w:rsidR="006833F7" w:rsidRPr="00852AA6" w:rsidRDefault="006833F7" w:rsidP="006833F7">
            <w:pPr>
              <w:pStyle w:val="ab"/>
              <w:jc w:val="both"/>
              <w:rPr>
                <w:sz w:val="28"/>
                <w:szCs w:val="28"/>
              </w:rPr>
            </w:pPr>
            <w:r w:rsidRPr="00852AA6">
              <w:rPr>
                <w:sz w:val="28"/>
                <w:szCs w:val="28"/>
              </w:rPr>
              <w:t>Чел.</w:t>
            </w:r>
          </w:p>
        </w:tc>
        <w:tc>
          <w:tcPr>
            <w:tcW w:w="1059" w:type="dxa"/>
          </w:tcPr>
          <w:p w:rsidR="006833F7" w:rsidRPr="00852AA6" w:rsidRDefault="006833F7" w:rsidP="006833F7">
            <w:pPr>
              <w:pStyle w:val="ab"/>
              <w:jc w:val="both"/>
              <w:rPr>
                <w:sz w:val="28"/>
                <w:szCs w:val="28"/>
              </w:rPr>
            </w:pPr>
            <w:r w:rsidRPr="00852AA6">
              <w:rPr>
                <w:sz w:val="28"/>
                <w:szCs w:val="28"/>
              </w:rPr>
              <w:t>346</w:t>
            </w:r>
          </w:p>
        </w:tc>
        <w:tc>
          <w:tcPr>
            <w:tcW w:w="1059" w:type="dxa"/>
          </w:tcPr>
          <w:p w:rsidR="006833F7" w:rsidRPr="00852AA6" w:rsidRDefault="006833F7" w:rsidP="006833F7">
            <w:pPr>
              <w:pStyle w:val="ab"/>
              <w:jc w:val="both"/>
              <w:rPr>
                <w:sz w:val="28"/>
                <w:szCs w:val="28"/>
              </w:rPr>
            </w:pPr>
            <w:r w:rsidRPr="00852AA6">
              <w:rPr>
                <w:sz w:val="28"/>
                <w:szCs w:val="28"/>
              </w:rPr>
              <w:t>359</w:t>
            </w:r>
          </w:p>
        </w:tc>
        <w:tc>
          <w:tcPr>
            <w:tcW w:w="1418" w:type="dxa"/>
          </w:tcPr>
          <w:p w:rsidR="006833F7" w:rsidRPr="00852AA6" w:rsidRDefault="006833F7" w:rsidP="006833F7">
            <w:pPr>
              <w:pStyle w:val="ab"/>
              <w:jc w:val="both"/>
              <w:rPr>
                <w:sz w:val="28"/>
                <w:szCs w:val="28"/>
              </w:rPr>
            </w:pPr>
            <w:r w:rsidRPr="00852AA6">
              <w:rPr>
                <w:sz w:val="28"/>
                <w:szCs w:val="28"/>
              </w:rPr>
              <w:t>13,00</w:t>
            </w:r>
          </w:p>
        </w:tc>
        <w:tc>
          <w:tcPr>
            <w:tcW w:w="819" w:type="dxa"/>
          </w:tcPr>
          <w:p w:rsidR="006833F7" w:rsidRPr="00852AA6" w:rsidRDefault="006833F7" w:rsidP="006833F7">
            <w:pPr>
              <w:pStyle w:val="ab"/>
              <w:jc w:val="both"/>
              <w:rPr>
                <w:sz w:val="28"/>
                <w:szCs w:val="28"/>
              </w:rPr>
            </w:pPr>
            <w:r w:rsidRPr="00852AA6">
              <w:rPr>
                <w:sz w:val="28"/>
                <w:szCs w:val="28"/>
              </w:rPr>
              <w:t>4,02</w:t>
            </w:r>
          </w:p>
        </w:tc>
      </w:tr>
      <w:tr w:rsidR="006833F7" w:rsidTr="006833F7">
        <w:trPr>
          <w:trHeight w:val="1057"/>
        </w:trPr>
        <w:tc>
          <w:tcPr>
            <w:tcW w:w="602" w:type="dxa"/>
          </w:tcPr>
          <w:p w:rsidR="006833F7" w:rsidRPr="00852AA6" w:rsidRDefault="006833F7" w:rsidP="006833F7">
            <w:pPr>
              <w:pStyle w:val="ab"/>
              <w:jc w:val="both"/>
              <w:rPr>
                <w:sz w:val="28"/>
                <w:szCs w:val="28"/>
              </w:rPr>
            </w:pPr>
            <w:r w:rsidRPr="00852AA6">
              <w:rPr>
                <w:sz w:val="28"/>
                <w:szCs w:val="28"/>
              </w:rPr>
              <w:t>5</w:t>
            </w:r>
          </w:p>
        </w:tc>
        <w:tc>
          <w:tcPr>
            <w:tcW w:w="2506" w:type="dxa"/>
          </w:tcPr>
          <w:p w:rsidR="006833F7" w:rsidRPr="00852AA6" w:rsidRDefault="006833F7" w:rsidP="006833F7">
            <w:pPr>
              <w:pStyle w:val="ab"/>
              <w:jc w:val="both"/>
              <w:rPr>
                <w:sz w:val="28"/>
                <w:szCs w:val="28"/>
              </w:rPr>
            </w:pPr>
            <w:r w:rsidRPr="00852AA6">
              <w:rPr>
                <w:sz w:val="28"/>
                <w:szCs w:val="28"/>
              </w:rPr>
              <w:t>Фонд оплаты труда</w:t>
            </w:r>
          </w:p>
        </w:tc>
        <w:tc>
          <w:tcPr>
            <w:tcW w:w="1204" w:type="dxa"/>
          </w:tcPr>
          <w:p w:rsidR="006833F7" w:rsidRPr="00852AA6" w:rsidRDefault="006833F7" w:rsidP="006833F7">
            <w:pPr>
              <w:pStyle w:val="ab"/>
              <w:jc w:val="both"/>
              <w:rPr>
                <w:sz w:val="28"/>
                <w:szCs w:val="28"/>
              </w:rPr>
            </w:pPr>
            <w:r w:rsidRPr="00852AA6">
              <w:rPr>
                <w:sz w:val="28"/>
                <w:szCs w:val="28"/>
              </w:rPr>
              <w:t>Тыс. руб.</w:t>
            </w:r>
          </w:p>
        </w:tc>
        <w:tc>
          <w:tcPr>
            <w:tcW w:w="1059" w:type="dxa"/>
          </w:tcPr>
          <w:p w:rsidR="006833F7" w:rsidRPr="00852AA6" w:rsidRDefault="006833F7" w:rsidP="006833F7">
            <w:pPr>
              <w:pStyle w:val="ab"/>
              <w:jc w:val="both"/>
              <w:rPr>
                <w:sz w:val="28"/>
                <w:szCs w:val="28"/>
              </w:rPr>
            </w:pPr>
            <w:r w:rsidRPr="00852AA6">
              <w:rPr>
                <w:sz w:val="28"/>
                <w:szCs w:val="28"/>
              </w:rPr>
              <w:t>28 314</w:t>
            </w:r>
          </w:p>
        </w:tc>
        <w:tc>
          <w:tcPr>
            <w:tcW w:w="1059" w:type="dxa"/>
          </w:tcPr>
          <w:p w:rsidR="006833F7" w:rsidRPr="00852AA6" w:rsidRDefault="006833F7" w:rsidP="006833F7">
            <w:pPr>
              <w:pStyle w:val="ab"/>
              <w:jc w:val="both"/>
              <w:rPr>
                <w:sz w:val="28"/>
                <w:szCs w:val="28"/>
              </w:rPr>
            </w:pPr>
            <w:r w:rsidRPr="00852AA6">
              <w:rPr>
                <w:sz w:val="28"/>
                <w:szCs w:val="28"/>
              </w:rPr>
              <w:t>29 798,00</w:t>
            </w:r>
          </w:p>
        </w:tc>
        <w:tc>
          <w:tcPr>
            <w:tcW w:w="1418" w:type="dxa"/>
          </w:tcPr>
          <w:p w:rsidR="006833F7" w:rsidRPr="00852AA6" w:rsidRDefault="006833F7" w:rsidP="006833F7">
            <w:pPr>
              <w:pStyle w:val="ab"/>
              <w:jc w:val="both"/>
              <w:rPr>
                <w:sz w:val="28"/>
                <w:szCs w:val="28"/>
              </w:rPr>
            </w:pPr>
            <w:r w:rsidRPr="00852AA6">
              <w:rPr>
                <w:sz w:val="28"/>
                <w:szCs w:val="28"/>
              </w:rPr>
              <w:t>1 484,00</w:t>
            </w:r>
          </w:p>
        </w:tc>
        <w:tc>
          <w:tcPr>
            <w:tcW w:w="819" w:type="dxa"/>
          </w:tcPr>
          <w:p w:rsidR="006833F7" w:rsidRPr="00852AA6" w:rsidRDefault="006833F7" w:rsidP="006833F7">
            <w:pPr>
              <w:pStyle w:val="ab"/>
              <w:jc w:val="both"/>
              <w:rPr>
                <w:sz w:val="28"/>
                <w:szCs w:val="28"/>
              </w:rPr>
            </w:pPr>
            <w:r w:rsidRPr="00852AA6">
              <w:rPr>
                <w:sz w:val="28"/>
                <w:szCs w:val="28"/>
              </w:rPr>
              <w:t>5,23</w:t>
            </w:r>
          </w:p>
        </w:tc>
      </w:tr>
      <w:tr w:rsidR="006833F7" w:rsidTr="006833F7">
        <w:trPr>
          <w:trHeight w:val="1500"/>
        </w:trPr>
        <w:tc>
          <w:tcPr>
            <w:tcW w:w="602" w:type="dxa"/>
          </w:tcPr>
          <w:p w:rsidR="006833F7" w:rsidRPr="00852AA6" w:rsidRDefault="006833F7" w:rsidP="006833F7">
            <w:pPr>
              <w:pStyle w:val="ab"/>
              <w:jc w:val="both"/>
              <w:rPr>
                <w:sz w:val="28"/>
                <w:szCs w:val="28"/>
              </w:rPr>
            </w:pPr>
            <w:r w:rsidRPr="00852AA6">
              <w:rPr>
                <w:sz w:val="28"/>
                <w:szCs w:val="28"/>
              </w:rPr>
              <w:t>6</w:t>
            </w:r>
          </w:p>
        </w:tc>
        <w:tc>
          <w:tcPr>
            <w:tcW w:w="2506" w:type="dxa"/>
          </w:tcPr>
          <w:p w:rsidR="006833F7" w:rsidRPr="00852AA6" w:rsidRDefault="006833F7" w:rsidP="006833F7">
            <w:pPr>
              <w:pStyle w:val="ab"/>
              <w:jc w:val="both"/>
              <w:rPr>
                <w:sz w:val="28"/>
                <w:szCs w:val="28"/>
              </w:rPr>
            </w:pPr>
            <w:r w:rsidRPr="00852AA6">
              <w:rPr>
                <w:sz w:val="28"/>
                <w:szCs w:val="28"/>
              </w:rPr>
              <w:t xml:space="preserve">Балансовая прибыль </w:t>
            </w:r>
          </w:p>
          <w:p w:rsidR="006833F7" w:rsidRPr="00852AA6" w:rsidRDefault="006833F7" w:rsidP="006833F7">
            <w:pPr>
              <w:pStyle w:val="ab"/>
              <w:jc w:val="both"/>
              <w:rPr>
                <w:sz w:val="28"/>
                <w:szCs w:val="28"/>
              </w:rPr>
            </w:pPr>
            <w:r w:rsidRPr="00852AA6">
              <w:rPr>
                <w:sz w:val="28"/>
                <w:szCs w:val="28"/>
              </w:rPr>
              <w:t>(с.1 - с.2)</w:t>
            </w:r>
          </w:p>
        </w:tc>
        <w:tc>
          <w:tcPr>
            <w:tcW w:w="1204" w:type="dxa"/>
          </w:tcPr>
          <w:p w:rsidR="006833F7" w:rsidRPr="00852AA6" w:rsidRDefault="006833F7" w:rsidP="006833F7">
            <w:pPr>
              <w:pStyle w:val="ab"/>
              <w:jc w:val="both"/>
              <w:rPr>
                <w:sz w:val="28"/>
                <w:szCs w:val="28"/>
              </w:rPr>
            </w:pPr>
            <w:r w:rsidRPr="00852AA6">
              <w:rPr>
                <w:sz w:val="28"/>
                <w:szCs w:val="28"/>
              </w:rPr>
              <w:t>Тыс. руб.</w:t>
            </w:r>
          </w:p>
        </w:tc>
        <w:tc>
          <w:tcPr>
            <w:tcW w:w="1059" w:type="dxa"/>
          </w:tcPr>
          <w:p w:rsidR="006833F7" w:rsidRPr="00852AA6" w:rsidRDefault="006833F7" w:rsidP="006833F7">
            <w:pPr>
              <w:pStyle w:val="ab"/>
              <w:jc w:val="both"/>
              <w:rPr>
                <w:sz w:val="28"/>
                <w:szCs w:val="28"/>
              </w:rPr>
            </w:pPr>
            <w:r w:rsidRPr="00852AA6">
              <w:rPr>
                <w:sz w:val="28"/>
                <w:szCs w:val="28"/>
              </w:rPr>
              <w:t>20 066,00</w:t>
            </w:r>
          </w:p>
        </w:tc>
        <w:tc>
          <w:tcPr>
            <w:tcW w:w="1059" w:type="dxa"/>
          </w:tcPr>
          <w:p w:rsidR="006833F7" w:rsidRPr="00852AA6" w:rsidRDefault="006833F7" w:rsidP="006833F7">
            <w:pPr>
              <w:pStyle w:val="ab"/>
              <w:jc w:val="both"/>
              <w:rPr>
                <w:sz w:val="28"/>
                <w:szCs w:val="28"/>
              </w:rPr>
            </w:pPr>
            <w:r w:rsidRPr="00852AA6">
              <w:rPr>
                <w:sz w:val="28"/>
                <w:szCs w:val="28"/>
              </w:rPr>
              <w:t>23 473,80</w:t>
            </w:r>
          </w:p>
        </w:tc>
        <w:tc>
          <w:tcPr>
            <w:tcW w:w="1418" w:type="dxa"/>
          </w:tcPr>
          <w:p w:rsidR="006833F7" w:rsidRPr="00852AA6" w:rsidRDefault="006833F7" w:rsidP="006833F7">
            <w:pPr>
              <w:pStyle w:val="ab"/>
              <w:jc w:val="both"/>
              <w:rPr>
                <w:sz w:val="28"/>
                <w:szCs w:val="28"/>
              </w:rPr>
            </w:pPr>
            <w:r w:rsidRPr="00852AA6">
              <w:rPr>
                <w:sz w:val="28"/>
                <w:szCs w:val="28"/>
              </w:rPr>
              <w:t>3 407,80</w:t>
            </w:r>
          </w:p>
        </w:tc>
        <w:tc>
          <w:tcPr>
            <w:tcW w:w="819" w:type="dxa"/>
          </w:tcPr>
          <w:p w:rsidR="006833F7" w:rsidRPr="00852AA6" w:rsidRDefault="006833F7" w:rsidP="006833F7">
            <w:pPr>
              <w:pStyle w:val="ab"/>
              <w:jc w:val="both"/>
              <w:rPr>
                <w:sz w:val="28"/>
                <w:szCs w:val="28"/>
              </w:rPr>
            </w:pPr>
            <w:r w:rsidRPr="00852AA6">
              <w:rPr>
                <w:sz w:val="28"/>
                <w:szCs w:val="28"/>
              </w:rPr>
              <w:t>16,98</w:t>
            </w:r>
          </w:p>
        </w:tc>
      </w:tr>
      <w:tr w:rsidR="006833F7" w:rsidTr="006833F7">
        <w:trPr>
          <w:trHeight w:val="1032"/>
        </w:trPr>
        <w:tc>
          <w:tcPr>
            <w:tcW w:w="602" w:type="dxa"/>
          </w:tcPr>
          <w:p w:rsidR="006833F7" w:rsidRPr="00852AA6" w:rsidRDefault="006833F7" w:rsidP="006833F7">
            <w:pPr>
              <w:pStyle w:val="ab"/>
              <w:jc w:val="both"/>
              <w:rPr>
                <w:sz w:val="28"/>
                <w:szCs w:val="28"/>
              </w:rPr>
            </w:pPr>
            <w:r w:rsidRPr="00852AA6">
              <w:rPr>
                <w:sz w:val="28"/>
                <w:szCs w:val="28"/>
              </w:rPr>
              <w:t>7</w:t>
            </w:r>
          </w:p>
        </w:tc>
        <w:tc>
          <w:tcPr>
            <w:tcW w:w="2506" w:type="dxa"/>
          </w:tcPr>
          <w:p w:rsidR="006833F7" w:rsidRPr="00852AA6" w:rsidRDefault="006833F7" w:rsidP="006833F7">
            <w:pPr>
              <w:pStyle w:val="ab"/>
              <w:jc w:val="both"/>
              <w:rPr>
                <w:sz w:val="28"/>
                <w:szCs w:val="28"/>
              </w:rPr>
            </w:pPr>
            <w:r w:rsidRPr="00852AA6">
              <w:rPr>
                <w:sz w:val="28"/>
                <w:szCs w:val="28"/>
              </w:rPr>
              <w:t>Наценка (с.6/с.2) х100</w:t>
            </w:r>
          </w:p>
        </w:tc>
        <w:tc>
          <w:tcPr>
            <w:tcW w:w="1204" w:type="dxa"/>
          </w:tcPr>
          <w:p w:rsidR="006833F7" w:rsidRPr="00852AA6" w:rsidRDefault="006833F7" w:rsidP="006833F7">
            <w:pPr>
              <w:pStyle w:val="ab"/>
              <w:jc w:val="both"/>
              <w:rPr>
                <w:sz w:val="28"/>
                <w:szCs w:val="28"/>
              </w:rPr>
            </w:pPr>
            <w:r w:rsidRPr="00852AA6">
              <w:rPr>
                <w:sz w:val="28"/>
                <w:szCs w:val="28"/>
              </w:rPr>
              <w:t>%</w:t>
            </w:r>
          </w:p>
        </w:tc>
        <w:tc>
          <w:tcPr>
            <w:tcW w:w="1059" w:type="dxa"/>
          </w:tcPr>
          <w:p w:rsidR="006833F7" w:rsidRPr="00852AA6" w:rsidRDefault="006833F7" w:rsidP="006833F7">
            <w:pPr>
              <w:pStyle w:val="ab"/>
              <w:jc w:val="both"/>
              <w:rPr>
                <w:sz w:val="28"/>
                <w:szCs w:val="28"/>
              </w:rPr>
            </w:pPr>
            <w:r w:rsidRPr="00852AA6">
              <w:rPr>
                <w:sz w:val="28"/>
                <w:szCs w:val="28"/>
              </w:rPr>
              <w:t>30,58</w:t>
            </w:r>
          </w:p>
        </w:tc>
        <w:tc>
          <w:tcPr>
            <w:tcW w:w="1059" w:type="dxa"/>
          </w:tcPr>
          <w:p w:rsidR="006833F7" w:rsidRPr="00852AA6" w:rsidRDefault="006833F7" w:rsidP="006833F7">
            <w:pPr>
              <w:pStyle w:val="ab"/>
              <w:jc w:val="both"/>
              <w:rPr>
                <w:sz w:val="28"/>
                <w:szCs w:val="28"/>
              </w:rPr>
            </w:pPr>
            <w:r w:rsidRPr="00852AA6">
              <w:rPr>
                <w:sz w:val="28"/>
                <w:szCs w:val="28"/>
              </w:rPr>
              <w:t>33,33</w:t>
            </w:r>
          </w:p>
        </w:tc>
        <w:tc>
          <w:tcPr>
            <w:tcW w:w="1418" w:type="dxa"/>
          </w:tcPr>
          <w:p w:rsidR="006833F7" w:rsidRPr="00852AA6" w:rsidRDefault="006833F7" w:rsidP="006833F7">
            <w:pPr>
              <w:pStyle w:val="ab"/>
              <w:jc w:val="both"/>
              <w:rPr>
                <w:sz w:val="28"/>
                <w:szCs w:val="28"/>
              </w:rPr>
            </w:pPr>
            <w:r w:rsidRPr="00852AA6">
              <w:rPr>
                <w:sz w:val="28"/>
                <w:szCs w:val="28"/>
              </w:rPr>
              <w:t>2,75</w:t>
            </w:r>
          </w:p>
        </w:tc>
        <w:tc>
          <w:tcPr>
            <w:tcW w:w="819" w:type="dxa"/>
          </w:tcPr>
          <w:p w:rsidR="006833F7" w:rsidRPr="00852AA6" w:rsidRDefault="006833F7" w:rsidP="006833F7">
            <w:pPr>
              <w:pStyle w:val="ab"/>
              <w:jc w:val="both"/>
              <w:rPr>
                <w:sz w:val="28"/>
                <w:szCs w:val="28"/>
              </w:rPr>
            </w:pPr>
            <w:r w:rsidRPr="00852AA6">
              <w:rPr>
                <w:sz w:val="28"/>
                <w:szCs w:val="28"/>
              </w:rPr>
              <w:t>х</w:t>
            </w:r>
          </w:p>
        </w:tc>
      </w:tr>
      <w:tr w:rsidR="006833F7" w:rsidTr="006833F7">
        <w:trPr>
          <w:trHeight w:val="1574"/>
        </w:trPr>
        <w:tc>
          <w:tcPr>
            <w:tcW w:w="602" w:type="dxa"/>
          </w:tcPr>
          <w:p w:rsidR="006833F7" w:rsidRPr="00852AA6" w:rsidRDefault="006833F7" w:rsidP="006833F7">
            <w:pPr>
              <w:pStyle w:val="ab"/>
              <w:jc w:val="both"/>
              <w:rPr>
                <w:sz w:val="28"/>
                <w:szCs w:val="28"/>
              </w:rPr>
            </w:pPr>
            <w:r w:rsidRPr="00852AA6">
              <w:rPr>
                <w:sz w:val="28"/>
                <w:szCs w:val="28"/>
              </w:rPr>
              <w:t>8</w:t>
            </w:r>
          </w:p>
        </w:tc>
        <w:tc>
          <w:tcPr>
            <w:tcW w:w="2506" w:type="dxa"/>
          </w:tcPr>
          <w:p w:rsidR="006833F7" w:rsidRPr="00852AA6" w:rsidRDefault="006833F7" w:rsidP="006833F7">
            <w:pPr>
              <w:pStyle w:val="ab"/>
              <w:jc w:val="both"/>
              <w:rPr>
                <w:sz w:val="28"/>
                <w:szCs w:val="28"/>
              </w:rPr>
            </w:pPr>
            <w:r w:rsidRPr="00852AA6">
              <w:rPr>
                <w:sz w:val="28"/>
                <w:szCs w:val="28"/>
              </w:rPr>
              <w:t>Удельная рентабельность (с.6/c.1) х100%</w:t>
            </w:r>
          </w:p>
        </w:tc>
        <w:tc>
          <w:tcPr>
            <w:tcW w:w="1204" w:type="dxa"/>
          </w:tcPr>
          <w:p w:rsidR="006833F7" w:rsidRPr="00852AA6" w:rsidRDefault="006833F7" w:rsidP="006833F7">
            <w:pPr>
              <w:pStyle w:val="ab"/>
              <w:jc w:val="both"/>
              <w:rPr>
                <w:sz w:val="28"/>
                <w:szCs w:val="28"/>
              </w:rPr>
            </w:pPr>
            <w:r w:rsidRPr="00852AA6">
              <w:rPr>
                <w:sz w:val="28"/>
                <w:szCs w:val="28"/>
              </w:rPr>
              <w:t>%</w:t>
            </w:r>
          </w:p>
        </w:tc>
        <w:tc>
          <w:tcPr>
            <w:tcW w:w="1059" w:type="dxa"/>
          </w:tcPr>
          <w:p w:rsidR="006833F7" w:rsidRPr="00852AA6" w:rsidRDefault="006833F7" w:rsidP="006833F7">
            <w:pPr>
              <w:pStyle w:val="ab"/>
              <w:jc w:val="both"/>
              <w:rPr>
                <w:sz w:val="28"/>
                <w:szCs w:val="28"/>
              </w:rPr>
            </w:pPr>
            <w:r w:rsidRPr="00852AA6">
              <w:rPr>
                <w:sz w:val="28"/>
                <w:szCs w:val="28"/>
              </w:rPr>
              <w:t>23,00</w:t>
            </w:r>
          </w:p>
        </w:tc>
        <w:tc>
          <w:tcPr>
            <w:tcW w:w="1059" w:type="dxa"/>
          </w:tcPr>
          <w:p w:rsidR="006833F7" w:rsidRPr="00852AA6" w:rsidRDefault="006833F7" w:rsidP="006833F7">
            <w:pPr>
              <w:pStyle w:val="ab"/>
              <w:jc w:val="both"/>
              <w:rPr>
                <w:sz w:val="28"/>
                <w:szCs w:val="28"/>
              </w:rPr>
            </w:pPr>
            <w:r w:rsidRPr="00852AA6">
              <w:rPr>
                <w:sz w:val="28"/>
                <w:szCs w:val="28"/>
              </w:rPr>
              <w:t>24,00</w:t>
            </w:r>
          </w:p>
        </w:tc>
        <w:tc>
          <w:tcPr>
            <w:tcW w:w="1418" w:type="dxa"/>
          </w:tcPr>
          <w:p w:rsidR="006833F7" w:rsidRPr="00852AA6" w:rsidRDefault="006833F7" w:rsidP="006833F7">
            <w:pPr>
              <w:pStyle w:val="ab"/>
              <w:jc w:val="both"/>
              <w:rPr>
                <w:sz w:val="28"/>
                <w:szCs w:val="28"/>
              </w:rPr>
            </w:pPr>
            <w:r w:rsidRPr="00852AA6">
              <w:rPr>
                <w:sz w:val="28"/>
                <w:szCs w:val="28"/>
              </w:rPr>
              <w:t>1,00</w:t>
            </w:r>
          </w:p>
        </w:tc>
        <w:tc>
          <w:tcPr>
            <w:tcW w:w="819" w:type="dxa"/>
          </w:tcPr>
          <w:p w:rsidR="006833F7" w:rsidRPr="00852AA6" w:rsidRDefault="006833F7" w:rsidP="006833F7">
            <w:pPr>
              <w:pStyle w:val="ab"/>
              <w:jc w:val="both"/>
              <w:rPr>
                <w:sz w:val="28"/>
                <w:szCs w:val="28"/>
              </w:rPr>
            </w:pPr>
            <w:r w:rsidRPr="00852AA6">
              <w:rPr>
                <w:sz w:val="28"/>
                <w:szCs w:val="28"/>
              </w:rPr>
              <w:t>х</w:t>
            </w:r>
          </w:p>
        </w:tc>
      </w:tr>
      <w:tr w:rsidR="006833F7" w:rsidTr="006833F7">
        <w:trPr>
          <w:trHeight w:val="1057"/>
        </w:trPr>
        <w:tc>
          <w:tcPr>
            <w:tcW w:w="602" w:type="dxa"/>
          </w:tcPr>
          <w:p w:rsidR="006833F7" w:rsidRPr="00852AA6" w:rsidRDefault="006833F7" w:rsidP="006833F7">
            <w:pPr>
              <w:pStyle w:val="ab"/>
              <w:jc w:val="both"/>
              <w:rPr>
                <w:sz w:val="28"/>
                <w:szCs w:val="28"/>
              </w:rPr>
            </w:pPr>
            <w:r w:rsidRPr="00852AA6">
              <w:rPr>
                <w:sz w:val="28"/>
                <w:szCs w:val="28"/>
              </w:rPr>
              <w:t>9</w:t>
            </w:r>
          </w:p>
        </w:tc>
        <w:tc>
          <w:tcPr>
            <w:tcW w:w="2506" w:type="dxa"/>
          </w:tcPr>
          <w:p w:rsidR="006833F7" w:rsidRPr="00852AA6" w:rsidRDefault="006833F7" w:rsidP="006833F7">
            <w:pPr>
              <w:pStyle w:val="ab"/>
              <w:jc w:val="both"/>
              <w:rPr>
                <w:sz w:val="28"/>
                <w:szCs w:val="28"/>
              </w:rPr>
            </w:pPr>
            <w:r w:rsidRPr="00852AA6">
              <w:rPr>
                <w:sz w:val="28"/>
                <w:szCs w:val="28"/>
              </w:rPr>
              <w:t>Производительность труда (с.1/c.4)</w:t>
            </w:r>
          </w:p>
        </w:tc>
        <w:tc>
          <w:tcPr>
            <w:tcW w:w="1204" w:type="dxa"/>
          </w:tcPr>
          <w:p w:rsidR="006833F7" w:rsidRPr="00852AA6" w:rsidRDefault="006833F7" w:rsidP="006833F7">
            <w:pPr>
              <w:pStyle w:val="ab"/>
              <w:jc w:val="both"/>
              <w:rPr>
                <w:sz w:val="28"/>
                <w:szCs w:val="28"/>
              </w:rPr>
            </w:pPr>
            <w:r w:rsidRPr="00852AA6">
              <w:rPr>
                <w:sz w:val="28"/>
                <w:szCs w:val="28"/>
              </w:rPr>
              <w:t>Руб./чел.</w:t>
            </w:r>
          </w:p>
        </w:tc>
        <w:tc>
          <w:tcPr>
            <w:tcW w:w="1059" w:type="dxa"/>
          </w:tcPr>
          <w:p w:rsidR="006833F7" w:rsidRPr="00852AA6" w:rsidRDefault="006833F7" w:rsidP="006833F7">
            <w:pPr>
              <w:pStyle w:val="ab"/>
              <w:jc w:val="both"/>
              <w:rPr>
                <w:sz w:val="28"/>
                <w:szCs w:val="28"/>
              </w:rPr>
            </w:pPr>
            <w:r w:rsidRPr="00852AA6">
              <w:rPr>
                <w:sz w:val="28"/>
                <w:szCs w:val="28"/>
              </w:rPr>
              <w:t>239,96</w:t>
            </w:r>
          </w:p>
        </w:tc>
        <w:tc>
          <w:tcPr>
            <w:tcW w:w="1059" w:type="dxa"/>
          </w:tcPr>
          <w:p w:rsidR="006833F7" w:rsidRPr="00852AA6" w:rsidRDefault="006833F7" w:rsidP="006833F7">
            <w:pPr>
              <w:pStyle w:val="ab"/>
              <w:jc w:val="both"/>
              <w:rPr>
                <w:sz w:val="28"/>
                <w:szCs w:val="28"/>
              </w:rPr>
            </w:pPr>
            <w:r w:rsidRPr="00852AA6">
              <w:rPr>
                <w:sz w:val="28"/>
                <w:szCs w:val="28"/>
              </w:rPr>
              <w:t>258,12</w:t>
            </w:r>
          </w:p>
        </w:tc>
        <w:tc>
          <w:tcPr>
            <w:tcW w:w="1418" w:type="dxa"/>
          </w:tcPr>
          <w:p w:rsidR="006833F7" w:rsidRPr="00852AA6" w:rsidRDefault="006833F7" w:rsidP="006833F7">
            <w:pPr>
              <w:pStyle w:val="ab"/>
              <w:jc w:val="both"/>
              <w:rPr>
                <w:sz w:val="28"/>
                <w:szCs w:val="28"/>
              </w:rPr>
            </w:pPr>
            <w:r w:rsidRPr="00852AA6">
              <w:rPr>
                <w:sz w:val="28"/>
                <w:szCs w:val="28"/>
              </w:rPr>
              <w:t>18,16</w:t>
            </w:r>
          </w:p>
        </w:tc>
        <w:tc>
          <w:tcPr>
            <w:tcW w:w="819" w:type="dxa"/>
          </w:tcPr>
          <w:p w:rsidR="006833F7" w:rsidRPr="00852AA6" w:rsidRDefault="006833F7" w:rsidP="006833F7">
            <w:pPr>
              <w:pStyle w:val="ab"/>
              <w:jc w:val="both"/>
              <w:rPr>
                <w:sz w:val="28"/>
                <w:szCs w:val="28"/>
              </w:rPr>
            </w:pPr>
            <w:r w:rsidRPr="00852AA6">
              <w:rPr>
                <w:sz w:val="28"/>
                <w:szCs w:val="28"/>
              </w:rPr>
              <w:t>7,94</w:t>
            </w:r>
          </w:p>
        </w:tc>
      </w:tr>
      <w:tr w:rsidR="006833F7" w:rsidTr="006833F7">
        <w:trPr>
          <w:trHeight w:val="1032"/>
        </w:trPr>
        <w:tc>
          <w:tcPr>
            <w:tcW w:w="602" w:type="dxa"/>
          </w:tcPr>
          <w:p w:rsidR="006833F7" w:rsidRPr="00852AA6" w:rsidRDefault="006833F7" w:rsidP="006833F7">
            <w:pPr>
              <w:pStyle w:val="ab"/>
              <w:jc w:val="both"/>
              <w:rPr>
                <w:sz w:val="28"/>
                <w:szCs w:val="28"/>
              </w:rPr>
            </w:pPr>
            <w:r w:rsidRPr="00852AA6">
              <w:rPr>
                <w:sz w:val="28"/>
                <w:szCs w:val="28"/>
              </w:rPr>
              <w:t>10</w:t>
            </w:r>
          </w:p>
        </w:tc>
        <w:tc>
          <w:tcPr>
            <w:tcW w:w="2506" w:type="dxa"/>
          </w:tcPr>
          <w:p w:rsidR="006833F7" w:rsidRPr="00852AA6" w:rsidRDefault="006833F7" w:rsidP="006833F7">
            <w:pPr>
              <w:pStyle w:val="ab"/>
              <w:jc w:val="both"/>
              <w:rPr>
                <w:sz w:val="28"/>
                <w:szCs w:val="28"/>
              </w:rPr>
            </w:pPr>
            <w:r w:rsidRPr="00852AA6">
              <w:rPr>
                <w:sz w:val="28"/>
                <w:szCs w:val="28"/>
              </w:rPr>
              <w:t>Фондоотдача (с.1/с.3)</w:t>
            </w:r>
          </w:p>
        </w:tc>
        <w:tc>
          <w:tcPr>
            <w:tcW w:w="1204" w:type="dxa"/>
          </w:tcPr>
          <w:p w:rsidR="006833F7" w:rsidRPr="00852AA6" w:rsidRDefault="006833F7" w:rsidP="006833F7">
            <w:pPr>
              <w:pStyle w:val="ab"/>
              <w:jc w:val="both"/>
              <w:rPr>
                <w:sz w:val="28"/>
                <w:szCs w:val="28"/>
              </w:rPr>
            </w:pPr>
            <w:r w:rsidRPr="00852AA6">
              <w:rPr>
                <w:sz w:val="28"/>
                <w:szCs w:val="28"/>
              </w:rPr>
              <w:t>Руб./руб.</w:t>
            </w:r>
          </w:p>
        </w:tc>
        <w:tc>
          <w:tcPr>
            <w:tcW w:w="1059" w:type="dxa"/>
          </w:tcPr>
          <w:p w:rsidR="006833F7" w:rsidRPr="00852AA6" w:rsidRDefault="006833F7" w:rsidP="006833F7">
            <w:pPr>
              <w:pStyle w:val="ab"/>
              <w:jc w:val="both"/>
              <w:rPr>
                <w:sz w:val="28"/>
                <w:szCs w:val="28"/>
              </w:rPr>
            </w:pPr>
            <w:r w:rsidRPr="00852AA6">
              <w:rPr>
                <w:sz w:val="28"/>
                <w:szCs w:val="28"/>
              </w:rPr>
              <w:t>21,98</w:t>
            </w:r>
          </w:p>
        </w:tc>
        <w:tc>
          <w:tcPr>
            <w:tcW w:w="1059" w:type="dxa"/>
          </w:tcPr>
          <w:p w:rsidR="006833F7" w:rsidRPr="00852AA6" w:rsidRDefault="006833F7" w:rsidP="006833F7">
            <w:pPr>
              <w:pStyle w:val="ab"/>
              <w:jc w:val="both"/>
              <w:rPr>
                <w:sz w:val="28"/>
                <w:szCs w:val="28"/>
              </w:rPr>
            </w:pPr>
            <w:r w:rsidRPr="00852AA6">
              <w:rPr>
                <w:sz w:val="28"/>
                <w:szCs w:val="28"/>
              </w:rPr>
              <w:t>22,78</w:t>
            </w:r>
          </w:p>
        </w:tc>
        <w:tc>
          <w:tcPr>
            <w:tcW w:w="1418" w:type="dxa"/>
          </w:tcPr>
          <w:p w:rsidR="006833F7" w:rsidRPr="00852AA6" w:rsidRDefault="006833F7" w:rsidP="006833F7">
            <w:pPr>
              <w:pStyle w:val="ab"/>
              <w:jc w:val="both"/>
              <w:rPr>
                <w:sz w:val="28"/>
                <w:szCs w:val="28"/>
              </w:rPr>
            </w:pPr>
            <w:r w:rsidRPr="00852AA6">
              <w:rPr>
                <w:sz w:val="28"/>
                <w:szCs w:val="28"/>
              </w:rPr>
              <w:t>0,80</w:t>
            </w:r>
          </w:p>
        </w:tc>
        <w:tc>
          <w:tcPr>
            <w:tcW w:w="819" w:type="dxa"/>
          </w:tcPr>
          <w:p w:rsidR="006833F7" w:rsidRPr="00852AA6" w:rsidRDefault="006833F7" w:rsidP="006833F7">
            <w:pPr>
              <w:pStyle w:val="ab"/>
              <w:jc w:val="both"/>
              <w:rPr>
                <w:sz w:val="28"/>
                <w:szCs w:val="28"/>
              </w:rPr>
            </w:pPr>
            <w:r w:rsidRPr="00852AA6">
              <w:rPr>
                <w:sz w:val="28"/>
                <w:szCs w:val="28"/>
              </w:rPr>
              <w:t>3,50</w:t>
            </w:r>
          </w:p>
        </w:tc>
      </w:tr>
    </w:tbl>
    <w:p w:rsidR="006833F7" w:rsidRDefault="006833F7" w:rsidP="00286448">
      <w:pPr>
        <w:spacing w:line="360" w:lineRule="auto"/>
        <w:jc w:val="both"/>
        <w:rPr>
          <w:b/>
          <w:sz w:val="28"/>
          <w:szCs w:val="28"/>
        </w:rPr>
      </w:pPr>
    </w:p>
    <w:p w:rsidR="006833F7" w:rsidRDefault="006833F7">
      <w:pPr>
        <w:widowControl/>
        <w:autoSpaceDE/>
        <w:autoSpaceDN/>
        <w:adjustRightInd/>
        <w:spacing w:after="160" w:line="259" w:lineRule="auto"/>
        <w:rPr>
          <w:b/>
          <w:sz w:val="28"/>
          <w:szCs w:val="28"/>
        </w:rPr>
      </w:pPr>
      <w:r>
        <w:rPr>
          <w:b/>
          <w:sz w:val="28"/>
          <w:szCs w:val="28"/>
        </w:rPr>
        <w:br w:type="page"/>
      </w:r>
    </w:p>
    <w:p w:rsidR="006833F7" w:rsidRPr="005A36D2" w:rsidRDefault="006833F7" w:rsidP="005A36D2">
      <w:pPr>
        <w:pStyle w:val="3"/>
        <w:rPr>
          <w:b/>
        </w:rPr>
      </w:pPr>
      <w:bookmarkStart w:id="11" w:name="_Toc510456480"/>
      <w:r w:rsidRPr="005A36D2">
        <w:rPr>
          <w:b/>
        </w:rPr>
        <w:lastRenderedPageBreak/>
        <w:t>ПРИЛОЖЕНИЕ Б</w:t>
      </w:r>
      <w:bookmarkEnd w:id="11"/>
    </w:p>
    <w:p w:rsidR="006833F7" w:rsidRDefault="006833F7" w:rsidP="006833F7">
      <w:pPr>
        <w:spacing w:line="360" w:lineRule="auto"/>
        <w:jc w:val="center"/>
        <w:rPr>
          <w:b/>
          <w:sz w:val="28"/>
          <w:szCs w:val="28"/>
        </w:rPr>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2256"/>
        <w:gridCol w:w="2238"/>
        <w:gridCol w:w="2098"/>
      </w:tblGrid>
      <w:tr w:rsidR="006833F7" w:rsidRPr="00852AA6" w:rsidTr="006833F7">
        <w:trPr>
          <w:trHeight w:val="1761"/>
        </w:trPr>
        <w:tc>
          <w:tcPr>
            <w:tcW w:w="2608" w:type="dxa"/>
            <w:shd w:val="clear" w:color="auto" w:fill="auto"/>
          </w:tcPr>
          <w:p w:rsidR="006833F7" w:rsidRPr="00852AA6" w:rsidRDefault="006833F7" w:rsidP="00CD08D0">
            <w:pPr>
              <w:pStyle w:val="ab"/>
              <w:jc w:val="both"/>
              <w:rPr>
                <w:sz w:val="28"/>
                <w:szCs w:val="28"/>
              </w:rPr>
            </w:pPr>
            <w:r w:rsidRPr="00852AA6">
              <w:rPr>
                <w:sz w:val="28"/>
                <w:szCs w:val="28"/>
              </w:rPr>
              <w:t>Компания-производитель</w:t>
            </w:r>
          </w:p>
        </w:tc>
        <w:tc>
          <w:tcPr>
            <w:tcW w:w="2256" w:type="dxa"/>
            <w:shd w:val="clear" w:color="auto" w:fill="auto"/>
          </w:tcPr>
          <w:p w:rsidR="006833F7" w:rsidRPr="00852AA6" w:rsidRDefault="006833F7" w:rsidP="00CD08D0">
            <w:pPr>
              <w:pStyle w:val="ab"/>
              <w:jc w:val="both"/>
              <w:rPr>
                <w:sz w:val="28"/>
                <w:szCs w:val="28"/>
              </w:rPr>
            </w:pPr>
            <w:r w:rsidRPr="00852AA6">
              <w:rPr>
                <w:sz w:val="28"/>
                <w:szCs w:val="28"/>
              </w:rPr>
              <w:t>Доля в объеме продаж % за 2015год</w:t>
            </w:r>
          </w:p>
        </w:tc>
        <w:tc>
          <w:tcPr>
            <w:tcW w:w="2238" w:type="dxa"/>
            <w:shd w:val="clear" w:color="auto" w:fill="auto"/>
          </w:tcPr>
          <w:p w:rsidR="006833F7" w:rsidRPr="00852AA6" w:rsidRDefault="006833F7" w:rsidP="00CD08D0">
            <w:pPr>
              <w:pStyle w:val="ab"/>
              <w:jc w:val="both"/>
              <w:rPr>
                <w:sz w:val="28"/>
                <w:szCs w:val="28"/>
              </w:rPr>
            </w:pPr>
            <w:r w:rsidRPr="00852AA6">
              <w:rPr>
                <w:sz w:val="28"/>
                <w:szCs w:val="28"/>
              </w:rPr>
              <w:t>Доля в объеме продаж % за 2016 год</w:t>
            </w:r>
          </w:p>
        </w:tc>
        <w:tc>
          <w:tcPr>
            <w:tcW w:w="2098" w:type="dxa"/>
            <w:shd w:val="clear" w:color="auto" w:fill="auto"/>
          </w:tcPr>
          <w:p w:rsidR="006833F7" w:rsidRPr="00852AA6" w:rsidRDefault="006833F7" w:rsidP="00CD08D0">
            <w:pPr>
              <w:pStyle w:val="ab"/>
              <w:jc w:val="both"/>
              <w:rPr>
                <w:sz w:val="28"/>
                <w:szCs w:val="28"/>
              </w:rPr>
            </w:pPr>
            <w:r w:rsidRPr="00852AA6">
              <w:rPr>
                <w:sz w:val="28"/>
                <w:szCs w:val="28"/>
              </w:rPr>
              <w:t>Доля в объеме продаж % за 2017 год</w:t>
            </w:r>
          </w:p>
        </w:tc>
      </w:tr>
      <w:tr w:rsidR="006833F7" w:rsidRPr="00852AA6" w:rsidTr="006833F7">
        <w:trPr>
          <w:trHeight w:val="880"/>
        </w:trPr>
        <w:tc>
          <w:tcPr>
            <w:tcW w:w="2608" w:type="dxa"/>
            <w:shd w:val="clear" w:color="auto" w:fill="auto"/>
          </w:tcPr>
          <w:p w:rsidR="006833F7" w:rsidRPr="00852AA6" w:rsidRDefault="006833F7" w:rsidP="00CD08D0">
            <w:pPr>
              <w:pStyle w:val="ab"/>
              <w:jc w:val="both"/>
              <w:rPr>
                <w:sz w:val="28"/>
                <w:szCs w:val="28"/>
              </w:rPr>
            </w:pPr>
            <w:r w:rsidRPr="00852AA6">
              <w:rPr>
                <w:sz w:val="28"/>
                <w:szCs w:val="28"/>
              </w:rPr>
              <w:t>Samsung</w:t>
            </w:r>
          </w:p>
        </w:tc>
        <w:tc>
          <w:tcPr>
            <w:tcW w:w="2256" w:type="dxa"/>
            <w:shd w:val="clear" w:color="auto" w:fill="auto"/>
          </w:tcPr>
          <w:p w:rsidR="006833F7" w:rsidRPr="00852AA6" w:rsidRDefault="006833F7" w:rsidP="00CD08D0">
            <w:pPr>
              <w:pStyle w:val="ab"/>
              <w:jc w:val="both"/>
              <w:rPr>
                <w:sz w:val="28"/>
                <w:szCs w:val="28"/>
                <w:lang w:val="en-US"/>
              </w:rPr>
            </w:pPr>
            <w:r w:rsidRPr="00852AA6">
              <w:rPr>
                <w:sz w:val="28"/>
                <w:szCs w:val="28"/>
                <w:lang w:val="en-US"/>
              </w:rPr>
              <w:t>25%</w:t>
            </w:r>
          </w:p>
        </w:tc>
        <w:tc>
          <w:tcPr>
            <w:tcW w:w="2238" w:type="dxa"/>
            <w:shd w:val="clear" w:color="auto" w:fill="auto"/>
          </w:tcPr>
          <w:p w:rsidR="006833F7" w:rsidRPr="00852AA6" w:rsidRDefault="006833F7" w:rsidP="00CD08D0">
            <w:pPr>
              <w:pStyle w:val="ab"/>
              <w:jc w:val="both"/>
              <w:rPr>
                <w:sz w:val="28"/>
                <w:szCs w:val="28"/>
              </w:rPr>
            </w:pPr>
            <w:r w:rsidRPr="00852AA6">
              <w:rPr>
                <w:sz w:val="28"/>
                <w:szCs w:val="28"/>
              </w:rPr>
              <w:t>23%</w:t>
            </w:r>
          </w:p>
        </w:tc>
        <w:tc>
          <w:tcPr>
            <w:tcW w:w="2098" w:type="dxa"/>
            <w:shd w:val="clear" w:color="auto" w:fill="auto"/>
          </w:tcPr>
          <w:p w:rsidR="006833F7" w:rsidRPr="00852AA6" w:rsidRDefault="006833F7" w:rsidP="00CD08D0">
            <w:pPr>
              <w:pStyle w:val="ab"/>
              <w:jc w:val="both"/>
              <w:rPr>
                <w:sz w:val="28"/>
                <w:szCs w:val="28"/>
              </w:rPr>
            </w:pPr>
            <w:r w:rsidRPr="00852AA6">
              <w:rPr>
                <w:sz w:val="28"/>
                <w:szCs w:val="28"/>
              </w:rPr>
              <w:t>21%</w:t>
            </w:r>
          </w:p>
        </w:tc>
      </w:tr>
      <w:tr w:rsidR="006833F7" w:rsidRPr="00852AA6" w:rsidTr="006833F7">
        <w:trPr>
          <w:trHeight w:val="922"/>
        </w:trPr>
        <w:tc>
          <w:tcPr>
            <w:tcW w:w="2608" w:type="dxa"/>
            <w:shd w:val="clear" w:color="auto" w:fill="auto"/>
          </w:tcPr>
          <w:p w:rsidR="006833F7" w:rsidRPr="00852AA6" w:rsidRDefault="006833F7" w:rsidP="00CD08D0">
            <w:pPr>
              <w:pStyle w:val="ab"/>
              <w:jc w:val="both"/>
              <w:rPr>
                <w:sz w:val="28"/>
                <w:szCs w:val="28"/>
                <w:lang w:val="en-US"/>
              </w:rPr>
            </w:pPr>
            <w:r w:rsidRPr="00852AA6">
              <w:rPr>
                <w:sz w:val="28"/>
                <w:szCs w:val="28"/>
                <w:lang w:val="en-US"/>
              </w:rPr>
              <w:t>Apple</w:t>
            </w:r>
          </w:p>
        </w:tc>
        <w:tc>
          <w:tcPr>
            <w:tcW w:w="2256" w:type="dxa"/>
            <w:shd w:val="clear" w:color="auto" w:fill="auto"/>
          </w:tcPr>
          <w:p w:rsidR="006833F7" w:rsidRPr="00852AA6" w:rsidRDefault="006833F7" w:rsidP="00CD08D0">
            <w:pPr>
              <w:pStyle w:val="ab"/>
              <w:jc w:val="both"/>
              <w:rPr>
                <w:sz w:val="28"/>
                <w:szCs w:val="28"/>
              </w:rPr>
            </w:pPr>
            <w:r w:rsidRPr="00852AA6">
              <w:rPr>
                <w:sz w:val="28"/>
                <w:szCs w:val="28"/>
              </w:rPr>
              <w:t>20%</w:t>
            </w:r>
          </w:p>
        </w:tc>
        <w:tc>
          <w:tcPr>
            <w:tcW w:w="2238" w:type="dxa"/>
            <w:shd w:val="clear" w:color="auto" w:fill="auto"/>
          </w:tcPr>
          <w:p w:rsidR="006833F7" w:rsidRPr="00852AA6" w:rsidRDefault="006833F7" w:rsidP="00CD08D0">
            <w:pPr>
              <w:pStyle w:val="ab"/>
              <w:jc w:val="both"/>
              <w:rPr>
                <w:sz w:val="28"/>
                <w:szCs w:val="28"/>
              </w:rPr>
            </w:pPr>
            <w:r w:rsidRPr="00852AA6">
              <w:rPr>
                <w:sz w:val="28"/>
                <w:szCs w:val="28"/>
              </w:rPr>
              <w:t>17%</w:t>
            </w:r>
          </w:p>
        </w:tc>
        <w:tc>
          <w:tcPr>
            <w:tcW w:w="2098" w:type="dxa"/>
            <w:shd w:val="clear" w:color="auto" w:fill="auto"/>
          </w:tcPr>
          <w:p w:rsidR="006833F7" w:rsidRPr="00852AA6" w:rsidRDefault="006833F7" w:rsidP="00CD08D0">
            <w:pPr>
              <w:pStyle w:val="ab"/>
              <w:jc w:val="both"/>
              <w:rPr>
                <w:sz w:val="28"/>
                <w:szCs w:val="28"/>
              </w:rPr>
            </w:pPr>
            <w:r w:rsidRPr="00852AA6">
              <w:rPr>
                <w:sz w:val="28"/>
                <w:szCs w:val="28"/>
              </w:rPr>
              <w:t>15%</w:t>
            </w:r>
          </w:p>
        </w:tc>
      </w:tr>
      <w:tr w:rsidR="006833F7" w:rsidRPr="00852AA6" w:rsidTr="006833F7">
        <w:trPr>
          <w:trHeight w:val="880"/>
        </w:trPr>
        <w:tc>
          <w:tcPr>
            <w:tcW w:w="2608" w:type="dxa"/>
            <w:shd w:val="clear" w:color="auto" w:fill="auto"/>
          </w:tcPr>
          <w:p w:rsidR="006833F7" w:rsidRPr="00852AA6" w:rsidRDefault="006833F7" w:rsidP="00CD08D0">
            <w:pPr>
              <w:pStyle w:val="ab"/>
              <w:jc w:val="both"/>
              <w:rPr>
                <w:sz w:val="28"/>
                <w:szCs w:val="28"/>
                <w:lang w:val="en-US"/>
              </w:rPr>
            </w:pPr>
            <w:r w:rsidRPr="00852AA6">
              <w:rPr>
                <w:sz w:val="28"/>
                <w:szCs w:val="28"/>
                <w:lang w:val="en-US"/>
              </w:rPr>
              <w:t>ZTE</w:t>
            </w:r>
          </w:p>
        </w:tc>
        <w:tc>
          <w:tcPr>
            <w:tcW w:w="2256" w:type="dxa"/>
            <w:shd w:val="clear" w:color="auto" w:fill="auto"/>
          </w:tcPr>
          <w:p w:rsidR="006833F7" w:rsidRPr="00852AA6" w:rsidRDefault="006833F7" w:rsidP="00CD08D0">
            <w:pPr>
              <w:pStyle w:val="ab"/>
              <w:jc w:val="both"/>
              <w:rPr>
                <w:sz w:val="28"/>
                <w:szCs w:val="28"/>
              </w:rPr>
            </w:pPr>
            <w:r w:rsidRPr="00852AA6">
              <w:rPr>
                <w:sz w:val="28"/>
                <w:szCs w:val="28"/>
              </w:rPr>
              <w:t>5%</w:t>
            </w:r>
          </w:p>
        </w:tc>
        <w:tc>
          <w:tcPr>
            <w:tcW w:w="2238" w:type="dxa"/>
            <w:shd w:val="clear" w:color="auto" w:fill="auto"/>
          </w:tcPr>
          <w:p w:rsidR="006833F7" w:rsidRPr="00852AA6" w:rsidRDefault="006833F7" w:rsidP="00CD08D0">
            <w:pPr>
              <w:pStyle w:val="ab"/>
              <w:jc w:val="both"/>
              <w:rPr>
                <w:sz w:val="28"/>
                <w:szCs w:val="28"/>
              </w:rPr>
            </w:pPr>
            <w:r w:rsidRPr="00852AA6">
              <w:rPr>
                <w:sz w:val="28"/>
                <w:szCs w:val="28"/>
              </w:rPr>
              <w:t>7%</w:t>
            </w:r>
          </w:p>
        </w:tc>
        <w:tc>
          <w:tcPr>
            <w:tcW w:w="2098" w:type="dxa"/>
            <w:shd w:val="clear" w:color="auto" w:fill="auto"/>
          </w:tcPr>
          <w:p w:rsidR="006833F7" w:rsidRPr="00852AA6" w:rsidRDefault="006833F7" w:rsidP="00CD08D0">
            <w:pPr>
              <w:pStyle w:val="ab"/>
              <w:jc w:val="both"/>
              <w:rPr>
                <w:sz w:val="28"/>
                <w:szCs w:val="28"/>
              </w:rPr>
            </w:pPr>
            <w:r w:rsidRPr="00852AA6">
              <w:rPr>
                <w:sz w:val="28"/>
                <w:szCs w:val="28"/>
              </w:rPr>
              <w:t>6%</w:t>
            </w:r>
          </w:p>
        </w:tc>
      </w:tr>
      <w:tr w:rsidR="006833F7" w:rsidRPr="00852AA6" w:rsidTr="006833F7">
        <w:trPr>
          <w:trHeight w:val="880"/>
        </w:trPr>
        <w:tc>
          <w:tcPr>
            <w:tcW w:w="2608" w:type="dxa"/>
            <w:shd w:val="clear" w:color="auto" w:fill="auto"/>
          </w:tcPr>
          <w:p w:rsidR="006833F7" w:rsidRPr="00852AA6" w:rsidRDefault="006833F7" w:rsidP="00CD08D0">
            <w:pPr>
              <w:pStyle w:val="ab"/>
              <w:jc w:val="both"/>
              <w:rPr>
                <w:sz w:val="28"/>
                <w:szCs w:val="28"/>
                <w:lang w:val="en-US"/>
              </w:rPr>
            </w:pPr>
            <w:r w:rsidRPr="00852AA6">
              <w:rPr>
                <w:sz w:val="28"/>
                <w:szCs w:val="28"/>
                <w:lang w:val="en-US"/>
              </w:rPr>
              <w:t>Lenovo</w:t>
            </w:r>
          </w:p>
        </w:tc>
        <w:tc>
          <w:tcPr>
            <w:tcW w:w="2256" w:type="dxa"/>
            <w:shd w:val="clear" w:color="auto" w:fill="auto"/>
          </w:tcPr>
          <w:p w:rsidR="006833F7" w:rsidRPr="00852AA6" w:rsidRDefault="006833F7" w:rsidP="00CD08D0">
            <w:pPr>
              <w:pStyle w:val="ab"/>
              <w:jc w:val="both"/>
              <w:rPr>
                <w:sz w:val="28"/>
                <w:szCs w:val="28"/>
              </w:rPr>
            </w:pPr>
            <w:r w:rsidRPr="00852AA6">
              <w:rPr>
                <w:sz w:val="28"/>
                <w:szCs w:val="28"/>
              </w:rPr>
              <w:t>12%</w:t>
            </w:r>
          </w:p>
        </w:tc>
        <w:tc>
          <w:tcPr>
            <w:tcW w:w="2238" w:type="dxa"/>
            <w:shd w:val="clear" w:color="auto" w:fill="auto"/>
          </w:tcPr>
          <w:p w:rsidR="006833F7" w:rsidRPr="00852AA6" w:rsidRDefault="006833F7" w:rsidP="00CD08D0">
            <w:pPr>
              <w:pStyle w:val="ab"/>
              <w:jc w:val="both"/>
              <w:rPr>
                <w:sz w:val="28"/>
                <w:szCs w:val="28"/>
              </w:rPr>
            </w:pPr>
            <w:r w:rsidRPr="00852AA6">
              <w:rPr>
                <w:sz w:val="28"/>
                <w:szCs w:val="28"/>
              </w:rPr>
              <w:t>8%</w:t>
            </w:r>
          </w:p>
        </w:tc>
        <w:tc>
          <w:tcPr>
            <w:tcW w:w="2098" w:type="dxa"/>
            <w:shd w:val="clear" w:color="auto" w:fill="auto"/>
          </w:tcPr>
          <w:p w:rsidR="006833F7" w:rsidRPr="00852AA6" w:rsidRDefault="006833F7" w:rsidP="00CD08D0">
            <w:pPr>
              <w:pStyle w:val="ab"/>
              <w:jc w:val="both"/>
              <w:rPr>
                <w:sz w:val="28"/>
                <w:szCs w:val="28"/>
              </w:rPr>
            </w:pPr>
            <w:r w:rsidRPr="00852AA6">
              <w:rPr>
                <w:sz w:val="28"/>
                <w:szCs w:val="28"/>
              </w:rPr>
              <w:t>8%</w:t>
            </w:r>
          </w:p>
        </w:tc>
      </w:tr>
      <w:tr w:rsidR="006833F7" w:rsidRPr="00852AA6" w:rsidTr="006833F7">
        <w:trPr>
          <w:trHeight w:val="880"/>
        </w:trPr>
        <w:tc>
          <w:tcPr>
            <w:tcW w:w="2608" w:type="dxa"/>
            <w:shd w:val="clear" w:color="auto" w:fill="auto"/>
          </w:tcPr>
          <w:p w:rsidR="006833F7" w:rsidRPr="00852AA6" w:rsidRDefault="006833F7" w:rsidP="00CD08D0">
            <w:pPr>
              <w:pStyle w:val="ab"/>
              <w:jc w:val="both"/>
              <w:rPr>
                <w:sz w:val="28"/>
                <w:szCs w:val="28"/>
                <w:lang w:val="en-US"/>
              </w:rPr>
            </w:pPr>
            <w:r w:rsidRPr="00852AA6">
              <w:rPr>
                <w:sz w:val="28"/>
                <w:szCs w:val="28"/>
                <w:lang w:val="en-US"/>
              </w:rPr>
              <w:t>Alcatel</w:t>
            </w:r>
          </w:p>
        </w:tc>
        <w:tc>
          <w:tcPr>
            <w:tcW w:w="2256" w:type="dxa"/>
            <w:shd w:val="clear" w:color="auto" w:fill="auto"/>
          </w:tcPr>
          <w:p w:rsidR="006833F7" w:rsidRPr="00852AA6" w:rsidRDefault="006833F7" w:rsidP="00CD08D0">
            <w:pPr>
              <w:pStyle w:val="ab"/>
              <w:jc w:val="both"/>
              <w:rPr>
                <w:sz w:val="28"/>
                <w:szCs w:val="28"/>
              </w:rPr>
            </w:pPr>
            <w:r w:rsidRPr="00852AA6">
              <w:rPr>
                <w:sz w:val="28"/>
                <w:szCs w:val="28"/>
              </w:rPr>
              <w:t>5%</w:t>
            </w:r>
          </w:p>
        </w:tc>
        <w:tc>
          <w:tcPr>
            <w:tcW w:w="2238" w:type="dxa"/>
            <w:shd w:val="clear" w:color="auto" w:fill="auto"/>
          </w:tcPr>
          <w:p w:rsidR="006833F7" w:rsidRPr="00852AA6" w:rsidRDefault="006833F7" w:rsidP="00CD08D0">
            <w:pPr>
              <w:pStyle w:val="ab"/>
              <w:jc w:val="both"/>
              <w:rPr>
                <w:sz w:val="28"/>
                <w:szCs w:val="28"/>
              </w:rPr>
            </w:pPr>
            <w:r w:rsidRPr="00852AA6">
              <w:rPr>
                <w:sz w:val="28"/>
                <w:szCs w:val="28"/>
              </w:rPr>
              <w:t>7%</w:t>
            </w:r>
          </w:p>
        </w:tc>
        <w:tc>
          <w:tcPr>
            <w:tcW w:w="2098" w:type="dxa"/>
            <w:shd w:val="clear" w:color="auto" w:fill="auto"/>
          </w:tcPr>
          <w:p w:rsidR="006833F7" w:rsidRPr="00852AA6" w:rsidRDefault="006833F7" w:rsidP="00CD08D0">
            <w:pPr>
              <w:pStyle w:val="ab"/>
              <w:jc w:val="both"/>
              <w:rPr>
                <w:sz w:val="28"/>
                <w:szCs w:val="28"/>
              </w:rPr>
            </w:pPr>
            <w:r w:rsidRPr="00852AA6">
              <w:rPr>
                <w:sz w:val="28"/>
                <w:szCs w:val="28"/>
              </w:rPr>
              <w:t>5%</w:t>
            </w:r>
          </w:p>
        </w:tc>
      </w:tr>
      <w:tr w:rsidR="006833F7" w:rsidRPr="00852AA6" w:rsidTr="006833F7">
        <w:trPr>
          <w:trHeight w:val="880"/>
        </w:trPr>
        <w:tc>
          <w:tcPr>
            <w:tcW w:w="2608" w:type="dxa"/>
            <w:shd w:val="clear" w:color="auto" w:fill="auto"/>
          </w:tcPr>
          <w:p w:rsidR="006833F7" w:rsidRPr="00852AA6" w:rsidRDefault="006833F7" w:rsidP="00CD08D0">
            <w:pPr>
              <w:pStyle w:val="ab"/>
              <w:jc w:val="both"/>
              <w:rPr>
                <w:sz w:val="28"/>
                <w:szCs w:val="28"/>
                <w:lang w:val="en-US"/>
              </w:rPr>
            </w:pPr>
            <w:r w:rsidRPr="00852AA6">
              <w:rPr>
                <w:sz w:val="28"/>
                <w:szCs w:val="28"/>
                <w:lang w:val="en-US"/>
              </w:rPr>
              <w:t>Fly</w:t>
            </w:r>
          </w:p>
        </w:tc>
        <w:tc>
          <w:tcPr>
            <w:tcW w:w="2256" w:type="dxa"/>
            <w:shd w:val="clear" w:color="auto" w:fill="auto"/>
          </w:tcPr>
          <w:p w:rsidR="006833F7" w:rsidRPr="00852AA6" w:rsidRDefault="006833F7" w:rsidP="00CD08D0">
            <w:pPr>
              <w:pStyle w:val="ab"/>
              <w:jc w:val="both"/>
              <w:rPr>
                <w:sz w:val="28"/>
                <w:szCs w:val="28"/>
              </w:rPr>
            </w:pPr>
            <w:r w:rsidRPr="00852AA6">
              <w:rPr>
                <w:sz w:val="28"/>
                <w:szCs w:val="28"/>
              </w:rPr>
              <w:t>4%</w:t>
            </w:r>
          </w:p>
        </w:tc>
        <w:tc>
          <w:tcPr>
            <w:tcW w:w="2238" w:type="dxa"/>
            <w:shd w:val="clear" w:color="auto" w:fill="auto"/>
          </w:tcPr>
          <w:p w:rsidR="006833F7" w:rsidRPr="00852AA6" w:rsidRDefault="006833F7" w:rsidP="00CD08D0">
            <w:pPr>
              <w:pStyle w:val="ab"/>
              <w:jc w:val="both"/>
              <w:rPr>
                <w:sz w:val="28"/>
                <w:szCs w:val="28"/>
              </w:rPr>
            </w:pPr>
            <w:r w:rsidRPr="00852AA6">
              <w:rPr>
                <w:sz w:val="28"/>
                <w:szCs w:val="28"/>
              </w:rPr>
              <w:t>6%</w:t>
            </w:r>
          </w:p>
        </w:tc>
        <w:tc>
          <w:tcPr>
            <w:tcW w:w="2098" w:type="dxa"/>
            <w:shd w:val="clear" w:color="auto" w:fill="auto"/>
          </w:tcPr>
          <w:p w:rsidR="006833F7" w:rsidRPr="00852AA6" w:rsidRDefault="006833F7" w:rsidP="00CD08D0">
            <w:pPr>
              <w:pStyle w:val="ab"/>
              <w:jc w:val="both"/>
              <w:rPr>
                <w:sz w:val="28"/>
                <w:szCs w:val="28"/>
              </w:rPr>
            </w:pPr>
            <w:r w:rsidRPr="00852AA6">
              <w:rPr>
                <w:sz w:val="28"/>
                <w:szCs w:val="28"/>
              </w:rPr>
              <w:t>5%</w:t>
            </w:r>
          </w:p>
        </w:tc>
      </w:tr>
      <w:tr w:rsidR="006833F7" w:rsidRPr="00852AA6" w:rsidTr="006833F7">
        <w:trPr>
          <w:trHeight w:val="922"/>
        </w:trPr>
        <w:tc>
          <w:tcPr>
            <w:tcW w:w="2608" w:type="dxa"/>
            <w:shd w:val="clear" w:color="auto" w:fill="auto"/>
          </w:tcPr>
          <w:p w:rsidR="006833F7" w:rsidRPr="00852AA6" w:rsidRDefault="006833F7" w:rsidP="00CD08D0">
            <w:pPr>
              <w:pStyle w:val="ab"/>
              <w:jc w:val="both"/>
              <w:rPr>
                <w:sz w:val="28"/>
                <w:szCs w:val="28"/>
                <w:lang w:val="en-US"/>
              </w:rPr>
            </w:pPr>
            <w:r w:rsidRPr="00852AA6">
              <w:rPr>
                <w:sz w:val="28"/>
                <w:szCs w:val="28"/>
                <w:lang w:val="en-US"/>
              </w:rPr>
              <w:t>Microsoft</w:t>
            </w:r>
          </w:p>
        </w:tc>
        <w:tc>
          <w:tcPr>
            <w:tcW w:w="2256" w:type="dxa"/>
            <w:shd w:val="clear" w:color="auto" w:fill="auto"/>
          </w:tcPr>
          <w:p w:rsidR="006833F7" w:rsidRPr="00852AA6" w:rsidRDefault="006833F7" w:rsidP="00CD08D0">
            <w:pPr>
              <w:pStyle w:val="ab"/>
              <w:jc w:val="both"/>
              <w:rPr>
                <w:sz w:val="28"/>
                <w:szCs w:val="28"/>
              </w:rPr>
            </w:pPr>
            <w:r w:rsidRPr="00852AA6">
              <w:rPr>
                <w:sz w:val="28"/>
                <w:szCs w:val="28"/>
              </w:rPr>
              <w:t>7%</w:t>
            </w:r>
          </w:p>
        </w:tc>
        <w:tc>
          <w:tcPr>
            <w:tcW w:w="2238" w:type="dxa"/>
            <w:shd w:val="clear" w:color="auto" w:fill="auto"/>
          </w:tcPr>
          <w:p w:rsidR="006833F7" w:rsidRPr="00852AA6" w:rsidRDefault="006833F7" w:rsidP="00CD08D0">
            <w:pPr>
              <w:pStyle w:val="ab"/>
              <w:jc w:val="both"/>
              <w:rPr>
                <w:sz w:val="28"/>
                <w:szCs w:val="28"/>
              </w:rPr>
            </w:pPr>
            <w:r w:rsidRPr="00852AA6">
              <w:rPr>
                <w:sz w:val="28"/>
                <w:szCs w:val="28"/>
              </w:rPr>
              <w:t>4%</w:t>
            </w:r>
          </w:p>
        </w:tc>
        <w:tc>
          <w:tcPr>
            <w:tcW w:w="2098" w:type="dxa"/>
            <w:shd w:val="clear" w:color="auto" w:fill="auto"/>
          </w:tcPr>
          <w:p w:rsidR="006833F7" w:rsidRPr="00852AA6" w:rsidRDefault="006833F7" w:rsidP="00CD08D0">
            <w:pPr>
              <w:pStyle w:val="ab"/>
              <w:jc w:val="both"/>
              <w:rPr>
                <w:sz w:val="28"/>
                <w:szCs w:val="28"/>
              </w:rPr>
            </w:pPr>
            <w:r w:rsidRPr="00852AA6">
              <w:rPr>
                <w:sz w:val="28"/>
                <w:szCs w:val="28"/>
              </w:rPr>
              <w:t>6%</w:t>
            </w:r>
          </w:p>
        </w:tc>
      </w:tr>
      <w:tr w:rsidR="006833F7" w:rsidRPr="00852AA6" w:rsidTr="006833F7">
        <w:trPr>
          <w:trHeight w:val="922"/>
        </w:trPr>
        <w:tc>
          <w:tcPr>
            <w:tcW w:w="2608" w:type="dxa"/>
            <w:shd w:val="clear" w:color="auto" w:fill="auto"/>
          </w:tcPr>
          <w:p w:rsidR="006833F7" w:rsidRPr="00852AA6" w:rsidRDefault="006833F7" w:rsidP="00CD08D0">
            <w:pPr>
              <w:pStyle w:val="ab"/>
              <w:jc w:val="both"/>
              <w:rPr>
                <w:sz w:val="28"/>
                <w:szCs w:val="28"/>
                <w:lang w:val="en-US"/>
              </w:rPr>
            </w:pPr>
            <w:r w:rsidRPr="00852AA6">
              <w:rPr>
                <w:sz w:val="28"/>
                <w:szCs w:val="28"/>
                <w:lang w:val="en-US"/>
              </w:rPr>
              <w:t>Huawei</w:t>
            </w:r>
          </w:p>
        </w:tc>
        <w:tc>
          <w:tcPr>
            <w:tcW w:w="2256" w:type="dxa"/>
            <w:shd w:val="clear" w:color="auto" w:fill="auto"/>
          </w:tcPr>
          <w:p w:rsidR="006833F7" w:rsidRPr="00852AA6" w:rsidRDefault="006833F7" w:rsidP="00CD08D0">
            <w:pPr>
              <w:pStyle w:val="ab"/>
              <w:jc w:val="both"/>
              <w:rPr>
                <w:sz w:val="28"/>
                <w:szCs w:val="28"/>
              </w:rPr>
            </w:pPr>
            <w:r w:rsidRPr="00852AA6">
              <w:rPr>
                <w:sz w:val="28"/>
                <w:szCs w:val="28"/>
              </w:rPr>
              <w:t>0%</w:t>
            </w:r>
          </w:p>
        </w:tc>
        <w:tc>
          <w:tcPr>
            <w:tcW w:w="2238" w:type="dxa"/>
            <w:shd w:val="clear" w:color="auto" w:fill="auto"/>
          </w:tcPr>
          <w:p w:rsidR="006833F7" w:rsidRPr="00852AA6" w:rsidRDefault="006833F7" w:rsidP="00CD08D0">
            <w:pPr>
              <w:pStyle w:val="ab"/>
              <w:jc w:val="both"/>
              <w:rPr>
                <w:sz w:val="28"/>
                <w:szCs w:val="28"/>
              </w:rPr>
            </w:pPr>
            <w:r w:rsidRPr="00852AA6">
              <w:rPr>
                <w:sz w:val="28"/>
                <w:szCs w:val="28"/>
              </w:rPr>
              <w:t>8%</w:t>
            </w:r>
          </w:p>
        </w:tc>
        <w:tc>
          <w:tcPr>
            <w:tcW w:w="2098" w:type="dxa"/>
            <w:shd w:val="clear" w:color="auto" w:fill="auto"/>
          </w:tcPr>
          <w:p w:rsidR="006833F7" w:rsidRPr="00852AA6" w:rsidRDefault="006833F7" w:rsidP="00CD08D0">
            <w:pPr>
              <w:pStyle w:val="ab"/>
              <w:jc w:val="both"/>
              <w:rPr>
                <w:sz w:val="28"/>
                <w:szCs w:val="28"/>
              </w:rPr>
            </w:pPr>
            <w:r w:rsidRPr="00852AA6">
              <w:rPr>
                <w:sz w:val="28"/>
                <w:szCs w:val="28"/>
              </w:rPr>
              <w:t>13%</w:t>
            </w:r>
          </w:p>
        </w:tc>
      </w:tr>
      <w:tr w:rsidR="006833F7" w:rsidRPr="00852AA6" w:rsidTr="006833F7">
        <w:trPr>
          <w:trHeight w:val="922"/>
        </w:trPr>
        <w:tc>
          <w:tcPr>
            <w:tcW w:w="2608" w:type="dxa"/>
            <w:shd w:val="clear" w:color="auto" w:fill="auto"/>
          </w:tcPr>
          <w:p w:rsidR="006833F7" w:rsidRPr="00852AA6" w:rsidRDefault="006833F7" w:rsidP="00CD08D0">
            <w:pPr>
              <w:pStyle w:val="ab"/>
              <w:jc w:val="both"/>
              <w:rPr>
                <w:sz w:val="28"/>
                <w:szCs w:val="28"/>
                <w:lang w:val="en-US"/>
              </w:rPr>
            </w:pPr>
            <w:r w:rsidRPr="00852AA6">
              <w:rPr>
                <w:sz w:val="28"/>
                <w:szCs w:val="28"/>
                <w:lang w:val="en-US"/>
              </w:rPr>
              <w:t>Xiaomi</w:t>
            </w:r>
          </w:p>
        </w:tc>
        <w:tc>
          <w:tcPr>
            <w:tcW w:w="2256" w:type="dxa"/>
            <w:shd w:val="clear" w:color="auto" w:fill="auto"/>
          </w:tcPr>
          <w:p w:rsidR="006833F7" w:rsidRPr="00852AA6" w:rsidRDefault="006833F7" w:rsidP="00CD08D0">
            <w:pPr>
              <w:pStyle w:val="ab"/>
              <w:jc w:val="both"/>
              <w:rPr>
                <w:sz w:val="28"/>
                <w:szCs w:val="28"/>
              </w:rPr>
            </w:pPr>
            <w:r w:rsidRPr="00852AA6">
              <w:rPr>
                <w:sz w:val="28"/>
                <w:szCs w:val="28"/>
              </w:rPr>
              <w:t>0%</w:t>
            </w:r>
          </w:p>
        </w:tc>
        <w:tc>
          <w:tcPr>
            <w:tcW w:w="2238" w:type="dxa"/>
            <w:shd w:val="clear" w:color="auto" w:fill="auto"/>
          </w:tcPr>
          <w:p w:rsidR="006833F7" w:rsidRPr="00852AA6" w:rsidRDefault="006833F7" w:rsidP="00CD08D0">
            <w:pPr>
              <w:pStyle w:val="ab"/>
              <w:jc w:val="both"/>
              <w:rPr>
                <w:sz w:val="28"/>
                <w:szCs w:val="28"/>
              </w:rPr>
            </w:pPr>
            <w:r w:rsidRPr="00852AA6">
              <w:rPr>
                <w:sz w:val="28"/>
                <w:szCs w:val="28"/>
              </w:rPr>
              <w:t>9%</w:t>
            </w:r>
          </w:p>
        </w:tc>
        <w:tc>
          <w:tcPr>
            <w:tcW w:w="2098" w:type="dxa"/>
            <w:shd w:val="clear" w:color="auto" w:fill="auto"/>
          </w:tcPr>
          <w:p w:rsidR="006833F7" w:rsidRPr="00852AA6" w:rsidRDefault="006833F7" w:rsidP="00CD08D0">
            <w:pPr>
              <w:pStyle w:val="ab"/>
              <w:jc w:val="both"/>
              <w:rPr>
                <w:sz w:val="28"/>
                <w:szCs w:val="28"/>
              </w:rPr>
            </w:pPr>
            <w:r w:rsidRPr="00852AA6">
              <w:rPr>
                <w:sz w:val="28"/>
                <w:szCs w:val="28"/>
              </w:rPr>
              <w:t>13%</w:t>
            </w:r>
          </w:p>
        </w:tc>
      </w:tr>
      <w:tr w:rsidR="006833F7" w:rsidRPr="00852AA6" w:rsidTr="006833F7">
        <w:trPr>
          <w:trHeight w:val="922"/>
        </w:trPr>
        <w:tc>
          <w:tcPr>
            <w:tcW w:w="2608" w:type="dxa"/>
            <w:shd w:val="clear" w:color="auto" w:fill="auto"/>
          </w:tcPr>
          <w:p w:rsidR="006833F7" w:rsidRPr="00852AA6" w:rsidRDefault="006833F7" w:rsidP="00CD08D0">
            <w:pPr>
              <w:pStyle w:val="ab"/>
              <w:jc w:val="both"/>
              <w:rPr>
                <w:sz w:val="28"/>
                <w:szCs w:val="28"/>
              </w:rPr>
            </w:pPr>
            <w:r w:rsidRPr="00852AA6">
              <w:rPr>
                <w:sz w:val="28"/>
                <w:szCs w:val="28"/>
              </w:rPr>
              <w:t>Другие компании</w:t>
            </w:r>
          </w:p>
        </w:tc>
        <w:tc>
          <w:tcPr>
            <w:tcW w:w="2256" w:type="dxa"/>
            <w:shd w:val="clear" w:color="auto" w:fill="auto"/>
          </w:tcPr>
          <w:p w:rsidR="006833F7" w:rsidRPr="00852AA6" w:rsidRDefault="006833F7" w:rsidP="00CD08D0">
            <w:pPr>
              <w:pStyle w:val="ab"/>
              <w:jc w:val="both"/>
              <w:rPr>
                <w:sz w:val="28"/>
                <w:szCs w:val="28"/>
              </w:rPr>
            </w:pPr>
            <w:r w:rsidRPr="00852AA6">
              <w:rPr>
                <w:sz w:val="28"/>
                <w:szCs w:val="28"/>
              </w:rPr>
              <w:t>22%</w:t>
            </w:r>
          </w:p>
        </w:tc>
        <w:tc>
          <w:tcPr>
            <w:tcW w:w="2238" w:type="dxa"/>
            <w:shd w:val="clear" w:color="auto" w:fill="auto"/>
          </w:tcPr>
          <w:p w:rsidR="006833F7" w:rsidRPr="00852AA6" w:rsidRDefault="006833F7" w:rsidP="00CD08D0">
            <w:pPr>
              <w:pStyle w:val="ab"/>
              <w:jc w:val="both"/>
              <w:rPr>
                <w:sz w:val="28"/>
                <w:szCs w:val="28"/>
              </w:rPr>
            </w:pPr>
            <w:r w:rsidRPr="00852AA6">
              <w:rPr>
                <w:sz w:val="28"/>
                <w:szCs w:val="28"/>
              </w:rPr>
              <w:t>11%</w:t>
            </w:r>
          </w:p>
        </w:tc>
        <w:tc>
          <w:tcPr>
            <w:tcW w:w="2098" w:type="dxa"/>
            <w:shd w:val="clear" w:color="auto" w:fill="auto"/>
          </w:tcPr>
          <w:p w:rsidR="006833F7" w:rsidRPr="00852AA6" w:rsidRDefault="006833F7" w:rsidP="00CD08D0">
            <w:pPr>
              <w:pStyle w:val="ab"/>
              <w:jc w:val="both"/>
              <w:rPr>
                <w:sz w:val="28"/>
                <w:szCs w:val="28"/>
              </w:rPr>
            </w:pPr>
            <w:r w:rsidRPr="00852AA6">
              <w:rPr>
                <w:sz w:val="28"/>
                <w:szCs w:val="28"/>
              </w:rPr>
              <w:t>8%</w:t>
            </w:r>
          </w:p>
        </w:tc>
      </w:tr>
    </w:tbl>
    <w:p w:rsidR="006833F7" w:rsidRDefault="006833F7" w:rsidP="006833F7">
      <w:pPr>
        <w:pStyle w:val="ab"/>
        <w:spacing w:line="360" w:lineRule="auto"/>
        <w:jc w:val="both"/>
        <w:rPr>
          <w:sz w:val="28"/>
          <w:szCs w:val="28"/>
        </w:rPr>
      </w:pPr>
    </w:p>
    <w:p w:rsidR="006833F7" w:rsidRPr="00286448" w:rsidRDefault="006833F7" w:rsidP="00286448">
      <w:pPr>
        <w:spacing w:line="360" w:lineRule="auto"/>
        <w:jc w:val="both"/>
        <w:rPr>
          <w:b/>
          <w:sz w:val="28"/>
          <w:szCs w:val="28"/>
        </w:rPr>
      </w:pPr>
    </w:p>
    <w:sectPr w:rsidR="006833F7" w:rsidRPr="00286448" w:rsidSect="003A34F6">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A52" w:rsidRDefault="009C0A52" w:rsidP="00CF4A69">
      <w:r>
        <w:separator/>
      </w:r>
    </w:p>
  </w:endnote>
  <w:endnote w:type="continuationSeparator" w:id="0">
    <w:p w:rsidR="009C0A52" w:rsidRDefault="009C0A52" w:rsidP="00CF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0187152"/>
      <w:docPartObj>
        <w:docPartGallery w:val="Page Numbers (Bottom of Page)"/>
        <w:docPartUnique/>
      </w:docPartObj>
    </w:sdtPr>
    <w:sdtEndPr/>
    <w:sdtContent>
      <w:p w:rsidR="00CD08D0" w:rsidRDefault="00CD08D0">
        <w:pPr>
          <w:pStyle w:val="a9"/>
          <w:jc w:val="right"/>
        </w:pPr>
        <w:r>
          <w:fldChar w:fldCharType="begin"/>
        </w:r>
        <w:r>
          <w:instrText>PAGE   \* MERGEFORMAT</w:instrText>
        </w:r>
        <w:r>
          <w:fldChar w:fldCharType="separate"/>
        </w:r>
        <w:r w:rsidR="00445D51">
          <w:rPr>
            <w:noProof/>
          </w:rPr>
          <w:t>21</w:t>
        </w:r>
        <w:r>
          <w:fldChar w:fldCharType="end"/>
        </w:r>
      </w:p>
    </w:sdtContent>
  </w:sdt>
  <w:p w:rsidR="00CD08D0" w:rsidRDefault="00CD08D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A52" w:rsidRDefault="009C0A52" w:rsidP="00CF4A69">
      <w:r>
        <w:separator/>
      </w:r>
    </w:p>
  </w:footnote>
  <w:footnote w:type="continuationSeparator" w:id="0">
    <w:p w:rsidR="009C0A52" w:rsidRDefault="009C0A52" w:rsidP="00CF4A69">
      <w:r>
        <w:continuationSeparator/>
      </w:r>
    </w:p>
  </w:footnote>
  <w:footnote w:id="1">
    <w:p w:rsidR="00EE2A99" w:rsidRDefault="00EE2A99">
      <w:pPr>
        <w:pStyle w:val="ac"/>
      </w:pPr>
      <w:r>
        <w:rPr>
          <w:rStyle w:val="ae"/>
        </w:rPr>
        <w:footnoteRef/>
      </w:r>
      <w:r>
        <w:t xml:space="preserve"> </w:t>
      </w:r>
      <w:r w:rsidRPr="004A1F55">
        <w:t xml:space="preserve">Каменева, Н.Г. Маркетинговые исследования: учеб. пособие по спец. "Маркетинг" / Н.Г.Каменева, В.А.Поляков. – М.: </w:t>
      </w:r>
      <w:r>
        <w:t>Вузовский учебник: ИНФРА-М, 2015</w:t>
      </w:r>
      <w:r w:rsidRPr="004A1F55">
        <w:t xml:space="preserve">. – </w:t>
      </w:r>
      <w:r>
        <w:t>с.45</w:t>
      </w:r>
    </w:p>
  </w:footnote>
  <w:footnote w:id="2">
    <w:p w:rsidR="00974AED" w:rsidRPr="00974AED" w:rsidRDefault="00974AED" w:rsidP="00974AED">
      <w:pPr>
        <w:widowControl/>
        <w:autoSpaceDE/>
        <w:autoSpaceDN/>
        <w:adjustRightInd/>
        <w:spacing w:line="360" w:lineRule="auto"/>
        <w:jc w:val="both"/>
        <w:rPr>
          <w:color w:val="000000"/>
        </w:rPr>
      </w:pPr>
      <w:r w:rsidRPr="00974AED">
        <w:rPr>
          <w:rStyle w:val="ae"/>
        </w:rPr>
        <w:footnoteRef/>
      </w:r>
      <w:r w:rsidRPr="00974AED">
        <w:t xml:space="preserve"> </w:t>
      </w:r>
      <w:r w:rsidRPr="00974AED">
        <w:rPr>
          <w:color w:val="000000"/>
        </w:rPr>
        <w:t xml:space="preserve">Мегафон и ВымпелКом. – [Электронный ресурс]. – Режим доступа: </w:t>
      </w:r>
      <w:r w:rsidRPr="00974AED">
        <w:t>https://hitech.newsru.com/article</w:t>
      </w:r>
    </w:p>
  </w:footnote>
  <w:footnote w:id="3">
    <w:p w:rsidR="00CD08D0" w:rsidRPr="00974AED" w:rsidRDefault="00CD08D0" w:rsidP="00974AED">
      <w:pPr>
        <w:widowControl/>
        <w:autoSpaceDE/>
        <w:autoSpaceDN/>
        <w:adjustRightInd/>
        <w:jc w:val="both"/>
        <w:rPr>
          <w:sz w:val="28"/>
          <w:szCs w:val="28"/>
        </w:rPr>
      </w:pPr>
      <w:r>
        <w:rPr>
          <w:rStyle w:val="ae"/>
        </w:rPr>
        <w:footnoteRef/>
      </w:r>
      <w:r>
        <w:t xml:space="preserve"> </w:t>
      </w:r>
      <w:r w:rsidRPr="00B6030A">
        <w:t xml:space="preserve">Савицкая, Г.В. Анализ хозяйственной деятельности предприятия /Г.В. Савицкая. – Мн.: ИП «Экоперспектива», 2012. – </w:t>
      </w:r>
      <w:r>
        <w:t>С.47</w:t>
      </w:r>
      <w:r w:rsidR="00974AED">
        <w:rPr>
          <w:sz w:val="28"/>
          <w:szCs w:val="28"/>
        </w:rPr>
        <w:t xml:space="preserve">  </w:t>
      </w:r>
    </w:p>
  </w:footnote>
  <w:footnote w:id="4">
    <w:p w:rsidR="00CD08D0" w:rsidRDefault="00CD08D0" w:rsidP="00974AED">
      <w:pPr>
        <w:widowControl/>
        <w:autoSpaceDE/>
        <w:autoSpaceDN/>
        <w:adjustRightInd/>
        <w:jc w:val="both"/>
      </w:pPr>
      <w:r w:rsidRPr="00B6030A">
        <w:rPr>
          <w:rStyle w:val="ae"/>
        </w:rPr>
        <w:footnoteRef/>
      </w:r>
      <w:r w:rsidRPr="00B6030A">
        <w:t xml:space="preserve"> Баканов, М. И. Анализ хозяйственной деятельности в торговле / М.И. Баканов - М.: Экономика, 2015. – </w:t>
      </w:r>
      <w:r>
        <w:t>С</w:t>
      </w:r>
      <w:r w:rsidRPr="00B6030A">
        <w:t>.</w:t>
      </w:r>
      <w:r>
        <w:t>45</w:t>
      </w:r>
    </w:p>
  </w:footnote>
  <w:footnote w:id="5">
    <w:p w:rsidR="00CD08D0" w:rsidRPr="00B6030A" w:rsidRDefault="00CD08D0" w:rsidP="007144DC">
      <w:pPr>
        <w:widowControl/>
        <w:autoSpaceDE/>
        <w:autoSpaceDN/>
        <w:adjustRightInd/>
        <w:ind w:left="709"/>
        <w:jc w:val="both"/>
      </w:pPr>
      <w:r w:rsidRPr="00B6030A">
        <w:rPr>
          <w:rStyle w:val="ae"/>
        </w:rPr>
        <w:footnoteRef/>
      </w:r>
      <w:r w:rsidRPr="00B6030A">
        <w:t xml:space="preserve"> Баканов, М. И. Анализ хозяйственной деятельности в торговле / М.И. Баканов - М.: Экономика, 2015. – </w:t>
      </w:r>
      <w:r>
        <w:t>С.45</w:t>
      </w:r>
    </w:p>
    <w:p w:rsidR="00CD08D0" w:rsidRDefault="00CD08D0" w:rsidP="007144DC">
      <w:pPr>
        <w:pStyle w:val="ac"/>
      </w:pPr>
    </w:p>
  </w:footnote>
  <w:footnote w:id="6">
    <w:p w:rsidR="00EE2A99" w:rsidRPr="004A1F55" w:rsidRDefault="00EE2A99" w:rsidP="00EE2A99">
      <w:pPr>
        <w:widowControl/>
        <w:autoSpaceDE/>
        <w:autoSpaceDN/>
        <w:adjustRightInd/>
        <w:spacing w:line="360" w:lineRule="auto"/>
        <w:jc w:val="both"/>
      </w:pPr>
      <w:r>
        <w:rPr>
          <w:rStyle w:val="ae"/>
        </w:rPr>
        <w:footnoteRef/>
      </w:r>
      <w:r>
        <w:t xml:space="preserve"> </w:t>
      </w:r>
      <w:r w:rsidRPr="004A1F55">
        <w:t xml:space="preserve">Савицкая, Г.В. Анализ хозяйственной деятельности предприятия /Г.В. Савицкая. </w:t>
      </w:r>
      <w:r>
        <w:t>– Мн.: ИП «Экоперспектива», 2015</w:t>
      </w:r>
      <w:r w:rsidRPr="004A1F55">
        <w:t xml:space="preserve">. – </w:t>
      </w:r>
      <w:r>
        <w:t>с. 56</w:t>
      </w:r>
      <w:r w:rsidRPr="004A1F55">
        <w:t>.  </w:t>
      </w:r>
    </w:p>
    <w:p w:rsidR="00EE2A99" w:rsidRDefault="00EE2A99">
      <w:pPr>
        <w:pStyle w:val="ac"/>
      </w:pPr>
    </w:p>
  </w:footnote>
  <w:footnote w:id="7">
    <w:p w:rsidR="00CD08D0" w:rsidRPr="00B6030A" w:rsidRDefault="00CD08D0" w:rsidP="00363811">
      <w:pPr>
        <w:widowControl/>
        <w:autoSpaceDE/>
        <w:autoSpaceDN/>
        <w:adjustRightInd/>
        <w:spacing w:line="360" w:lineRule="auto"/>
        <w:ind w:left="709"/>
        <w:jc w:val="both"/>
      </w:pPr>
      <w:r w:rsidRPr="00B6030A">
        <w:rPr>
          <w:rStyle w:val="ae"/>
        </w:rPr>
        <w:footnoteRef/>
      </w:r>
      <w:r w:rsidRPr="00B6030A">
        <w:t xml:space="preserve"> Пузиков, В.Г. Технология тренинга продаж / В.Г. Пузиков. – СПб: Речь, 2013. – 256 c.</w:t>
      </w:r>
    </w:p>
    <w:p w:rsidR="00CD08D0" w:rsidRDefault="00CD08D0" w:rsidP="00363811">
      <w:pPr>
        <w:pStyle w:val="ac"/>
      </w:pPr>
    </w:p>
  </w:footnote>
  <w:footnote w:id="8">
    <w:p w:rsidR="00EE2A99" w:rsidRDefault="00EE2A99">
      <w:pPr>
        <w:pStyle w:val="ac"/>
      </w:pPr>
      <w:r>
        <w:rPr>
          <w:rStyle w:val="ae"/>
        </w:rPr>
        <w:footnoteRef/>
      </w:r>
      <w:r>
        <w:t xml:space="preserve"> </w:t>
      </w:r>
      <w:r w:rsidRPr="004A1F55">
        <w:t>Прингл Х. Энергия торговой марки / Х. Принг</w:t>
      </w:r>
      <w:r>
        <w:t>л, М.Томпсон. – СПб: Питер, 2015</w:t>
      </w:r>
      <w:r w:rsidRPr="004A1F55">
        <w:t xml:space="preserve">. – </w:t>
      </w:r>
      <w:r>
        <w:t xml:space="preserve">с. 288 </w:t>
      </w:r>
    </w:p>
  </w:footnote>
  <w:footnote w:id="9">
    <w:p w:rsidR="004A1F55" w:rsidRPr="004A1F55" w:rsidRDefault="004A1F55" w:rsidP="00EE2A99">
      <w:pPr>
        <w:widowControl/>
        <w:autoSpaceDE/>
        <w:autoSpaceDN/>
        <w:adjustRightInd/>
        <w:spacing w:line="360" w:lineRule="auto"/>
        <w:jc w:val="both"/>
      </w:pPr>
      <w:r>
        <w:rPr>
          <w:rStyle w:val="ae"/>
        </w:rPr>
        <w:footnoteRef/>
      </w:r>
      <w:r>
        <w:t xml:space="preserve"> </w:t>
      </w:r>
      <w:r w:rsidRPr="004A1F55">
        <w:t>Завьялов, П.С. Формула успеха: маркетинг / П.С. Завьялов, В.Е. Демидов. – М</w:t>
      </w:r>
      <w:r>
        <w:t>.: Международные отношения, 2015</w:t>
      </w:r>
      <w:r w:rsidRPr="004A1F55">
        <w:t xml:space="preserve">. – </w:t>
      </w:r>
      <w:r>
        <w:t>с.</w:t>
      </w:r>
      <w:r w:rsidR="00EE2A99">
        <w:t>75</w:t>
      </w:r>
      <w:r w:rsidRPr="004A1F55">
        <w:t xml:space="preserve"> </w:t>
      </w:r>
    </w:p>
    <w:p w:rsidR="004A1F55" w:rsidRDefault="004A1F55">
      <w:pPr>
        <w:pStyle w:val="ac"/>
      </w:pPr>
    </w:p>
  </w:footnote>
  <w:footnote w:id="10">
    <w:p w:rsidR="00971DEC" w:rsidRDefault="00971DEC">
      <w:pPr>
        <w:pStyle w:val="ac"/>
      </w:pPr>
      <w:r>
        <w:rPr>
          <w:rStyle w:val="ae"/>
        </w:rPr>
        <w:footnoteRef/>
      </w:r>
      <w:r>
        <w:t xml:space="preserve"> </w:t>
      </w:r>
      <w:r w:rsidRPr="004A1F55">
        <w:t xml:space="preserve">Пузиков, В.Г. Технология тренинга продаж / В.Г. Пузиков. – СПб: Речь, 2013. – </w:t>
      </w:r>
      <w:r>
        <w:t>с.79</w:t>
      </w:r>
    </w:p>
  </w:footnote>
  <w:footnote w:id="11">
    <w:p w:rsidR="00EE2A99" w:rsidRDefault="00EE2A99">
      <w:pPr>
        <w:pStyle w:val="ac"/>
      </w:pPr>
      <w:r>
        <w:rPr>
          <w:rStyle w:val="ae"/>
        </w:rPr>
        <w:footnoteRef/>
      </w:r>
      <w:r>
        <w:t xml:space="preserve"> </w:t>
      </w:r>
      <w:r w:rsidRPr="004A1F55">
        <w:t>Фатхутдинов, Р.А. Стратегический маркетинг / Р.А. Фатхутдинов. – СПб: Питер, 201</w:t>
      </w:r>
      <w:r>
        <w:t>4. – с. 78</w:t>
      </w:r>
    </w:p>
  </w:footnote>
  <w:footnote w:id="12">
    <w:p w:rsidR="00EE2A99" w:rsidRDefault="00EE2A99" w:rsidP="00974AED">
      <w:pPr>
        <w:spacing w:line="360" w:lineRule="auto"/>
        <w:jc w:val="both"/>
      </w:pPr>
      <w:r>
        <w:rPr>
          <w:rStyle w:val="ae"/>
        </w:rPr>
        <w:footnoteRef/>
      </w:r>
      <w:r>
        <w:t xml:space="preserve"> </w:t>
      </w:r>
      <w:r w:rsidRPr="004A1F55">
        <w:t>Бланк, И.А. Торговый менеджмент / И. А. Бланк - Киев: Украинско-Финский инст</w:t>
      </w:r>
      <w:r>
        <w:t>итут менеджмента и бизнеса, 2015. – с. 63</w:t>
      </w:r>
    </w:p>
  </w:footnote>
  <w:footnote w:id="13">
    <w:p w:rsidR="00971DEC" w:rsidRDefault="00971DEC" w:rsidP="00974AED">
      <w:pPr>
        <w:widowControl/>
        <w:autoSpaceDE/>
        <w:autoSpaceDN/>
        <w:adjustRightInd/>
        <w:spacing w:line="360" w:lineRule="auto"/>
        <w:jc w:val="both"/>
      </w:pPr>
      <w:r>
        <w:rPr>
          <w:rStyle w:val="ae"/>
        </w:rPr>
        <w:footnoteRef/>
      </w:r>
      <w:r>
        <w:t xml:space="preserve"> </w:t>
      </w:r>
      <w:r w:rsidRPr="004A1F55">
        <w:t xml:space="preserve">Бухаркова, О.В. Управление продажами / О.В. Бухаркова, </w:t>
      </w:r>
      <w:r>
        <w:t xml:space="preserve">Е.Г. Горшкова. – СПб: Речь, 2014. – с. 33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54746"/>
    <w:multiLevelType w:val="hybridMultilevel"/>
    <w:tmpl w:val="F59866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B2617F5"/>
    <w:multiLevelType w:val="hybridMultilevel"/>
    <w:tmpl w:val="68A27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E5A1AE8"/>
    <w:multiLevelType w:val="hybridMultilevel"/>
    <w:tmpl w:val="EDAEF2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10947BF"/>
    <w:multiLevelType w:val="hybridMultilevel"/>
    <w:tmpl w:val="403489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49F4F8E"/>
    <w:multiLevelType w:val="hybridMultilevel"/>
    <w:tmpl w:val="C9A08646"/>
    <w:lvl w:ilvl="0" w:tplc="2022163E">
      <w:start w:val="1"/>
      <w:numFmt w:val="decimal"/>
      <w:lvlText w:val="%1."/>
      <w:lvlJc w:val="left"/>
      <w:pPr>
        <w:ind w:left="928"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465"/>
    <w:rsid w:val="00011048"/>
    <w:rsid w:val="00087E8E"/>
    <w:rsid w:val="001C539F"/>
    <w:rsid w:val="00286448"/>
    <w:rsid w:val="002A6118"/>
    <w:rsid w:val="00322256"/>
    <w:rsid w:val="00363811"/>
    <w:rsid w:val="003A34F6"/>
    <w:rsid w:val="003B5154"/>
    <w:rsid w:val="003B525A"/>
    <w:rsid w:val="003D52F0"/>
    <w:rsid w:val="00432465"/>
    <w:rsid w:val="00445D51"/>
    <w:rsid w:val="004A1F55"/>
    <w:rsid w:val="004B3835"/>
    <w:rsid w:val="004D4196"/>
    <w:rsid w:val="004F4817"/>
    <w:rsid w:val="00585D25"/>
    <w:rsid w:val="005A36D2"/>
    <w:rsid w:val="005E4F0D"/>
    <w:rsid w:val="00614D7E"/>
    <w:rsid w:val="006833F7"/>
    <w:rsid w:val="00704FD9"/>
    <w:rsid w:val="007144DC"/>
    <w:rsid w:val="007252AD"/>
    <w:rsid w:val="0074008D"/>
    <w:rsid w:val="008067C0"/>
    <w:rsid w:val="00867646"/>
    <w:rsid w:val="008859A7"/>
    <w:rsid w:val="008C2CA4"/>
    <w:rsid w:val="00971DEC"/>
    <w:rsid w:val="00974AED"/>
    <w:rsid w:val="009C0A52"/>
    <w:rsid w:val="00A9529A"/>
    <w:rsid w:val="00AC7A20"/>
    <w:rsid w:val="00B17B3A"/>
    <w:rsid w:val="00B75416"/>
    <w:rsid w:val="00C2697A"/>
    <w:rsid w:val="00C63389"/>
    <w:rsid w:val="00CD08D0"/>
    <w:rsid w:val="00CF4A69"/>
    <w:rsid w:val="00D363AC"/>
    <w:rsid w:val="00D46879"/>
    <w:rsid w:val="00E15ED9"/>
    <w:rsid w:val="00E477B5"/>
    <w:rsid w:val="00EE2A99"/>
    <w:rsid w:val="00F2665F"/>
    <w:rsid w:val="00F55079"/>
    <w:rsid w:val="00F6119A"/>
    <w:rsid w:val="00FC2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0EDD10-4600-4124-A0FF-5144BF64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D2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585D2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85D2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585D25"/>
    <w:pPr>
      <w:keepNext/>
      <w:widowControl/>
      <w:autoSpaceDE/>
      <w:autoSpaceDN/>
      <w:adjustRightInd/>
      <w:jc w:val="center"/>
      <w:outlineLvl w:val="2"/>
    </w:pPr>
    <w:rPr>
      <w:sz w:val="28"/>
      <w:szCs w:val="24"/>
      <w:lang w:val="x-none"/>
    </w:rPr>
  </w:style>
  <w:style w:type="paragraph" w:styleId="4">
    <w:name w:val="heading 4"/>
    <w:basedOn w:val="a"/>
    <w:next w:val="a"/>
    <w:link w:val="40"/>
    <w:uiPriority w:val="9"/>
    <w:unhideWhenUsed/>
    <w:qFormat/>
    <w:rsid w:val="008C2CA4"/>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A9529A"/>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85D25"/>
    <w:rPr>
      <w:rFonts w:ascii="Times New Roman" w:eastAsia="Times New Roman" w:hAnsi="Times New Roman" w:cs="Times New Roman"/>
      <w:sz w:val="28"/>
      <w:szCs w:val="24"/>
      <w:lang w:val="x-none" w:eastAsia="ru-RU"/>
    </w:rPr>
  </w:style>
  <w:style w:type="paragraph" w:styleId="a3">
    <w:name w:val="Body Text Indent"/>
    <w:basedOn w:val="a"/>
    <w:link w:val="a4"/>
    <w:rsid w:val="00585D25"/>
    <w:pPr>
      <w:widowControl/>
      <w:autoSpaceDE/>
      <w:autoSpaceDN/>
      <w:adjustRightInd/>
      <w:ind w:firstLine="720"/>
      <w:jc w:val="both"/>
    </w:pPr>
    <w:rPr>
      <w:rFonts w:ascii="Arial" w:hAnsi="Arial"/>
      <w:sz w:val="24"/>
      <w:szCs w:val="24"/>
      <w:lang w:val="x-none"/>
    </w:rPr>
  </w:style>
  <w:style w:type="character" w:customStyle="1" w:styleId="a4">
    <w:name w:val="Основной текст с отступом Знак"/>
    <w:basedOn w:val="a0"/>
    <w:link w:val="a3"/>
    <w:rsid w:val="00585D25"/>
    <w:rPr>
      <w:rFonts w:ascii="Arial" w:eastAsia="Times New Roman" w:hAnsi="Arial" w:cs="Times New Roman"/>
      <w:sz w:val="24"/>
      <w:szCs w:val="24"/>
      <w:lang w:val="x-none" w:eastAsia="ru-RU"/>
    </w:rPr>
  </w:style>
  <w:style w:type="paragraph" w:customStyle="1" w:styleId="FR1">
    <w:name w:val="FR1"/>
    <w:rsid w:val="00585D25"/>
    <w:pPr>
      <w:widowControl w:val="0"/>
      <w:spacing w:before="480" w:after="0" w:line="240" w:lineRule="auto"/>
      <w:ind w:left="1680" w:right="200"/>
      <w:jc w:val="center"/>
    </w:pPr>
    <w:rPr>
      <w:rFonts w:ascii="Times New Roman" w:eastAsia="Times New Roman" w:hAnsi="Times New Roman" w:cs="Times New Roman"/>
      <w:b/>
      <w:snapToGrid w:val="0"/>
      <w:sz w:val="40"/>
      <w:szCs w:val="20"/>
      <w:lang w:eastAsia="ru-RU"/>
    </w:rPr>
  </w:style>
  <w:style w:type="character" w:customStyle="1" w:styleId="20">
    <w:name w:val="Заголовок 2 Знак"/>
    <w:basedOn w:val="a0"/>
    <w:link w:val="2"/>
    <w:uiPriority w:val="9"/>
    <w:rsid w:val="00585D25"/>
    <w:rPr>
      <w:rFonts w:asciiTheme="majorHAnsi" w:eastAsiaTheme="majorEastAsia" w:hAnsiTheme="majorHAnsi" w:cstheme="majorBidi"/>
      <w:color w:val="2E74B5" w:themeColor="accent1" w:themeShade="BF"/>
      <w:sz w:val="26"/>
      <w:szCs w:val="26"/>
      <w:lang w:eastAsia="ru-RU"/>
    </w:rPr>
  </w:style>
  <w:style w:type="character" w:customStyle="1" w:styleId="10">
    <w:name w:val="Заголовок 1 Знак"/>
    <w:basedOn w:val="a0"/>
    <w:link w:val="1"/>
    <w:uiPriority w:val="9"/>
    <w:rsid w:val="00585D25"/>
    <w:rPr>
      <w:rFonts w:asciiTheme="majorHAnsi" w:eastAsiaTheme="majorEastAsia" w:hAnsiTheme="majorHAnsi" w:cstheme="majorBidi"/>
      <w:color w:val="2E74B5" w:themeColor="accent1" w:themeShade="BF"/>
      <w:sz w:val="32"/>
      <w:szCs w:val="32"/>
      <w:lang w:eastAsia="ru-RU"/>
    </w:rPr>
  </w:style>
  <w:style w:type="paragraph" w:styleId="a5">
    <w:name w:val="TOC Heading"/>
    <w:basedOn w:val="1"/>
    <w:next w:val="a"/>
    <w:uiPriority w:val="39"/>
    <w:unhideWhenUsed/>
    <w:qFormat/>
    <w:rsid w:val="00585D25"/>
    <w:pPr>
      <w:widowControl/>
      <w:autoSpaceDE/>
      <w:autoSpaceDN/>
      <w:adjustRightInd/>
      <w:spacing w:line="259" w:lineRule="auto"/>
      <w:outlineLvl w:val="9"/>
    </w:pPr>
  </w:style>
  <w:style w:type="paragraph" w:styleId="21">
    <w:name w:val="toc 2"/>
    <w:basedOn w:val="a"/>
    <w:next w:val="a"/>
    <w:autoRedefine/>
    <w:uiPriority w:val="39"/>
    <w:unhideWhenUsed/>
    <w:rsid w:val="00585D25"/>
    <w:pPr>
      <w:widowControl/>
      <w:autoSpaceDE/>
      <w:autoSpaceDN/>
      <w:adjustRightInd/>
      <w:spacing w:after="100" w:line="259" w:lineRule="auto"/>
      <w:ind w:left="220"/>
    </w:pPr>
    <w:rPr>
      <w:rFonts w:asciiTheme="minorHAnsi" w:eastAsiaTheme="minorEastAsia" w:hAnsiTheme="minorHAnsi"/>
      <w:sz w:val="22"/>
      <w:szCs w:val="22"/>
    </w:rPr>
  </w:style>
  <w:style w:type="paragraph" w:styleId="11">
    <w:name w:val="toc 1"/>
    <w:basedOn w:val="a"/>
    <w:next w:val="a"/>
    <w:autoRedefine/>
    <w:uiPriority w:val="39"/>
    <w:unhideWhenUsed/>
    <w:rsid w:val="00585D25"/>
    <w:pPr>
      <w:widowControl/>
      <w:autoSpaceDE/>
      <w:autoSpaceDN/>
      <w:adjustRightInd/>
      <w:spacing w:after="100" w:line="259" w:lineRule="auto"/>
    </w:pPr>
    <w:rPr>
      <w:rFonts w:asciiTheme="minorHAnsi" w:eastAsiaTheme="minorEastAsia" w:hAnsiTheme="minorHAnsi"/>
      <w:sz w:val="22"/>
      <w:szCs w:val="22"/>
    </w:rPr>
  </w:style>
  <w:style w:type="paragraph" w:styleId="31">
    <w:name w:val="toc 3"/>
    <w:basedOn w:val="a"/>
    <w:next w:val="a"/>
    <w:autoRedefine/>
    <w:uiPriority w:val="39"/>
    <w:unhideWhenUsed/>
    <w:rsid w:val="00585D25"/>
    <w:pPr>
      <w:widowControl/>
      <w:autoSpaceDE/>
      <w:autoSpaceDN/>
      <w:adjustRightInd/>
      <w:spacing w:after="100" w:line="259" w:lineRule="auto"/>
      <w:ind w:left="440"/>
    </w:pPr>
    <w:rPr>
      <w:rFonts w:asciiTheme="minorHAnsi" w:eastAsiaTheme="minorEastAsia" w:hAnsiTheme="minorHAnsi"/>
      <w:sz w:val="22"/>
      <w:szCs w:val="22"/>
    </w:rPr>
  </w:style>
  <w:style w:type="character" w:styleId="a6">
    <w:name w:val="Hyperlink"/>
    <w:basedOn w:val="a0"/>
    <w:uiPriority w:val="99"/>
    <w:unhideWhenUsed/>
    <w:rsid w:val="00CF4A69"/>
    <w:rPr>
      <w:color w:val="0563C1" w:themeColor="hyperlink"/>
      <w:u w:val="single"/>
    </w:rPr>
  </w:style>
  <w:style w:type="paragraph" w:styleId="a7">
    <w:name w:val="header"/>
    <w:basedOn w:val="a"/>
    <w:link w:val="a8"/>
    <w:uiPriority w:val="99"/>
    <w:unhideWhenUsed/>
    <w:rsid w:val="00CF4A69"/>
    <w:pPr>
      <w:tabs>
        <w:tab w:val="center" w:pos="4677"/>
        <w:tab w:val="right" w:pos="9355"/>
      </w:tabs>
    </w:pPr>
  </w:style>
  <w:style w:type="character" w:customStyle="1" w:styleId="a8">
    <w:name w:val="Верхний колонтитул Знак"/>
    <w:basedOn w:val="a0"/>
    <w:link w:val="a7"/>
    <w:uiPriority w:val="99"/>
    <w:rsid w:val="00CF4A69"/>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CF4A69"/>
    <w:pPr>
      <w:tabs>
        <w:tab w:val="center" w:pos="4677"/>
        <w:tab w:val="right" w:pos="9355"/>
      </w:tabs>
    </w:pPr>
  </w:style>
  <w:style w:type="character" w:customStyle="1" w:styleId="aa">
    <w:name w:val="Нижний колонтитул Знак"/>
    <w:basedOn w:val="a0"/>
    <w:link w:val="a9"/>
    <w:uiPriority w:val="99"/>
    <w:rsid w:val="00CF4A69"/>
    <w:rPr>
      <w:rFonts w:ascii="Times New Roman" w:eastAsia="Times New Roman" w:hAnsi="Times New Roman" w:cs="Times New Roman"/>
      <w:sz w:val="20"/>
      <w:szCs w:val="20"/>
      <w:lang w:eastAsia="ru-RU"/>
    </w:rPr>
  </w:style>
  <w:style w:type="paragraph" w:styleId="ab">
    <w:name w:val="Normal (Web)"/>
    <w:basedOn w:val="a"/>
    <w:uiPriority w:val="99"/>
    <w:rsid w:val="00CF4A69"/>
    <w:pPr>
      <w:widowControl/>
      <w:autoSpaceDE/>
      <w:autoSpaceDN/>
      <w:adjustRightInd/>
      <w:spacing w:before="100" w:beforeAutospacing="1" w:after="100" w:afterAutospacing="1"/>
    </w:pPr>
    <w:rPr>
      <w:sz w:val="24"/>
      <w:szCs w:val="24"/>
    </w:rPr>
  </w:style>
  <w:style w:type="paragraph" w:styleId="ac">
    <w:name w:val="footnote text"/>
    <w:basedOn w:val="a"/>
    <w:link w:val="ad"/>
    <w:uiPriority w:val="99"/>
    <w:semiHidden/>
    <w:unhideWhenUsed/>
    <w:rsid w:val="00CF4A69"/>
  </w:style>
  <w:style w:type="character" w:customStyle="1" w:styleId="ad">
    <w:name w:val="Текст сноски Знак"/>
    <w:basedOn w:val="a0"/>
    <w:link w:val="ac"/>
    <w:uiPriority w:val="99"/>
    <w:semiHidden/>
    <w:rsid w:val="00CF4A69"/>
    <w:rPr>
      <w:rFonts w:ascii="Times New Roman" w:eastAsia="Times New Roman" w:hAnsi="Times New Roman" w:cs="Times New Roman"/>
      <w:sz w:val="20"/>
      <w:szCs w:val="20"/>
      <w:lang w:eastAsia="ru-RU"/>
    </w:rPr>
  </w:style>
  <w:style w:type="character" w:styleId="ae">
    <w:name w:val="footnote reference"/>
    <w:uiPriority w:val="99"/>
    <w:semiHidden/>
    <w:unhideWhenUsed/>
    <w:rsid w:val="00CF4A69"/>
    <w:rPr>
      <w:vertAlign w:val="superscript"/>
    </w:rPr>
  </w:style>
  <w:style w:type="paragraph" w:styleId="af">
    <w:name w:val="Subtitle"/>
    <w:basedOn w:val="a"/>
    <w:next w:val="a"/>
    <w:link w:val="af0"/>
    <w:uiPriority w:val="11"/>
    <w:qFormat/>
    <w:rsid w:val="00D363A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0">
    <w:name w:val="Подзаголовок Знак"/>
    <w:basedOn w:val="a0"/>
    <w:link w:val="af"/>
    <w:uiPriority w:val="11"/>
    <w:rsid w:val="00D363AC"/>
    <w:rPr>
      <w:rFonts w:eastAsiaTheme="minorEastAsia"/>
      <w:color w:val="5A5A5A" w:themeColor="text1" w:themeTint="A5"/>
      <w:spacing w:val="15"/>
      <w:lang w:eastAsia="ru-RU"/>
    </w:rPr>
  </w:style>
  <w:style w:type="table" w:styleId="af1">
    <w:name w:val="Table Grid"/>
    <w:basedOn w:val="a1"/>
    <w:uiPriority w:val="39"/>
    <w:rsid w:val="004D4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8C2CA4"/>
    <w:pPr>
      <w:ind w:left="720"/>
      <w:contextualSpacing/>
    </w:pPr>
  </w:style>
  <w:style w:type="character" w:customStyle="1" w:styleId="40">
    <w:name w:val="Заголовок 4 Знак"/>
    <w:basedOn w:val="a0"/>
    <w:link w:val="4"/>
    <w:uiPriority w:val="9"/>
    <w:rsid w:val="008C2CA4"/>
    <w:rPr>
      <w:rFonts w:asciiTheme="majorHAnsi" w:eastAsiaTheme="majorEastAsia" w:hAnsiTheme="majorHAnsi" w:cstheme="majorBidi"/>
      <w:i/>
      <w:iCs/>
      <w:color w:val="2E74B5" w:themeColor="accent1" w:themeShade="BF"/>
      <w:sz w:val="20"/>
      <w:szCs w:val="20"/>
      <w:lang w:eastAsia="ru-RU"/>
    </w:rPr>
  </w:style>
  <w:style w:type="character" w:customStyle="1" w:styleId="50">
    <w:name w:val="Заголовок 5 Знак"/>
    <w:basedOn w:val="a0"/>
    <w:link w:val="5"/>
    <w:uiPriority w:val="9"/>
    <w:rsid w:val="00A9529A"/>
    <w:rPr>
      <w:rFonts w:asciiTheme="majorHAnsi" w:eastAsiaTheme="majorEastAsia" w:hAnsiTheme="majorHAnsi" w:cstheme="majorBidi"/>
      <w:color w:val="2E74B5" w:themeColor="accent1" w:themeShade="B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253096">
      <w:bodyDiv w:val="1"/>
      <w:marLeft w:val="0"/>
      <w:marRight w:val="0"/>
      <w:marTop w:val="0"/>
      <w:marBottom w:val="0"/>
      <w:divBdr>
        <w:top w:val="none" w:sz="0" w:space="0" w:color="auto"/>
        <w:left w:val="none" w:sz="0" w:space="0" w:color="auto"/>
        <w:bottom w:val="none" w:sz="0" w:space="0" w:color="auto"/>
        <w:right w:val="none" w:sz="0" w:space="0" w:color="auto"/>
      </w:divBdr>
    </w:div>
    <w:div w:id="461312068">
      <w:bodyDiv w:val="1"/>
      <w:marLeft w:val="0"/>
      <w:marRight w:val="0"/>
      <w:marTop w:val="0"/>
      <w:marBottom w:val="0"/>
      <w:divBdr>
        <w:top w:val="none" w:sz="0" w:space="0" w:color="auto"/>
        <w:left w:val="none" w:sz="0" w:space="0" w:color="auto"/>
        <w:bottom w:val="none" w:sz="0" w:space="0" w:color="auto"/>
        <w:right w:val="none" w:sz="0" w:space="0" w:color="auto"/>
      </w:divBdr>
    </w:div>
    <w:div w:id="933324954">
      <w:bodyDiv w:val="1"/>
      <w:marLeft w:val="0"/>
      <w:marRight w:val="0"/>
      <w:marTop w:val="0"/>
      <w:marBottom w:val="0"/>
      <w:divBdr>
        <w:top w:val="none" w:sz="0" w:space="0" w:color="auto"/>
        <w:left w:val="none" w:sz="0" w:space="0" w:color="auto"/>
        <w:bottom w:val="none" w:sz="0" w:space="0" w:color="auto"/>
        <w:right w:val="none" w:sz="0" w:space="0" w:color="auto"/>
      </w:divBdr>
      <w:divsChild>
        <w:div w:id="471405536">
          <w:marLeft w:val="0"/>
          <w:marRight w:val="0"/>
          <w:marTop w:val="0"/>
          <w:marBottom w:val="0"/>
          <w:divBdr>
            <w:top w:val="none" w:sz="0" w:space="0" w:color="auto"/>
            <w:left w:val="none" w:sz="0" w:space="0" w:color="auto"/>
            <w:bottom w:val="none" w:sz="0" w:space="0" w:color="auto"/>
            <w:right w:val="none" w:sz="0" w:space="0" w:color="auto"/>
          </w:divBdr>
        </w:div>
        <w:div w:id="1972708873">
          <w:marLeft w:val="0"/>
          <w:marRight w:val="0"/>
          <w:marTop w:val="0"/>
          <w:marBottom w:val="0"/>
          <w:divBdr>
            <w:top w:val="none" w:sz="0" w:space="0" w:color="auto"/>
            <w:left w:val="none" w:sz="0" w:space="0" w:color="auto"/>
            <w:bottom w:val="none" w:sz="0" w:space="0" w:color="auto"/>
            <w:right w:val="none" w:sz="0" w:space="0" w:color="auto"/>
          </w:divBdr>
        </w:div>
        <w:div w:id="1060591383">
          <w:marLeft w:val="0"/>
          <w:marRight w:val="0"/>
          <w:marTop w:val="0"/>
          <w:marBottom w:val="0"/>
          <w:divBdr>
            <w:top w:val="none" w:sz="0" w:space="0" w:color="auto"/>
            <w:left w:val="none" w:sz="0" w:space="0" w:color="auto"/>
            <w:bottom w:val="none" w:sz="0" w:space="0" w:color="auto"/>
            <w:right w:val="none" w:sz="0" w:space="0" w:color="auto"/>
          </w:divBdr>
        </w:div>
        <w:div w:id="878510404">
          <w:marLeft w:val="0"/>
          <w:marRight w:val="0"/>
          <w:marTop w:val="0"/>
          <w:marBottom w:val="0"/>
          <w:divBdr>
            <w:top w:val="none" w:sz="0" w:space="0" w:color="auto"/>
            <w:left w:val="none" w:sz="0" w:space="0" w:color="auto"/>
            <w:bottom w:val="none" w:sz="0" w:space="0" w:color="auto"/>
            <w:right w:val="none" w:sz="0" w:space="0" w:color="auto"/>
          </w:divBdr>
        </w:div>
        <w:div w:id="47993990">
          <w:marLeft w:val="0"/>
          <w:marRight w:val="0"/>
          <w:marTop w:val="0"/>
          <w:marBottom w:val="0"/>
          <w:divBdr>
            <w:top w:val="none" w:sz="0" w:space="0" w:color="auto"/>
            <w:left w:val="none" w:sz="0" w:space="0" w:color="auto"/>
            <w:bottom w:val="none" w:sz="0" w:space="0" w:color="auto"/>
            <w:right w:val="none" w:sz="0" w:space="0" w:color="auto"/>
          </w:divBdr>
        </w:div>
        <w:div w:id="1127629496">
          <w:marLeft w:val="0"/>
          <w:marRight w:val="0"/>
          <w:marTop w:val="0"/>
          <w:marBottom w:val="0"/>
          <w:divBdr>
            <w:top w:val="none" w:sz="0" w:space="0" w:color="auto"/>
            <w:left w:val="none" w:sz="0" w:space="0" w:color="auto"/>
            <w:bottom w:val="none" w:sz="0" w:space="0" w:color="auto"/>
            <w:right w:val="none" w:sz="0" w:space="0" w:color="auto"/>
          </w:divBdr>
        </w:div>
        <w:div w:id="765462727">
          <w:marLeft w:val="0"/>
          <w:marRight w:val="0"/>
          <w:marTop w:val="0"/>
          <w:marBottom w:val="0"/>
          <w:divBdr>
            <w:top w:val="none" w:sz="0" w:space="0" w:color="auto"/>
            <w:left w:val="none" w:sz="0" w:space="0" w:color="auto"/>
            <w:bottom w:val="none" w:sz="0" w:space="0" w:color="auto"/>
            <w:right w:val="none" w:sz="0" w:space="0" w:color="auto"/>
          </w:divBdr>
        </w:div>
        <w:div w:id="1113861056">
          <w:marLeft w:val="0"/>
          <w:marRight w:val="0"/>
          <w:marTop w:val="0"/>
          <w:marBottom w:val="0"/>
          <w:divBdr>
            <w:top w:val="none" w:sz="0" w:space="0" w:color="auto"/>
            <w:left w:val="none" w:sz="0" w:space="0" w:color="auto"/>
            <w:bottom w:val="none" w:sz="0" w:space="0" w:color="auto"/>
            <w:right w:val="none" w:sz="0" w:space="0" w:color="auto"/>
          </w:divBdr>
        </w:div>
        <w:div w:id="2035112870">
          <w:marLeft w:val="0"/>
          <w:marRight w:val="0"/>
          <w:marTop w:val="0"/>
          <w:marBottom w:val="0"/>
          <w:divBdr>
            <w:top w:val="none" w:sz="0" w:space="0" w:color="auto"/>
            <w:left w:val="none" w:sz="0" w:space="0" w:color="auto"/>
            <w:bottom w:val="none" w:sz="0" w:space="0" w:color="auto"/>
            <w:right w:val="none" w:sz="0" w:space="0" w:color="auto"/>
          </w:divBdr>
        </w:div>
        <w:div w:id="393478289">
          <w:marLeft w:val="0"/>
          <w:marRight w:val="0"/>
          <w:marTop w:val="0"/>
          <w:marBottom w:val="0"/>
          <w:divBdr>
            <w:top w:val="none" w:sz="0" w:space="0" w:color="auto"/>
            <w:left w:val="none" w:sz="0" w:space="0" w:color="auto"/>
            <w:bottom w:val="none" w:sz="0" w:space="0" w:color="auto"/>
            <w:right w:val="none" w:sz="0" w:space="0" w:color="auto"/>
          </w:divBdr>
        </w:div>
        <w:div w:id="1299261549">
          <w:marLeft w:val="0"/>
          <w:marRight w:val="0"/>
          <w:marTop w:val="0"/>
          <w:marBottom w:val="0"/>
          <w:divBdr>
            <w:top w:val="none" w:sz="0" w:space="0" w:color="auto"/>
            <w:left w:val="none" w:sz="0" w:space="0" w:color="auto"/>
            <w:bottom w:val="none" w:sz="0" w:space="0" w:color="auto"/>
            <w:right w:val="none" w:sz="0" w:space="0" w:color="auto"/>
          </w:divBdr>
        </w:div>
        <w:div w:id="1875851291">
          <w:marLeft w:val="0"/>
          <w:marRight w:val="0"/>
          <w:marTop w:val="0"/>
          <w:marBottom w:val="0"/>
          <w:divBdr>
            <w:top w:val="none" w:sz="0" w:space="0" w:color="auto"/>
            <w:left w:val="none" w:sz="0" w:space="0" w:color="auto"/>
            <w:bottom w:val="none" w:sz="0" w:space="0" w:color="auto"/>
            <w:right w:val="none" w:sz="0" w:space="0" w:color="auto"/>
          </w:divBdr>
        </w:div>
        <w:div w:id="24253018">
          <w:marLeft w:val="0"/>
          <w:marRight w:val="0"/>
          <w:marTop w:val="0"/>
          <w:marBottom w:val="0"/>
          <w:divBdr>
            <w:top w:val="none" w:sz="0" w:space="0" w:color="auto"/>
            <w:left w:val="none" w:sz="0" w:space="0" w:color="auto"/>
            <w:bottom w:val="none" w:sz="0" w:space="0" w:color="auto"/>
            <w:right w:val="none" w:sz="0" w:space="0" w:color="auto"/>
          </w:divBdr>
        </w:div>
        <w:div w:id="588084006">
          <w:marLeft w:val="0"/>
          <w:marRight w:val="0"/>
          <w:marTop w:val="0"/>
          <w:marBottom w:val="0"/>
          <w:divBdr>
            <w:top w:val="none" w:sz="0" w:space="0" w:color="auto"/>
            <w:left w:val="none" w:sz="0" w:space="0" w:color="auto"/>
            <w:bottom w:val="none" w:sz="0" w:space="0" w:color="auto"/>
            <w:right w:val="none" w:sz="0" w:space="0" w:color="auto"/>
          </w:divBdr>
        </w:div>
        <w:div w:id="390346074">
          <w:marLeft w:val="0"/>
          <w:marRight w:val="0"/>
          <w:marTop w:val="0"/>
          <w:marBottom w:val="0"/>
          <w:divBdr>
            <w:top w:val="none" w:sz="0" w:space="0" w:color="auto"/>
            <w:left w:val="none" w:sz="0" w:space="0" w:color="auto"/>
            <w:bottom w:val="none" w:sz="0" w:space="0" w:color="auto"/>
            <w:right w:val="none" w:sz="0" w:space="0" w:color="auto"/>
          </w:divBdr>
        </w:div>
        <w:div w:id="1472865809">
          <w:marLeft w:val="0"/>
          <w:marRight w:val="0"/>
          <w:marTop w:val="0"/>
          <w:marBottom w:val="0"/>
          <w:divBdr>
            <w:top w:val="none" w:sz="0" w:space="0" w:color="auto"/>
            <w:left w:val="none" w:sz="0" w:space="0" w:color="auto"/>
            <w:bottom w:val="none" w:sz="0" w:space="0" w:color="auto"/>
            <w:right w:val="none" w:sz="0" w:space="0" w:color="auto"/>
          </w:divBdr>
        </w:div>
        <w:div w:id="1766337599">
          <w:marLeft w:val="0"/>
          <w:marRight w:val="0"/>
          <w:marTop w:val="0"/>
          <w:marBottom w:val="0"/>
          <w:divBdr>
            <w:top w:val="none" w:sz="0" w:space="0" w:color="auto"/>
            <w:left w:val="none" w:sz="0" w:space="0" w:color="auto"/>
            <w:bottom w:val="none" w:sz="0" w:space="0" w:color="auto"/>
            <w:right w:val="none" w:sz="0" w:space="0" w:color="auto"/>
          </w:divBdr>
        </w:div>
        <w:div w:id="165437380">
          <w:marLeft w:val="0"/>
          <w:marRight w:val="0"/>
          <w:marTop w:val="0"/>
          <w:marBottom w:val="0"/>
          <w:divBdr>
            <w:top w:val="none" w:sz="0" w:space="0" w:color="auto"/>
            <w:left w:val="none" w:sz="0" w:space="0" w:color="auto"/>
            <w:bottom w:val="none" w:sz="0" w:space="0" w:color="auto"/>
            <w:right w:val="none" w:sz="0" w:space="0" w:color="auto"/>
          </w:divBdr>
        </w:div>
        <w:div w:id="402800232">
          <w:marLeft w:val="0"/>
          <w:marRight w:val="0"/>
          <w:marTop w:val="0"/>
          <w:marBottom w:val="0"/>
          <w:divBdr>
            <w:top w:val="none" w:sz="0" w:space="0" w:color="auto"/>
            <w:left w:val="none" w:sz="0" w:space="0" w:color="auto"/>
            <w:bottom w:val="none" w:sz="0" w:space="0" w:color="auto"/>
            <w:right w:val="none" w:sz="0" w:space="0" w:color="auto"/>
          </w:divBdr>
        </w:div>
        <w:div w:id="1092316895">
          <w:marLeft w:val="0"/>
          <w:marRight w:val="0"/>
          <w:marTop w:val="0"/>
          <w:marBottom w:val="0"/>
          <w:divBdr>
            <w:top w:val="none" w:sz="0" w:space="0" w:color="auto"/>
            <w:left w:val="none" w:sz="0" w:space="0" w:color="auto"/>
            <w:bottom w:val="none" w:sz="0" w:space="0" w:color="auto"/>
            <w:right w:val="none" w:sz="0" w:space="0" w:color="auto"/>
          </w:divBdr>
        </w:div>
        <w:div w:id="213926814">
          <w:marLeft w:val="0"/>
          <w:marRight w:val="0"/>
          <w:marTop w:val="0"/>
          <w:marBottom w:val="0"/>
          <w:divBdr>
            <w:top w:val="none" w:sz="0" w:space="0" w:color="auto"/>
            <w:left w:val="none" w:sz="0" w:space="0" w:color="auto"/>
            <w:bottom w:val="none" w:sz="0" w:space="0" w:color="auto"/>
            <w:right w:val="none" w:sz="0" w:space="0" w:color="auto"/>
          </w:divBdr>
        </w:div>
        <w:div w:id="353380925">
          <w:marLeft w:val="0"/>
          <w:marRight w:val="0"/>
          <w:marTop w:val="0"/>
          <w:marBottom w:val="0"/>
          <w:divBdr>
            <w:top w:val="none" w:sz="0" w:space="0" w:color="auto"/>
            <w:left w:val="none" w:sz="0" w:space="0" w:color="auto"/>
            <w:bottom w:val="none" w:sz="0" w:space="0" w:color="auto"/>
            <w:right w:val="none" w:sz="0" w:space="0" w:color="auto"/>
          </w:divBdr>
        </w:div>
        <w:div w:id="202208988">
          <w:marLeft w:val="0"/>
          <w:marRight w:val="0"/>
          <w:marTop w:val="0"/>
          <w:marBottom w:val="0"/>
          <w:divBdr>
            <w:top w:val="none" w:sz="0" w:space="0" w:color="auto"/>
            <w:left w:val="none" w:sz="0" w:space="0" w:color="auto"/>
            <w:bottom w:val="none" w:sz="0" w:space="0" w:color="auto"/>
            <w:right w:val="none" w:sz="0" w:space="0" w:color="auto"/>
          </w:divBdr>
        </w:div>
        <w:div w:id="238294863">
          <w:marLeft w:val="0"/>
          <w:marRight w:val="0"/>
          <w:marTop w:val="0"/>
          <w:marBottom w:val="0"/>
          <w:divBdr>
            <w:top w:val="none" w:sz="0" w:space="0" w:color="auto"/>
            <w:left w:val="none" w:sz="0" w:space="0" w:color="auto"/>
            <w:bottom w:val="none" w:sz="0" w:space="0" w:color="auto"/>
            <w:right w:val="none" w:sz="0" w:space="0" w:color="auto"/>
          </w:divBdr>
        </w:div>
        <w:div w:id="1213082759">
          <w:marLeft w:val="0"/>
          <w:marRight w:val="0"/>
          <w:marTop w:val="0"/>
          <w:marBottom w:val="0"/>
          <w:divBdr>
            <w:top w:val="none" w:sz="0" w:space="0" w:color="auto"/>
            <w:left w:val="none" w:sz="0" w:space="0" w:color="auto"/>
            <w:bottom w:val="none" w:sz="0" w:space="0" w:color="auto"/>
            <w:right w:val="none" w:sz="0" w:space="0" w:color="auto"/>
          </w:divBdr>
        </w:div>
        <w:div w:id="1280600787">
          <w:marLeft w:val="0"/>
          <w:marRight w:val="0"/>
          <w:marTop w:val="0"/>
          <w:marBottom w:val="0"/>
          <w:divBdr>
            <w:top w:val="none" w:sz="0" w:space="0" w:color="auto"/>
            <w:left w:val="none" w:sz="0" w:space="0" w:color="auto"/>
            <w:bottom w:val="none" w:sz="0" w:space="0" w:color="auto"/>
            <w:right w:val="none" w:sz="0" w:space="0" w:color="auto"/>
          </w:divBdr>
        </w:div>
        <w:div w:id="1156456344">
          <w:marLeft w:val="0"/>
          <w:marRight w:val="0"/>
          <w:marTop w:val="0"/>
          <w:marBottom w:val="0"/>
          <w:divBdr>
            <w:top w:val="none" w:sz="0" w:space="0" w:color="auto"/>
            <w:left w:val="none" w:sz="0" w:space="0" w:color="auto"/>
            <w:bottom w:val="none" w:sz="0" w:space="0" w:color="auto"/>
            <w:right w:val="none" w:sz="0" w:space="0" w:color="auto"/>
          </w:divBdr>
        </w:div>
        <w:div w:id="769543114">
          <w:marLeft w:val="0"/>
          <w:marRight w:val="0"/>
          <w:marTop w:val="0"/>
          <w:marBottom w:val="0"/>
          <w:divBdr>
            <w:top w:val="none" w:sz="0" w:space="0" w:color="auto"/>
            <w:left w:val="none" w:sz="0" w:space="0" w:color="auto"/>
            <w:bottom w:val="none" w:sz="0" w:space="0" w:color="auto"/>
            <w:right w:val="none" w:sz="0" w:space="0" w:color="auto"/>
          </w:divBdr>
        </w:div>
        <w:div w:id="825510627">
          <w:marLeft w:val="0"/>
          <w:marRight w:val="0"/>
          <w:marTop w:val="0"/>
          <w:marBottom w:val="0"/>
          <w:divBdr>
            <w:top w:val="none" w:sz="0" w:space="0" w:color="auto"/>
            <w:left w:val="none" w:sz="0" w:space="0" w:color="auto"/>
            <w:bottom w:val="none" w:sz="0" w:space="0" w:color="auto"/>
            <w:right w:val="none" w:sz="0" w:space="0" w:color="auto"/>
          </w:divBdr>
        </w:div>
        <w:div w:id="255745561">
          <w:marLeft w:val="0"/>
          <w:marRight w:val="0"/>
          <w:marTop w:val="0"/>
          <w:marBottom w:val="0"/>
          <w:divBdr>
            <w:top w:val="none" w:sz="0" w:space="0" w:color="auto"/>
            <w:left w:val="none" w:sz="0" w:space="0" w:color="auto"/>
            <w:bottom w:val="none" w:sz="0" w:space="0" w:color="auto"/>
            <w:right w:val="none" w:sz="0" w:space="0" w:color="auto"/>
          </w:divBdr>
        </w:div>
        <w:div w:id="222181895">
          <w:marLeft w:val="0"/>
          <w:marRight w:val="0"/>
          <w:marTop w:val="0"/>
          <w:marBottom w:val="0"/>
          <w:divBdr>
            <w:top w:val="none" w:sz="0" w:space="0" w:color="auto"/>
            <w:left w:val="none" w:sz="0" w:space="0" w:color="auto"/>
            <w:bottom w:val="none" w:sz="0" w:space="0" w:color="auto"/>
            <w:right w:val="none" w:sz="0" w:space="0" w:color="auto"/>
          </w:divBdr>
        </w:div>
        <w:div w:id="845555383">
          <w:marLeft w:val="0"/>
          <w:marRight w:val="0"/>
          <w:marTop w:val="0"/>
          <w:marBottom w:val="0"/>
          <w:divBdr>
            <w:top w:val="none" w:sz="0" w:space="0" w:color="auto"/>
            <w:left w:val="none" w:sz="0" w:space="0" w:color="auto"/>
            <w:bottom w:val="none" w:sz="0" w:space="0" w:color="auto"/>
            <w:right w:val="none" w:sz="0" w:space="0" w:color="auto"/>
          </w:divBdr>
        </w:div>
        <w:div w:id="1057893962">
          <w:marLeft w:val="0"/>
          <w:marRight w:val="0"/>
          <w:marTop w:val="0"/>
          <w:marBottom w:val="0"/>
          <w:divBdr>
            <w:top w:val="none" w:sz="0" w:space="0" w:color="auto"/>
            <w:left w:val="none" w:sz="0" w:space="0" w:color="auto"/>
            <w:bottom w:val="none" w:sz="0" w:space="0" w:color="auto"/>
            <w:right w:val="none" w:sz="0" w:space="0" w:color="auto"/>
          </w:divBdr>
        </w:div>
        <w:div w:id="1951666742">
          <w:marLeft w:val="0"/>
          <w:marRight w:val="0"/>
          <w:marTop w:val="0"/>
          <w:marBottom w:val="0"/>
          <w:divBdr>
            <w:top w:val="none" w:sz="0" w:space="0" w:color="auto"/>
            <w:left w:val="none" w:sz="0" w:space="0" w:color="auto"/>
            <w:bottom w:val="none" w:sz="0" w:space="0" w:color="auto"/>
            <w:right w:val="none" w:sz="0" w:space="0" w:color="auto"/>
          </w:divBdr>
        </w:div>
        <w:div w:id="648632886">
          <w:marLeft w:val="0"/>
          <w:marRight w:val="0"/>
          <w:marTop w:val="0"/>
          <w:marBottom w:val="0"/>
          <w:divBdr>
            <w:top w:val="none" w:sz="0" w:space="0" w:color="auto"/>
            <w:left w:val="none" w:sz="0" w:space="0" w:color="auto"/>
            <w:bottom w:val="none" w:sz="0" w:space="0" w:color="auto"/>
            <w:right w:val="none" w:sz="0" w:space="0" w:color="auto"/>
          </w:divBdr>
        </w:div>
        <w:div w:id="1869874841">
          <w:marLeft w:val="0"/>
          <w:marRight w:val="0"/>
          <w:marTop w:val="0"/>
          <w:marBottom w:val="0"/>
          <w:divBdr>
            <w:top w:val="none" w:sz="0" w:space="0" w:color="auto"/>
            <w:left w:val="none" w:sz="0" w:space="0" w:color="auto"/>
            <w:bottom w:val="none" w:sz="0" w:space="0" w:color="auto"/>
            <w:right w:val="none" w:sz="0" w:space="0" w:color="auto"/>
          </w:divBdr>
        </w:div>
        <w:div w:id="396630953">
          <w:marLeft w:val="0"/>
          <w:marRight w:val="0"/>
          <w:marTop w:val="0"/>
          <w:marBottom w:val="0"/>
          <w:divBdr>
            <w:top w:val="none" w:sz="0" w:space="0" w:color="auto"/>
            <w:left w:val="none" w:sz="0" w:space="0" w:color="auto"/>
            <w:bottom w:val="none" w:sz="0" w:space="0" w:color="auto"/>
            <w:right w:val="none" w:sz="0" w:space="0" w:color="auto"/>
          </w:divBdr>
        </w:div>
      </w:divsChild>
    </w:div>
    <w:div w:id="984043618">
      <w:bodyDiv w:val="1"/>
      <w:marLeft w:val="0"/>
      <w:marRight w:val="0"/>
      <w:marTop w:val="0"/>
      <w:marBottom w:val="0"/>
      <w:divBdr>
        <w:top w:val="none" w:sz="0" w:space="0" w:color="auto"/>
        <w:left w:val="none" w:sz="0" w:space="0" w:color="auto"/>
        <w:bottom w:val="none" w:sz="0" w:space="0" w:color="auto"/>
        <w:right w:val="none" w:sz="0" w:space="0" w:color="auto"/>
      </w:divBdr>
    </w:div>
    <w:div w:id="1285845150">
      <w:bodyDiv w:val="1"/>
      <w:marLeft w:val="0"/>
      <w:marRight w:val="0"/>
      <w:marTop w:val="0"/>
      <w:marBottom w:val="0"/>
      <w:divBdr>
        <w:top w:val="none" w:sz="0" w:space="0" w:color="auto"/>
        <w:left w:val="none" w:sz="0" w:space="0" w:color="auto"/>
        <w:bottom w:val="none" w:sz="0" w:space="0" w:color="auto"/>
        <w:right w:val="none" w:sz="0" w:space="0" w:color="auto"/>
      </w:divBdr>
    </w:div>
    <w:div w:id="1743747139">
      <w:bodyDiv w:val="1"/>
      <w:marLeft w:val="0"/>
      <w:marRight w:val="0"/>
      <w:marTop w:val="0"/>
      <w:marBottom w:val="0"/>
      <w:divBdr>
        <w:top w:val="none" w:sz="0" w:space="0" w:color="auto"/>
        <w:left w:val="none" w:sz="0" w:space="0" w:color="auto"/>
        <w:bottom w:val="none" w:sz="0" w:space="0" w:color="auto"/>
        <w:right w:val="none" w:sz="0" w:space="0" w:color="auto"/>
      </w:divBdr>
    </w:div>
    <w:div w:id="1862622981">
      <w:bodyDiv w:val="1"/>
      <w:marLeft w:val="0"/>
      <w:marRight w:val="0"/>
      <w:marTop w:val="0"/>
      <w:marBottom w:val="0"/>
      <w:divBdr>
        <w:top w:val="none" w:sz="0" w:space="0" w:color="auto"/>
        <w:left w:val="none" w:sz="0" w:space="0" w:color="auto"/>
        <w:bottom w:val="none" w:sz="0" w:space="0" w:color="auto"/>
        <w:right w:val="none" w:sz="0" w:space="0" w:color="auto"/>
      </w:divBdr>
    </w:div>
    <w:div w:id="1940795505">
      <w:bodyDiv w:val="1"/>
      <w:marLeft w:val="0"/>
      <w:marRight w:val="0"/>
      <w:marTop w:val="0"/>
      <w:marBottom w:val="0"/>
      <w:divBdr>
        <w:top w:val="none" w:sz="0" w:space="0" w:color="auto"/>
        <w:left w:val="none" w:sz="0" w:space="0" w:color="auto"/>
        <w:bottom w:val="none" w:sz="0" w:space="0" w:color="auto"/>
        <w:right w:val="none" w:sz="0" w:space="0" w:color="auto"/>
      </w:divBdr>
    </w:div>
    <w:div w:id="204559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D2BA9-C3AB-4E8A-BD52-9D83A733A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25</Pages>
  <Words>4255</Words>
  <Characters>24255</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Ким</dc:creator>
  <cp:keywords/>
  <dc:description/>
  <cp:lastModifiedBy>Юлия Ким</cp:lastModifiedBy>
  <cp:revision>21</cp:revision>
  <dcterms:created xsi:type="dcterms:W3CDTF">2018-04-02T11:07:00Z</dcterms:created>
  <dcterms:modified xsi:type="dcterms:W3CDTF">2018-04-02T21:34:00Z</dcterms:modified>
</cp:coreProperties>
</file>