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80A" w:rsidRDefault="0053380A" w:rsidP="0053380A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Федеральное госуда</w:t>
      </w:r>
      <w:r w:rsidRPr="009C6F53">
        <w:rPr>
          <w:b w:val="0"/>
          <w:color w:val="000000"/>
          <w:sz w:val="28"/>
          <w:szCs w:val="28"/>
        </w:rPr>
        <w:t xml:space="preserve">рственное </w:t>
      </w:r>
      <w:r>
        <w:rPr>
          <w:b w:val="0"/>
          <w:color w:val="000000"/>
          <w:sz w:val="28"/>
          <w:szCs w:val="28"/>
        </w:rPr>
        <w:t xml:space="preserve">бюджетное </w:t>
      </w:r>
      <w:r w:rsidRPr="009C6F53">
        <w:rPr>
          <w:b w:val="0"/>
          <w:color w:val="000000"/>
          <w:sz w:val="28"/>
          <w:szCs w:val="28"/>
        </w:rPr>
        <w:t>образовательное учреждение</w:t>
      </w:r>
    </w:p>
    <w:p w:rsidR="0053380A" w:rsidRDefault="0053380A" w:rsidP="0053380A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 w:rsidRPr="009C6F53">
        <w:rPr>
          <w:b w:val="0"/>
          <w:color w:val="000000"/>
          <w:sz w:val="28"/>
          <w:szCs w:val="28"/>
        </w:rPr>
        <w:t>высшего образования</w:t>
      </w:r>
    </w:p>
    <w:p w:rsidR="0053380A" w:rsidRPr="009C6F53" w:rsidRDefault="0053380A" w:rsidP="0053380A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«Тверской государственный университет»</w:t>
      </w:r>
    </w:p>
    <w:p w:rsidR="0053380A" w:rsidRDefault="0053380A" w:rsidP="0053380A">
      <w:pPr>
        <w:pStyle w:val="3"/>
        <w:keepNext w:val="0"/>
        <w:tabs>
          <w:tab w:val="left" w:pos="900"/>
          <w:tab w:val="left" w:pos="1080"/>
        </w:tabs>
        <w:suppressAutoHyphens/>
        <w:rPr>
          <w:szCs w:val="28"/>
        </w:rPr>
      </w:pPr>
    </w:p>
    <w:p w:rsidR="0053380A" w:rsidRPr="009C6F53" w:rsidRDefault="0053380A" w:rsidP="0053380A">
      <w:pPr>
        <w:pStyle w:val="3"/>
        <w:keepNext w:val="0"/>
        <w:tabs>
          <w:tab w:val="left" w:pos="900"/>
          <w:tab w:val="left" w:pos="1080"/>
        </w:tabs>
        <w:suppressAutoHyphens/>
        <w:rPr>
          <w:b/>
          <w:bCs/>
          <w:szCs w:val="28"/>
        </w:rPr>
      </w:pPr>
      <w:bookmarkStart w:id="0" w:name="_Toc501732024"/>
      <w:bookmarkStart w:id="1" w:name="_Toc501735898"/>
      <w:r>
        <w:rPr>
          <w:szCs w:val="28"/>
        </w:rPr>
        <w:t>Институт экономики и управления</w:t>
      </w:r>
      <w:bookmarkEnd w:id="0"/>
      <w:bookmarkEnd w:id="1"/>
    </w:p>
    <w:p w:rsidR="0053380A" w:rsidRDefault="0053380A" w:rsidP="0053380A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3380A" w:rsidRPr="009C6F53" w:rsidRDefault="0053380A" w:rsidP="0053380A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экономики предприятия и менеджмента</w:t>
      </w:r>
    </w:p>
    <w:p w:rsidR="0053380A" w:rsidRPr="009C6F53" w:rsidRDefault="0053380A" w:rsidP="0053380A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3380A" w:rsidRDefault="0053380A" w:rsidP="0053380A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53380A" w:rsidRDefault="0053380A" w:rsidP="0053380A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53380A" w:rsidRDefault="0053380A" w:rsidP="0053380A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53380A" w:rsidRDefault="0053380A" w:rsidP="0053380A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53380A" w:rsidRPr="009C6F53" w:rsidRDefault="0053380A" w:rsidP="0053380A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 w:rsidRPr="009C6F53">
        <w:rPr>
          <w:b/>
          <w:sz w:val="36"/>
          <w:szCs w:val="36"/>
        </w:rPr>
        <w:t>Отчет</w:t>
      </w:r>
    </w:p>
    <w:p w:rsidR="0053380A" w:rsidRDefault="0053380A" w:rsidP="0053380A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 </w:t>
      </w:r>
      <w:r w:rsidR="00937E23">
        <w:rPr>
          <w:b/>
          <w:sz w:val="36"/>
          <w:szCs w:val="36"/>
        </w:rPr>
        <w:t>производственной практике (НИР)</w:t>
      </w:r>
      <w:bookmarkStart w:id="2" w:name="_GoBack"/>
      <w:bookmarkEnd w:id="2"/>
    </w:p>
    <w:p w:rsidR="0053380A" w:rsidRPr="009C6F53" w:rsidRDefault="00EB3CF9" w:rsidP="0053380A">
      <w:pPr>
        <w:tabs>
          <w:tab w:val="left" w:pos="900"/>
          <w:tab w:val="left" w:pos="1080"/>
        </w:tabs>
        <w:suppressAutoHyphens/>
        <w:ind w:firstLine="567"/>
        <w:jc w:val="center"/>
        <w:rPr>
          <w:sz w:val="36"/>
          <w:szCs w:val="36"/>
        </w:rPr>
      </w:pPr>
      <w:r>
        <w:rPr>
          <w:b/>
          <w:sz w:val="36"/>
          <w:szCs w:val="36"/>
        </w:rPr>
        <w:t>за 3</w:t>
      </w:r>
      <w:r w:rsidR="0053380A" w:rsidRPr="002526C7">
        <w:rPr>
          <w:b/>
          <w:sz w:val="36"/>
          <w:szCs w:val="36"/>
        </w:rPr>
        <w:t xml:space="preserve"> </w:t>
      </w:r>
      <w:r w:rsidR="0053380A">
        <w:rPr>
          <w:b/>
          <w:sz w:val="36"/>
          <w:szCs w:val="36"/>
        </w:rPr>
        <w:t xml:space="preserve">семестр </w:t>
      </w:r>
    </w:p>
    <w:p w:rsidR="0053380A" w:rsidRDefault="0053380A" w:rsidP="0053380A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53380A" w:rsidRPr="00F37657" w:rsidRDefault="0053380A" w:rsidP="0053380A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 w:rsidRPr="00F37657">
        <w:rPr>
          <w:spacing w:val="-6"/>
          <w:sz w:val="28"/>
          <w:szCs w:val="28"/>
        </w:rPr>
        <w:t>Направлени</w:t>
      </w:r>
      <w:r>
        <w:rPr>
          <w:spacing w:val="-6"/>
          <w:sz w:val="28"/>
          <w:szCs w:val="28"/>
        </w:rPr>
        <w:t>е</w:t>
      </w:r>
      <w:r w:rsidRPr="00F37657">
        <w:rPr>
          <w:spacing w:val="-6"/>
          <w:sz w:val="28"/>
          <w:szCs w:val="28"/>
        </w:rPr>
        <w:t xml:space="preserve"> подготовки</w:t>
      </w:r>
    </w:p>
    <w:p w:rsidR="0053380A" w:rsidRPr="00EB01CC" w:rsidRDefault="00CB5614" w:rsidP="0053380A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>
        <w:rPr>
          <w:bCs/>
          <w:sz w:val="28"/>
          <w:szCs w:val="28"/>
        </w:rPr>
        <w:t>38.0</w:t>
      </w:r>
      <w:r w:rsidR="0053380A">
        <w:rPr>
          <w:bCs/>
          <w:sz w:val="28"/>
          <w:szCs w:val="28"/>
        </w:rPr>
        <w:t>4.02 МЕНЕДЖМЕНТ</w:t>
      </w:r>
    </w:p>
    <w:p w:rsidR="0053380A" w:rsidRPr="00F37657" w:rsidRDefault="0053380A" w:rsidP="0053380A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53380A" w:rsidRDefault="0053380A" w:rsidP="0053380A">
      <w:pPr>
        <w:shd w:val="clear" w:color="auto" w:fill="FFFFFF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Магистерская программа </w:t>
      </w:r>
    </w:p>
    <w:p w:rsidR="0053380A" w:rsidRPr="002526C7" w:rsidRDefault="0053380A" w:rsidP="0053380A">
      <w:pPr>
        <w:shd w:val="clear" w:color="auto" w:fill="FFFFFF"/>
        <w:suppressAutoHyphens/>
        <w:jc w:val="center"/>
        <w:rPr>
          <w:sz w:val="28"/>
          <w:szCs w:val="28"/>
        </w:rPr>
      </w:pPr>
      <w:r w:rsidRPr="002526C7">
        <w:rPr>
          <w:sz w:val="28"/>
          <w:szCs w:val="28"/>
        </w:rPr>
        <w:t>Стратегическое и корпоративное управление</w:t>
      </w:r>
    </w:p>
    <w:p w:rsidR="0053380A" w:rsidRDefault="0053380A" w:rsidP="0053380A">
      <w:pPr>
        <w:shd w:val="clear" w:color="auto" w:fill="FFFFFF"/>
        <w:suppressAutoHyphens/>
        <w:jc w:val="center"/>
        <w:rPr>
          <w:b/>
          <w:bCs/>
          <w:spacing w:val="-8"/>
          <w:sz w:val="28"/>
          <w:szCs w:val="28"/>
        </w:rPr>
      </w:pPr>
    </w:p>
    <w:p w:rsidR="0053380A" w:rsidRPr="009C6F53" w:rsidRDefault="0053380A" w:rsidP="0053380A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53380A" w:rsidRPr="00E07FBF" w:rsidRDefault="0053380A" w:rsidP="0053380A">
      <w:pPr>
        <w:shd w:val="clear" w:color="auto" w:fill="FFFFFF"/>
        <w:suppressAutoHyphens/>
        <w:spacing w:after="2040"/>
        <w:jc w:val="center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Форма обучения о</w:t>
      </w:r>
      <w:r w:rsidRPr="00EB01CC">
        <w:rPr>
          <w:spacing w:val="-7"/>
          <w:sz w:val="28"/>
          <w:szCs w:val="28"/>
        </w:rPr>
        <w:t>чная</w:t>
      </w:r>
    </w:p>
    <w:p w:rsidR="0053380A" w:rsidRDefault="0053380A" w:rsidP="0053380A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53380A" w:rsidRDefault="001E7794" w:rsidP="001E7794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</w:t>
      </w:r>
      <w:r w:rsidR="0053380A">
        <w:rPr>
          <w:color w:val="000000"/>
          <w:sz w:val="28"/>
          <w:szCs w:val="28"/>
        </w:rPr>
        <w:t>ся</w:t>
      </w:r>
    </w:p>
    <w:p w:rsidR="0053380A" w:rsidRPr="00261EBE" w:rsidRDefault="00BA5380" w:rsidP="0053380A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righ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Каулина Александра Константиновна</w:t>
      </w:r>
    </w:p>
    <w:p w:rsidR="0053380A" w:rsidRDefault="0053380A" w:rsidP="0053380A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1E7794" w:rsidRDefault="001E7794" w:rsidP="0053380A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53380A" w:rsidRPr="00744F16" w:rsidRDefault="00AE74CA" w:rsidP="0053380A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53380A" w:rsidRPr="00744F16">
        <w:rPr>
          <w:rFonts w:ascii="Times New Roman" w:hAnsi="Times New Roman"/>
          <w:b/>
          <w:sz w:val="28"/>
          <w:szCs w:val="28"/>
        </w:rPr>
        <w:t xml:space="preserve">уководитель: </w:t>
      </w:r>
    </w:p>
    <w:p w:rsidR="001E7794" w:rsidRPr="00744F16" w:rsidRDefault="00521520" w:rsidP="0053380A">
      <w:pPr>
        <w:pStyle w:val="a3"/>
        <w:tabs>
          <w:tab w:val="left" w:pos="900"/>
          <w:tab w:val="left" w:pos="1080"/>
          <w:tab w:val="left" w:pos="7020"/>
        </w:tabs>
        <w:suppressAutoHyphens/>
        <w:spacing w:after="156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Чистяков М</w:t>
      </w:r>
      <w:r w:rsidR="005338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В., к</w:t>
      </w:r>
      <w:r w:rsidR="0053380A" w:rsidRPr="00744F16">
        <w:rPr>
          <w:rFonts w:ascii="Times New Roman" w:hAnsi="Times New Roman"/>
          <w:sz w:val="28"/>
          <w:szCs w:val="28"/>
        </w:rPr>
        <w:t xml:space="preserve">.э.н., </w:t>
      </w:r>
      <w:r w:rsidR="0053380A">
        <w:rPr>
          <w:rFonts w:ascii="Times New Roman" w:hAnsi="Times New Roman"/>
          <w:sz w:val="28"/>
          <w:szCs w:val="28"/>
        </w:rPr>
        <w:t>доцент</w:t>
      </w:r>
    </w:p>
    <w:p w:rsidR="0053380A" w:rsidRDefault="0053380A" w:rsidP="0053380A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Тверь 2017</w:t>
      </w:r>
    </w:p>
    <w:p w:rsidR="00B00BC4" w:rsidRDefault="00B00BC4" w:rsidP="0053380A">
      <w:pPr>
        <w:shd w:val="clear" w:color="auto" w:fill="FFFFFF"/>
        <w:jc w:val="center"/>
        <w:rPr>
          <w:b/>
          <w:sz w:val="28"/>
          <w:szCs w:val="28"/>
        </w:rPr>
      </w:pPr>
    </w:p>
    <w:p w:rsidR="0053380A" w:rsidRPr="00FA608E" w:rsidRDefault="00FA608E" w:rsidP="00FA608E">
      <w:pPr>
        <w:pStyle w:val="af"/>
        <w:spacing w:before="0" w:line="360" w:lineRule="auto"/>
        <w:jc w:val="center"/>
        <w:rPr>
          <w:rFonts w:ascii="Times New Roman" w:hAnsi="Times New Roman"/>
          <w:b w:val="0"/>
          <w:color w:val="auto"/>
          <w:sz w:val="32"/>
          <w:szCs w:val="32"/>
        </w:rPr>
      </w:pPr>
      <w:r w:rsidRPr="00FA608E">
        <w:rPr>
          <w:rFonts w:ascii="Times New Roman" w:hAnsi="Times New Roman"/>
          <w:b w:val="0"/>
          <w:color w:val="auto"/>
          <w:sz w:val="32"/>
          <w:szCs w:val="32"/>
        </w:rPr>
        <w:lastRenderedPageBreak/>
        <w:t>СОДЕРЖАНИЕ</w:t>
      </w:r>
    </w:p>
    <w:p w:rsidR="00FA608E" w:rsidRPr="00D61ACD" w:rsidRDefault="00197FEE" w:rsidP="00197FEE">
      <w:pPr>
        <w:pStyle w:val="a7"/>
        <w:spacing w:line="360" w:lineRule="auto"/>
        <w:ind w:firstLine="709"/>
        <w:rPr>
          <w:sz w:val="32"/>
          <w:szCs w:val="28"/>
        </w:rPr>
      </w:pPr>
      <w:r w:rsidRPr="00D61ACD">
        <w:rPr>
          <w:sz w:val="32"/>
          <w:szCs w:val="28"/>
        </w:rPr>
        <w:t>1.</w:t>
      </w:r>
      <w:r w:rsidR="00D61ACD">
        <w:rPr>
          <w:sz w:val="32"/>
          <w:szCs w:val="28"/>
        </w:rPr>
        <w:t xml:space="preserve"> </w:t>
      </w:r>
      <w:r w:rsidR="0053380A" w:rsidRPr="00D61ACD">
        <w:rPr>
          <w:sz w:val="32"/>
          <w:szCs w:val="28"/>
        </w:rPr>
        <w:fldChar w:fldCharType="begin"/>
      </w:r>
      <w:r w:rsidR="0053380A" w:rsidRPr="00D61ACD">
        <w:rPr>
          <w:sz w:val="32"/>
          <w:szCs w:val="28"/>
        </w:rPr>
        <w:instrText xml:space="preserve"> TOC \o "1-3" \h \z \u </w:instrText>
      </w:r>
      <w:r w:rsidR="0053380A" w:rsidRPr="00D61ACD">
        <w:rPr>
          <w:sz w:val="32"/>
          <w:szCs w:val="28"/>
        </w:rPr>
        <w:fldChar w:fldCharType="separate"/>
      </w:r>
      <w:hyperlink w:anchor="_Toc501735898" w:history="1"/>
      <w:r w:rsidRPr="00D61ACD">
        <w:rPr>
          <w:sz w:val="32"/>
          <w:szCs w:val="28"/>
        </w:rPr>
        <w:t>Сбор и обработка данных для написания первой главы магистерской диссертации на тему: "Управле</w:t>
      </w:r>
      <w:r w:rsidR="00D61ACD">
        <w:rPr>
          <w:sz w:val="32"/>
          <w:szCs w:val="28"/>
        </w:rPr>
        <w:t xml:space="preserve">ние прибылью в целях расширения </w:t>
      </w:r>
      <w:r w:rsidRPr="00D61ACD">
        <w:rPr>
          <w:sz w:val="32"/>
          <w:szCs w:val="28"/>
        </w:rPr>
        <w:t xml:space="preserve">финансовых возможностей организации " </w:t>
      </w:r>
      <w:r w:rsidR="00B8214C" w:rsidRPr="00D61ACD">
        <w:rPr>
          <w:sz w:val="32"/>
          <w:szCs w:val="28"/>
        </w:rPr>
        <w:t>………</w:t>
      </w:r>
      <w:r w:rsidR="00D61ACD">
        <w:rPr>
          <w:sz w:val="32"/>
          <w:szCs w:val="28"/>
        </w:rPr>
        <w:t>…</w:t>
      </w:r>
      <w:r w:rsidR="00B8214C" w:rsidRPr="00D61ACD">
        <w:rPr>
          <w:sz w:val="32"/>
          <w:szCs w:val="28"/>
        </w:rPr>
        <w:t>………………………3</w:t>
      </w:r>
      <w:r w:rsidRPr="00D61ACD">
        <w:rPr>
          <w:sz w:val="32"/>
          <w:szCs w:val="28"/>
        </w:rPr>
        <w:br/>
      </w:r>
      <w:r w:rsidR="00D61ACD">
        <w:rPr>
          <w:sz w:val="32"/>
          <w:szCs w:val="28"/>
          <w:shd w:val="clear" w:color="auto" w:fill="FFFFFF"/>
        </w:rPr>
        <w:t xml:space="preserve">          </w:t>
      </w:r>
      <w:r w:rsidRPr="00D61ACD">
        <w:rPr>
          <w:sz w:val="32"/>
          <w:szCs w:val="28"/>
          <w:shd w:val="clear" w:color="auto" w:fill="FFFFFF"/>
        </w:rPr>
        <w:t>1.1 Экономическое содержание прибыли, ее виды и функции</w:t>
      </w:r>
      <w:r w:rsidR="00B8214C" w:rsidRPr="00D61ACD">
        <w:rPr>
          <w:sz w:val="32"/>
          <w:szCs w:val="28"/>
          <w:shd w:val="clear" w:color="auto" w:fill="FFFFFF"/>
        </w:rPr>
        <w:t>……..3</w:t>
      </w:r>
      <w:r w:rsidRPr="00D61ACD">
        <w:rPr>
          <w:sz w:val="32"/>
          <w:szCs w:val="28"/>
        </w:rPr>
        <w:br/>
      </w:r>
      <w:r w:rsidR="00D61ACD">
        <w:rPr>
          <w:sz w:val="32"/>
          <w:szCs w:val="28"/>
          <w:shd w:val="clear" w:color="auto" w:fill="FFFFFF"/>
        </w:rPr>
        <w:t xml:space="preserve">          </w:t>
      </w:r>
      <w:r w:rsidRPr="00D61ACD">
        <w:rPr>
          <w:sz w:val="32"/>
          <w:szCs w:val="28"/>
          <w:shd w:val="clear" w:color="auto" w:fill="FFFFFF"/>
        </w:rPr>
        <w:t>1.2 Сущность, цель и задачи управления прибылью</w:t>
      </w:r>
      <w:r w:rsidR="00B8214C" w:rsidRPr="00D61ACD">
        <w:rPr>
          <w:sz w:val="32"/>
          <w:szCs w:val="28"/>
          <w:shd w:val="clear" w:color="auto" w:fill="FFFFFF"/>
        </w:rPr>
        <w:t>……</w:t>
      </w:r>
      <w:r w:rsidR="00D61ACD">
        <w:rPr>
          <w:sz w:val="32"/>
          <w:szCs w:val="28"/>
          <w:shd w:val="clear" w:color="auto" w:fill="FFFFFF"/>
        </w:rPr>
        <w:t>……</w:t>
      </w:r>
      <w:r w:rsidR="00B8214C" w:rsidRPr="00D61ACD">
        <w:rPr>
          <w:sz w:val="32"/>
          <w:szCs w:val="28"/>
          <w:shd w:val="clear" w:color="auto" w:fill="FFFFFF"/>
        </w:rPr>
        <w:t>……..5</w:t>
      </w:r>
      <w:r w:rsidRPr="00D61ACD">
        <w:rPr>
          <w:sz w:val="32"/>
          <w:szCs w:val="28"/>
        </w:rPr>
        <w:br/>
      </w:r>
      <w:r w:rsidR="00D61ACD">
        <w:rPr>
          <w:sz w:val="32"/>
          <w:szCs w:val="28"/>
        </w:rPr>
        <w:t xml:space="preserve">          </w:t>
      </w:r>
      <w:r w:rsidRPr="00D61ACD">
        <w:rPr>
          <w:sz w:val="32"/>
          <w:szCs w:val="28"/>
        </w:rPr>
        <w:t>2. Библиографический список</w:t>
      </w:r>
      <w:r w:rsidR="00B8214C" w:rsidRPr="00D61ACD">
        <w:rPr>
          <w:sz w:val="32"/>
          <w:szCs w:val="28"/>
        </w:rPr>
        <w:t>………………………</w:t>
      </w:r>
      <w:r w:rsidR="00D61ACD">
        <w:rPr>
          <w:sz w:val="32"/>
          <w:szCs w:val="28"/>
        </w:rPr>
        <w:t>……………...</w:t>
      </w:r>
      <w:r w:rsidR="00B8214C" w:rsidRPr="00D61ACD">
        <w:rPr>
          <w:sz w:val="32"/>
          <w:szCs w:val="28"/>
        </w:rPr>
        <w:t>…8</w:t>
      </w:r>
    </w:p>
    <w:p w:rsidR="0053380A" w:rsidRPr="00197FEE" w:rsidRDefault="0053380A" w:rsidP="00197FEE">
      <w:pPr>
        <w:spacing w:line="360" w:lineRule="auto"/>
        <w:ind w:firstLine="709"/>
        <w:rPr>
          <w:bCs/>
          <w:sz w:val="28"/>
          <w:szCs w:val="28"/>
        </w:rPr>
      </w:pPr>
      <w:r w:rsidRPr="00D61ACD">
        <w:rPr>
          <w:sz w:val="32"/>
          <w:szCs w:val="28"/>
        </w:rPr>
        <w:fldChar w:fldCharType="end"/>
      </w:r>
    </w:p>
    <w:p w:rsidR="009646EF" w:rsidRPr="009646EF" w:rsidRDefault="0053380A" w:rsidP="007B62D0">
      <w:pPr>
        <w:pStyle w:val="p65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b/>
          <w:bCs/>
        </w:rPr>
      </w:pPr>
      <w:r w:rsidRPr="00BA5380">
        <w:rPr>
          <w:b/>
          <w:bCs/>
        </w:rPr>
        <w:br w:type="page"/>
      </w:r>
      <w:r w:rsidR="009646EF" w:rsidRPr="009646EF">
        <w:rPr>
          <w:b/>
          <w:sz w:val="28"/>
          <w:szCs w:val="28"/>
        </w:rPr>
        <w:lastRenderedPageBreak/>
        <w:t>Сбор и обработка данных для написания первой главы магистерской диссертации на тему: "Управление прибылью в целях расширения финансовых возможностей организации "</w:t>
      </w:r>
    </w:p>
    <w:p w:rsidR="00F22114" w:rsidRPr="009646EF" w:rsidRDefault="00F22114" w:rsidP="007B62D0">
      <w:pPr>
        <w:pStyle w:val="p65"/>
        <w:numPr>
          <w:ilvl w:val="1"/>
          <w:numId w:val="21"/>
        </w:numPr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9646EF">
        <w:rPr>
          <w:b/>
          <w:color w:val="222222"/>
          <w:sz w:val="28"/>
          <w:szCs w:val="28"/>
          <w:shd w:val="clear" w:color="auto" w:fill="FFFFFF"/>
        </w:rPr>
        <w:t>Экономическое содержание прибыли, ее виды и функции</w:t>
      </w:r>
    </w:p>
    <w:p w:rsidR="002B6CFD" w:rsidRPr="0020438D" w:rsidRDefault="002B6CFD" w:rsidP="009646EF">
      <w:pPr>
        <w:pStyle w:val="p65"/>
        <w:spacing w:before="0" w:beforeAutospacing="0" w:after="0" w:afterAutospacing="0" w:line="360" w:lineRule="auto"/>
        <w:ind w:firstLine="709"/>
        <w:rPr>
          <w:i/>
          <w:iCs/>
          <w:color w:val="000000"/>
          <w:sz w:val="28"/>
          <w:szCs w:val="28"/>
        </w:rPr>
      </w:pPr>
      <w:r w:rsidRPr="009646EF">
        <w:rPr>
          <w:iCs/>
          <w:color w:val="000000"/>
          <w:sz w:val="28"/>
          <w:szCs w:val="28"/>
        </w:rPr>
        <w:t>Экономическая сущность прибыли</w:t>
      </w:r>
      <w:r w:rsidRPr="0020438D">
        <w:rPr>
          <w:i/>
          <w:iCs/>
          <w:color w:val="000000"/>
          <w:sz w:val="28"/>
          <w:szCs w:val="28"/>
        </w:rPr>
        <w:t> </w:t>
      </w:r>
      <w:r w:rsidRPr="0020438D">
        <w:rPr>
          <w:rStyle w:val="ft6"/>
          <w:color w:val="000000"/>
          <w:sz w:val="28"/>
          <w:szCs w:val="28"/>
        </w:rPr>
        <w:t>— одна из сложных и дискусси</w:t>
      </w:r>
      <w:r w:rsidRPr="0020438D">
        <w:rPr>
          <w:color w:val="000000"/>
          <w:sz w:val="28"/>
          <w:szCs w:val="28"/>
        </w:rPr>
        <w:t>онных проблем в современной экономической теории.</w:t>
      </w:r>
    </w:p>
    <w:p w:rsidR="002B6CFD" w:rsidRPr="0020438D" w:rsidRDefault="002B6CFD" w:rsidP="009646EF">
      <w:pPr>
        <w:pStyle w:val="p41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438D">
        <w:rPr>
          <w:color w:val="000000"/>
          <w:sz w:val="28"/>
          <w:szCs w:val="28"/>
        </w:rPr>
        <w:t>С экономической точки зрения прибыль — это разность между денежными поступлениями и денежными выплатами. С точки зрения хозяйственной прибыль — это разность между имущественным состоянием предприятия на конец и начало отчетного периода.</w:t>
      </w:r>
    </w:p>
    <w:p w:rsidR="00CB3663" w:rsidRPr="0020438D" w:rsidRDefault="00CB3663" w:rsidP="009646EF">
      <w:pPr>
        <w:pStyle w:val="p41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438D">
        <w:rPr>
          <w:color w:val="000000"/>
          <w:sz w:val="28"/>
          <w:szCs w:val="28"/>
        </w:rPr>
        <w:t>В современной хозяйственной практике прибыль предприятий подразделяется на несколько видов: валовая прибыль, прибыль от продаж, прибыль до налогообложения, чистая прибыль. Эти определения не закреплены нормативно и употребляются в бухгалтерской отчетности («Отчет о финансовых результатах»)</w:t>
      </w:r>
    </w:p>
    <w:p w:rsidR="00CB3663" w:rsidRPr="0020438D" w:rsidRDefault="002B6CFD" w:rsidP="009646EF">
      <w:pPr>
        <w:spacing w:line="360" w:lineRule="auto"/>
        <w:ind w:firstLine="709"/>
        <w:contextualSpacing/>
        <w:jc w:val="both"/>
        <w:outlineLvl w:val="0"/>
        <w:rPr>
          <w:spacing w:val="-4"/>
          <w:sz w:val="28"/>
          <w:szCs w:val="28"/>
        </w:rPr>
      </w:pPr>
      <w:r w:rsidRPr="0020438D">
        <w:rPr>
          <w:spacing w:val="-4"/>
          <w:sz w:val="28"/>
          <w:szCs w:val="28"/>
        </w:rPr>
        <w:t xml:space="preserve">Валовая прибыль определяется как разность между выручкой от реализации продукции, выполнения работ, оказания услуг (без налога на добавленную стоимость, акцизов и других аналогичных обязательных платежей) и производственной себестоимостью реализованной продукции (работ, услуг). В предприятиях торговли валовая прибыль представляет собой разность между выручкой от продажи товаров (без НДС) и стоимостью реализованных товаров по закупочным ценам, т. е. валовая прибыль в торговле — это доход, полученный в виде торговых надбавок. </w:t>
      </w:r>
    </w:p>
    <w:p w:rsidR="002B6CFD" w:rsidRPr="0020438D" w:rsidRDefault="002B6CFD" w:rsidP="009646EF">
      <w:pPr>
        <w:spacing w:line="360" w:lineRule="auto"/>
        <w:ind w:firstLine="709"/>
        <w:contextualSpacing/>
        <w:jc w:val="both"/>
        <w:outlineLvl w:val="0"/>
        <w:rPr>
          <w:spacing w:val="-4"/>
          <w:sz w:val="28"/>
          <w:szCs w:val="28"/>
        </w:rPr>
      </w:pPr>
      <w:r w:rsidRPr="0020438D">
        <w:rPr>
          <w:spacing w:val="-4"/>
          <w:sz w:val="28"/>
          <w:szCs w:val="28"/>
        </w:rPr>
        <w:t>Прибыль от продаж отражает конечный результат операционной (производственной) деятельности предприятия и формируется как разность между валовой прибылью и управленческими и коммерческими расходами. Другими словами, прибыль</w:t>
      </w:r>
      <w:r w:rsidR="00CB3663" w:rsidRPr="0020438D">
        <w:rPr>
          <w:spacing w:val="-4"/>
          <w:sz w:val="28"/>
          <w:szCs w:val="28"/>
        </w:rPr>
        <w:t xml:space="preserve"> </w:t>
      </w:r>
      <w:r w:rsidRPr="0020438D">
        <w:rPr>
          <w:spacing w:val="-4"/>
          <w:sz w:val="28"/>
          <w:szCs w:val="28"/>
        </w:rPr>
        <w:t>(убыток) от продаж — это разность между чистой выручкой и</w:t>
      </w:r>
      <w:r w:rsidR="00CB3663" w:rsidRPr="0020438D">
        <w:rPr>
          <w:spacing w:val="-4"/>
          <w:sz w:val="28"/>
          <w:szCs w:val="28"/>
        </w:rPr>
        <w:t xml:space="preserve"> </w:t>
      </w:r>
      <w:r w:rsidRPr="0020438D">
        <w:rPr>
          <w:spacing w:val="-4"/>
          <w:sz w:val="28"/>
          <w:szCs w:val="28"/>
        </w:rPr>
        <w:t>полной себестоимостью реализованной продукции (выпол</w:t>
      </w:r>
      <w:r w:rsidR="00CB3663" w:rsidRPr="0020438D">
        <w:rPr>
          <w:spacing w:val="-4"/>
          <w:sz w:val="28"/>
          <w:szCs w:val="28"/>
        </w:rPr>
        <w:t>нен</w:t>
      </w:r>
      <w:r w:rsidRPr="0020438D">
        <w:rPr>
          <w:spacing w:val="-4"/>
          <w:sz w:val="28"/>
          <w:szCs w:val="28"/>
        </w:rPr>
        <w:t>ных работ, оказанных услуг). В предприятиях торговли — это</w:t>
      </w:r>
      <w:r w:rsidR="00CB3663" w:rsidRPr="0020438D">
        <w:rPr>
          <w:spacing w:val="-4"/>
          <w:sz w:val="28"/>
          <w:szCs w:val="28"/>
        </w:rPr>
        <w:t xml:space="preserve"> </w:t>
      </w:r>
      <w:r w:rsidRPr="0020438D">
        <w:rPr>
          <w:spacing w:val="-4"/>
          <w:sz w:val="28"/>
          <w:szCs w:val="28"/>
        </w:rPr>
        <w:t>разность между доходом от торговых надбавок и издержками</w:t>
      </w:r>
      <w:r w:rsidR="00CB3663" w:rsidRPr="0020438D">
        <w:rPr>
          <w:spacing w:val="-4"/>
          <w:sz w:val="28"/>
          <w:szCs w:val="28"/>
        </w:rPr>
        <w:t xml:space="preserve"> </w:t>
      </w:r>
      <w:r w:rsidRPr="0020438D">
        <w:rPr>
          <w:spacing w:val="-4"/>
          <w:sz w:val="28"/>
          <w:szCs w:val="28"/>
        </w:rPr>
        <w:t>обращения.</w:t>
      </w:r>
      <w:r w:rsidR="00CB3663" w:rsidRPr="0020438D">
        <w:rPr>
          <w:spacing w:val="-4"/>
          <w:sz w:val="28"/>
          <w:szCs w:val="28"/>
        </w:rPr>
        <w:t xml:space="preserve"> </w:t>
      </w:r>
      <w:r w:rsidRPr="0020438D">
        <w:rPr>
          <w:spacing w:val="-4"/>
          <w:sz w:val="28"/>
          <w:szCs w:val="28"/>
        </w:rPr>
        <w:t>Наряду с операциями по реализации продукции, выполнению работ, оказанию услуг предприятия имеют и другие хозяйственные и финансовые операции и соответ</w:t>
      </w:r>
      <w:r w:rsidRPr="0020438D">
        <w:rPr>
          <w:spacing w:val="-4"/>
          <w:sz w:val="28"/>
          <w:szCs w:val="28"/>
        </w:rPr>
        <w:lastRenderedPageBreak/>
        <w:t>ственно прочие</w:t>
      </w:r>
      <w:r w:rsidR="00CB3663" w:rsidRPr="0020438D">
        <w:rPr>
          <w:spacing w:val="-4"/>
          <w:sz w:val="28"/>
          <w:szCs w:val="28"/>
        </w:rPr>
        <w:t xml:space="preserve"> </w:t>
      </w:r>
      <w:r w:rsidRPr="0020438D">
        <w:rPr>
          <w:spacing w:val="-4"/>
          <w:sz w:val="28"/>
          <w:szCs w:val="28"/>
        </w:rPr>
        <w:t>доходы и расходы.</w:t>
      </w:r>
    </w:p>
    <w:p w:rsidR="00CB3663" w:rsidRPr="0020438D" w:rsidRDefault="002B6CFD" w:rsidP="009646EF">
      <w:pPr>
        <w:spacing w:line="360" w:lineRule="auto"/>
        <w:ind w:firstLine="709"/>
        <w:contextualSpacing/>
        <w:jc w:val="both"/>
        <w:outlineLvl w:val="0"/>
        <w:rPr>
          <w:spacing w:val="-4"/>
          <w:sz w:val="28"/>
          <w:szCs w:val="28"/>
        </w:rPr>
      </w:pPr>
      <w:r w:rsidRPr="0020438D">
        <w:rPr>
          <w:spacing w:val="-4"/>
          <w:sz w:val="28"/>
          <w:szCs w:val="28"/>
        </w:rPr>
        <w:t>Прибыль до налогообложения рассчитывается с учетом</w:t>
      </w:r>
      <w:r w:rsidR="00CB3663" w:rsidRPr="0020438D">
        <w:rPr>
          <w:spacing w:val="-4"/>
          <w:sz w:val="28"/>
          <w:szCs w:val="28"/>
        </w:rPr>
        <w:t xml:space="preserve"> </w:t>
      </w:r>
      <w:r w:rsidRPr="0020438D">
        <w:rPr>
          <w:spacing w:val="-4"/>
          <w:sz w:val="28"/>
          <w:szCs w:val="28"/>
        </w:rPr>
        <w:t>прочих доходов (прибавляются) и прочих расходов (вычитаются). Прибыль до налогообложения — конечный результат</w:t>
      </w:r>
      <w:r w:rsidR="00CB3663" w:rsidRPr="0020438D">
        <w:rPr>
          <w:spacing w:val="-4"/>
          <w:sz w:val="28"/>
          <w:szCs w:val="28"/>
        </w:rPr>
        <w:t xml:space="preserve"> </w:t>
      </w:r>
      <w:r w:rsidRPr="0020438D">
        <w:rPr>
          <w:spacing w:val="-4"/>
          <w:sz w:val="28"/>
          <w:szCs w:val="28"/>
        </w:rPr>
        <w:t>хозяйственно-финансовой деятельности.</w:t>
      </w:r>
      <w:r w:rsidR="00CB3663" w:rsidRPr="0020438D">
        <w:rPr>
          <w:spacing w:val="-4"/>
          <w:sz w:val="28"/>
          <w:szCs w:val="28"/>
        </w:rPr>
        <w:t xml:space="preserve"> </w:t>
      </w:r>
    </w:p>
    <w:p w:rsidR="00BA5380" w:rsidRPr="0020438D" w:rsidRDefault="002B6CFD" w:rsidP="009646EF">
      <w:pPr>
        <w:spacing w:line="360" w:lineRule="auto"/>
        <w:ind w:firstLine="709"/>
        <w:contextualSpacing/>
        <w:jc w:val="both"/>
        <w:outlineLvl w:val="0"/>
        <w:rPr>
          <w:spacing w:val="-4"/>
          <w:sz w:val="28"/>
          <w:szCs w:val="28"/>
        </w:rPr>
      </w:pPr>
      <w:r w:rsidRPr="0020438D">
        <w:rPr>
          <w:spacing w:val="-4"/>
          <w:sz w:val="28"/>
          <w:szCs w:val="28"/>
        </w:rPr>
        <w:t>Чистая прибыль формируется после уплаты текущего</w:t>
      </w:r>
      <w:r w:rsidR="00CB3663" w:rsidRPr="0020438D">
        <w:rPr>
          <w:spacing w:val="-4"/>
          <w:sz w:val="28"/>
          <w:szCs w:val="28"/>
        </w:rPr>
        <w:t xml:space="preserve"> </w:t>
      </w:r>
      <w:r w:rsidRPr="0020438D">
        <w:rPr>
          <w:spacing w:val="-4"/>
          <w:sz w:val="28"/>
          <w:szCs w:val="28"/>
        </w:rPr>
        <w:t>налога на прибыль. При этом учитываются также изменения</w:t>
      </w:r>
      <w:r w:rsidR="00CB3663" w:rsidRPr="0020438D">
        <w:rPr>
          <w:spacing w:val="-4"/>
          <w:sz w:val="28"/>
          <w:szCs w:val="28"/>
        </w:rPr>
        <w:t xml:space="preserve"> </w:t>
      </w:r>
      <w:r w:rsidRPr="0020438D">
        <w:rPr>
          <w:spacing w:val="-4"/>
          <w:sz w:val="28"/>
          <w:szCs w:val="28"/>
        </w:rPr>
        <w:t>отложенных налоговых активов и отложенных налоговых обязательств.</w:t>
      </w:r>
    </w:p>
    <w:p w:rsidR="00CB3663" w:rsidRPr="0020438D" w:rsidRDefault="00CB3663" w:rsidP="009646EF">
      <w:pPr>
        <w:spacing w:line="360" w:lineRule="auto"/>
        <w:ind w:firstLine="709"/>
        <w:jc w:val="both"/>
        <w:rPr>
          <w:sz w:val="28"/>
          <w:szCs w:val="28"/>
        </w:rPr>
      </w:pPr>
      <w:r w:rsidRPr="0020438D">
        <w:rPr>
          <w:sz w:val="28"/>
          <w:szCs w:val="28"/>
        </w:rPr>
        <w:t>Прибыль предприятия выполняет ряд важнейших функций:</w:t>
      </w:r>
    </w:p>
    <w:p w:rsidR="00CB3663" w:rsidRPr="0020438D" w:rsidRDefault="00CB3663" w:rsidP="0020438D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20438D">
        <w:rPr>
          <w:sz w:val="28"/>
          <w:szCs w:val="28"/>
        </w:rPr>
        <w:t xml:space="preserve">служит критерием и показателем эффективности деятельности организации (предприятия); </w:t>
      </w:r>
    </w:p>
    <w:p w:rsidR="00CB3663" w:rsidRPr="0020438D" w:rsidRDefault="00CB3663" w:rsidP="0020438D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20438D">
        <w:rPr>
          <w:sz w:val="28"/>
          <w:szCs w:val="28"/>
        </w:rPr>
        <w:t>выполняет стимулирующую функцию;</w:t>
      </w:r>
    </w:p>
    <w:p w:rsidR="0020438D" w:rsidRPr="0020438D" w:rsidRDefault="0020438D" w:rsidP="0020438D">
      <w:pPr>
        <w:spacing w:line="360" w:lineRule="auto"/>
        <w:jc w:val="both"/>
        <w:rPr>
          <w:sz w:val="28"/>
          <w:szCs w:val="28"/>
        </w:rPr>
      </w:pPr>
      <w:r w:rsidRPr="0020438D">
        <w:rPr>
          <w:sz w:val="28"/>
          <w:szCs w:val="28"/>
        </w:rPr>
        <w:t>Прибыль одновременно является финансовым результатом и основным элементом финансовых ресурсов предприятия. Реальное обеспечение принципа самофинансирования определяется полученной прибылью. Доля чистой прибыли, оставшейся в распоряжении предприятия после уплаты налогов и других обязательных платежей, должна быть достаточной для финансирования расширения производственной деятельности, научно-технического и социального развития предприятия, материального поощрения работников.</w:t>
      </w:r>
    </w:p>
    <w:p w:rsidR="00CB3663" w:rsidRPr="0020438D" w:rsidRDefault="00CB3663" w:rsidP="0020438D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20438D">
        <w:rPr>
          <w:sz w:val="28"/>
          <w:szCs w:val="28"/>
        </w:rPr>
        <w:t>служит источником формирования бюджетов различных уровней;</w:t>
      </w:r>
    </w:p>
    <w:p w:rsidR="0020438D" w:rsidRPr="0020438D" w:rsidRDefault="0020438D" w:rsidP="0020438D">
      <w:pPr>
        <w:spacing w:line="360" w:lineRule="auto"/>
        <w:jc w:val="both"/>
        <w:rPr>
          <w:sz w:val="28"/>
          <w:szCs w:val="28"/>
        </w:rPr>
      </w:pPr>
      <w:r w:rsidRPr="0020438D">
        <w:rPr>
          <w:sz w:val="28"/>
          <w:szCs w:val="28"/>
        </w:rPr>
        <w:t>Она поступает в бюджеты в виде налогов и наряду с другими доход</w:t>
      </w:r>
      <w:r w:rsidRPr="0020438D">
        <w:rPr>
          <w:sz w:val="28"/>
          <w:szCs w:val="28"/>
        </w:rPr>
        <w:softHyphen/>
        <w:t>ными поступлениями используется для финансирования удовлетворения совместных об</w:t>
      </w:r>
      <w:r w:rsidRPr="0020438D">
        <w:rPr>
          <w:sz w:val="28"/>
          <w:szCs w:val="28"/>
        </w:rPr>
        <w:softHyphen/>
        <w:t>щественных потребностей, обеспечения выполнения государством своих функций, государственных инвестиционных, производственных, научно-технических программ.</w:t>
      </w:r>
      <w:r w:rsidRPr="0020438D">
        <w:rPr>
          <w:rStyle w:val="af6"/>
          <w:sz w:val="28"/>
          <w:szCs w:val="28"/>
        </w:rPr>
        <w:footnoteReference w:id="1"/>
      </w:r>
    </w:p>
    <w:p w:rsidR="00CB3663" w:rsidRPr="0020438D" w:rsidRDefault="00CB3663" w:rsidP="0020438D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20438D">
        <w:rPr>
          <w:sz w:val="28"/>
          <w:szCs w:val="28"/>
        </w:rPr>
        <w:t>служит источником развития организации (предприятия) и прироста акционерного капитала.</w:t>
      </w:r>
    </w:p>
    <w:p w:rsidR="00CB3663" w:rsidRDefault="00CB3663" w:rsidP="009646EF">
      <w:pPr>
        <w:spacing w:line="360" w:lineRule="auto"/>
        <w:ind w:firstLine="709"/>
        <w:jc w:val="both"/>
        <w:rPr>
          <w:sz w:val="28"/>
          <w:szCs w:val="28"/>
        </w:rPr>
      </w:pPr>
      <w:r w:rsidRPr="0020438D">
        <w:rPr>
          <w:sz w:val="28"/>
          <w:szCs w:val="28"/>
        </w:rPr>
        <w:t>Прибыль организации — основной фактор экономического и социального развития как самого предприятия, так и общества в целом.</w:t>
      </w:r>
    </w:p>
    <w:p w:rsidR="00521520" w:rsidRPr="0020438D" w:rsidRDefault="0052152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F22114" w:rsidRPr="009646EF" w:rsidRDefault="00F22114" w:rsidP="007B62D0">
      <w:pPr>
        <w:numPr>
          <w:ilvl w:val="1"/>
          <w:numId w:val="21"/>
        </w:numPr>
        <w:spacing w:line="360" w:lineRule="auto"/>
        <w:jc w:val="both"/>
        <w:rPr>
          <w:b/>
          <w:color w:val="222222"/>
          <w:sz w:val="28"/>
          <w:szCs w:val="28"/>
          <w:shd w:val="clear" w:color="auto" w:fill="FFFFFF"/>
        </w:rPr>
      </w:pPr>
      <w:r w:rsidRPr="009646EF">
        <w:rPr>
          <w:b/>
          <w:color w:val="222222"/>
          <w:sz w:val="28"/>
          <w:szCs w:val="28"/>
          <w:shd w:val="clear" w:color="auto" w:fill="FFFFFF"/>
        </w:rPr>
        <w:lastRenderedPageBreak/>
        <w:t>Сущность, цель и задачи управления прибылью</w:t>
      </w:r>
    </w:p>
    <w:p w:rsidR="00F22114" w:rsidRPr="0020438D" w:rsidRDefault="00F22114" w:rsidP="009646EF">
      <w:pPr>
        <w:spacing w:line="360" w:lineRule="auto"/>
        <w:ind w:firstLine="709"/>
        <w:jc w:val="both"/>
        <w:rPr>
          <w:sz w:val="28"/>
          <w:szCs w:val="28"/>
        </w:rPr>
      </w:pPr>
      <w:r w:rsidRPr="0020438D">
        <w:rPr>
          <w:sz w:val="28"/>
          <w:szCs w:val="28"/>
        </w:rPr>
        <w:t>Под управлением прибылью понимается процесс выработки и принятия решений по основным аспектам ее формирования, распределения и использования. Формирование прибыли связано с управлением доходами, расходами, ресурсным потенциалом предприятия. Управление распределением и использованием прибыли связано с выработкой налоговой, дивидендной, инвестиционной, социальной политики, а также</w:t>
      </w:r>
      <w:r w:rsidR="009646EF">
        <w:rPr>
          <w:sz w:val="28"/>
          <w:szCs w:val="28"/>
        </w:rPr>
        <w:t xml:space="preserve"> </w:t>
      </w:r>
      <w:r w:rsidRPr="0020438D">
        <w:rPr>
          <w:sz w:val="28"/>
          <w:szCs w:val="28"/>
        </w:rPr>
        <w:t>политики формирования капитала</w:t>
      </w:r>
      <w:r w:rsidR="00521520">
        <w:rPr>
          <w:rStyle w:val="af6"/>
          <w:sz w:val="28"/>
          <w:szCs w:val="28"/>
        </w:rPr>
        <w:footnoteReference w:id="2"/>
      </w:r>
      <w:r w:rsidRPr="0020438D">
        <w:rPr>
          <w:sz w:val="28"/>
          <w:szCs w:val="28"/>
        </w:rPr>
        <w:t>.</w:t>
      </w:r>
    </w:p>
    <w:p w:rsidR="00F22114" w:rsidRPr="0020438D" w:rsidRDefault="00F22114" w:rsidP="009646EF">
      <w:pPr>
        <w:spacing w:line="360" w:lineRule="auto"/>
        <w:ind w:firstLine="709"/>
        <w:jc w:val="both"/>
        <w:rPr>
          <w:sz w:val="28"/>
          <w:szCs w:val="28"/>
        </w:rPr>
      </w:pPr>
      <w:r w:rsidRPr="0020438D">
        <w:rPr>
          <w:sz w:val="28"/>
          <w:szCs w:val="28"/>
        </w:rPr>
        <w:t>Целью управления прибылью является максимизация капитала собственников предприятия в конкретных условиях текущего периода и в перспективе. Исходя из этой цели управление прибылью призвано решать следующие задачи:</w:t>
      </w:r>
    </w:p>
    <w:p w:rsidR="00F22114" w:rsidRPr="0020438D" w:rsidRDefault="00F22114" w:rsidP="009646EF">
      <w:pPr>
        <w:spacing w:line="360" w:lineRule="auto"/>
        <w:ind w:firstLine="709"/>
        <w:jc w:val="both"/>
        <w:rPr>
          <w:sz w:val="28"/>
          <w:szCs w:val="28"/>
        </w:rPr>
      </w:pPr>
      <w:r w:rsidRPr="0020438D">
        <w:rPr>
          <w:sz w:val="28"/>
          <w:szCs w:val="28"/>
        </w:rPr>
        <w:t>1. Максимизация размера формируемой прибыли в соответствии с ресурсным потенциалом предприятия и рыночной конъюнктурой. Эта задача реализуется на основе оптимизации состава ресурсов предприятия и эффективного их использования в конкретных условиях.</w:t>
      </w:r>
    </w:p>
    <w:p w:rsidR="00F22114" w:rsidRPr="0020438D" w:rsidRDefault="00F22114" w:rsidP="009646EF">
      <w:pPr>
        <w:spacing w:line="360" w:lineRule="auto"/>
        <w:ind w:firstLine="709"/>
        <w:jc w:val="both"/>
        <w:rPr>
          <w:sz w:val="28"/>
          <w:szCs w:val="28"/>
        </w:rPr>
      </w:pPr>
      <w:r w:rsidRPr="0020438D">
        <w:rPr>
          <w:sz w:val="28"/>
          <w:szCs w:val="28"/>
        </w:rPr>
        <w:t>2. Оптимизация соотношения между уровнем формируемой прибыли и допустимым уровнем риска. Между этими показателями существует прямая связь. С учетом отношения менеджеров к хозяйственным и финансовым рискам определяется их допустимый уровень и соответственно политика осуществления тех или иных видов деятельности или проведения хозяйственных операций. Исходя из заданного уровня риска, в процессе управления должен быть максимизирован соответствующий ему уровень прибыли.</w:t>
      </w:r>
    </w:p>
    <w:p w:rsidR="00F22114" w:rsidRPr="0020438D" w:rsidRDefault="00F22114" w:rsidP="009646EF">
      <w:pPr>
        <w:spacing w:line="360" w:lineRule="auto"/>
        <w:ind w:firstLine="709"/>
        <w:jc w:val="both"/>
        <w:rPr>
          <w:sz w:val="28"/>
          <w:szCs w:val="28"/>
        </w:rPr>
      </w:pPr>
      <w:r w:rsidRPr="0020438D">
        <w:rPr>
          <w:sz w:val="28"/>
          <w:szCs w:val="28"/>
        </w:rPr>
        <w:t>3. Обеспечение высокого качества формируемой прибыли. В процессе формирования прибыли в первую очередь должны быть реализованы резервы ее роста за счет операционной (производственной) деятельности и реального инвестирования, обеспечивающие основу перспективного развития организации. В рамках операционной деятельности основное внимание должно быть уделено обеспечению роста прибыли за счет интенсивных факторов увеличения объемов производства и реализации новых товаров (услуг).</w:t>
      </w:r>
    </w:p>
    <w:p w:rsidR="00F22114" w:rsidRPr="0020438D" w:rsidRDefault="00F22114" w:rsidP="009646EF">
      <w:pPr>
        <w:spacing w:line="360" w:lineRule="auto"/>
        <w:ind w:firstLine="709"/>
        <w:jc w:val="both"/>
        <w:rPr>
          <w:sz w:val="28"/>
          <w:szCs w:val="28"/>
        </w:rPr>
      </w:pPr>
      <w:r w:rsidRPr="0020438D">
        <w:rPr>
          <w:sz w:val="28"/>
          <w:szCs w:val="28"/>
        </w:rPr>
        <w:t xml:space="preserve">4. Обеспечение необходимого уровня прибыли на инвестируемый капитал </w:t>
      </w:r>
      <w:r w:rsidRPr="0020438D">
        <w:rPr>
          <w:sz w:val="28"/>
          <w:szCs w:val="28"/>
        </w:rPr>
        <w:lastRenderedPageBreak/>
        <w:t>собственникам предприятия. Этот уровень при успешной деятельности должен быть не ниже средней нормы прибыли на рынке капитала, возмещать повышенный предпринимательский риск, связанный со спецификой деятельности предприятия, а также инфляционные потери.</w:t>
      </w:r>
    </w:p>
    <w:p w:rsidR="00F22114" w:rsidRPr="0020438D" w:rsidRDefault="00F22114" w:rsidP="009646EF">
      <w:pPr>
        <w:spacing w:line="360" w:lineRule="auto"/>
        <w:ind w:firstLine="709"/>
        <w:jc w:val="both"/>
        <w:rPr>
          <w:sz w:val="28"/>
          <w:szCs w:val="28"/>
        </w:rPr>
      </w:pPr>
      <w:r w:rsidRPr="0020438D">
        <w:rPr>
          <w:sz w:val="28"/>
          <w:szCs w:val="28"/>
        </w:rPr>
        <w:t>5. Формирование достаточного объема финансовых ресурсов за счет прибыли в соответствии с задачами развития предприятия в предстоящем периоде. Так как прибыль является основным внутренним источником формирования финансовых ресурсов предприятия, ее размер определяет потенциальную возможность производственного развития.</w:t>
      </w:r>
    </w:p>
    <w:p w:rsidR="00F22114" w:rsidRPr="0020438D" w:rsidRDefault="00F22114" w:rsidP="009646EF">
      <w:pPr>
        <w:spacing w:line="360" w:lineRule="auto"/>
        <w:ind w:firstLine="709"/>
        <w:jc w:val="both"/>
        <w:rPr>
          <w:sz w:val="28"/>
          <w:szCs w:val="28"/>
        </w:rPr>
      </w:pPr>
      <w:r w:rsidRPr="0020438D">
        <w:rPr>
          <w:sz w:val="28"/>
          <w:szCs w:val="28"/>
        </w:rPr>
        <w:t>6. Постоянное возрастание рыночной стоимости предприятия. Эта задачи призвана обеспечить максимизацию благосостояния собственников в перспективном периоде. Темп возрастания рыночной стоимости в значительной степени определяется уровнем и объемами капитализации прибыли, полученной предприятием в отчетном периоде. На каждом предприятии, исходя из условий и задач хозяйственной деятельности, определяется система критериев оптимизации распределения прибыли на капитализируемую и потребляемую части.</w:t>
      </w:r>
    </w:p>
    <w:p w:rsidR="00F22114" w:rsidRPr="0020438D" w:rsidRDefault="00F22114" w:rsidP="009646EF">
      <w:pPr>
        <w:spacing w:line="360" w:lineRule="auto"/>
        <w:ind w:firstLine="709"/>
        <w:jc w:val="both"/>
        <w:rPr>
          <w:sz w:val="28"/>
          <w:szCs w:val="28"/>
        </w:rPr>
      </w:pPr>
      <w:r w:rsidRPr="0020438D">
        <w:rPr>
          <w:sz w:val="28"/>
          <w:szCs w:val="28"/>
        </w:rPr>
        <w:t>7. Обеспечение эффективности программ участия персонала в прибыли. Программы участия персонала в прибыли, призванные гармонизировать интересы собственников и наемных работников организации, должны, с одной стороны, эффективно стимулировать трудовой вклад работников в формирование прибыли, а с другой — обеспечивать достаточно приемлемый уровень их социальной защиты</w:t>
      </w:r>
      <w:r w:rsidR="00521520">
        <w:rPr>
          <w:rStyle w:val="af6"/>
          <w:sz w:val="28"/>
          <w:szCs w:val="28"/>
        </w:rPr>
        <w:footnoteReference w:id="3"/>
      </w:r>
      <w:r w:rsidRPr="0020438D">
        <w:rPr>
          <w:sz w:val="28"/>
          <w:szCs w:val="28"/>
        </w:rPr>
        <w:t xml:space="preserve">. </w:t>
      </w:r>
    </w:p>
    <w:p w:rsidR="00F22114" w:rsidRPr="0020438D" w:rsidRDefault="00F22114" w:rsidP="009646EF">
      <w:pPr>
        <w:spacing w:line="360" w:lineRule="auto"/>
        <w:ind w:firstLine="709"/>
        <w:jc w:val="both"/>
        <w:rPr>
          <w:sz w:val="28"/>
          <w:szCs w:val="28"/>
        </w:rPr>
      </w:pPr>
      <w:r w:rsidRPr="0020438D">
        <w:rPr>
          <w:sz w:val="28"/>
          <w:szCs w:val="28"/>
        </w:rPr>
        <w:t>Все рассмотренные задачи управления прибылью тесно взаимосвязаны, хотя отдельные из них носят разнонаправленный характер (например, максимизация прибыли и минимизация уровня риска; обеспечение удовлетворения интересов собственников и персонала организации). В процессе управления прибылью необходима оптимизация отдельных задач между собой.</w:t>
      </w:r>
    </w:p>
    <w:p w:rsidR="00F22114" w:rsidRDefault="00F22114" w:rsidP="009646EF">
      <w:pPr>
        <w:spacing w:line="360" w:lineRule="auto"/>
        <w:ind w:firstLine="709"/>
        <w:jc w:val="both"/>
        <w:rPr>
          <w:sz w:val="28"/>
          <w:szCs w:val="28"/>
        </w:rPr>
      </w:pPr>
      <w:r w:rsidRPr="0020438D">
        <w:rPr>
          <w:sz w:val="28"/>
          <w:szCs w:val="28"/>
        </w:rPr>
        <w:t xml:space="preserve">Основным в управлении прибылью предприятия является увеличение ее общей суммы в процессе формирования и эффективное распределение полученной </w:t>
      </w:r>
      <w:r w:rsidRPr="0020438D">
        <w:rPr>
          <w:sz w:val="28"/>
          <w:szCs w:val="28"/>
        </w:rPr>
        <w:lastRenderedPageBreak/>
        <w:t>прибыли по отдельным направлениям ее использования. Приоритетным является увеличение суммы прибыли, так как от достижения определенной массы прибыли во многом зависят формы и пропорции распределения прибыли. Основу конечного финансового результата предприятия составляет прибыль от операционной деятельности, от реализации продукции</w:t>
      </w:r>
      <w:r w:rsidR="00521520">
        <w:rPr>
          <w:rStyle w:val="af6"/>
          <w:sz w:val="28"/>
          <w:szCs w:val="28"/>
        </w:rPr>
        <w:footnoteReference w:id="4"/>
      </w:r>
      <w:r w:rsidRPr="0020438D">
        <w:rPr>
          <w:sz w:val="28"/>
          <w:szCs w:val="28"/>
        </w:rPr>
        <w:t>.</w:t>
      </w: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Default="007B62D0" w:rsidP="00521520">
      <w:pPr>
        <w:spacing w:line="360" w:lineRule="auto"/>
        <w:jc w:val="both"/>
        <w:rPr>
          <w:sz w:val="28"/>
          <w:szCs w:val="28"/>
        </w:rPr>
      </w:pPr>
    </w:p>
    <w:p w:rsidR="007B62D0" w:rsidRDefault="007B62D0" w:rsidP="009646EF">
      <w:pPr>
        <w:spacing w:line="360" w:lineRule="auto"/>
        <w:ind w:firstLine="709"/>
        <w:jc w:val="both"/>
        <w:rPr>
          <w:sz w:val="28"/>
          <w:szCs w:val="28"/>
        </w:rPr>
      </w:pPr>
    </w:p>
    <w:p w:rsidR="007B62D0" w:rsidRPr="007B62D0" w:rsidRDefault="007B62D0" w:rsidP="00521520">
      <w:pPr>
        <w:numPr>
          <w:ilvl w:val="0"/>
          <w:numId w:val="21"/>
        </w:numPr>
        <w:spacing w:line="360" w:lineRule="auto"/>
        <w:rPr>
          <w:b/>
          <w:sz w:val="24"/>
          <w:szCs w:val="28"/>
        </w:rPr>
      </w:pPr>
      <w:r w:rsidRPr="007B62D0">
        <w:rPr>
          <w:b/>
          <w:sz w:val="28"/>
          <w:szCs w:val="28"/>
        </w:rPr>
        <w:lastRenderedPageBreak/>
        <w:t>Библиографический список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</w:rPr>
      </w:pPr>
      <w:r w:rsidRPr="00D914AA">
        <w:rPr>
          <w:sz w:val="28"/>
          <w:szCs w:val="28"/>
        </w:rPr>
        <w:t>Балабанов И.Т. Основы финансового менеджмента. Как управлять капиталом? – М.: Финансы и статистика, 2014.- 540 с.</w:t>
      </w:r>
    </w:p>
    <w:p w:rsidR="007B62D0" w:rsidRPr="007B62D0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36"/>
          <w:szCs w:val="28"/>
        </w:rPr>
      </w:pPr>
      <w:r w:rsidRPr="007B62D0">
        <w:rPr>
          <w:sz w:val="28"/>
        </w:rPr>
        <w:t>Баскакова, О.В. Экономика предприятия (организации) / О.В. Баскакова, Л.Ф. Сейко. - М: Дашков и К, 2015. –</w:t>
      </w:r>
      <w:r>
        <w:rPr>
          <w:sz w:val="28"/>
        </w:rPr>
        <w:t xml:space="preserve"> 364 с.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  <w:shd w:val="clear" w:color="auto" w:fill="FFFFFF"/>
        </w:rPr>
      </w:pPr>
      <w:r w:rsidRPr="00D914AA">
        <w:rPr>
          <w:sz w:val="28"/>
          <w:szCs w:val="28"/>
          <w:shd w:val="clear" w:color="auto" w:fill="FFFFFF"/>
        </w:rPr>
        <w:t>Воронина М.В. Финансовый менеджмент: Учебник для бакалавров. - М.:</w:t>
      </w:r>
      <w:r>
        <w:rPr>
          <w:sz w:val="28"/>
          <w:szCs w:val="28"/>
          <w:shd w:val="clear" w:color="auto" w:fill="FFFFFF"/>
        </w:rPr>
        <w:t xml:space="preserve"> </w:t>
      </w:r>
      <w:r w:rsidRPr="00D914AA">
        <w:rPr>
          <w:sz w:val="28"/>
          <w:szCs w:val="28"/>
          <w:shd w:val="clear" w:color="auto" w:fill="FFFFFF"/>
        </w:rPr>
        <w:t>Дашков и К, 2016. - 400 с.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  <w:shd w:val="clear" w:color="auto" w:fill="FFFFFF"/>
        </w:rPr>
      </w:pPr>
      <w:r w:rsidRPr="00D914AA">
        <w:rPr>
          <w:sz w:val="28"/>
          <w:szCs w:val="28"/>
          <w:shd w:val="clear" w:color="auto" w:fill="FFFFFF"/>
        </w:rPr>
        <w:t>Гарнов А. П. Анализ и диагностика финансово-хозяйственной деятельности предприятия - М.: НИЦ ИНФРА-М, 2016. - 365 с.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</w:rPr>
      </w:pPr>
      <w:r w:rsidRPr="00D914AA">
        <w:rPr>
          <w:sz w:val="28"/>
          <w:szCs w:val="28"/>
          <w:shd w:val="clear" w:color="auto" w:fill="FFFFFF"/>
        </w:rPr>
        <w:t>Герасимова Е.Б. Финансовый анализ. Управление финансовыми операциями. - М.: Форум: НИЦ ИНФРА-М, 2014. - 192 с.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  <w:shd w:val="clear" w:color="auto" w:fill="FFFFFF"/>
        </w:rPr>
      </w:pPr>
      <w:r w:rsidRPr="00D914AA">
        <w:rPr>
          <w:sz w:val="28"/>
          <w:szCs w:val="28"/>
          <w:shd w:val="clear" w:color="auto" w:fill="FFFFFF"/>
        </w:rPr>
        <w:t>Грибов В. Д. Экономика предприятия - 6-e изд., перераб. и доп. - М.: КУРС: НИЦ ИНФРА-М, 2015. - 448 с.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</w:rPr>
      </w:pPr>
      <w:r w:rsidRPr="00D914AA">
        <w:rPr>
          <w:sz w:val="28"/>
          <w:szCs w:val="28"/>
          <w:shd w:val="clear" w:color="auto" w:fill="FFFFFF"/>
        </w:rPr>
        <w:t>Изюмова Е.Н. Анализ и диагностика финансово-хозяйственной деятельности промышл. предпр. - 2 изд. - М.: ИЦ РИОР: НИЦ ИНФРА-М, 2014. - 313 с.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</w:rPr>
      </w:pPr>
      <w:r w:rsidRPr="00D914AA">
        <w:rPr>
          <w:sz w:val="28"/>
          <w:szCs w:val="28"/>
          <w:shd w:val="clear" w:color="auto" w:fill="FFFFFF"/>
        </w:rPr>
        <w:t>Камысовская С.В.  Бухгалтерская финансовая отчетность: формирование и анализ показателей. - М.: Форум: НИЦ ИНФРА-М, 2014. - 432 с.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</w:rPr>
      </w:pPr>
      <w:r w:rsidRPr="00D914AA">
        <w:rPr>
          <w:sz w:val="28"/>
          <w:szCs w:val="28"/>
          <w:shd w:val="clear" w:color="auto" w:fill="FFFFFF"/>
        </w:rPr>
        <w:t>Кондраков Н. П. Бухгалтерский учет (финансовый и управленческий). - 5-е изд., перераб. и доп. - М.: НИЦ ИНФРА-М, 2016. - 584 с.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</w:rPr>
      </w:pPr>
      <w:r w:rsidRPr="00D914AA">
        <w:rPr>
          <w:sz w:val="28"/>
          <w:szCs w:val="28"/>
        </w:rPr>
        <w:t>Крейнина М.Н. Финансовое состояние предприятия. Методы оценки. - М.:ИКЦ «ДИС», 2014. - 458 с.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  <w:shd w:val="clear" w:color="auto" w:fill="FFFFFF"/>
        </w:rPr>
      </w:pPr>
      <w:r w:rsidRPr="00D914AA">
        <w:rPr>
          <w:sz w:val="28"/>
          <w:szCs w:val="28"/>
          <w:shd w:val="clear" w:color="auto" w:fill="FFFFFF"/>
        </w:rPr>
        <w:t xml:space="preserve">Куприянова Л.М. Финансовый анализ: Учебное пособие.  - М.: НИЦ ИНФРА-М, 2015. - 157 с. 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</w:rPr>
      </w:pPr>
      <w:r w:rsidRPr="00D914AA">
        <w:rPr>
          <w:sz w:val="28"/>
          <w:szCs w:val="28"/>
        </w:rPr>
        <w:t>Курс анализа хозяйственной деятельности / Под ред. М.И. Баканова и С.К. Татура. – М.: Финансы и статистика, 2014.- 760 с.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</w:rPr>
      </w:pPr>
      <w:r w:rsidRPr="00D914AA">
        <w:rPr>
          <w:sz w:val="28"/>
          <w:szCs w:val="28"/>
        </w:rPr>
        <w:t>Лапуста М.Г., Скамай Л.Г. Финансы фирмы. – М.: Финансы и статистика, 2014.- 492 с.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  <w:shd w:val="clear" w:color="auto" w:fill="FFFFFF"/>
        </w:rPr>
      </w:pPr>
      <w:r w:rsidRPr="00D914AA">
        <w:rPr>
          <w:sz w:val="28"/>
          <w:szCs w:val="28"/>
          <w:shd w:val="clear" w:color="auto" w:fill="FFFFFF"/>
        </w:rPr>
        <w:t>Морозко Н.И.  Финансовый менеджмент. - М.: НИЦ ИНФРА-М, 2014. - 224 с.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</w:rPr>
      </w:pPr>
      <w:r w:rsidRPr="00D914AA">
        <w:rPr>
          <w:sz w:val="28"/>
          <w:szCs w:val="28"/>
        </w:rPr>
        <w:t>Новожилов С.Т. Организация и управление производственного предприятия: Учеб.пособие. – СПб.: Питер, 2014. - 488 с.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  <w:shd w:val="clear" w:color="auto" w:fill="FFFFFF"/>
        </w:rPr>
      </w:pPr>
      <w:r w:rsidRPr="00D914AA">
        <w:rPr>
          <w:sz w:val="28"/>
          <w:szCs w:val="28"/>
          <w:shd w:val="clear" w:color="auto" w:fill="FFFFFF"/>
        </w:rPr>
        <w:lastRenderedPageBreak/>
        <w:t>Петров А.М. Финансовый учет для магистров. - М.: Вузовский учебник, НИЦ ИНФРА-М, 2015. - 400 с.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  <w:shd w:val="clear" w:color="auto" w:fill="FFFFFF"/>
        </w:rPr>
      </w:pPr>
      <w:r w:rsidRPr="00D914AA">
        <w:rPr>
          <w:sz w:val="28"/>
          <w:szCs w:val="28"/>
          <w:shd w:val="clear" w:color="auto" w:fill="FFFFFF"/>
        </w:rPr>
        <w:t>Пласкова Н.С  Финансовый анализ деятельности организации. - М.:</w:t>
      </w:r>
      <w:r>
        <w:rPr>
          <w:sz w:val="28"/>
          <w:szCs w:val="28"/>
          <w:shd w:val="clear" w:color="auto" w:fill="FFFFFF"/>
        </w:rPr>
        <w:t xml:space="preserve"> </w:t>
      </w:r>
      <w:r w:rsidRPr="00D914AA">
        <w:rPr>
          <w:sz w:val="28"/>
          <w:szCs w:val="28"/>
          <w:shd w:val="clear" w:color="auto" w:fill="FFFFFF"/>
        </w:rPr>
        <w:t>Вузовский учебник, НИЦ ИНФРА-М, 2016. - 368 с.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</w:rPr>
      </w:pPr>
      <w:r w:rsidRPr="00D914AA">
        <w:rPr>
          <w:color w:val="000000"/>
          <w:sz w:val="28"/>
          <w:szCs w:val="28"/>
        </w:rPr>
        <w:t>Раицкий К. Экономика управления: Учебник. М.: ИНФРА-М, 2013. 512 с.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  <w:shd w:val="clear" w:color="auto" w:fill="FFFFFF"/>
        </w:rPr>
      </w:pPr>
      <w:r w:rsidRPr="00D914AA">
        <w:rPr>
          <w:sz w:val="28"/>
          <w:szCs w:val="28"/>
          <w:shd w:val="clear" w:color="auto" w:fill="FFFFFF"/>
        </w:rPr>
        <w:t>Савицкая Г. В. Экономический анализ: Учебник. - 14-e изд., перераб. и доп. - М.: НИЦ ИНФРА-М, 2014. - 649 с.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  <w:shd w:val="clear" w:color="auto" w:fill="FFFFFF"/>
        </w:rPr>
      </w:pPr>
      <w:r w:rsidRPr="00D914AA">
        <w:rPr>
          <w:sz w:val="28"/>
          <w:szCs w:val="28"/>
          <w:shd w:val="clear" w:color="auto" w:fill="FFFFFF"/>
        </w:rPr>
        <w:t>Самылин А.И. Финансовый менеджмент – М.: ИНФРА – М, 2014. – 413с.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  <w:shd w:val="clear" w:color="auto" w:fill="FFFFFF"/>
        </w:rPr>
      </w:pPr>
      <w:r w:rsidRPr="00D914AA">
        <w:rPr>
          <w:sz w:val="28"/>
          <w:szCs w:val="28"/>
          <w:shd w:val="clear" w:color="auto" w:fill="FFFFFF"/>
        </w:rPr>
        <w:t>Трубочкина М.И.  Экономический анализ деятельности предприятия. - 2-e изд., перераб. и доп. - М.: НИЦ ИНФРА-М, 2014. - 378 с.</w:t>
      </w:r>
    </w:p>
    <w:p w:rsidR="007B62D0" w:rsidRPr="007B62D0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  <w:shd w:val="clear" w:color="auto" w:fill="FFFFFF"/>
        </w:rPr>
      </w:pPr>
      <w:r w:rsidRPr="00D914AA">
        <w:rPr>
          <w:sz w:val="28"/>
          <w:szCs w:val="28"/>
          <w:shd w:val="clear" w:color="auto" w:fill="FFFFFF"/>
        </w:rPr>
        <w:t>Чечин Н.А. Эффективность использования производственных мощностей. – М.: Финансы и статистика, 2014. -  396 с.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  <w:shd w:val="clear" w:color="auto" w:fill="FFFFFF"/>
        </w:rPr>
      </w:pPr>
      <w:r w:rsidRPr="00D914AA">
        <w:rPr>
          <w:sz w:val="28"/>
          <w:szCs w:val="28"/>
          <w:shd w:val="clear" w:color="auto" w:fill="FFFFFF"/>
        </w:rPr>
        <w:t xml:space="preserve">Шумак О. А.  Финансы предприятия: учет и анализ. - М.: ИЦ РИОР: НИЦ </w:t>
      </w:r>
    </w:p>
    <w:p w:rsidR="007B62D0" w:rsidRPr="00D914AA" w:rsidRDefault="007B62D0" w:rsidP="00521520">
      <w:pPr>
        <w:pStyle w:val="af1"/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  <w:shd w:val="clear" w:color="auto" w:fill="FFFFFF"/>
        </w:rPr>
      </w:pPr>
      <w:r w:rsidRPr="00D914AA">
        <w:rPr>
          <w:sz w:val="28"/>
          <w:szCs w:val="28"/>
          <w:shd w:val="clear" w:color="auto" w:fill="FFFFFF"/>
        </w:rPr>
        <w:t>Экономика предприятия</w:t>
      </w:r>
      <w:r>
        <w:rPr>
          <w:sz w:val="28"/>
          <w:szCs w:val="28"/>
          <w:shd w:val="clear" w:color="auto" w:fill="FFFFFF"/>
        </w:rPr>
        <w:t xml:space="preserve"> </w:t>
      </w:r>
      <w:r w:rsidRPr="00D914AA">
        <w:rPr>
          <w:sz w:val="28"/>
          <w:szCs w:val="28"/>
          <w:shd w:val="clear" w:color="auto" w:fill="FFFFFF"/>
        </w:rPr>
        <w:t>/ Под ред. О.И.Волкова. – М.: Финансы и статистика, 2014. -  624 с.</w:t>
      </w:r>
    </w:p>
    <w:p w:rsidR="007B62D0" w:rsidRPr="006922E4" w:rsidRDefault="007B62D0" w:rsidP="00521520">
      <w:pPr>
        <w:spacing w:line="360" w:lineRule="auto"/>
        <w:ind w:left="360"/>
        <w:jc w:val="both"/>
        <w:rPr>
          <w:sz w:val="28"/>
          <w:szCs w:val="28"/>
          <w:shd w:val="clear" w:color="auto" w:fill="FFFFFF"/>
        </w:rPr>
      </w:pPr>
    </w:p>
    <w:p w:rsidR="007B62D0" w:rsidRPr="001722D5" w:rsidRDefault="007B62D0" w:rsidP="00521520">
      <w:pPr>
        <w:pStyle w:val="af1"/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7B62D0" w:rsidRPr="001722D5" w:rsidRDefault="007B62D0" w:rsidP="00521520">
      <w:pPr>
        <w:spacing w:line="360" w:lineRule="auto"/>
        <w:ind w:left="360"/>
        <w:jc w:val="both"/>
        <w:rPr>
          <w:sz w:val="28"/>
          <w:szCs w:val="28"/>
        </w:rPr>
      </w:pPr>
    </w:p>
    <w:p w:rsidR="007B62D0" w:rsidRDefault="007B62D0" w:rsidP="00521520">
      <w:pPr>
        <w:spacing w:line="360" w:lineRule="auto"/>
        <w:jc w:val="both"/>
        <w:rPr>
          <w:sz w:val="28"/>
        </w:rPr>
      </w:pPr>
    </w:p>
    <w:p w:rsidR="007B62D0" w:rsidRDefault="007B62D0" w:rsidP="00521520">
      <w:pPr>
        <w:spacing w:line="360" w:lineRule="auto"/>
        <w:jc w:val="both"/>
        <w:rPr>
          <w:sz w:val="28"/>
        </w:rPr>
      </w:pPr>
    </w:p>
    <w:p w:rsidR="007B62D0" w:rsidRDefault="007B62D0" w:rsidP="00521520">
      <w:pPr>
        <w:spacing w:line="360" w:lineRule="auto"/>
        <w:jc w:val="both"/>
        <w:rPr>
          <w:sz w:val="28"/>
        </w:rPr>
      </w:pPr>
    </w:p>
    <w:p w:rsidR="007B62D0" w:rsidRDefault="007B62D0" w:rsidP="00521520">
      <w:pPr>
        <w:spacing w:line="360" w:lineRule="auto"/>
        <w:jc w:val="both"/>
        <w:rPr>
          <w:sz w:val="28"/>
        </w:rPr>
      </w:pPr>
    </w:p>
    <w:p w:rsidR="007B62D0" w:rsidRDefault="007B62D0" w:rsidP="00521520">
      <w:pPr>
        <w:spacing w:line="360" w:lineRule="auto"/>
        <w:jc w:val="both"/>
        <w:rPr>
          <w:sz w:val="28"/>
        </w:rPr>
      </w:pPr>
    </w:p>
    <w:p w:rsidR="007B62D0" w:rsidRDefault="007B62D0" w:rsidP="00521520">
      <w:pPr>
        <w:spacing w:line="360" w:lineRule="auto"/>
        <w:jc w:val="both"/>
        <w:rPr>
          <w:sz w:val="28"/>
        </w:rPr>
      </w:pPr>
    </w:p>
    <w:p w:rsidR="007B62D0" w:rsidRPr="007B62D0" w:rsidRDefault="007B62D0" w:rsidP="00521520">
      <w:pPr>
        <w:spacing w:line="360" w:lineRule="auto"/>
        <w:ind w:left="360"/>
        <w:rPr>
          <w:b/>
          <w:sz w:val="24"/>
          <w:szCs w:val="28"/>
        </w:rPr>
      </w:pPr>
    </w:p>
    <w:p w:rsidR="007B62D0" w:rsidRPr="007B62D0" w:rsidRDefault="007B62D0" w:rsidP="00521520">
      <w:pPr>
        <w:spacing w:line="360" w:lineRule="auto"/>
        <w:ind w:left="360"/>
        <w:rPr>
          <w:b/>
          <w:sz w:val="24"/>
          <w:szCs w:val="28"/>
        </w:rPr>
      </w:pPr>
    </w:p>
    <w:sectPr w:rsidR="007B62D0" w:rsidRPr="007B62D0" w:rsidSect="0053380A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32A" w:rsidRDefault="000B232A" w:rsidP="00744F16">
      <w:r>
        <w:separator/>
      </w:r>
    </w:p>
  </w:endnote>
  <w:endnote w:type="continuationSeparator" w:id="0">
    <w:p w:rsidR="000B232A" w:rsidRDefault="000B232A" w:rsidP="0074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0A" w:rsidRDefault="00CB561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937E23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32A" w:rsidRDefault="000B232A" w:rsidP="00744F16">
      <w:r>
        <w:separator/>
      </w:r>
    </w:p>
  </w:footnote>
  <w:footnote w:type="continuationSeparator" w:id="0">
    <w:p w:rsidR="000B232A" w:rsidRDefault="000B232A" w:rsidP="00744F16">
      <w:r>
        <w:continuationSeparator/>
      </w:r>
    </w:p>
  </w:footnote>
  <w:footnote w:id="1">
    <w:p w:rsidR="0020438D" w:rsidRDefault="0020438D" w:rsidP="0020438D">
      <w:pPr>
        <w:pStyle w:val="af4"/>
      </w:pPr>
      <w:r>
        <w:rPr>
          <w:rStyle w:val="af6"/>
        </w:rPr>
        <w:footnoteRef/>
      </w:r>
      <w:r w:rsidRPr="00521520">
        <w:t>Баскакова, О.В. Экономика предприятия (организации) / О.В. Баскакова, Л.Ф. Сейко. - М: Дашков и К, 2015. –С. 158</w:t>
      </w:r>
    </w:p>
  </w:footnote>
  <w:footnote w:id="2">
    <w:p w:rsidR="00521520" w:rsidRPr="00521520" w:rsidRDefault="00521520">
      <w:pPr>
        <w:pStyle w:val="af4"/>
      </w:pPr>
      <w:r>
        <w:rPr>
          <w:rStyle w:val="af6"/>
        </w:rPr>
        <w:footnoteRef/>
      </w:r>
      <w:r>
        <w:t xml:space="preserve"> </w:t>
      </w:r>
      <w:r w:rsidRPr="00521520">
        <w:rPr>
          <w:szCs w:val="28"/>
          <w:shd w:val="clear" w:color="auto" w:fill="FFFFFF"/>
        </w:rPr>
        <w:t>Морозко Н.И.  Финансовый менеджмент. - М.: НИЦ ИНФРА-М, 2014. – 84 с.</w:t>
      </w:r>
    </w:p>
  </w:footnote>
  <w:footnote w:id="3">
    <w:p w:rsidR="00521520" w:rsidRPr="00521520" w:rsidRDefault="00521520" w:rsidP="00521520">
      <w:pPr>
        <w:pStyle w:val="af1"/>
        <w:spacing w:after="200" w:line="360" w:lineRule="auto"/>
        <w:ind w:left="0"/>
        <w:jc w:val="both"/>
        <w:rPr>
          <w:sz w:val="20"/>
          <w:szCs w:val="28"/>
          <w:shd w:val="clear" w:color="auto" w:fill="FFFFFF"/>
        </w:rPr>
      </w:pPr>
      <w:r>
        <w:rPr>
          <w:rStyle w:val="af6"/>
        </w:rPr>
        <w:footnoteRef/>
      </w:r>
      <w:r w:rsidRPr="00521520">
        <w:rPr>
          <w:sz w:val="18"/>
        </w:rPr>
        <w:t xml:space="preserve"> </w:t>
      </w:r>
      <w:r w:rsidRPr="00521520">
        <w:rPr>
          <w:sz w:val="20"/>
          <w:szCs w:val="28"/>
          <w:shd w:val="clear" w:color="auto" w:fill="FFFFFF"/>
        </w:rPr>
        <w:t>Самылин А.И. Финансовый менеджм</w:t>
      </w:r>
      <w:r>
        <w:rPr>
          <w:sz w:val="20"/>
          <w:szCs w:val="28"/>
          <w:shd w:val="clear" w:color="auto" w:fill="FFFFFF"/>
        </w:rPr>
        <w:t>ент – М.: ИНФРА – М, 2014. – 158</w:t>
      </w:r>
      <w:r w:rsidRPr="00521520">
        <w:rPr>
          <w:sz w:val="20"/>
          <w:szCs w:val="28"/>
          <w:shd w:val="clear" w:color="auto" w:fill="FFFFFF"/>
        </w:rPr>
        <w:t>с.</w:t>
      </w:r>
    </w:p>
    <w:p w:rsidR="00521520" w:rsidRPr="00521520" w:rsidRDefault="00521520">
      <w:pPr>
        <w:pStyle w:val="af4"/>
      </w:pPr>
    </w:p>
  </w:footnote>
  <w:footnote w:id="4">
    <w:p w:rsidR="00521520" w:rsidRPr="00521520" w:rsidRDefault="00521520">
      <w:pPr>
        <w:pStyle w:val="af4"/>
        <w:rPr>
          <w:sz w:val="14"/>
        </w:rPr>
      </w:pPr>
      <w:r>
        <w:rPr>
          <w:rStyle w:val="af6"/>
        </w:rPr>
        <w:footnoteRef/>
      </w:r>
      <w:r>
        <w:t xml:space="preserve"> </w:t>
      </w:r>
      <w:r w:rsidRPr="00521520">
        <w:rPr>
          <w:szCs w:val="28"/>
        </w:rPr>
        <w:t xml:space="preserve">Лапуста М.Г., Скамай Л.Г. Финансы фирмы. – М.: </w:t>
      </w:r>
      <w:r>
        <w:rPr>
          <w:szCs w:val="28"/>
        </w:rPr>
        <w:t>Финансы и статистика, 2014.- 169</w:t>
      </w:r>
      <w:r w:rsidRPr="00521520">
        <w:rPr>
          <w:szCs w:val="28"/>
        </w:rPr>
        <w:t xml:space="preserve"> 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7DF8"/>
    <w:multiLevelType w:val="hybridMultilevel"/>
    <w:tmpl w:val="E7681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790F"/>
    <w:multiLevelType w:val="multilevel"/>
    <w:tmpl w:val="6BB6B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107AD8"/>
    <w:multiLevelType w:val="hybridMultilevel"/>
    <w:tmpl w:val="F8EAB6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B05F5E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659A"/>
    <w:multiLevelType w:val="hybridMultilevel"/>
    <w:tmpl w:val="B7908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A6050"/>
    <w:multiLevelType w:val="hybridMultilevel"/>
    <w:tmpl w:val="6696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B50E1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B43FB"/>
    <w:multiLevelType w:val="multilevel"/>
    <w:tmpl w:val="6BB6B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6C87F01"/>
    <w:multiLevelType w:val="hybridMultilevel"/>
    <w:tmpl w:val="48D45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0269B"/>
    <w:multiLevelType w:val="hybridMultilevel"/>
    <w:tmpl w:val="DD20D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C6B97"/>
    <w:multiLevelType w:val="hybridMultilevel"/>
    <w:tmpl w:val="FAAE8F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1" w15:restartNumberingAfterBreak="0">
    <w:nsid w:val="369A5E87"/>
    <w:multiLevelType w:val="multilevel"/>
    <w:tmpl w:val="6BB6B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8CF2A38"/>
    <w:multiLevelType w:val="hybridMultilevel"/>
    <w:tmpl w:val="9078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13406"/>
    <w:multiLevelType w:val="hybridMultilevel"/>
    <w:tmpl w:val="92DA56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8A7032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52F30"/>
    <w:multiLevelType w:val="hybridMultilevel"/>
    <w:tmpl w:val="5E0EB318"/>
    <w:lvl w:ilvl="0" w:tplc="E65CF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8C6D82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D492F"/>
    <w:multiLevelType w:val="hybridMultilevel"/>
    <w:tmpl w:val="94EC9770"/>
    <w:lvl w:ilvl="0" w:tplc="1B34E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D71261"/>
    <w:multiLevelType w:val="hybridMultilevel"/>
    <w:tmpl w:val="A0F2D7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861926"/>
    <w:multiLevelType w:val="hybridMultilevel"/>
    <w:tmpl w:val="A89CD5BC"/>
    <w:lvl w:ilvl="0" w:tplc="B39CE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4027CC9"/>
    <w:multiLevelType w:val="hybridMultilevel"/>
    <w:tmpl w:val="6C22B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73A04"/>
    <w:multiLevelType w:val="hybridMultilevel"/>
    <w:tmpl w:val="8F0C3634"/>
    <w:lvl w:ilvl="0" w:tplc="8A5A15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A1B2092"/>
    <w:multiLevelType w:val="hybridMultilevel"/>
    <w:tmpl w:val="62CEED72"/>
    <w:lvl w:ilvl="0" w:tplc="002010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B6763AC"/>
    <w:multiLevelType w:val="hybridMultilevel"/>
    <w:tmpl w:val="1A2C9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23"/>
  </w:num>
  <w:num w:numId="4">
    <w:abstractNumId w:val="6"/>
  </w:num>
  <w:num w:numId="5">
    <w:abstractNumId w:val="13"/>
  </w:num>
  <w:num w:numId="6">
    <w:abstractNumId w:val="16"/>
  </w:num>
  <w:num w:numId="7">
    <w:abstractNumId w:val="14"/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8"/>
  </w:num>
  <w:num w:numId="12">
    <w:abstractNumId w:val="4"/>
  </w:num>
  <w:num w:numId="13">
    <w:abstractNumId w:val="22"/>
  </w:num>
  <w:num w:numId="14">
    <w:abstractNumId w:val="2"/>
  </w:num>
  <w:num w:numId="15">
    <w:abstractNumId w:val="15"/>
  </w:num>
  <w:num w:numId="16">
    <w:abstractNumId w:val="12"/>
  </w:num>
  <w:num w:numId="17">
    <w:abstractNumId w:val="20"/>
  </w:num>
  <w:num w:numId="18">
    <w:abstractNumId w:val="21"/>
  </w:num>
  <w:num w:numId="19">
    <w:abstractNumId w:val="8"/>
  </w:num>
  <w:num w:numId="20">
    <w:abstractNumId w:val="0"/>
  </w:num>
  <w:num w:numId="21">
    <w:abstractNumId w:val="7"/>
  </w:num>
  <w:num w:numId="22">
    <w:abstractNumId w:val="1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F24"/>
    <w:rsid w:val="00022AC8"/>
    <w:rsid w:val="00022B1F"/>
    <w:rsid w:val="00035EF7"/>
    <w:rsid w:val="00037D02"/>
    <w:rsid w:val="00052C4F"/>
    <w:rsid w:val="000B232A"/>
    <w:rsid w:val="000F2736"/>
    <w:rsid w:val="00134F92"/>
    <w:rsid w:val="00190B5D"/>
    <w:rsid w:val="00197FEE"/>
    <w:rsid w:val="001A30DE"/>
    <w:rsid w:val="001B60F3"/>
    <w:rsid w:val="001E7794"/>
    <w:rsid w:val="0020438D"/>
    <w:rsid w:val="002069E8"/>
    <w:rsid w:val="002145FA"/>
    <w:rsid w:val="00256E40"/>
    <w:rsid w:val="00261EBE"/>
    <w:rsid w:val="002A4BC2"/>
    <w:rsid w:val="002A7CBF"/>
    <w:rsid w:val="002B6CFD"/>
    <w:rsid w:val="002B72C9"/>
    <w:rsid w:val="002E1616"/>
    <w:rsid w:val="00324ACE"/>
    <w:rsid w:val="003315A0"/>
    <w:rsid w:val="00372784"/>
    <w:rsid w:val="003A1EF8"/>
    <w:rsid w:val="003C09EB"/>
    <w:rsid w:val="003D7809"/>
    <w:rsid w:val="003D79BF"/>
    <w:rsid w:val="004138D0"/>
    <w:rsid w:val="004524D7"/>
    <w:rsid w:val="0046214D"/>
    <w:rsid w:val="004E3364"/>
    <w:rsid w:val="00521520"/>
    <w:rsid w:val="0053380A"/>
    <w:rsid w:val="00560C2A"/>
    <w:rsid w:val="00563320"/>
    <w:rsid w:val="005A1446"/>
    <w:rsid w:val="00643A5C"/>
    <w:rsid w:val="00655499"/>
    <w:rsid w:val="00665414"/>
    <w:rsid w:val="006929AB"/>
    <w:rsid w:val="006A672C"/>
    <w:rsid w:val="006F187B"/>
    <w:rsid w:val="00744F16"/>
    <w:rsid w:val="00785245"/>
    <w:rsid w:val="00797409"/>
    <w:rsid w:val="007A2910"/>
    <w:rsid w:val="007A5DB8"/>
    <w:rsid w:val="007B62D0"/>
    <w:rsid w:val="007C65BD"/>
    <w:rsid w:val="007E4E10"/>
    <w:rsid w:val="007E5E69"/>
    <w:rsid w:val="0080331D"/>
    <w:rsid w:val="00812C33"/>
    <w:rsid w:val="008234AE"/>
    <w:rsid w:val="008250B0"/>
    <w:rsid w:val="008618B6"/>
    <w:rsid w:val="008C142B"/>
    <w:rsid w:val="008D01F1"/>
    <w:rsid w:val="00904F24"/>
    <w:rsid w:val="00937E23"/>
    <w:rsid w:val="00946C90"/>
    <w:rsid w:val="009505F5"/>
    <w:rsid w:val="009509AB"/>
    <w:rsid w:val="009646EF"/>
    <w:rsid w:val="009721CE"/>
    <w:rsid w:val="009A76AB"/>
    <w:rsid w:val="009C6F53"/>
    <w:rsid w:val="00A20E03"/>
    <w:rsid w:val="00A245D6"/>
    <w:rsid w:val="00A2564D"/>
    <w:rsid w:val="00A70988"/>
    <w:rsid w:val="00A74521"/>
    <w:rsid w:val="00A92207"/>
    <w:rsid w:val="00AB51B4"/>
    <w:rsid w:val="00AC5D11"/>
    <w:rsid w:val="00AD1904"/>
    <w:rsid w:val="00AE17B4"/>
    <w:rsid w:val="00AE74CA"/>
    <w:rsid w:val="00B00BC4"/>
    <w:rsid w:val="00B160CE"/>
    <w:rsid w:val="00B2536A"/>
    <w:rsid w:val="00B27093"/>
    <w:rsid w:val="00B31C02"/>
    <w:rsid w:val="00B65744"/>
    <w:rsid w:val="00B67F98"/>
    <w:rsid w:val="00B81443"/>
    <w:rsid w:val="00B8214C"/>
    <w:rsid w:val="00B90278"/>
    <w:rsid w:val="00BA5380"/>
    <w:rsid w:val="00BD4B79"/>
    <w:rsid w:val="00BE3008"/>
    <w:rsid w:val="00C25782"/>
    <w:rsid w:val="00C67CD4"/>
    <w:rsid w:val="00C85DB0"/>
    <w:rsid w:val="00CA6B8A"/>
    <w:rsid w:val="00CB3663"/>
    <w:rsid w:val="00CB5614"/>
    <w:rsid w:val="00CB5CA3"/>
    <w:rsid w:val="00CE3D03"/>
    <w:rsid w:val="00D10C6F"/>
    <w:rsid w:val="00D22AAC"/>
    <w:rsid w:val="00D61ACD"/>
    <w:rsid w:val="00D971E9"/>
    <w:rsid w:val="00DE274C"/>
    <w:rsid w:val="00E07B9C"/>
    <w:rsid w:val="00E07FBF"/>
    <w:rsid w:val="00E12EFE"/>
    <w:rsid w:val="00E27D6D"/>
    <w:rsid w:val="00E328E6"/>
    <w:rsid w:val="00E468BA"/>
    <w:rsid w:val="00E51F30"/>
    <w:rsid w:val="00E84E8E"/>
    <w:rsid w:val="00E94819"/>
    <w:rsid w:val="00E97390"/>
    <w:rsid w:val="00EB3AD5"/>
    <w:rsid w:val="00EB3CF9"/>
    <w:rsid w:val="00EC1069"/>
    <w:rsid w:val="00ED6841"/>
    <w:rsid w:val="00F013EC"/>
    <w:rsid w:val="00F15223"/>
    <w:rsid w:val="00F22114"/>
    <w:rsid w:val="00F37BF2"/>
    <w:rsid w:val="00F65887"/>
    <w:rsid w:val="00F73084"/>
    <w:rsid w:val="00F736E5"/>
    <w:rsid w:val="00F87B40"/>
    <w:rsid w:val="00F97B71"/>
    <w:rsid w:val="00FA608E"/>
    <w:rsid w:val="00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1A561-7EB7-4F9D-ACBD-382CB34D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C6F5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904F24"/>
    <w:pPr>
      <w:keepNext/>
      <w:widowControl/>
      <w:autoSpaceDE/>
      <w:autoSpaceDN/>
      <w:adjustRightInd/>
      <w:jc w:val="center"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04F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904F24"/>
    <w:pPr>
      <w:widowControl/>
      <w:autoSpaceDE/>
      <w:autoSpaceDN/>
      <w:adjustRightInd/>
      <w:ind w:firstLine="720"/>
      <w:jc w:val="both"/>
    </w:pPr>
    <w:rPr>
      <w:rFonts w:ascii="Arial" w:hAnsi="Arial"/>
      <w:sz w:val="24"/>
      <w:szCs w:val="24"/>
    </w:rPr>
  </w:style>
  <w:style w:type="character" w:customStyle="1" w:styleId="a4">
    <w:name w:val="Основной текст с отступом Знак"/>
    <w:link w:val="a3"/>
    <w:rsid w:val="00904F2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9C6F5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FR1">
    <w:name w:val="FR1"/>
    <w:rsid w:val="009C6F53"/>
    <w:pPr>
      <w:widowControl w:val="0"/>
      <w:spacing w:before="480"/>
      <w:ind w:left="1680" w:right="200"/>
      <w:jc w:val="center"/>
    </w:pPr>
    <w:rPr>
      <w:rFonts w:ascii="Times New Roman" w:eastAsia="Times New Roman" w:hAnsi="Times New Roman"/>
      <w:b/>
      <w:snapToGrid w:val="0"/>
      <w:sz w:val="40"/>
    </w:rPr>
  </w:style>
  <w:style w:type="paragraph" w:customStyle="1" w:styleId="11">
    <w:name w:val="Стиль1"/>
    <w:basedOn w:val="a"/>
    <w:rsid w:val="009C6F53"/>
    <w:pPr>
      <w:widowControl/>
      <w:autoSpaceDE/>
      <w:autoSpaceDN/>
      <w:adjustRightInd/>
    </w:pPr>
    <w:rPr>
      <w:b/>
      <w:i/>
      <w:sz w:val="24"/>
      <w:szCs w:val="24"/>
    </w:rPr>
  </w:style>
  <w:style w:type="paragraph" w:styleId="a5">
    <w:name w:val="Title"/>
    <w:basedOn w:val="a"/>
    <w:link w:val="a6"/>
    <w:qFormat/>
    <w:rsid w:val="00EC1069"/>
    <w:pPr>
      <w:widowControl/>
      <w:autoSpaceDE/>
      <w:autoSpaceDN/>
      <w:adjustRightInd/>
      <w:ind w:firstLine="566"/>
      <w:jc w:val="center"/>
    </w:pPr>
    <w:rPr>
      <w:b/>
      <w:color w:val="000000"/>
      <w:w w:val="94"/>
      <w:sz w:val="28"/>
      <w:szCs w:val="24"/>
    </w:rPr>
  </w:style>
  <w:style w:type="character" w:customStyle="1" w:styleId="a6">
    <w:name w:val="Название Знак"/>
    <w:link w:val="a5"/>
    <w:rsid w:val="00EC1069"/>
    <w:rPr>
      <w:rFonts w:ascii="Times New Roman" w:eastAsia="Times New Roman" w:hAnsi="Times New Roman"/>
      <w:b/>
      <w:color w:val="000000"/>
      <w:w w:val="94"/>
      <w:sz w:val="28"/>
      <w:szCs w:val="24"/>
    </w:rPr>
  </w:style>
  <w:style w:type="paragraph" w:styleId="a7">
    <w:name w:val="Normal (Web)"/>
    <w:basedOn w:val="a"/>
    <w:uiPriority w:val="99"/>
    <w:rsid w:val="00EC106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"/>
    <w:link w:val="a9"/>
    <w:rsid w:val="00EC1069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9">
    <w:name w:val="Текст Знак"/>
    <w:link w:val="a8"/>
    <w:rsid w:val="00EC1069"/>
    <w:rPr>
      <w:rFonts w:ascii="Courier New" w:eastAsia="Times New Roman" w:hAnsi="Courier New"/>
    </w:rPr>
  </w:style>
  <w:style w:type="character" w:styleId="aa">
    <w:name w:val="Strong"/>
    <w:uiPriority w:val="22"/>
    <w:qFormat/>
    <w:rsid w:val="000F2736"/>
    <w:rPr>
      <w:b/>
      <w:bCs/>
    </w:rPr>
  </w:style>
  <w:style w:type="paragraph" w:styleId="HTML">
    <w:name w:val="HTML Preformatted"/>
    <w:basedOn w:val="a"/>
    <w:link w:val="HTML0"/>
    <w:uiPriority w:val="99"/>
    <w:rsid w:val="000F27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0F2736"/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44F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744F16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744F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44F16"/>
    <w:rPr>
      <w:rFonts w:ascii="Times New Roman" w:eastAsia="Times New Roman" w:hAnsi="Times New Roman"/>
    </w:rPr>
  </w:style>
  <w:style w:type="paragraph" w:styleId="af">
    <w:name w:val="TOC Heading"/>
    <w:basedOn w:val="1"/>
    <w:next w:val="a"/>
    <w:uiPriority w:val="39"/>
    <w:semiHidden/>
    <w:unhideWhenUsed/>
    <w:qFormat/>
    <w:rsid w:val="0053380A"/>
    <w:pPr>
      <w:widowControl/>
      <w:autoSpaceDE/>
      <w:autoSpaceDN/>
      <w:adjustRightInd/>
      <w:spacing w:line="276" w:lineRule="auto"/>
      <w:outlineLvl w:val="9"/>
    </w:pPr>
  </w:style>
  <w:style w:type="paragraph" w:styleId="31">
    <w:name w:val="toc 3"/>
    <w:basedOn w:val="a"/>
    <w:next w:val="a"/>
    <w:autoRedefine/>
    <w:uiPriority w:val="39"/>
    <w:unhideWhenUsed/>
    <w:rsid w:val="0053380A"/>
    <w:pPr>
      <w:ind w:left="400"/>
    </w:pPr>
  </w:style>
  <w:style w:type="character" w:styleId="af0">
    <w:name w:val="Hyperlink"/>
    <w:uiPriority w:val="99"/>
    <w:unhideWhenUsed/>
    <w:rsid w:val="0053380A"/>
    <w:rPr>
      <w:color w:val="0000FF"/>
      <w:u w:val="single"/>
    </w:rPr>
  </w:style>
  <w:style w:type="paragraph" w:styleId="af1">
    <w:name w:val="List Paragraph"/>
    <w:basedOn w:val="a"/>
    <w:link w:val="af2"/>
    <w:uiPriority w:val="34"/>
    <w:qFormat/>
    <w:rsid w:val="0053380A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af3">
    <w:name w:val="Table Grid"/>
    <w:basedOn w:val="a1"/>
    <w:uiPriority w:val="59"/>
    <w:rsid w:val="005338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FA608E"/>
  </w:style>
  <w:style w:type="paragraph" w:styleId="af4">
    <w:name w:val="footnote text"/>
    <w:basedOn w:val="a"/>
    <w:link w:val="af5"/>
    <w:uiPriority w:val="99"/>
    <w:unhideWhenUsed/>
    <w:rsid w:val="002A4BC2"/>
  </w:style>
  <w:style w:type="character" w:customStyle="1" w:styleId="af5">
    <w:name w:val="Текст сноски Знак"/>
    <w:link w:val="af4"/>
    <w:uiPriority w:val="99"/>
    <w:rsid w:val="002A4BC2"/>
    <w:rPr>
      <w:rFonts w:ascii="Times New Roman" w:eastAsia="Times New Roman" w:hAnsi="Times New Roman"/>
    </w:rPr>
  </w:style>
  <w:style w:type="character" w:styleId="af6">
    <w:name w:val="footnote reference"/>
    <w:uiPriority w:val="99"/>
    <w:semiHidden/>
    <w:unhideWhenUsed/>
    <w:rsid w:val="002A4BC2"/>
    <w:rPr>
      <w:vertAlign w:val="superscript"/>
    </w:rPr>
  </w:style>
  <w:style w:type="paragraph" w:customStyle="1" w:styleId="p65">
    <w:name w:val="p65"/>
    <w:basedOn w:val="a"/>
    <w:rsid w:val="002B6C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t6">
    <w:name w:val="ft6"/>
    <w:basedOn w:val="a0"/>
    <w:rsid w:val="002B6CFD"/>
  </w:style>
  <w:style w:type="paragraph" w:customStyle="1" w:styleId="p56">
    <w:name w:val="p56"/>
    <w:basedOn w:val="a"/>
    <w:rsid w:val="002B6C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11">
    <w:name w:val="p411"/>
    <w:basedOn w:val="a"/>
    <w:rsid w:val="002B6C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9">
    <w:name w:val="p109"/>
    <w:basedOn w:val="a"/>
    <w:rsid w:val="00CB36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19">
    <w:name w:val="p419"/>
    <w:basedOn w:val="a"/>
    <w:rsid w:val="00CB36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t27">
    <w:name w:val="ft27"/>
    <w:basedOn w:val="a0"/>
    <w:rsid w:val="00CB3663"/>
  </w:style>
  <w:style w:type="character" w:customStyle="1" w:styleId="ft66">
    <w:name w:val="ft66"/>
    <w:basedOn w:val="a0"/>
    <w:rsid w:val="00CB3663"/>
  </w:style>
  <w:style w:type="paragraph" w:customStyle="1" w:styleId="p157">
    <w:name w:val="p157"/>
    <w:basedOn w:val="a"/>
    <w:rsid w:val="00CB36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t38">
    <w:name w:val="ft38"/>
    <w:basedOn w:val="a0"/>
    <w:rsid w:val="00CB3663"/>
  </w:style>
  <w:style w:type="paragraph" w:customStyle="1" w:styleId="p420">
    <w:name w:val="p420"/>
    <w:basedOn w:val="a"/>
    <w:rsid w:val="00CB36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08">
    <w:name w:val="p408"/>
    <w:basedOn w:val="a"/>
    <w:rsid w:val="00CB36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2">
    <w:name w:val="p62"/>
    <w:basedOn w:val="a"/>
    <w:rsid w:val="00CB36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Абзац списка Знак"/>
    <w:basedOn w:val="a0"/>
    <w:link w:val="af1"/>
    <w:uiPriority w:val="34"/>
    <w:rsid w:val="007B62D0"/>
    <w:rPr>
      <w:rFonts w:ascii="Times New Roman" w:eastAsia="Times New Roman" w:hAnsi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CB561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CB56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0C550-8328-45FE-ABDF-3DF0A94F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Беденко Надежда Николаевна</cp:lastModifiedBy>
  <cp:revision>6</cp:revision>
  <cp:lastPrinted>2018-02-20T09:56:00Z</cp:lastPrinted>
  <dcterms:created xsi:type="dcterms:W3CDTF">2018-01-28T09:43:00Z</dcterms:created>
  <dcterms:modified xsi:type="dcterms:W3CDTF">2018-05-14T08:35:00Z</dcterms:modified>
</cp:coreProperties>
</file>