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F1B" w:rsidRDefault="002C2F1B" w:rsidP="002C2F1B"/>
    <w:p w:rsidR="002C2F1B" w:rsidRPr="005C2B15" w:rsidRDefault="002C2F1B" w:rsidP="002C2F1B">
      <w:pPr>
        <w:widowControl w:val="0"/>
        <w:tabs>
          <w:tab w:val="left" w:pos="453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2B15">
        <w:rPr>
          <w:rFonts w:ascii="Times New Roman" w:hAnsi="Times New Roman"/>
          <w:sz w:val="28"/>
          <w:szCs w:val="28"/>
        </w:rPr>
        <w:t>Министерство образования и науки Российской Федерации</w:t>
      </w:r>
    </w:p>
    <w:p w:rsidR="002C2F1B" w:rsidRPr="005C2B15" w:rsidRDefault="002C2F1B" w:rsidP="002C2F1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2B15">
        <w:rPr>
          <w:rFonts w:ascii="Times New Roman" w:hAnsi="Times New Roman"/>
          <w:sz w:val="28"/>
          <w:szCs w:val="28"/>
        </w:rPr>
        <w:t xml:space="preserve">ФГБОУ </w:t>
      </w:r>
      <w:proofErr w:type="gramStart"/>
      <w:r w:rsidRPr="005C2B15">
        <w:rPr>
          <w:rFonts w:ascii="Times New Roman" w:hAnsi="Times New Roman"/>
          <w:sz w:val="28"/>
          <w:szCs w:val="28"/>
        </w:rPr>
        <w:t>ВО</w:t>
      </w:r>
      <w:proofErr w:type="gramEnd"/>
      <w:r w:rsidRPr="005C2B15">
        <w:rPr>
          <w:rFonts w:ascii="Times New Roman" w:hAnsi="Times New Roman"/>
          <w:sz w:val="28"/>
          <w:szCs w:val="28"/>
        </w:rPr>
        <w:t xml:space="preserve"> «Тверской государственный университет»</w:t>
      </w:r>
    </w:p>
    <w:p w:rsidR="002C2F1B" w:rsidRPr="005C2B15" w:rsidRDefault="002C2F1B" w:rsidP="002C2F1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2B15">
        <w:rPr>
          <w:rFonts w:ascii="Times New Roman" w:hAnsi="Times New Roman"/>
          <w:sz w:val="28"/>
          <w:szCs w:val="28"/>
        </w:rPr>
        <w:t>Факультет иностранных языков и международной коммуникации</w:t>
      </w:r>
    </w:p>
    <w:p w:rsidR="002C2F1B" w:rsidRPr="005C2B15" w:rsidRDefault="002C2F1B" w:rsidP="002C2F1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2B15">
        <w:rPr>
          <w:rFonts w:ascii="Times New Roman" w:hAnsi="Times New Roman"/>
          <w:sz w:val="28"/>
          <w:szCs w:val="28"/>
        </w:rPr>
        <w:t>Направление «Лингвистика»</w:t>
      </w:r>
    </w:p>
    <w:p w:rsidR="002C2F1B" w:rsidRDefault="002C2F1B" w:rsidP="002C2F1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C2B15">
        <w:rPr>
          <w:rFonts w:ascii="Times New Roman" w:hAnsi="Times New Roman"/>
          <w:sz w:val="28"/>
          <w:szCs w:val="28"/>
        </w:rPr>
        <w:t>Кафедра английского языка</w:t>
      </w:r>
    </w:p>
    <w:p w:rsidR="002C2F1B" w:rsidRDefault="002C2F1B" w:rsidP="002C2F1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2C2F1B" w:rsidRDefault="002C2F1B" w:rsidP="002C2F1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2C2F1B" w:rsidRDefault="002C2F1B" w:rsidP="002C2F1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2C2F1B" w:rsidRDefault="002C2F1B" w:rsidP="002C2F1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2C2F1B" w:rsidRDefault="002C2F1B" w:rsidP="002C2F1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2C2F1B" w:rsidRDefault="002C2F1B" w:rsidP="002C2F1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2C2F1B" w:rsidRDefault="002C2F1B" w:rsidP="002C2F1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2C2F1B" w:rsidRDefault="002C2F1B" w:rsidP="002C2F1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2C2F1B" w:rsidRDefault="002C2F1B" w:rsidP="002C2F1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2C2F1B" w:rsidRDefault="002C2F1B" w:rsidP="002C2F1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2C2F1B" w:rsidRPr="00060A19" w:rsidRDefault="002C2F1B" w:rsidP="002C2F1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060A19">
        <w:rPr>
          <w:rFonts w:ascii="Times New Roman" w:hAnsi="Times New Roman"/>
          <w:sz w:val="28"/>
          <w:szCs w:val="24"/>
        </w:rPr>
        <w:t>РЕФЕРАТ</w:t>
      </w:r>
    </w:p>
    <w:p w:rsidR="002C2F1B" w:rsidRPr="00060A19" w:rsidRDefault="002C2F1B" w:rsidP="002C2F1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60A19">
        <w:rPr>
          <w:rFonts w:ascii="Times New Roman" w:hAnsi="Times New Roman"/>
          <w:sz w:val="28"/>
          <w:szCs w:val="28"/>
        </w:rPr>
        <w:t>на тему: «</w:t>
      </w:r>
      <w:r w:rsidRPr="00516AB8">
        <w:rPr>
          <w:rFonts w:ascii="Times New Roman" w:hAnsi="Times New Roman"/>
          <w:sz w:val="28"/>
          <w:szCs w:val="28"/>
        </w:rPr>
        <w:t>Параметры поиска в онлайновых текстовых корпусах</w:t>
      </w:r>
      <w:r w:rsidRPr="00060A19">
        <w:rPr>
          <w:rFonts w:ascii="Times New Roman" w:hAnsi="Times New Roman"/>
          <w:sz w:val="28"/>
          <w:szCs w:val="28"/>
        </w:rPr>
        <w:t>»</w:t>
      </w:r>
    </w:p>
    <w:p w:rsidR="002C2F1B" w:rsidRPr="00060A19" w:rsidRDefault="002C2F1B" w:rsidP="002C2F1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60A19">
        <w:rPr>
          <w:rFonts w:ascii="Times New Roman" w:hAnsi="Times New Roman"/>
          <w:sz w:val="28"/>
          <w:szCs w:val="28"/>
        </w:rPr>
        <w:t>по дисциплине «Информационные технологии в лингвистике»</w:t>
      </w:r>
    </w:p>
    <w:tbl>
      <w:tblPr>
        <w:tblW w:w="0" w:type="auto"/>
        <w:tblLook w:val="04A0"/>
      </w:tblPr>
      <w:tblGrid>
        <w:gridCol w:w="3794"/>
        <w:gridCol w:w="5492"/>
      </w:tblGrid>
      <w:tr w:rsidR="002C2F1B" w:rsidRPr="00060A19" w:rsidTr="004C0F11">
        <w:tc>
          <w:tcPr>
            <w:tcW w:w="3794" w:type="dxa"/>
            <w:shd w:val="clear" w:color="auto" w:fill="auto"/>
          </w:tcPr>
          <w:p w:rsidR="002C2F1B" w:rsidRPr="00060A19" w:rsidRDefault="002C2F1B" w:rsidP="004C0F11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2" w:type="dxa"/>
            <w:shd w:val="clear" w:color="auto" w:fill="auto"/>
          </w:tcPr>
          <w:p w:rsidR="002C2F1B" w:rsidRPr="00060A19" w:rsidRDefault="002C2F1B" w:rsidP="004C0F11">
            <w:pPr>
              <w:widowControl w:val="0"/>
              <w:spacing w:after="0" w:line="240" w:lineRule="auto"/>
              <w:ind w:left="-10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C2F1B" w:rsidRPr="00060A19" w:rsidRDefault="002C2F1B" w:rsidP="004C0F11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C2F1B" w:rsidRPr="00060A19" w:rsidRDefault="002C2F1B" w:rsidP="004C0F11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C2F1B" w:rsidRPr="00060A19" w:rsidRDefault="002C2F1B" w:rsidP="004C0F11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C2F1B" w:rsidRPr="00060A19" w:rsidRDefault="002C2F1B" w:rsidP="004C0F11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C2F1B" w:rsidRPr="00060A19" w:rsidRDefault="002C2F1B" w:rsidP="004C0F11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C2F1B" w:rsidRPr="00060A19" w:rsidRDefault="002C2F1B" w:rsidP="004C0F11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C2F1B" w:rsidRPr="00060A19" w:rsidRDefault="002C2F1B" w:rsidP="004C0F11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C2F1B" w:rsidRPr="00060A19" w:rsidRDefault="002C2F1B" w:rsidP="004C0F11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C2F1B" w:rsidRPr="00060A19" w:rsidRDefault="002C2F1B" w:rsidP="004C0F11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C2F1B" w:rsidRPr="00060A19" w:rsidRDefault="002C2F1B" w:rsidP="004C0F11">
            <w:pPr>
              <w:widowControl w:val="0"/>
              <w:spacing w:after="0" w:line="240" w:lineRule="auto"/>
              <w:ind w:left="-109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C2F1B" w:rsidRPr="00060A19" w:rsidRDefault="002C2F1B" w:rsidP="004C0F11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0A19">
              <w:rPr>
                <w:rFonts w:ascii="Times New Roman" w:hAnsi="Times New Roman"/>
                <w:sz w:val="28"/>
                <w:szCs w:val="28"/>
              </w:rPr>
              <w:t xml:space="preserve">Выполнила: </w:t>
            </w:r>
          </w:p>
          <w:p w:rsidR="002C2F1B" w:rsidRPr="00060A19" w:rsidRDefault="002C2F1B" w:rsidP="004C0F11">
            <w:pPr>
              <w:widowControl w:val="0"/>
              <w:spacing w:after="0" w:line="240" w:lineRule="auto"/>
              <w:ind w:left="29" w:hanging="14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0A19">
              <w:rPr>
                <w:rFonts w:ascii="Times New Roman" w:hAnsi="Times New Roman"/>
                <w:sz w:val="28"/>
                <w:szCs w:val="28"/>
              </w:rPr>
              <w:t xml:space="preserve">студентка 1 курса группы 12 </w:t>
            </w:r>
          </w:p>
          <w:p w:rsidR="002C2F1B" w:rsidRPr="00060A19" w:rsidRDefault="002C2F1B" w:rsidP="004C0F11">
            <w:pPr>
              <w:widowControl w:val="0"/>
              <w:spacing w:after="0" w:line="240" w:lineRule="auto"/>
              <w:ind w:left="29" w:hanging="14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0A19">
              <w:rPr>
                <w:rFonts w:ascii="Times New Roman" w:hAnsi="Times New Roman"/>
                <w:sz w:val="28"/>
                <w:szCs w:val="28"/>
              </w:rPr>
              <w:t>дневной формы обучения</w:t>
            </w:r>
          </w:p>
          <w:p w:rsidR="002C2F1B" w:rsidRPr="00060A19" w:rsidRDefault="002C2F1B" w:rsidP="004C0F11">
            <w:pPr>
              <w:widowControl w:val="0"/>
              <w:spacing w:after="0" w:line="240" w:lineRule="auto"/>
              <w:ind w:left="29" w:hanging="142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Котлярова Александра Евгеньевна</w:t>
            </w:r>
          </w:p>
        </w:tc>
      </w:tr>
      <w:tr w:rsidR="002C2F1B" w:rsidRPr="00060A19" w:rsidTr="004C0F11">
        <w:tc>
          <w:tcPr>
            <w:tcW w:w="3794" w:type="dxa"/>
            <w:shd w:val="clear" w:color="auto" w:fill="auto"/>
          </w:tcPr>
          <w:p w:rsidR="002C2F1B" w:rsidRPr="00060A19" w:rsidRDefault="002C2F1B" w:rsidP="004C0F11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2" w:type="dxa"/>
            <w:shd w:val="clear" w:color="auto" w:fill="auto"/>
          </w:tcPr>
          <w:p w:rsidR="002C2F1B" w:rsidRPr="00060A19" w:rsidRDefault="002C2F1B" w:rsidP="004C0F11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2F1B" w:rsidRPr="00060A19" w:rsidTr="004C0F11">
        <w:tc>
          <w:tcPr>
            <w:tcW w:w="3794" w:type="dxa"/>
            <w:shd w:val="clear" w:color="auto" w:fill="auto"/>
          </w:tcPr>
          <w:p w:rsidR="002C2F1B" w:rsidRPr="00060A19" w:rsidRDefault="002C2F1B" w:rsidP="004C0F11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92" w:type="dxa"/>
            <w:shd w:val="clear" w:color="auto" w:fill="auto"/>
          </w:tcPr>
          <w:p w:rsidR="002C2F1B" w:rsidRPr="00060A19" w:rsidRDefault="002C2F1B" w:rsidP="004C0F11">
            <w:pPr>
              <w:widowControl w:val="0"/>
              <w:spacing w:after="0" w:line="240" w:lineRule="auto"/>
              <w:ind w:left="-11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0A19">
              <w:rPr>
                <w:rFonts w:ascii="Times New Roman" w:hAnsi="Times New Roman"/>
                <w:sz w:val="28"/>
                <w:szCs w:val="28"/>
              </w:rPr>
              <w:t>Проверила:</w:t>
            </w:r>
          </w:p>
          <w:p w:rsidR="002C2F1B" w:rsidRPr="00060A19" w:rsidRDefault="002C2F1B" w:rsidP="004C0F11">
            <w:pPr>
              <w:widowControl w:val="0"/>
              <w:spacing w:after="0" w:line="240" w:lineRule="auto"/>
              <w:ind w:left="-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0A19">
              <w:rPr>
                <w:rFonts w:ascii="Times New Roman" w:hAnsi="Times New Roman"/>
                <w:sz w:val="28"/>
                <w:szCs w:val="28"/>
              </w:rPr>
              <w:t>к.ф.н., доцент, кафедры английского языка</w:t>
            </w:r>
          </w:p>
          <w:p w:rsidR="002C2F1B" w:rsidRPr="00060A19" w:rsidRDefault="002C2F1B" w:rsidP="004C0F11">
            <w:pPr>
              <w:widowControl w:val="0"/>
              <w:spacing w:after="0" w:line="240" w:lineRule="auto"/>
              <w:ind w:left="-113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60A19">
              <w:rPr>
                <w:rFonts w:ascii="Times New Roman" w:hAnsi="Times New Roman"/>
                <w:sz w:val="28"/>
                <w:szCs w:val="28"/>
              </w:rPr>
              <w:t>Масленникова Евгения Михайловна</w:t>
            </w:r>
          </w:p>
        </w:tc>
      </w:tr>
    </w:tbl>
    <w:p w:rsidR="002C2F1B" w:rsidRPr="00060A19" w:rsidRDefault="002C2F1B" w:rsidP="002C2F1B">
      <w:pPr>
        <w:widowControl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C2F1B" w:rsidRPr="00060A19" w:rsidRDefault="002C2F1B" w:rsidP="002C2F1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C2F1B" w:rsidRPr="00060A19" w:rsidRDefault="002C2F1B" w:rsidP="002C2F1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C2F1B" w:rsidRPr="00060A19" w:rsidRDefault="002C2F1B" w:rsidP="002C2F1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C2F1B" w:rsidRPr="00060A19" w:rsidRDefault="002C2F1B" w:rsidP="002C2F1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60A19">
        <w:rPr>
          <w:rFonts w:ascii="Times New Roman" w:hAnsi="Times New Roman"/>
          <w:sz w:val="28"/>
          <w:szCs w:val="28"/>
        </w:rPr>
        <w:t>ТВЕРЬ</w:t>
      </w:r>
    </w:p>
    <w:p w:rsidR="002C2F1B" w:rsidRDefault="002C2F1B" w:rsidP="002C2F1B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60A19">
        <w:rPr>
          <w:rFonts w:ascii="Times New Roman" w:hAnsi="Times New Roman"/>
          <w:sz w:val="28"/>
          <w:szCs w:val="28"/>
        </w:rPr>
        <w:t>2021</w:t>
      </w:r>
    </w:p>
    <w:p w:rsidR="0097747F" w:rsidRPr="00060A19" w:rsidRDefault="0097747F" w:rsidP="00EC294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47036" w:rsidRDefault="00447036" w:rsidP="004378C0">
      <w:pPr>
        <w:widowControl w:val="0"/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Содержание         </w:t>
      </w:r>
    </w:p>
    <w:p w:rsidR="00447036" w:rsidRDefault="00447036" w:rsidP="00447036">
      <w:pPr>
        <w:widowControl w:val="0"/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</w:p>
    <w:tbl>
      <w:tblPr>
        <w:tblStyle w:val="aa"/>
        <w:tblW w:w="0" w:type="auto"/>
        <w:tblLook w:val="04A0"/>
      </w:tblPr>
      <w:tblGrid>
        <w:gridCol w:w="8188"/>
        <w:gridCol w:w="1382"/>
      </w:tblGrid>
      <w:tr w:rsidR="00447036" w:rsidTr="001F3BA6">
        <w:trPr>
          <w:trHeight w:val="308"/>
        </w:trPr>
        <w:tc>
          <w:tcPr>
            <w:tcW w:w="8188" w:type="dxa"/>
          </w:tcPr>
          <w:p w:rsidR="00447036" w:rsidRPr="0016432E" w:rsidRDefault="00447036" w:rsidP="004378C0">
            <w:pPr>
              <w:rPr>
                <w:rFonts w:ascii="Times New Roman" w:hAnsi="Times New Roman"/>
                <w:sz w:val="28"/>
                <w:szCs w:val="28"/>
              </w:rPr>
            </w:pPr>
            <w:r w:rsidRPr="0016432E">
              <w:rPr>
                <w:rFonts w:ascii="Times New Roman" w:hAnsi="Times New Roman"/>
                <w:sz w:val="28"/>
                <w:szCs w:val="28"/>
              </w:rPr>
              <w:t>1.</w:t>
            </w:r>
            <w:r w:rsidR="0016432E">
              <w:rPr>
                <w:rFonts w:ascii="Times New Roman" w:hAnsi="Times New Roman"/>
                <w:sz w:val="28"/>
                <w:szCs w:val="28"/>
              </w:rPr>
              <w:t>Поиск в корпусе</w:t>
            </w:r>
          </w:p>
        </w:tc>
        <w:tc>
          <w:tcPr>
            <w:tcW w:w="1382" w:type="dxa"/>
          </w:tcPr>
          <w:p w:rsidR="00447036" w:rsidRDefault="00447036" w:rsidP="00447036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47036" w:rsidTr="001F3BA6">
        <w:trPr>
          <w:trHeight w:val="273"/>
        </w:trPr>
        <w:tc>
          <w:tcPr>
            <w:tcW w:w="8188" w:type="dxa"/>
          </w:tcPr>
          <w:p w:rsidR="00447036" w:rsidRPr="0016432E" w:rsidRDefault="00447036" w:rsidP="0016432E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432E">
              <w:rPr>
                <w:rFonts w:ascii="Times New Roman" w:hAnsi="Times New Roman"/>
                <w:sz w:val="28"/>
                <w:szCs w:val="28"/>
              </w:rPr>
              <w:t>2.</w:t>
            </w:r>
            <w:r w:rsidR="004378C0" w:rsidRPr="0016432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16432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Поиск точных форм. Что такое лексема и словоформа?</w:t>
            </w:r>
          </w:p>
        </w:tc>
        <w:tc>
          <w:tcPr>
            <w:tcW w:w="1382" w:type="dxa"/>
          </w:tcPr>
          <w:p w:rsidR="00447036" w:rsidRDefault="004378C0" w:rsidP="00447036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47036" w:rsidTr="001F3BA6">
        <w:trPr>
          <w:trHeight w:val="273"/>
        </w:trPr>
        <w:tc>
          <w:tcPr>
            <w:tcW w:w="8188" w:type="dxa"/>
          </w:tcPr>
          <w:p w:rsidR="00447036" w:rsidRPr="0016432E" w:rsidRDefault="004378C0" w:rsidP="00447036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432E">
              <w:rPr>
                <w:rFonts w:ascii="Times New Roman" w:hAnsi="Times New Roman"/>
                <w:sz w:val="28"/>
                <w:szCs w:val="28"/>
              </w:rPr>
              <w:t>3.</w:t>
            </w:r>
            <w:r w:rsidR="0016432E">
              <w:rPr>
                <w:rFonts w:ascii="Times New Roman" w:hAnsi="Times New Roman"/>
                <w:sz w:val="28"/>
                <w:szCs w:val="28"/>
              </w:rPr>
              <w:t>Лексико-грамматический поиск</w:t>
            </w:r>
          </w:p>
        </w:tc>
        <w:tc>
          <w:tcPr>
            <w:tcW w:w="1382" w:type="dxa"/>
          </w:tcPr>
          <w:p w:rsidR="00447036" w:rsidRDefault="0016432E" w:rsidP="00447036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378C0" w:rsidTr="001F3BA6">
        <w:trPr>
          <w:trHeight w:val="273"/>
        </w:trPr>
        <w:tc>
          <w:tcPr>
            <w:tcW w:w="8188" w:type="dxa"/>
          </w:tcPr>
          <w:p w:rsidR="004378C0" w:rsidRPr="0016432E" w:rsidRDefault="004378C0" w:rsidP="004378C0">
            <w:pPr>
              <w:pStyle w:val="a5"/>
              <w:rPr>
                <w:sz w:val="28"/>
                <w:szCs w:val="28"/>
              </w:rPr>
            </w:pPr>
            <w:r w:rsidRPr="0016432E">
              <w:rPr>
                <w:bCs/>
                <w:sz w:val="28"/>
                <w:szCs w:val="28"/>
              </w:rPr>
              <w:t>4.</w:t>
            </w:r>
            <w:r w:rsidR="0016432E">
              <w:rPr>
                <w:bCs/>
                <w:sz w:val="28"/>
                <w:szCs w:val="28"/>
              </w:rPr>
              <w:t xml:space="preserve">Поле </w:t>
            </w:r>
            <w:r w:rsidR="00D86B79">
              <w:rPr>
                <w:bCs/>
                <w:sz w:val="28"/>
                <w:szCs w:val="28"/>
              </w:rPr>
              <w:t>«Слово»</w:t>
            </w:r>
          </w:p>
        </w:tc>
        <w:tc>
          <w:tcPr>
            <w:tcW w:w="1382" w:type="dxa"/>
          </w:tcPr>
          <w:p w:rsidR="004378C0" w:rsidRDefault="0016432E" w:rsidP="004378C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378C0" w:rsidTr="001F3BA6">
        <w:trPr>
          <w:trHeight w:val="286"/>
        </w:trPr>
        <w:tc>
          <w:tcPr>
            <w:tcW w:w="8188" w:type="dxa"/>
          </w:tcPr>
          <w:p w:rsidR="004378C0" w:rsidRPr="0016432E" w:rsidRDefault="004378C0" w:rsidP="00D86B79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6432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5.</w:t>
            </w:r>
            <w:r w:rsidR="00D86B7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Поле «Грамматические признаки»</w:t>
            </w:r>
          </w:p>
        </w:tc>
        <w:tc>
          <w:tcPr>
            <w:tcW w:w="1382" w:type="dxa"/>
          </w:tcPr>
          <w:p w:rsidR="004378C0" w:rsidRDefault="0016432E" w:rsidP="004378C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86B79" w:rsidTr="001F3BA6">
        <w:trPr>
          <w:trHeight w:val="286"/>
        </w:trPr>
        <w:tc>
          <w:tcPr>
            <w:tcW w:w="8188" w:type="dxa"/>
          </w:tcPr>
          <w:p w:rsidR="00D86B79" w:rsidRPr="0016432E" w:rsidRDefault="00D86B79" w:rsidP="00D86B7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6.Поле «Семантические признаки»</w:t>
            </w:r>
          </w:p>
        </w:tc>
        <w:tc>
          <w:tcPr>
            <w:tcW w:w="1382" w:type="dxa"/>
          </w:tcPr>
          <w:p w:rsidR="00D86B79" w:rsidRDefault="00D86B79" w:rsidP="004378C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D86B79" w:rsidTr="001F3BA6">
        <w:trPr>
          <w:trHeight w:val="286"/>
        </w:trPr>
        <w:tc>
          <w:tcPr>
            <w:tcW w:w="8188" w:type="dxa"/>
          </w:tcPr>
          <w:p w:rsidR="00D86B79" w:rsidRPr="0016432E" w:rsidRDefault="00D86B79" w:rsidP="00D86B7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7.Как расширить форму запроса</w:t>
            </w:r>
          </w:p>
        </w:tc>
        <w:tc>
          <w:tcPr>
            <w:tcW w:w="1382" w:type="dxa"/>
          </w:tcPr>
          <w:p w:rsidR="00D86B79" w:rsidRDefault="00D86B79" w:rsidP="004378C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D86B79" w:rsidTr="001F3BA6">
        <w:trPr>
          <w:trHeight w:val="286"/>
        </w:trPr>
        <w:tc>
          <w:tcPr>
            <w:tcW w:w="8188" w:type="dxa"/>
          </w:tcPr>
          <w:p w:rsidR="00D86B79" w:rsidRPr="0016432E" w:rsidRDefault="00D86B79" w:rsidP="00D86B7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8.Расстояние между словами</w:t>
            </w:r>
          </w:p>
        </w:tc>
        <w:tc>
          <w:tcPr>
            <w:tcW w:w="1382" w:type="dxa"/>
          </w:tcPr>
          <w:p w:rsidR="00D86B79" w:rsidRDefault="00D86B79" w:rsidP="004378C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D86B79" w:rsidTr="001F3BA6">
        <w:trPr>
          <w:trHeight w:val="286"/>
        </w:trPr>
        <w:tc>
          <w:tcPr>
            <w:tcW w:w="8188" w:type="dxa"/>
          </w:tcPr>
          <w:p w:rsidR="00D86B79" w:rsidRDefault="00D86B79" w:rsidP="00D86B7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9.Снятая и неснятая </w:t>
            </w:r>
            <w:r w:rsidR="000C2D0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грамматическая омонимия</w:t>
            </w:r>
          </w:p>
        </w:tc>
        <w:tc>
          <w:tcPr>
            <w:tcW w:w="1382" w:type="dxa"/>
          </w:tcPr>
          <w:p w:rsidR="00D86B79" w:rsidRDefault="000C2D0E" w:rsidP="004378C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D86B79" w:rsidTr="001F3BA6">
        <w:trPr>
          <w:trHeight w:val="286"/>
        </w:trPr>
        <w:tc>
          <w:tcPr>
            <w:tcW w:w="8188" w:type="dxa"/>
          </w:tcPr>
          <w:p w:rsidR="00D86B79" w:rsidRDefault="000C2D0E" w:rsidP="00D86B7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10.Основные параметры текста</w:t>
            </w:r>
          </w:p>
        </w:tc>
        <w:tc>
          <w:tcPr>
            <w:tcW w:w="1382" w:type="dxa"/>
          </w:tcPr>
          <w:p w:rsidR="00D86B79" w:rsidRDefault="000C2D0E" w:rsidP="004378C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D86B79" w:rsidTr="001F3BA6">
        <w:trPr>
          <w:trHeight w:val="286"/>
        </w:trPr>
        <w:tc>
          <w:tcPr>
            <w:tcW w:w="8188" w:type="dxa"/>
          </w:tcPr>
          <w:p w:rsidR="00D86B79" w:rsidRDefault="000C2D0E" w:rsidP="00D86B79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11.Жанр и тип текста</w:t>
            </w:r>
          </w:p>
        </w:tc>
        <w:tc>
          <w:tcPr>
            <w:tcW w:w="1382" w:type="dxa"/>
          </w:tcPr>
          <w:p w:rsidR="00D86B79" w:rsidRDefault="000C2D0E" w:rsidP="004378C0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:rsidR="0097747F" w:rsidRDefault="0097747F" w:rsidP="00447036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7747F" w:rsidRDefault="0097747F" w:rsidP="00EC294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7747F" w:rsidRDefault="0097747F" w:rsidP="00EC294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7747F" w:rsidRDefault="0097747F" w:rsidP="00EC294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86B79" w:rsidRPr="0016432E" w:rsidRDefault="00D86B79" w:rsidP="00D86B79">
      <w:pPr>
        <w:rPr>
          <w:rFonts w:ascii="Times New Roman" w:hAnsi="Times New Roman"/>
          <w:sz w:val="28"/>
          <w:szCs w:val="28"/>
        </w:rPr>
      </w:pPr>
    </w:p>
    <w:p w:rsidR="00886D79" w:rsidRDefault="00886D79" w:rsidP="004378C0">
      <w:pPr>
        <w:rPr>
          <w:rFonts w:ascii="Times New Roman" w:hAnsi="Times New Roman"/>
          <w:sz w:val="28"/>
          <w:szCs w:val="28"/>
        </w:rPr>
      </w:pPr>
    </w:p>
    <w:p w:rsidR="00886D79" w:rsidRDefault="00886D79" w:rsidP="00C40283">
      <w:pPr>
        <w:jc w:val="center"/>
        <w:rPr>
          <w:rFonts w:ascii="Times New Roman" w:hAnsi="Times New Roman"/>
          <w:sz w:val="28"/>
          <w:szCs w:val="28"/>
        </w:rPr>
      </w:pPr>
    </w:p>
    <w:p w:rsidR="00447036" w:rsidRDefault="00447036" w:rsidP="00C40283">
      <w:pPr>
        <w:jc w:val="center"/>
        <w:rPr>
          <w:rFonts w:ascii="Times New Roman" w:hAnsi="Times New Roman"/>
          <w:sz w:val="28"/>
          <w:szCs w:val="28"/>
        </w:rPr>
      </w:pPr>
    </w:p>
    <w:p w:rsidR="00447036" w:rsidRDefault="00447036" w:rsidP="00C40283">
      <w:pPr>
        <w:jc w:val="center"/>
        <w:rPr>
          <w:rFonts w:ascii="Times New Roman" w:hAnsi="Times New Roman"/>
          <w:sz w:val="28"/>
          <w:szCs w:val="28"/>
        </w:rPr>
      </w:pPr>
    </w:p>
    <w:p w:rsidR="00447036" w:rsidRDefault="00447036" w:rsidP="00C40283">
      <w:pPr>
        <w:jc w:val="center"/>
        <w:rPr>
          <w:rFonts w:ascii="Times New Roman" w:hAnsi="Times New Roman"/>
          <w:sz w:val="28"/>
          <w:szCs w:val="28"/>
        </w:rPr>
      </w:pPr>
    </w:p>
    <w:p w:rsidR="00447036" w:rsidRDefault="00447036" w:rsidP="00C40283">
      <w:pPr>
        <w:jc w:val="center"/>
        <w:rPr>
          <w:rFonts w:ascii="Times New Roman" w:hAnsi="Times New Roman"/>
          <w:sz w:val="28"/>
          <w:szCs w:val="28"/>
        </w:rPr>
      </w:pPr>
    </w:p>
    <w:p w:rsidR="00447036" w:rsidRDefault="00447036" w:rsidP="00C40283">
      <w:pPr>
        <w:jc w:val="center"/>
        <w:rPr>
          <w:rFonts w:ascii="Times New Roman" w:hAnsi="Times New Roman"/>
          <w:sz w:val="28"/>
          <w:szCs w:val="28"/>
        </w:rPr>
      </w:pPr>
    </w:p>
    <w:p w:rsidR="00447036" w:rsidRDefault="00447036" w:rsidP="00C40283">
      <w:pPr>
        <w:jc w:val="center"/>
        <w:rPr>
          <w:rFonts w:ascii="Times New Roman" w:hAnsi="Times New Roman"/>
          <w:sz w:val="28"/>
          <w:szCs w:val="28"/>
        </w:rPr>
      </w:pPr>
    </w:p>
    <w:p w:rsidR="00447036" w:rsidRDefault="00447036" w:rsidP="00C40283">
      <w:pPr>
        <w:jc w:val="center"/>
        <w:rPr>
          <w:rFonts w:ascii="Times New Roman" w:hAnsi="Times New Roman"/>
          <w:sz w:val="28"/>
          <w:szCs w:val="28"/>
        </w:rPr>
      </w:pPr>
    </w:p>
    <w:p w:rsidR="00447036" w:rsidRDefault="00447036" w:rsidP="00C40283">
      <w:pPr>
        <w:jc w:val="center"/>
        <w:rPr>
          <w:rFonts w:ascii="Times New Roman" w:hAnsi="Times New Roman"/>
          <w:sz w:val="28"/>
          <w:szCs w:val="28"/>
        </w:rPr>
      </w:pPr>
    </w:p>
    <w:p w:rsidR="00447036" w:rsidRDefault="00447036" w:rsidP="00C40283">
      <w:pPr>
        <w:jc w:val="center"/>
        <w:rPr>
          <w:rFonts w:ascii="Times New Roman" w:hAnsi="Times New Roman"/>
          <w:sz w:val="28"/>
          <w:szCs w:val="28"/>
        </w:rPr>
      </w:pPr>
    </w:p>
    <w:p w:rsidR="00447036" w:rsidRDefault="00447036" w:rsidP="00C40283">
      <w:pPr>
        <w:jc w:val="center"/>
        <w:rPr>
          <w:rFonts w:ascii="Times New Roman" w:hAnsi="Times New Roman"/>
          <w:sz w:val="28"/>
          <w:szCs w:val="28"/>
        </w:rPr>
      </w:pPr>
    </w:p>
    <w:p w:rsidR="00447036" w:rsidRDefault="00447036" w:rsidP="00C40283">
      <w:pPr>
        <w:jc w:val="center"/>
        <w:rPr>
          <w:rFonts w:ascii="Times New Roman" w:hAnsi="Times New Roman"/>
          <w:sz w:val="28"/>
          <w:szCs w:val="28"/>
        </w:rPr>
      </w:pPr>
    </w:p>
    <w:p w:rsidR="00447036" w:rsidRDefault="00447036" w:rsidP="00C40283">
      <w:pPr>
        <w:jc w:val="center"/>
        <w:rPr>
          <w:rFonts w:ascii="Times New Roman" w:hAnsi="Times New Roman"/>
          <w:sz w:val="28"/>
          <w:szCs w:val="28"/>
        </w:rPr>
      </w:pPr>
    </w:p>
    <w:p w:rsidR="00447036" w:rsidRDefault="00447036" w:rsidP="00C40283">
      <w:pPr>
        <w:jc w:val="center"/>
        <w:rPr>
          <w:rFonts w:ascii="Times New Roman" w:hAnsi="Times New Roman"/>
          <w:sz w:val="28"/>
          <w:szCs w:val="28"/>
        </w:rPr>
      </w:pPr>
    </w:p>
    <w:p w:rsidR="00447036" w:rsidRDefault="00447036" w:rsidP="00C40283">
      <w:pPr>
        <w:jc w:val="center"/>
        <w:rPr>
          <w:rFonts w:ascii="Times New Roman" w:hAnsi="Times New Roman"/>
          <w:sz w:val="28"/>
          <w:szCs w:val="28"/>
        </w:rPr>
      </w:pPr>
    </w:p>
    <w:p w:rsidR="00447036" w:rsidRDefault="00447036" w:rsidP="00C40283">
      <w:pPr>
        <w:jc w:val="center"/>
        <w:rPr>
          <w:rFonts w:ascii="Times New Roman" w:hAnsi="Times New Roman"/>
          <w:sz w:val="28"/>
          <w:szCs w:val="28"/>
        </w:rPr>
      </w:pPr>
    </w:p>
    <w:p w:rsidR="002C2F1B" w:rsidRPr="0016432E" w:rsidRDefault="002C2F1B" w:rsidP="0016432E">
      <w:pPr>
        <w:pStyle w:val="1"/>
        <w:shd w:val="clear" w:color="auto" w:fill="FFFFFF"/>
        <w:spacing w:before="0" w:after="300" w:line="326" w:lineRule="atLeast"/>
        <w:ind w:left="-993" w:firstLine="284"/>
        <w:rPr>
          <w:rFonts w:ascii="Arial" w:hAnsi="Arial" w:cs="Arial"/>
          <w:bCs w:val="0"/>
          <w:color w:val="000000" w:themeColor="text1"/>
        </w:rPr>
      </w:pPr>
      <w:r w:rsidRPr="0016432E">
        <w:rPr>
          <w:rFonts w:ascii="Arial" w:hAnsi="Arial" w:cs="Arial"/>
          <w:bCs w:val="0"/>
          <w:color w:val="000000" w:themeColor="text1"/>
        </w:rPr>
        <w:t>Поиск в корпусе</w:t>
      </w:r>
    </w:p>
    <w:p w:rsidR="002C2F1B" w:rsidRPr="0016432E" w:rsidRDefault="002C2F1B" w:rsidP="0016432E">
      <w:pPr>
        <w:pStyle w:val="a5"/>
        <w:shd w:val="clear" w:color="auto" w:fill="FFFFFF"/>
        <w:ind w:left="-993" w:firstLine="284"/>
        <w:rPr>
          <w:rFonts w:ascii="Arial" w:hAnsi="Arial" w:cs="Arial"/>
          <w:color w:val="000000" w:themeColor="text1"/>
          <w:sz w:val="28"/>
          <w:szCs w:val="28"/>
        </w:rPr>
      </w:pPr>
      <w:r w:rsidRPr="0016432E">
        <w:rPr>
          <w:rFonts w:ascii="Arial" w:hAnsi="Arial" w:cs="Arial"/>
          <w:color w:val="000000" w:themeColor="text1"/>
          <w:sz w:val="28"/>
          <w:szCs w:val="28"/>
        </w:rPr>
        <w:t>Возможен </w:t>
      </w:r>
      <w:r w:rsidRPr="0016432E">
        <w:rPr>
          <w:rFonts w:ascii="Arial" w:hAnsi="Arial" w:cs="Arial"/>
          <w:bCs/>
          <w:color w:val="000000" w:themeColor="text1"/>
          <w:sz w:val="28"/>
          <w:szCs w:val="28"/>
        </w:rPr>
        <w:t>поиск форм</w:t>
      </w:r>
      <w:r w:rsidRPr="0016432E">
        <w:rPr>
          <w:rFonts w:ascii="Arial" w:hAnsi="Arial" w:cs="Arial"/>
          <w:color w:val="000000" w:themeColor="text1"/>
          <w:sz w:val="28"/>
          <w:szCs w:val="28"/>
        </w:rPr>
        <w:t> и </w:t>
      </w:r>
      <w:r w:rsidRPr="0016432E">
        <w:rPr>
          <w:rFonts w:ascii="Arial" w:hAnsi="Arial" w:cs="Arial"/>
          <w:bCs/>
          <w:color w:val="000000" w:themeColor="text1"/>
          <w:sz w:val="28"/>
          <w:szCs w:val="28"/>
        </w:rPr>
        <w:t>расширенный (лексико-грамматический)</w:t>
      </w:r>
      <w:r w:rsidRPr="0016432E">
        <w:rPr>
          <w:rFonts w:ascii="Arial" w:hAnsi="Arial" w:cs="Arial"/>
          <w:color w:val="000000" w:themeColor="text1"/>
          <w:sz w:val="28"/>
          <w:szCs w:val="28"/>
        </w:rPr>
        <w:t> поиск примеров по корпусу. На основании созданного пользователем </w:t>
      </w:r>
      <w:r w:rsidRPr="0016432E">
        <w:rPr>
          <w:rFonts w:ascii="Arial" w:hAnsi="Arial" w:cs="Arial"/>
          <w:bCs/>
          <w:color w:val="000000" w:themeColor="text1"/>
          <w:sz w:val="28"/>
          <w:szCs w:val="28"/>
        </w:rPr>
        <w:t>поискового запроса</w:t>
      </w:r>
      <w:r w:rsidRPr="0016432E">
        <w:rPr>
          <w:rFonts w:ascii="Arial" w:hAnsi="Arial" w:cs="Arial"/>
          <w:color w:val="000000" w:themeColor="text1"/>
          <w:sz w:val="28"/>
          <w:szCs w:val="28"/>
        </w:rPr>
        <w:t> выдается список </w:t>
      </w:r>
      <w:r w:rsidRPr="0016432E">
        <w:rPr>
          <w:rFonts w:ascii="Arial" w:hAnsi="Arial" w:cs="Arial"/>
          <w:bCs/>
          <w:color w:val="000000" w:themeColor="text1"/>
          <w:sz w:val="28"/>
          <w:szCs w:val="28"/>
        </w:rPr>
        <w:t>контекстов</w:t>
      </w:r>
      <w:r w:rsidRPr="0016432E">
        <w:rPr>
          <w:rFonts w:ascii="Arial" w:hAnsi="Arial" w:cs="Arial"/>
          <w:color w:val="000000" w:themeColor="text1"/>
          <w:sz w:val="28"/>
          <w:szCs w:val="28"/>
        </w:rPr>
        <w:t>, то есть фрагментов текстов, содержащихся в Корпусе и содержащих искомые слова и грамматические формы.</w:t>
      </w:r>
    </w:p>
    <w:p w:rsidR="002C2F1B" w:rsidRPr="0016432E" w:rsidRDefault="002C2F1B" w:rsidP="0016432E">
      <w:pPr>
        <w:pStyle w:val="a5"/>
        <w:shd w:val="clear" w:color="auto" w:fill="FFFFFF"/>
        <w:ind w:left="-993" w:firstLine="284"/>
        <w:rPr>
          <w:rFonts w:ascii="Arial" w:hAnsi="Arial" w:cs="Arial"/>
          <w:color w:val="000000"/>
          <w:sz w:val="28"/>
          <w:szCs w:val="28"/>
        </w:rPr>
      </w:pPr>
      <w:r w:rsidRPr="0016432E">
        <w:rPr>
          <w:rFonts w:ascii="Arial" w:hAnsi="Arial" w:cs="Arial"/>
          <w:color w:val="000000" w:themeColor="text1"/>
          <w:sz w:val="28"/>
          <w:szCs w:val="28"/>
        </w:rPr>
        <w:t>Часть текстов Корпуса представляет собой тексты с </w:t>
      </w:r>
      <w:r w:rsidRPr="0016432E">
        <w:rPr>
          <w:rFonts w:ascii="Arial" w:hAnsi="Arial" w:cs="Arial"/>
          <w:bCs/>
          <w:color w:val="000000" w:themeColor="text1"/>
          <w:sz w:val="28"/>
          <w:szCs w:val="28"/>
        </w:rPr>
        <w:t>неснятой грамматической омонимией</w:t>
      </w:r>
      <w:r w:rsidRPr="0016432E">
        <w:rPr>
          <w:rFonts w:ascii="Arial" w:hAnsi="Arial" w:cs="Arial"/>
          <w:color w:val="000000" w:themeColor="text1"/>
          <w:sz w:val="28"/>
          <w:szCs w:val="28"/>
        </w:rPr>
        <w:t>, то есть в них не разрешена неоднозначность форм с одинаковым написанием (например, </w:t>
      </w:r>
      <w:r w:rsidRPr="0016432E">
        <w:rPr>
          <w:rFonts w:ascii="Arial" w:hAnsi="Arial" w:cs="Arial"/>
          <w:i/>
          <w:iCs/>
          <w:color w:val="000000" w:themeColor="text1"/>
          <w:sz w:val="28"/>
          <w:szCs w:val="28"/>
        </w:rPr>
        <w:t>печь</w:t>
      </w:r>
      <w:r w:rsidRPr="0016432E">
        <w:rPr>
          <w:rFonts w:ascii="Arial" w:hAnsi="Arial" w:cs="Arial"/>
          <w:color w:val="000000" w:themeColor="text1"/>
          <w:sz w:val="28"/>
          <w:szCs w:val="28"/>
        </w:rPr>
        <w:t> — инфинитив глагола и существительное, </w:t>
      </w:r>
      <w:r w:rsidRPr="0016432E">
        <w:rPr>
          <w:rFonts w:ascii="Arial" w:hAnsi="Arial" w:cs="Arial"/>
          <w:i/>
          <w:iCs/>
          <w:color w:val="000000" w:themeColor="text1"/>
          <w:sz w:val="28"/>
          <w:szCs w:val="28"/>
        </w:rPr>
        <w:t>печи</w:t>
      </w:r>
      <w:r w:rsidRPr="0016432E">
        <w:rPr>
          <w:rFonts w:ascii="Arial" w:hAnsi="Arial" w:cs="Arial"/>
          <w:color w:val="000000" w:themeColor="text1"/>
          <w:sz w:val="28"/>
          <w:szCs w:val="28"/>
        </w:rPr>
        <w:t> — форма родительного, дательного и предложного падежа ед. ч., именительного и винительного мн. </w:t>
      </w:r>
      <w:proofErr w:type="gramStart"/>
      <w:r w:rsidRPr="0016432E">
        <w:rPr>
          <w:rFonts w:ascii="Arial" w:hAnsi="Arial" w:cs="Arial"/>
          <w:color w:val="000000" w:themeColor="text1"/>
          <w:sz w:val="28"/>
          <w:szCs w:val="28"/>
        </w:rPr>
        <w:t>ч</w:t>
      </w:r>
      <w:proofErr w:type="gramEnd"/>
      <w:r w:rsidRPr="0016432E">
        <w:rPr>
          <w:rFonts w:ascii="Arial" w:hAnsi="Arial" w:cs="Arial"/>
          <w:color w:val="000000" w:themeColor="text1"/>
          <w:sz w:val="28"/>
          <w:szCs w:val="28"/>
        </w:rPr>
        <w:t xml:space="preserve">.). Все такие формы получают весь возможный набор разборов, таким образом, поисковая выдача по этим текстам содержит некоторое количество «шума». </w:t>
      </w:r>
      <w:proofErr w:type="gramStart"/>
      <w:r w:rsidRPr="0016432E">
        <w:rPr>
          <w:rFonts w:ascii="Arial" w:hAnsi="Arial" w:cs="Arial"/>
          <w:color w:val="000000" w:themeColor="text1"/>
          <w:sz w:val="28"/>
          <w:szCs w:val="28"/>
        </w:rPr>
        <w:t>Возможно</w:t>
      </w:r>
      <w:proofErr w:type="gramEnd"/>
      <w:r w:rsidRPr="0016432E">
        <w:rPr>
          <w:rFonts w:ascii="Arial" w:hAnsi="Arial" w:cs="Arial"/>
          <w:color w:val="000000" w:themeColor="text1"/>
          <w:sz w:val="28"/>
          <w:szCs w:val="28"/>
        </w:rPr>
        <w:t xml:space="preserve"> задать ограничение на поиск по корпусу только со снятой или только с неснятой грамматической омонимией. Кроме того, пользователь может быть заинтересован в ограничении поисковой базы по тематике, жанру, году создания текстов и т. п. Возможность задания пользовательского </w:t>
      </w:r>
      <w:proofErr w:type="spellStart"/>
      <w:r w:rsidRPr="0016432E">
        <w:rPr>
          <w:rFonts w:ascii="Arial" w:hAnsi="Arial" w:cs="Arial"/>
          <w:color w:val="000000" w:themeColor="text1"/>
          <w:sz w:val="28"/>
          <w:szCs w:val="28"/>
        </w:rPr>
        <w:t>подкорпуса</w:t>
      </w:r>
      <w:proofErr w:type="spellEnd"/>
      <w:r w:rsidRPr="0016432E">
        <w:rPr>
          <w:rFonts w:ascii="Arial" w:hAnsi="Arial" w:cs="Arial"/>
          <w:color w:val="000000" w:themeColor="text1"/>
          <w:sz w:val="28"/>
          <w:szCs w:val="28"/>
        </w:rPr>
        <w:t xml:space="preserve"> доступна на странице </w:t>
      </w:r>
      <w:r w:rsidRPr="0016432E">
        <w:rPr>
          <w:rFonts w:ascii="Arial" w:hAnsi="Arial" w:cs="Arial"/>
          <w:color w:val="000000"/>
          <w:sz w:val="28"/>
          <w:szCs w:val="28"/>
        </w:rPr>
        <w:t>«</w:t>
      </w:r>
      <w:hyperlink r:id="rId8" w:history="1">
        <w:r w:rsidRPr="0016432E">
          <w:rPr>
            <w:rStyle w:val="a4"/>
            <w:rFonts w:ascii="Arial" w:hAnsi="Arial" w:cs="Arial"/>
            <w:color w:val="023F7C"/>
            <w:sz w:val="28"/>
            <w:szCs w:val="28"/>
          </w:rPr>
          <w:t>Мой корпус</w:t>
        </w:r>
      </w:hyperlink>
      <w:r w:rsidRPr="0016432E">
        <w:rPr>
          <w:rFonts w:ascii="Arial" w:hAnsi="Arial" w:cs="Arial"/>
          <w:color w:val="000000"/>
          <w:sz w:val="28"/>
          <w:szCs w:val="28"/>
        </w:rPr>
        <w:t>».</w:t>
      </w:r>
    </w:p>
    <w:p w:rsidR="002C2F1B" w:rsidRPr="0016432E" w:rsidRDefault="002C2F1B" w:rsidP="0016432E">
      <w:pPr>
        <w:pStyle w:val="3"/>
        <w:shd w:val="clear" w:color="auto" w:fill="FFFFFF"/>
        <w:spacing w:before="225" w:after="150"/>
        <w:ind w:left="-993" w:firstLine="284"/>
        <w:rPr>
          <w:rFonts w:ascii="Arial" w:hAnsi="Arial" w:cs="Arial"/>
          <w:color w:val="000000" w:themeColor="text1"/>
          <w:sz w:val="28"/>
          <w:szCs w:val="28"/>
        </w:rPr>
      </w:pPr>
      <w:bookmarkStart w:id="0" w:name="simple"/>
      <w:bookmarkEnd w:id="0"/>
      <w:r w:rsidRPr="0016432E">
        <w:rPr>
          <w:rFonts w:ascii="Arial" w:hAnsi="Arial" w:cs="Arial"/>
          <w:color w:val="000000" w:themeColor="text1"/>
          <w:sz w:val="28"/>
          <w:szCs w:val="28"/>
        </w:rPr>
        <w:t>Поиск точных форм. Что такое лексема и словоформа?</w:t>
      </w:r>
    </w:p>
    <w:p w:rsidR="002C2F1B" w:rsidRPr="0016432E" w:rsidRDefault="002C2F1B" w:rsidP="0016432E">
      <w:pPr>
        <w:pStyle w:val="a5"/>
        <w:shd w:val="clear" w:color="auto" w:fill="FFFFFF"/>
        <w:ind w:left="-993" w:firstLine="284"/>
        <w:rPr>
          <w:rFonts w:ascii="Arial" w:hAnsi="Arial" w:cs="Arial"/>
          <w:color w:val="000000"/>
          <w:sz w:val="28"/>
          <w:szCs w:val="28"/>
        </w:rPr>
      </w:pPr>
      <w:r w:rsidRPr="0016432E">
        <w:rPr>
          <w:rFonts w:ascii="Arial" w:hAnsi="Arial" w:cs="Arial"/>
          <w:bCs/>
          <w:color w:val="000000"/>
          <w:sz w:val="28"/>
          <w:szCs w:val="28"/>
        </w:rPr>
        <w:t>Поиск точных форм</w:t>
      </w:r>
      <w:r w:rsidRPr="0016432E">
        <w:rPr>
          <w:rFonts w:ascii="Arial" w:hAnsi="Arial" w:cs="Arial"/>
          <w:color w:val="000000"/>
          <w:sz w:val="28"/>
          <w:szCs w:val="28"/>
        </w:rPr>
        <w:t> доступен через соответствующее окно на странице </w:t>
      </w:r>
      <w:hyperlink r:id="rId9" w:history="1">
        <w:r w:rsidRPr="0016432E">
          <w:rPr>
            <w:rStyle w:val="a4"/>
            <w:rFonts w:ascii="Arial" w:hAnsi="Arial" w:cs="Arial"/>
            <w:color w:val="023F7C"/>
            <w:sz w:val="28"/>
            <w:szCs w:val="28"/>
          </w:rPr>
          <w:t>«Поиск в корпусе»</w:t>
        </w:r>
      </w:hyperlink>
      <w:r w:rsidRPr="0016432E">
        <w:rPr>
          <w:rFonts w:ascii="Arial" w:hAnsi="Arial" w:cs="Arial"/>
          <w:color w:val="000000"/>
          <w:sz w:val="28"/>
          <w:szCs w:val="28"/>
        </w:rPr>
        <w:t>. Запрос, состоящий из одного слова (например, </w:t>
      </w:r>
      <w:r w:rsidRPr="0016432E">
        <w:rPr>
          <w:rFonts w:ascii="Arial" w:hAnsi="Arial" w:cs="Arial"/>
          <w:i/>
          <w:iCs/>
          <w:color w:val="000000"/>
          <w:sz w:val="28"/>
          <w:szCs w:val="28"/>
        </w:rPr>
        <w:t>отечества</w:t>
      </w:r>
      <w:r w:rsidRPr="0016432E">
        <w:rPr>
          <w:rFonts w:ascii="Arial" w:hAnsi="Arial" w:cs="Arial"/>
          <w:color w:val="000000"/>
          <w:sz w:val="28"/>
          <w:szCs w:val="28"/>
        </w:rPr>
        <w:t>), находит все контексты, содержащие точную форму данного слова (но не </w:t>
      </w:r>
      <w:r w:rsidRPr="0016432E">
        <w:rPr>
          <w:rFonts w:ascii="Arial" w:hAnsi="Arial" w:cs="Arial"/>
          <w:i/>
          <w:iCs/>
          <w:color w:val="000000"/>
          <w:sz w:val="28"/>
          <w:szCs w:val="28"/>
        </w:rPr>
        <w:t>отечеством, отечеств</w:t>
      </w:r>
      <w:r w:rsidRPr="0016432E">
        <w:rPr>
          <w:rFonts w:ascii="Arial" w:hAnsi="Arial" w:cs="Arial"/>
          <w:color w:val="000000"/>
          <w:sz w:val="28"/>
          <w:szCs w:val="28"/>
        </w:rPr>
        <w:t> и т. д.</w:t>
      </w:r>
      <w:proofErr w:type="gramStart"/>
      <w:r w:rsidRPr="0016432E">
        <w:rPr>
          <w:rFonts w:ascii="Arial" w:hAnsi="Arial" w:cs="Arial"/>
          <w:color w:val="000000"/>
          <w:sz w:val="28"/>
          <w:szCs w:val="28"/>
        </w:rPr>
        <w:t> )</w:t>
      </w:r>
      <w:proofErr w:type="gramEnd"/>
      <w:r w:rsidRPr="0016432E">
        <w:rPr>
          <w:rFonts w:ascii="Arial" w:hAnsi="Arial" w:cs="Arial"/>
          <w:color w:val="000000"/>
          <w:sz w:val="28"/>
          <w:szCs w:val="28"/>
        </w:rPr>
        <w:t>. Каждая из этих форм (образующихся при помощи грамматического словоизменения) называется </w:t>
      </w:r>
      <w:r w:rsidRPr="0016432E">
        <w:rPr>
          <w:rFonts w:ascii="Arial" w:hAnsi="Arial" w:cs="Arial"/>
          <w:bCs/>
          <w:color w:val="000000"/>
          <w:sz w:val="28"/>
          <w:szCs w:val="28"/>
        </w:rPr>
        <w:t>словоформой</w:t>
      </w:r>
      <w:r w:rsidRPr="0016432E">
        <w:rPr>
          <w:rFonts w:ascii="Arial" w:hAnsi="Arial" w:cs="Arial"/>
          <w:color w:val="000000"/>
          <w:sz w:val="28"/>
          <w:szCs w:val="28"/>
        </w:rPr>
        <w:t>, а всё их множество, объединенное общим значением, называется </w:t>
      </w:r>
      <w:r w:rsidRPr="0016432E">
        <w:rPr>
          <w:rFonts w:ascii="Arial" w:hAnsi="Arial" w:cs="Arial"/>
          <w:bCs/>
          <w:color w:val="000000"/>
          <w:sz w:val="28"/>
          <w:szCs w:val="28"/>
        </w:rPr>
        <w:t>лексемой</w:t>
      </w:r>
      <w:r w:rsidRPr="0016432E">
        <w:rPr>
          <w:rFonts w:ascii="Arial" w:hAnsi="Arial" w:cs="Arial"/>
          <w:color w:val="000000"/>
          <w:sz w:val="28"/>
          <w:szCs w:val="28"/>
        </w:rPr>
        <w:t>; лексему принято обозначать по «словарной» форме (например, говорят, что </w:t>
      </w:r>
      <w:r w:rsidRPr="0016432E">
        <w:rPr>
          <w:rFonts w:ascii="Arial" w:hAnsi="Arial" w:cs="Arial"/>
          <w:i/>
          <w:iCs/>
          <w:color w:val="000000"/>
          <w:sz w:val="28"/>
          <w:szCs w:val="28"/>
        </w:rPr>
        <w:t>отечества</w:t>
      </w:r>
      <w:r w:rsidRPr="0016432E">
        <w:rPr>
          <w:rFonts w:ascii="Arial" w:hAnsi="Arial" w:cs="Arial"/>
          <w:color w:val="000000"/>
          <w:sz w:val="28"/>
          <w:szCs w:val="28"/>
        </w:rPr>
        <w:t> — это словоформа родительного падежа единственного числа лексемы </w:t>
      </w:r>
      <w:r w:rsidRPr="0016432E">
        <w:rPr>
          <w:rFonts w:ascii="Arial" w:hAnsi="Arial" w:cs="Arial"/>
          <w:i/>
          <w:iCs/>
          <w:color w:val="000000"/>
          <w:sz w:val="28"/>
          <w:szCs w:val="28"/>
        </w:rPr>
        <w:t>отечество</w:t>
      </w:r>
      <w:r w:rsidRPr="0016432E">
        <w:rPr>
          <w:rFonts w:ascii="Arial" w:hAnsi="Arial" w:cs="Arial"/>
          <w:color w:val="000000"/>
          <w:sz w:val="28"/>
          <w:szCs w:val="28"/>
        </w:rPr>
        <w:t>; </w:t>
      </w:r>
      <w:r w:rsidRPr="0016432E">
        <w:rPr>
          <w:rFonts w:ascii="Arial" w:hAnsi="Arial" w:cs="Arial"/>
          <w:i/>
          <w:iCs/>
          <w:color w:val="000000"/>
          <w:sz w:val="28"/>
          <w:szCs w:val="28"/>
        </w:rPr>
        <w:t>сладок</w:t>
      </w:r>
      <w:r w:rsidRPr="0016432E">
        <w:rPr>
          <w:rFonts w:ascii="Arial" w:hAnsi="Arial" w:cs="Arial"/>
          <w:color w:val="000000"/>
          <w:sz w:val="28"/>
          <w:szCs w:val="28"/>
        </w:rPr>
        <w:t> — это словоформа краткой формы мужского рода единственного числа лексемы </w:t>
      </w:r>
      <w:r w:rsidRPr="0016432E">
        <w:rPr>
          <w:rFonts w:ascii="Arial" w:hAnsi="Arial" w:cs="Arial"/>
          <w:i/>
          <w:iCs/>
          <w:color w:val="000000"/>
          <w:sz w:val="28"/>
          <w:szCs w:val="28"/>
        </w:rPr>
        <w:t>сладкий</w:t>
      </w:r>
      <w:r w:rsidRPr="0016432E">
        <w:rPr>
          <w:rFonts w:ascii="Arial" w:hAnsi="Arial" w:cs="Arial"/>
          <w:color w:val="000000"/>
          <w:sz w:val="28"/>
          <w:szCs w:val="28"/>
        </w:rPr>
        <w:t>).</w:t>
      </w:r>
    </w:p>
    <w:p w:rsidR="002C2F1B" w:rsidRPr="0016432E" w:rsidRDefault="002C2F1B" w:rsidP="0016432E">
      <w:pPr>
        <w:pStyle w:val="a5"/>
        <w:shd w:val="clear" w:color="auto" w:fill="FFFFFF"/>
        <w:ind w:left="-993" w:firstLine="284"/>
        <w:rPr>
          <w:rFonts w:ascii="Arial" w:hAnsi="Arial" w:cs="Arial"/>
          <w:color w:val="000000"/>
          <w:sz w:val="28"/>
          <w:szCs w:val="28"/>
        </w:rPr>
      </w:pPr>
      <w:r w:rsidRPr="0016432E">
        <w:rPr>
          <w:rFonts w:ascii="Arial" w:hAnsi="Arial" w:cs="Arial"/>
          <w:color w:val="000000"/>
          <w:sz w:val="28"/>
          <w:szCs w:val="28"/>
        </w:rPr>
        <w:t>Запрос в поиске точных форм, содержащий несколько слов (</w:t>
      </w:r>
      <w:r w:rsidRPr="0016432E">
        <w:rPr>
          <w:rFonts w:ascii="Arial" w:hAnsi="Arial" w:cs="Arial"/>
          <w:i/>
          <w:iCs/>
          <w:color w:val="000000"/>
          <w:sz w:val="28"/>
          <w:szCs w:val="28"/>
        </w:rPr>
        <w:t>И дым отечества нам сладок и приятен</w:t>
      </w:r>
      <w:r w:rsidRPr="0016432E">
        <w:rPr>
          <w:rFonts w:ascii="Arial" w:hAnsi="Arial" w:cs="Arial"/>
          <w:color w:val="000000"/>
          <w:sz w:val="28"/>
          <w:szCs w:val="28"/>
        </w:rPr>
        <w:t>), находит все контексты, содержащие все словоформы запроса в пределах одного предложения — следующие не обязательно в том же порядке, что и в запросе (например, найдется контекст </w:t>
      </w:r>
      <w:r w:rsidRPr="0016432E">
        <w:rPr>
          <w:rFonts w:ascii="Arial" w:hAnsi="Arial" w:cs="Arial"/>
          <w:i/>
          <w:iCs/>
          <w:color w:val="000000"/>
          <w:sz w:val="28"/>
          <w:szCs w:val="28"/>
        </w:rPr>
        <w:t>Отечества и дым нам сладок и приятен</w:t>
      </w:r>
      <w:r w:rsidRPr="0016432E">
        <w:rPr>
          <w:rFonts w:ascii="Arial" w:hAnsi="Arial" w:cs="Arial"/>
          <w:color w:val="000000"/>
          <w:sz w:val="28"/>
          <w:szCs w:val="28"/>
        </w:rPr>
        <w:t>).</w:t>
      </w:r>
    </w:p>
    <w:p w:rsidR="002C2F1B" w:rsidRPr="0016432E" w:rsidRDefault="002C2F1B" w:rsidP="0016432E">
      <w:pPr>
        <w:pStyle w:val="a5"/>
        <w:shd w:val="clear" w:color="auto" w:fill="FFFFFF"/>
        <w:ind w:left="-993" w:firstLine="284"/>
        <w:rPr>
          <w:rFonts w:ascii="Arial" w:hAnsi="Arial" w:cs="Arial"/>
          <w:color w:val="000000"/>
          <w:sz w:val="28"/>
          <w:szCs w:val="28"/>
        </w:rPr>
      </w:pPr>
      <w:r w:rsidRPr="0016432E">
        <w:rPr>
          <w:rFonts w:ascii="Arial" w:hAnsi="Arial" w:cs="Arial"/>
          <w:color w:val="000000"/>
          <w:sz w:val="28"/>
          <w:szCs w:val="28"/>
        </w:rPr>
        <w:lastRenderedPageBreak/>
        <w:t>Поиск контекстов, содержащих определенные знаки препинания или цифры, пока не поддерживается.</w:t>
      </w:r>
    </w:p>
    <w:p w:rsidR="002C2F1B" w:rsidRPr="0016432E" w:rsidRDefault="002C2F1B" w:rsidP="0016432E">
      <w:pPr>
        <w:pStyle w:val="3"/>
        <w:shd w:val="clear" w:color="auto" w:fill="FFFFFF"/>
        <w:spacing w:before="225" w:after="150"/>
        <w:ind w:left="-993" w:firstLine="284"/>
        <w:rPr>
          <w:rFonts w:ascii="Arial" w:hAnsi="Arial" w:cs="Arial"/>
          <w:color w:val="000000" w:themeColor="text1"/>
          <w:sz w:val="28"/>
          <w:szCs w:val="28"/>
        </w:rPr>
      </w:pPr>
      <w:bookmarkStart w:id="1" w:name="lexic"/>
      <w:bookmarkEnd w:id="1"/>
      <w:r w:rsidRPr="0016432E">
        <w:rPr>
          <w:rFonts w:ascii="Arial" w:hAnsi="Arial" w:cs="Arial"/>
          <w:color w:val="000000" w:themeColor="text1"/>
          <w:sz w:val="28"/>
          <w:szCs w:val="28"/>
        </w:rPr>
        <w:t>Лексико-грамматический поиск</w:t>
      </w:r>
    </w:p>
    <w:p w:rsidR="002C2F1B" w:rsidRPr="0016432E" w:rsidRDefault="002C2F1B" w:rsidP="0016432E">
      <w:pPr>
        <w:pStyle w:val="a5"/>
        <w:shd w:val="clear" w:color="auto" w:fill="FFFFFF"/>
        <w:ind w:left="-993" w:firstLine="284"/>
        <w:rPr>
          <w:rFonts w:ascii="Arial" w:hAnsi="Arial" w:cs="Arial"/>
          <w:color w:val="000000"/>
          <w:sz w:val="28"/>
          <w:szCs w:val="28"/>
        </w:rPr>
      </w:pPr>
      <w:r w:rsidRPr="0016432E">
        <w:rPr>
          <w:rFonts w:ascii="Arial" w:hAnsi="Arial" w:cs="Arial"/>
          <w:color w:val="000000"/>
          <w:sz w:val="28"/>
          <w:szCs w:val="28"/>
        </w:rPr>
        <w:t>В </w:t>
      </w:r>
      <w:r w:rsidRPr="0016432E">
        <w:rPr>
          <w:rFonts w:ascii="Arial" w:hAnsi="Arial" w:cs="Arial"/>
          <w:bCs/>
          <w:color w:val="000000"/>
          <w:sz w:val="28"/>
          <w:szCs w:val="28"/>
        </w:rPr>
        <w:t>лексико-грамматическом поиске</w:t>
      </w:r>
      <w:r w:rsidRPr="0016432E">
        <w:rPr>
          <w:rFonts w:ascii="Arial" w:hAnsi="Arial" w:cs="Arial"/>
          <w:color w:val="000000"/>
          <w:sz w:val="28"/>
          <w:szCs w:val="28"/>
        </w:rPr>
        <w:t xml:space="preserve"> можно задавать последовательность лексем и/или словоформ, обладающих определенными грамматическими и/или семантическими характеристиками. Каждая строка формы расширенного поиска соответствует лексеме или словоформе. В одной строке можно указать только конкретную лексему (словоформу), или только грамматические признаки, или только семантические признаки, или же любые </w:t>
      </w:r>
      <w:proofErr w:type="spellStart"/>
      <w:r w:rsidRPr="0016432E">
        <w:rPr>
          <w:rFonts w:ascii="Arial" w:hAnsi="Arial" w:cs="Arial"/>
          <w:color w:val="000000"/>
          <w:sz w:val="28"/>
          <w:szCs w:val="28"/>
        </w:rPr>
        <w:t>попарные</w:t>
      </w:r>
      <w:proofErr w:type="spellEnd"/>
      <w:r w:rsidRPr="0016432E">
        <w:rPr>
          <w:rFonts w:ascii="Arial" w:hAnsi="Arial" w:cs="Arial"/>
          <w:color w:val="000000"/>
          <w:sz w:val="28"/>
          <w:szCs w:val="28"/>
        </w:rPr>
        <w:t xml:space="preserve"> сочетания этих значений, или, наконец, и то, и другое, и третье.</w:t>
      </w:r>
    </w:p>
    <w:p w:rsidR="002C2F1B" w:rsidRPr="0016432E" w:rsidRDefault="002C2F1B" w:rsidP="0016432E">
      <w:pPr>
        <w:pStyle w:val="3"/>
        <w:shd w:val="clear" w:color="auto" w:fill="FFFFFF"/>
        <w:spacing w:before="225" w:after="150"/>
        <w:ind w:left="-993" w:firstLine="284"/>
        <w:rPr>
          <w:rFonts w:ascii="Arial" w:hAnsi="Arial" w:cs="Arial"/>
          <w:color w:val="000000" w:themeColor="text1"/>
          <w:sz w:val="28"/>
          <w:szCs w:val="28"/>
        </w:rPr>
      </w:pPr>
      <w:bookmarkStart w:id="2" w:name="word"/>
      <w:bookmarkEnd w:id="2"/>
      <w:r w:rsidRPr="0016432E">
        <w:rPr>
          <w:rFonts w:ascii="Arial" w:hAnsi="Arial" w:cs="Arial"/>
          <w:color w:val="000000" w:themeColor="text1"/>
          <w:sz w:val="28"/>
          <w:szCs w:val="28"/>
        </w:rPr>
        <w:t>Поле «Слово»</w:t>
      </w:r>
    </w:p>
    <w:p w:rsidR="002C2F1B" w:rsidRPr="0016432E" w:rsidRDefault="002C2F1B" w:rsidP="0016432E">
      <w:pPr>
        <w:pStyle w:val="a5"/>
        <w:shd w:val="clear" w:color="auto" w:fill="FFFFFF"/>
        <w:ind w:left="-993" w:firstLine="284"/>
        <w:rPr>
          <w:rFonts w:ascii="Arial" w:hAnsi="Arial" w:cs="Arial"/>
          <w:color w:val="000000"/>
          <w:sz w:val="28"/>
          <w:szCs w:val="28"/>
        </w:rPr>
      </w:pPr>
      <w:proofErr w:type="gramStart"/>
      <w:r w:rsidRPr="0016432E">
        <w:rPr>
          <w:rFonts w:ascii="Arial" w:hAnsi="Arial" w:cs="Arial"/>
          <w:color w:val="000000"/>
          <w:sz w:val="28"/>
          <w:szCs w:val="28"/>
        </w:rPr>
        <w:t>В поле «Слово» указывается искомая лексема (обязательно в словарной форме: </w:t>
      </w:r>
      <w:r w:rsidRPr="0016432E">
        <w:rPr>
          <w:rStyle w:val="ab"/>
          <w:rFonts w:ascii="Arial" w:eastAsiaTheme="majorEastAsia" w:hAnsi="Arial" w:cs="Arial"/>
          <w:b w:val="0"/>
          <w:color w:val="000000"/>
          <w:sz w:val="28"/>
          <w:szCs w:val="28"/>
        </w:rPr>
        <w:t>отечество</w:t>
      </w:r>
      <w:r w:rsidR="0016432E" w:rsidRPr="0016432E">
        <w:rPr>
          <w:rFonts w:ascii="Arial" w:hAnsi="Arial" w:cs="Arial"/>
          <w:color w:val="000000"/>
          <w:sz w:val="28"/>
          <w:szCs w:val="28"/>
        </w:rPr>
        <w:t xml:space="preserve">, </w:t>
      </w:r>
      <w:r w:rsidRPr="0016432E">
        <w:rPr>
          <w:rFonts w:ascii="Arial" w:hAnsi="Arial" w:cs="Arial"/>
          <w:color w:val="000000"/>
          <w:sz w:val="28"/>
          <w:szCs w:val="28"/>
        </w:rPr>
        <w:t>а не </w:t>
      </w:r>
      <w:r w:rsidRPr="0016432E">
        <w:rPr>
          <w:rStyle w:val="ab"/>
          <w:rFonts w:ascii="Arial" w:eastAsiaTheme="majorEastAsia" w:hAnsi="Arial" w:cs="Arial"/>
          <w:b w:val="0"/>
          <w:color w:val="000000"/>
          <w:sz w:val="28"/>
          <w:szCs w:val="28"/>
        </w:rPr>
        <w:t>отечества</w:t>
      </w:r>
      <w:r w:rsidRPr="0016432E">
        <w:rPr>
          <w:rFonts w:ascii="Arial" w:hAnsi="Arial" w:cs="Arial"/>
          <w:color w:val="000000"/>
          <w:sz w:val="28"/>
          <w:szCs w:val="28"/>
        </w:rPr>
        <w:t>) или словоформа (в кавычках: </w:t>
      </w:r>
      <w:r w:rsidRPr="0016432E">
        <w:rPr>
          <w:rStyle w:val="ab"/>
          <w:rFonts w:ascii="Arial" w:eastAsiaTheme="majorEastAsia" w:hAnsi="Arial" w:cs="Arial"/>
          <w:b w:val="0"/>
          <w:color w:val="000000"/>
          <w:sz w:val="28"/>
          <w:szCs w:val="28"/>
        </w:rPr>
        <w:t>"отечества"</w:t>
      </w:r>
      <w:r w:rsidRPr="0016432E">
        <w:rPr>
          <w:rFonts w:ascii="Arial" w:hAnsi="Arial" w:cs="Arial"/>
          <w:color w:val="000000"/>
          <w:sz w:val="28"/>
          <w:szCs w:val="28"/>
        </w:rPr>
        <w:t>).</w:t>
      </w:r>
      <w:proofErr w:type="gramEnd"/>
      <w:r w:rsidRPr="0016432E">
        <w:rPr>
          <w:rFonts w:ascii="Arial" w:hAnsi="Arial" w:cs="Arial"/>
          <w:color w:val="000000"/>
          <w:sz w:val="28"/>
          <w:szCs w:val="28"/>
        </w:rPr>
        <w:t xml:space="preserve"> В поле «Слово» действуют символ </w:t>
      </w:r>
      <w:r w:rsidRPr="0016432E">
        <w:rPr>
          <w:rStyle w:val="ab"/>
          <w:rFonts w:ascii="Arial" w:eastAsiaTheme="majorEastAsia" w:hAnsi="Arial" w:cs="Arial"/>
          <w:b w:val="0"/>
          <w:color w:val="000000"/>
          <w:sz w:val="28"/>
          <w:szCs w:val="28"/>
        </w:rPr>
        <w:t>*</w:t>
      </w:r>
      <w:r w:rsidRPr="0016432E">
        <w:rPr>
          <w:rFonts w:ascii="Arial" w:hAnsi="Arial" w:cs="Arial"/>
          <w:color w:val="000000"/>
          <w:sz w:val="28"/>
          <w:szCs w:val="28"/>
        </w:rPr>
        <w:t>, обозначающий любую последовательность символов в начале или конце лексемы или словоформы, а также логические операторы «ИЛИ» и «НЕ»: для поиска слов </w:t>
      </w:r>
      <w:r w:rsidRPr="0016432E">
        <w:rPr>
          <w:rStyle w:val="ac"/>
          <w:rFonts w:ascii="Arial" w:hAnsi="Arial" w:cs="Arial"/>
          <w:color w:val="000000"/>
          <w:sz w:val="28"/>
          <w:szCs w:val="28"/>
        </w:rPr>
        <w:t>любовь</w:t>
      </w:r>
      <w:r w:rsidRPr="0016432E">
        <w:rPr>
          <w:rFonts w:ascii="Arial" w:hAnsi="Arial" w:cs="Arial"/>
          <w:color w:val="000000"/>
          <w:sz w:val="28"/>
          <w:szCs w:val="28"/>
        </w:rPr>
        <w:t> или </w:t>
      </w:r>
      <w:r w:rsidRPr="0016432E">
        <w:rPr>
          <w:rStyle w:val="ac"/>
          <w:rFonts w:ascii="Arial" w:hAnsi="Arial" w:cs="Arial"/>
          <w:color w:val="000000"/>
          <w:sz w:val="28"/>
          <w:szCs w:val="28"/>
        </w:rPr>
        <w:t>ненависть</w:t>
      </w:r>
      <w:r w:rsidRPr="0016432E">
        <w:rPr>
          <w:rFonts w:ascii="Arial" w:hAnsi="Arial" w:cs="Arial"/>
          <w:color w:val="000000"/>
          <w:sz w:val="28"/>
          <w:szCs w:val="28"/>
        </w:rPr>
        <w:t> нужно ввести </w:t>
      </w:r>
      <w:proofErr w:type="spellStart"/>
      <w:r w:rsidRPr="0016432E">
        <w:rPr>
          <w:rStyle w:val="ab"/>
          <w:rFonts w:ascii="Arial" w:eastAsiaTheme="majorEastAsia" w:hAnsi="Arial" w:cs="Arial"/>
          <w:b w:val="0"/>
          <w:color w:val="000000"/>
          <w:sz w:val="28"/>
          <w:szCs w:val="28"/>
        </w:rPr>
        <w:t>любовь|ненависть</w:t>
      </w:r>
      <w:proofErr w:type="spellEnd"/>
      <w:r w:rsidRPr="0016432E">
        <w:rPr>
          <w:rFonts w:ascii="Arial" w:hAnsi="Arial" w:cs="Arial"/>
          <w:color w:val="000000"/>
          <w:sz w:val="28"/>
          <w:szCs w:val="28"/>
        </w:rPr>
        <w:t>, для поиска любого слова, кроме </w:t>
      </w:r>
      <w:r w:rsidRPr="0016432E">
        <w:rPr>
          <w:rStyle w:val="ac"/>
          <w:rFonts w:ascii="Arial" w:hAnsi="Arial" w:cs="Arial"/>
          <w:color w:val="000000"/>
          <w:sz w:val="28"/>
          <w:szCs w:val="28"/>
        </w:rPr>
        <w:t>без</w:t>
      </w:r>
      <w:r w:rsidRPr="0016432E">
        <w:rPr>
          <w:rFonts w:ascii="Arial" w:hAnsi="Arial" w:cs="Arial"/>
          <w:color w:val="000000"/>
          <w:sz w:val="28"/>
          <w:szCs w:val="28"/>
        </w:rPr>
        <w:t>, нужно ввести </w:t>
      </w:r>
      <w:proofErr w:type="gramStart"/>
      <w:r w:rsidRPr="0016432E">
        <w:rPr>
          <w:rStyle w:val="ab"/>
          <w:rFonts w:ascii="Arial" w:eastAsiaTheme="majorEastAsia" w:hAnsi="Arial" w:cs="Arial"/>
          <w:b w:val="0"/>
          <w:color w:val="000000"/>
          <w:sz w:val="28"/>
          <w:szCs w:val="28"/>
        </w:rPr>
        <w:t>-б</w:t>
      </w:r>
      <w:proofErr w:type="gramEnd"/>
      <w:r w:rsidRPr="0016432E">
        <w:rPr>
          <w:rStyle w:val="ab"/>
          <w:rFonts w:ascii="Arial" w:eastAsiaTheme="majorEastAsia" w:hAnsi="Arial" w:cs="Arial"/>
          <w:b w:val="0"/>
          <w:color w:val="000000"/>
          <w:sz w:val="28"/>
          <w:szCs w:val="28"/>
        </w:rPr>
        <w:t>ез</w:t>
      </w:r>
      <w:r w:rsidRPr="0016432E">
        <w:rPr>
          <w:rFonts w:ascii="Arial" w:hAnsi="Arial" w:cs="Arial"/>
          <w:color w:val="000000"/>
          <w:sz w:val="28"/>
          <w:szCs w:val="28"/>
        </w:rPr>
        <w:t>. Эти символы можно комбинировать при помощи логического «И», задаваемого знаком </w:t>
      </w:r>
      <w:r w:rsidRPr="0016432E">
        <w:rPr>
          <w:rStyle w:val="ab"/>
          <w:rFonts w:ascii="Arial" w:eastAsiaTheme="majorEastAsia" w:hAnsi="Arial" w:cs="Arial"/>
          <w:b w:val="0"/>
          <w:color w:val="000000"/>
          <w:sz w:val="28"/>
          <w:szCs w:val="28"/>
        </w:rPr>
        <w:t>&amp;</w:t>
      </w:r>
      <w:r w:rsidRPr="0016432E">
        <w:rPr>
          <w:rFonts w:ascii="Arial" w:hAnsi="Arial" w:cs="Arial"/>
          <w:color w:val="000000"/>
          <w:sz w:val="28"/>
          <w:szCs w:val="28"/>
        </w:rPr>
        <w:t> или одиночным пробелом. Так, запрос </w:t>
      </w:r>
      <w:r w:rsidRPr="0016432E">
        <w:rPr>
          <w:rStyle w:val="ab"/>
          <w:rFonts w:ascii="Arial" w:eastAsiaTheme="majorEastAsia" w:hAnsi="Arial" w:cs="Arial"/>
          <w:b w:val="0"/>
          <w:color w:val="000000"/>
          <w:sz w:val="28"/>
          <w:szCs w:val="28"/>
        </w:rPr>
        <w:t>*вед </w:t>
      </w:r>
      <w:proofErr w:type="gramStart"/>
      <w:r w:rsidRPr="0016432E">
        <w:rPr>
          <w:rStyle w:val="ab"/>
          <w:rFonts w:ascii="Arial" w:eastAsiaTheme="majorEastAsia" w:hAnsi="Arial" w:cs="Arial"/>
          <w:b w:val="0"/>
          <w:color w:val="000000"/>
          <w:sz w:val="28"/>
          <w:szCs w:val="28"/>
        </w:rPr>
        <w:t>-ш</w:t>
      </w:r>
      <w:proofErr w:type="gramEnd"/>
      <w:r w:rsidRPr="0016432E">
        <w:rPr>
          <w:rStyle w:val="ab"/>
          <w:rFonts w:ascii="Arial" w:eastAsiaTheme="majorEastAsia" w:hAnsi="Arial" w:cs="Arial"/>
          <w:b w:val="0"/>
          <w:color w:val="000000"/>
          <w:sz w:val="28"/>
          <w:szCs w:val="28"/>
        </w:rPr>
        <w:t>вед</w:t>
      </w:r>
      <w:r w:rsidRPr="0016432E">
        <w:rPr>
          <w:rFonts w:ascii="Arial" w:hAnsi="Arial" w:cs="Arial"/>
          <w:color w:val="000000"/>
          <w:sz w:val="28"/>
          <w:szCs w:val="28"/>
        </w:rPr>
        <w:t> найдет все лексемы, заканчивающиеся на </w:t>
      </w:r>
      <w:r w:rsidRPr="0016432E">
        <w:rPr>
          <w:rStyle w:val="ac"/>
          <w:rFonts w:ascii="Arial" w:hAnsi="Arial" w:cs="Arial"/>
          <w:color w:val="000000"/>
          <w:sz w:val="28"/>
          <w:szCs w:val="28"/>
        </w:rPr>
        <w:t>вед</w:t>
      </w:r>
      <w:r w:rsidRPr="0016432E">
        <w:rPr>
          <w:rFonts w:ascii="Arial" w:hAnsi="Arial" w:cs="Arial"/>
          <w:color w:val="000000"/>
          <w:sz w:val="28"/>
          <w:szCs w:val="28"/>
        </w:rPr>
        <w:t> (</w:t>
      </w:r>
      <w:r w:rsidRPr="0016432E">
        <w:rPr>
          <w:rStyle w:val="ac"/>
          <w:rFonts w:ascii="Arial" w:hAnsi="Arial" w:cs="Arial"/>
          <w:color w:val="000000"/>
          <w:sz w:val="28"/>
          <w:szCs w:val="28"/>
        </w:rPr>
        <w:t>языковед, искусствовед</w:t>
      </w:r>
      <w:r w:rsidRPr="0016432E">
        <w:rPr>
          <w:rFonts w:ascii="Arial" w:hAnsi="Arial" w:cs="Arial"/>
          <w:color w:val="000000"/>
          <w:sz w:val="28"/>
          <w:szCs w:val="28"/>
        </w:rPr>
        <w:t>...), но не </w:t>
      </w:r>
      <w:r w:rsidRPr="0016432E">
        <w:rPr>
          <w:rStyle w:val="ac"/>
          <w:rFonts w:ascii="Arial" w:hAnsi="Arial" w:cs="Arial"/>
          <w:color w:val="000000"/>
          <w:sz w:val="28"/>
          <w:szCs w:val="28"/>
        </w:rPr>
        <w:t>швед</w:t>
      </w:r>
      <w:r w:rsidRPr="0016432E">
        <w:rPr>
          <w:rFonts w:ascii="Arial" w:hAnsi="Arial" w:cs="Arial"/>
          <w:color w:val="000000"/>
          <w:sz w:val="28"/>
          <w:szCs w:val="28"/>
        </w:rPr>
        <w:t>; запрос </w:t>
      </w:r>
      <w:proofErr w:type="spellStart"/>
      <w:r w:rsidRPr="0016432E">
        <w:rPr>
          <w:rStyle w:val="ab"/>
          <w:rFonts w:ascii="Arial" w:eastAsiaTheme="majorEastAsia" w:hAnsi="Arial" w:cs="Arial"/>
          <w:b w:val="0"/>
          <w:color w:val="000000"/>
          <w:sz w:val="28"/>
          <w:szCs w:val="28"/>
        </w:rPr>
        <w:t>мой&amp;</w:t>
      </w:r>
      <w:proofErr w:type="spellEnd"/>
      <w:r w:rsidRPr="0016432E">
        <w:rPr>
          <w:rStyle w:val="ab"/>
          <w:rFonts w:ascii="Arial" w:eastAsiaTheme="majorEastAsia" w:hAnsi="Arial" w:cs="Arial"/>
          <w:b w:val="0"/>
          <w:color w:val="000000"/>
          <w:sz w:val="28"/>
          <w:szCs w:val="28"/>
        </w:rPr>
        <w:t>"его"</w:t>
      </w:r>
      <w:r w:rsidRPr="0016432E">
        <w:rPr>
          <w:rFonts w:ascii="Arial" w:hAnsi="Arial" w:cs="Arial"/>
          <w:color w:val="000000"/>
          <w:sz w:val="28"/>
          <w:szCs w:val="28"/>
        </w:rPr>
        <w:t> найдет все вхождения лексемы </w:t>
      </w:r>
      <w:r w:rsidRPr="0016432E">
        <w:rPr>
          <w:rStyle w:val="ac"/>
          <w:rFonts w:ascii="Arial" w:hAnsi="Arial" w:cs="Arial"/>
          <w:color w:val="000000"/>
          <w:sz w:val="28"/>
          <w:szCs w:val="28"/>
        </w:rPr>
        <w:t>мой</w:t>
      </w:r>
      <w:r w:rsidRPr="0016432E">
        <w:rPr>
          <w:rFonts w:ascii="Arial" w:hAnsi="Arial" w:cs="Arial"/>
          <w:color w:val="000000"/>
          <w:sz w:val="28"/>
          <w:szCs w:val="28"/>
        </w:rPr>
        <w:t> и словоформы </w:t>
      </w:r>
      <w:r w:rsidRPr="0016432E">
        <w:rPr>
          <w:rStyle w:val="ac"/>
          <w:rFonts w:ascii="Arial" w:hAnsi="Arial" w:cs="Arial"/>
          <w:color w:val="000000"/>
          <w:sz w:val="28"/>
          <w:szCs w:val="28"/>
        </w:rPr>
        <w:t>его</w:t>
      </w:r>
      <w:r w:rsidRPr="0016432E">
        <w:rPr>
          <w:rFonts w:ascii="Arial" w:hAnsi="Arial" w:cs="Arial"/>
          <w:color w:val="000000"/>
          <w:sz w:val="28"/>
          <w:szCs w:val="28"/>
        </w:rPr>
        <w:t>. Чтобы искать все лексемы, кроме нескольких определенных, следует поставить в начале запроса звёздочку (например, </w:t>
      </w:r>
      <w:r w:rsidRPr="0016432E">
        <w:rPr>
          <w:rStyle w:val="ab"/>
          <w:rFonts w:ascii="Arial" w:eastAsiaTheme="majorEastAsia" w:hAnsi="Arial" w:cs="Arial"/>
          <w:b w:val="0"/>
          <w:color w:val="000000"/>
          <w:sz w:val="28"/>
          <w:szCs w:val="28"/>
        </w:rPr>
        <w:t xml:space="preserve">* </w:t>
      </w:r>
      <w:proofErr w:type="gramStart"/>
      <w:r w:rsidRPr="0016432E">
        <w:rPr>
          <w:rStyle w:val="ab"/>
          <w:rFonts w:ascii="Arial" w:eastAsiaTheme="majorEastAsia" w:hAnsi="Arial" w:cs="Arial"/>
          <w:b w:val="0"/>
          <w:color w:val="000000"/>
          <w:sz w:val="28"/>
          <w:szCs w:val="28"/>
        </w:rPr>
        <w:t>-п</w:t>
      </w:r>
      <w:proofErr w:type="gramEnd"/>
      <w:r w:rsidRPr="0016432E">
        <w:rPr>
          <w:rStyle w:val="ab"/>
          <w:rFonts w:ascii="Arial" w:eastAsiaTheme="majorEastAsia" w:hAnsi="Arial" w:cs="Arial"/>
          <w:b w:val="0"/>
          <w:color w:val="000000"/>
          <w:sz w:val="28"/>
          <w:szCs w:val="28"/>
        </w:rPr>
        <w:t>апа -мама</w:t>
      </w:r>
      <w:r w:rsidRPr="0016432E">
        <w:rPr>
          <w:rFonts w:ascii="Arial" w:hAnsi="Arial" w:cs="Arial"/>
          <w:color w:val="000000"/>
          <w:sz w:val="28"/>
          <w:szCs w:val="28"/>
        </w:rPr>
        <w:t>).</w:t>
      </w:r>
    </w:p>
    <w:p w:rsidR="002C2F1B" w:rsidRPr="0016432E" w:rsidRDefault="002C2F1B" w:rsidP="0016432E">
      <w:pPr>
        <w:pStyle w:val="3"/>
        <w:shd w:val="clear" w:color="auto" w:fill="FFFFFF"/>
        <w:spacing w:before="225" w:after="150"/>
        <w:ind w:left="-993" w:firstLine="284"/>
        <w:rPr>
          <w:rFonts w:ascii="Arial" w:hAnsi="Arial" w:cs="Arial"/>
          <w:color w:val="000000" w:themeColor="text1"/>
          <w:sz w:val="28"/>
          <w:szCs w:val="28"/>
        </w:rPr>
      </w:pPr>
      <w:bookmarkStart w:id="3" w:name="gram"/>
      <w:bookmarkEnd w:id="3"/>
      <w:r w:rsidRPr="0016432E">
        <w:rPr>
          <w:rFonts w:ascii="Arial" w:hAnsi="Arial" w:cs="Arial"/>
          <w:color w:val="000000" w:themeColor="text1"/>
          <w:sz w:val="28"/>
          <w:szCs w:val="28"/>
        </w:rPr>
        <w:t>Поле «Грамматические признаки»</w:t>
      </w:r>
    </w:p>
    <w:p w:rsidR="002C2F1B" w:rsidRPr="0016432E" w:rsidRDefault="002C2F1B" w:rsidP="0016432E">
      <w:pPr>
        <w:pStyle w:val="a5"/>
        <w:shd w:val="clear" w:color="auto" w:fill="FFFFFF"/>
        <w:ind w:left="-993" w:firstLine="284"/>
        <w:rPr>
          <w:rFonts w:ascii="Arial" w:hAnsi="Arial" w:cs="Arial"/>
          <w:color w:val="000000"/>
          <w:sz w:val="28"/>
          <w:szCs w:val="28"/>
        </w:rPr>
      </w:pPr>
      <w:r w:rsidRPr="0016432E">
        <w:rPr>
          <w:rFonts w:ascii="Arial" w:hAnsi="Arial" w:cs="Arial"/>
          <w:color w:val="000000"/>
          <w:sz w:val="28"/>
          <w:szCs w:val="28"/>
        </w:rPr>
        <w:t>В поле </w:t>
      </w:r>
      <w:r w:rsidRPr="0016432E">
        <w:rPr>
          <w:rFonts w:ascii="Arial" w:hAnsi="Arial" w:cs="Arial"/>
          <w:bCs/>
          <w:color w:val="000000"/>
          <w:sz w:val="28"/>
          <w:szCs w:val="28"/>
        </w:rPr>
        <w:t>«Грамматические признаки»</w:t>
      </w:r>
      <w:r w:rsidRPr="0016432E">
        <w:rPr>
          <w:rFonts w:ascii="Arial" w:hAnsi="Arial" w:cs="Arial"/>
          <w:color w:val="000000"/>
          <w:sz w:val="28"/>
          <w:szCs w:val="28"/>
        </w:rPr>
        <w:t> указываются искомые морфологические характеристики лексемы и/или словоформы. Эти признаки можно указать при помощи служебного окна, открывающегося по ссылке «Выбрать», или же набрать на клавиатуре.</w:t>
      </w:r>
    </w:p>
    <w:p w:rsidR="002C2F1B" w:rsidRPr="0016432E" w:rsidRDefault="002C2F1B" w:rsidP="0016432E">
      <w:pPr>
        <w:pStyle w:val="a5"/>
        <w:shd w:val="clear" w:color="auto" w:fill="FFFFFF"/>
        <w:ind w:left="-993" w:firstLine="284"/>
        <w:rPr>
          <w:rFonts w:ascii="Arial" w:hAnsi="Arial" w:cs="Arial"/>
          <w:color w:val="000000"/>
          <w:sz w:val="28"/>
          <w:szCs w:val="28"/>
        </w:rPr>
      </w:pPr>
      <w:r w:rsidRPr="0016432E">
        <w:rPr>
          <w:rFonts w:ascii="Arial" w:hAnsi="Arial" w:cs="Arial"/>
          <w:color w:val="000000"/>
          <w:sz w:val="28"/>
          <w:szCs w:val="28"/>
        </w:rPr>
        <w:t>В поле «Грамматические признаки» действует логическое «ИЛИ», задаваемое при помощи знака </w:t>
      </w:r>
      <w:r w:rsidRPr="0016432E">
        <w:rPr>
          <w:rStyle w:val="ab"/>
          <w:rFonts w:ascii="Arial" w:eastAsiaTheme="majorEastAsia" w:hAnsi="Arial" w:cs="Arial"/>
          <w:b w:val="0"/>
          <w:color w:val="000000"/>
          <w:sz w:val="28"/>
          <w:szCs w:val="28"/>
        </w:rPr>
        <w:t>|</w:t>
      </w:r>
      <w:r w:rsidRPr="0016432E">
        <w:rPr>
          <w:rFonts w:ascii="Arial" w:hAnsi="Arial" w:cs="Arial"/>
          <w:color w:val="000000"/>
          <w:sz w:val="28"/>
          <w:szCs w:val="28"/>
        </w:rPr>
        <w:t>, а также логическое «И», задаваемое знаком </w:t>
      </w:r>
      <w:r w:rsidRPr="0016432E">
        <w:rPr>
          <w:rStyle w:val="ab"/>
          <w:rFonts w:ascii="Arial" w:eastAsiaTheme="majorEastAsia" w:hAnsi="Arial" w:cs="Arial"/>
          <w:b w:val="0"/>
          <w:color w:val="000000"/>
          <w:sz w:val="28"/>
          <w:szCs w:val="28"/>
        </w:rPr>
        <w:t>&amp;</w:t>
      </w:r>
      <w:r w:rsidRPr="0016432E">
        <w:rPr>
          <w:rFonts w:ascii="Arial" w:hAnsi="Arial" w:cs="Arial"/>
          <w:color w:val="000000"/>
          <w:sz w:val="28"/>
          <w:szCs w:val="28"/>
        </w:rPr>
        <w:t> или одиночным пробелом (разрешается использование любого числа незначащих пробелов вокруг знаков </w:t>
      </w:r>
      <w:r w:rsidRPr="0016432E">
        <w:rPr>
          <w:rStyle w:val="ab"/>
          <w:rFonts w:ascii="Arial" w:eastAsiaTheme="majorEastAsia" w:hAnsi="Arial" w:cs="Arial"/>
          <w:b w:val="0"/>
          <w:color w:val="000000"/>
          <w:sz w:val="28"/>
          <w:szCs w:val="28"/>
        </w:rPr>
        <w:t>|</w:t>
      </w:r>
      <w:r w:rsidRPr="0016432E">
        <w:rPr>
          <w:rFonts w:ascii="Arial" w:hAnsi="Arial" w:cs="Arial"/>
          <w:color w:val="000000"/>
          <w:sz w:val="28"/>
          <w:szCs w:val="28"/>
        </w:rPr>
        <w:t> и </w:t>
      </w:r>
      <w:r w:rsidRPr="0016432E">
        <w:rPr>
          <w:rStyle w:val="ab"/>
          <w:rFonts w:ascii="Arial" w:eastAsiaTheme="majorEastAsia" w:hAnsi="Arial" w:cs="Arial"/>
          <w:b w:val="0"/>
          <w:color w:val="000000"/>
          <w:sz w:val="28"/>
          <w:szCs w:val="28"/>
        </w:rPr>
        <w:t>&amp;</w:t>
      </w:r>
      <w:r w:rsidRPr="0016432E">
        <w:rPr>
          <w:rFonts w:ascii="Arial" w:hAnsi="Arial" w:cs="Arial"/>
          <w:color w:val="000000"/>
          <w:sz w:val="28"/>
          <w:szCs w:val="28"/>
        </w:rPr>
        <w:t>). При записи сложных выражений используются круглые скобки. Например, </w:t>
      </w:r>
      <w:r w:rsidRPr="0016432E">
        <w:rPr>
          <w:rStyle w:val="ab"/>
          <w:rFonts w:ascii="Arial" w:eastAsiaTheme="majorEastAsia" w:hAnsi="Arial" w:cs="Arial"/>
          <w:b w:val="0"/>
          <w:color w:val="000000"/>
          <w:sz w:val="28"/>
          <w:szCs w:val="28"/>
        </w:rPr>
        <w:t>S &amp; (</w:t>
      </w:r>
      <w:proofErr w:type="spellStart"/>
      <w:r w:rsidRPr="0016432E">
        <w:rPr>
          <w:rStyle w:val="ab"/>
          <w:rFonts w:ascii="Arial" w:eastAsiaTheme="majorEastAsia" w:hAnsi="Arial" w:cs="Arial"/>
          <w:b w:val="0"/>
          <w:color w:val="000000"/>
          <w:sz w:val="28"/>
          <w:szCs w:val="28"/>
        </w:rPr>
        <w:t>nom|acc</w:t>
      </w:r>
      <w:proofErr w:type="spellEnd"/>
      <w:r w:rsidRPr="0016432E">
        <w:rPr>
          <w:rStyle w:val="ab"/>
          <w:rFonts w:ascii="Arial" w:eastAsiaTheme="majorEastAsia" w:hAnsi="Arial" w:cs="Arial"/>
          <w:b w:val="0"/>
          <w:color w:val="000000"/>
          <w:sz w:val="28"/>
          <w:szCs w:val="28"/>
        </w:rPr>
        <w:t>)</w:t>
      </w:r>
      <w:r w:rsidRPr="0016432E">
        <w:rPr>
          <w:rFonts w:ascii="Arial" w:hAnsi="Arial" w:cs="Arial"/>
          <w:color w:val="000000"/>
          <w:sz w:val="28"/>
          <w:szCs w:val="28"/>
        </w:rPr>
        <w:t xml:space="preserve"> означает существительное в именительном или винительном падеже. Инвентарь обозначений грамматических признаков и необходимые комментарии </w:t>
      </w:r>
      <w:proofErr w:type="gramStart"/>
      <w:r w:rsidRPr="0016432E">
        <w:rPr>
          <w:rFonts w:ascii="Arial" w:hAnsi="Arial" w:cs="Arial"/>
          <w:color w:val="000000"/>
          <w:sz w:val="28"/>
          <w:szCs w:val="28"/>
        </w:rPr>
        <w:t>см</w:t>
      </w:r>
      <w:proofErr w:type="gramEnd"/>
      <w:r w:rsidRPr="0016432E">
        <w:rPr>
          <w:rFonts w:ascii="Arial" w:hAnsi="Arial" w:cs="Arial"/>
          <w:color w:val="000000"/>
          <w:sz w:val="28"/>
          <w:szCs w:val="28"/>
        </w:rPr>
        <w:t>. в разделе «</w:t>
      </w:r>
      <w:hyperlink r:id="rId10" w:tgtFrame="_blank" w:history="1">
        <w:r w:rsidRPr="0016432E">
          <w:rPr>
            <w:rStyle w:val="a4"/>
            <w:rFonts w:ascii="Arial" w:hAnsi="Arial" w:cs="Arial"/>
            <w:color w:val="023F7C"/>
            <w:sz w:val="28"/>
            <w:szCs w:val="28"/>
          </w:rPr>
          <w:t>Морфология</w:t>
        </w:r>
      </w:hyperlink>
      <w:r w:rsidRPr="0016432E">
        <w:rPr>
          <w:rFonts w:ascii="Arial" w:hAnsi="Arial" w:cs="Arial"/>
          <w:color w:val="000000"/>
          <w:sz w:val="28"/>
          <w:szCs w:val="28"/>
        </w:rPr>
        <w:t>». Но проще выбрать грамматические признаки (или задать несколько альтернативных лексем) в служебном окне.</w:t>
      </w:r>
    </w:p>
    <w:p w:rsidR="002C2F1B" w:rsidRPr="0016432E" w:rsidRDefault="002C2F1B" w:rsidP="0016432E">
      <w:pPr>
        <w:pStyle w:val="a5"/>
        <w:shd w:val="clear" w:color="auto" w:fill="FFFFFF"/>
        <w:ind w:left="-993" w:firstLine="284"/>
        <w:rPr>
          <w:rFonts w:ascii="Arial" w:hAnsi="Arial" w:cs="Arial"/>
          <w:color w:val="000000"/>
          <w:sz w:val="28"/>
          <w:szCs w:val="28"/>
        </w:rPr>
      </w:pPr>
      <w:proofErr w:type="gramStart"/>
      <w:r w:rsidRPr="0016432E">
        <w:rPr>
          <w:rFonts w:ascii="Arial" w:hAnsi="Arial" w:cs="Arial"/>
          <w:color w:val="000000"/>
          <w:sz w:val="28"/>
          <w:szCs w:val="28"/>
        </w:rPr>
        <w:lastRenderedPageBreak/>
        <w:t>Служебное окно, открывающееся по ссылке «Выбрать», содержит перечень морфологических характеристик, разбитых по грамматическим категориям: часть речи, падеж, род, залог, число и т. п. Отметьте «галочками» те характеристики словоформ, которые вы хотите найти.</w:t>
      </w:r>
      <w:proofErr w:type="gramEnd"/>
      <w:r w:rsidRPr="0016432E">
        <w:rPr>
          <w:rFonts w:ascii="Arial" w:hAnsi="Arial" w:cs="Arial"/>
          <w:color w:val="000000"/>
          <w:sz w:val="28"/>
          <w:szCs w:val="28"/>
        </w:rPr>
        <w:t xml:space="preserve"> Внутри каждой категории признаки в нормальном случае являются взаимоисключающими (например, глагол не может стоять в первом и третьем лице одновременно), поэтому «галочки», отмечающие грамматические признаки одной категории, трактуются как логическое «ИЛИ» (</w:t>
      </w:r>
      <w:proofErr w:type="spellStart"/>
      <w:r w:rsidRPr="0016432E">
        <w:rPr>
          <w:rFonts w:ascii="Arial" w:hAnsi="Arial" w:cs="Arial"/>
          <w:color w:val="000000"/>
          <w:sz w:val="28"/>
          <w:szCs w:val="28"/>
        </w:rPr>
        <w:t>невзаимоисключающие</w:t>
      </w:r>
      <w:proofErr w:type="spellEnd"/>
      <w:r w:rsidRPr="0016432E">
        <w:rPr>
          <w:rFonts w:ascii="Arial" w:hAnsi="Arial" w:cs="Arial"/>
          <w:color w:val="000000"/>
          <w:sz w:val="28"/>
          <w:szCs w:val="28"/>
        </w:rPr>
        <w:t xml:space="preserve"> пометы одной категории при одном слове также найдутся), а отмечающие признаки разных категорий — как логическое «И». Чтобы инвертировать отмеченные признаки одной категории (изменить выбранные на невыбранные, и наоборот), щелкните левой кнопкой мыши на названии этой категории. Это способ выразить логическое «НЕ»: например, чтобы искать любой падеж, кроме творительного, выберите позицию «творительный падеж», а затем инвертируйте список значений категории падежа.</w:t>
      </w:r>
    </w:p>
    <w:p w:rsidR="002C2F1B" w:rsidRPr="0016432E" w:rsidRDefault="002C2F1B" w:rsidP="0016432E">
      <w:pPr>
        <w:pStyle w:val="3"/>
        <w:shd w:val="clear" w:color="auto" w:fill="FFFFFF"/>
        <w:spacing w:before="225" w:after="150"/>
        <w:ind w:left="-993" w:firstLine="284"/>
        <w:rPr>
          <w:rFonts w:ascii="Arial" w:hAnsi="Arial" w:cs="Arial"/>
          <w:b w:val="0"/>
          <w:color w:val="000000" w:themeColor="text1"/>
          <w:sz w:val="28"/>
          <w:szCs w:val="28"/>
        </w:rPr>
      </w:pPr>
      <w:bookmarkStart w:id="4" w:name="sem"/>
      <w:bookmarkEnd w:id="4"/>
      <w:r w:rsidRPr="0016432E">
        <w:rPr>
          <w:rFonts w:ascii="Arial" w:hAnsi="Arial" w:cs="Arial"/>
          <w:color w:val="000000" w:themeColor="text1"/>
          <w:sz w:val="28"/>
          <w:szCs w:val="28"/>
        </w:rPr>
        <w:t>Поле «Семантические признаки</w:t>
      </w:r>
      <w:r w:rsidRPr="0016432E">
        <w:rPr>
          <w:rFonts w:ascii="Arial" w:hAnsi="Arial" w:cs="Arial"/>
          <w:b w:val="0"/>
          <w:color w:val="000000" w:themeColor="text1"/>
          <w:sz w:val="28"/>
          <w:szCs w:val="28"/>
        </w:rPr>
        <w:t>»</w:t>
      </w:r>
    </w:p>
    <w:p w:rsidR="002C2F1B" w:rsidRPr="0016432E" w:rsidRDefault="002C2F1B" w:rsidP="0016432E">
      <w:pPr>
        <w:pStyle w:val="a5"/>
        <w:shd w:val="clear" w:color="auto" w:fill="FFFFFF"/>
        <w:ind w:left="-993" w:firstLine="284"/>
        <w:rPr>
          <w:rFonts w:ascii="Arial" w:hAnsi="Arial" w:cs="Arial"/>
          <w:color w:val="000000"/>
          <w:sz w:val="28"/>
          <w:szCs w:val="28"/>
        </w:rPr>
      </w:pPr>
      <w:r w:rsidRPr="0016432E">
        <w:rPr>
          <w:rFonts w:ascii="Arial" w:hAnsi="Arial" w:cs="Arial"/>
          <w:color w:val="000000"/>
          <w:sz w:val="28"/>
          <w:szCs w:val="28"/>
        </w:rPr>
        <w:t>В поле «Семантические признаки» указываются искомые семантические и словообразовательные характеристики лексемы. Эти признаки можно задать при помощи служебного окна, открывающегося по ссылке «Выбрать», или же набрать на клавиатуре.</w:t>
      </w:r>
    </w:p>
    <w:p w:rsidR="002C2F1B" w:rsidRPr="0016432E" w:rsidRDefault="002C2F1B" w:rsidP="0016432E">
      <w:pPr>
        <w:pStyle w:val="a5"/>
        <w:shd w:val="clear" w:color="auto" w:fill="FFFFFF"/>
        <w:ind w:left="-993" w:firstLine="284"/>
        <w:rPr>
          <w:rFonts w:ascii="Arial" w:hAnsi="Arial" w:cs="Arial"/>
          <w:color w:val="000000"/>
          <w:sz w:val="28"/>
          <w:szCs w:val="28"/>
        </w:rPr>
      </w:pPr>
      <w:r w:rsidRPr="0016432E">
        <w:rPr>
          <w:rFonts w:ascii="Arial" w:hAnsi="Arial" w:cs="Arial"/>
          <w:color w:val="000000"/>
          <w:sz w:val="28"/>
          <w:szCs w:val="28"/>
        </w:rPr>
        <w:t xml:space="preserve">Служебное окно, открывающееся по ссылке «Выбрать», содержит перечень семантических характеристик, разбитых по нескольким категориям: разряд, таксономия, </w:t>
      </w:r>
      <w:proofErr w:type="spellStart"/>
      <w:r w:rsidRPr="0016432E">
        <w:rPr>
          <w:rFonts w:ascii="Arial" w:hAnsi="Arial" w:cs="Arial"/>
          <w:color w:val="000000"/>
          <w:sz w:val="28"/>
          <w:szCs w:val="28"/>
        </w:rPr>
        <w:t>мереология</w:t>
      </w:r>
      <w:proofErr w:type="spellEnd"/>
      <w:r w:rsidRPr="0016432E">
        <w:rPr>
          <w:rFonts w:ascii="Arial" w:hAnsi="Arial" w:cs="Arial"/>
          <w:color w:val="000000"/>
          <w:sz w:val="28"/>
          <w:szCs w:val="28"/>
        </w:rPr>
        <w:t>, оценка, словообразование и т. п. При наведении курсора на любой пункт этого перечня во всплывающей подсказке появятся примеры слов, имеющих данные характеристики. Отметьте «галочками» (</w:t>
      </w:r>
      <w:proofErr w:type="spellStart"/>
      <w:r w:rsidRPr="0016432E">
        <w:rPr>
          <w:rFonts w:ascii="Arial" w:hAnsi="Arial" w:cs="Arial"/>
          <w:color w:val="000000"/>
          <w:sz w:val="28"/>
          <w:szCs w:val="28"/>
        </w:rPr>
        <w:t>checkbox</w:t>
      </w:r>
      <w:proofErr w:type="spellEnd"/>
      <w:r w:rsidRPr="0016432E">
        <w:rPr>
          <w:rFonts w:ascii="Arial" w:hAnsi="Arial" w:cs="Arial"/>
          <w:color w:val="000000"/>
          <w:sz w:val="28"/>
          <w:szCs w:val="28"/>
        </w:rPr>
        <w:t xml:space="preserve">) те характеристики словоформ, которые вы хотите найти. </w:t>
      </w:r>
      <w:proofErr w:type="gramStart"/>
      <w:r w:rsidRPr="0016432E">
        <w:rPr>
          <w:rFonts w:ascii="Arial" w:hAnsi="Arial" w:cs="Arial"/>
          <w:color w:val="000000"/>
          <w:sz w:val="28"/>
          <w:szCs w:val="28"/>
        </w:rPr>
        <w:t>«Галочки», отмечающие семантические признаки внутри одной категории, трактуются как логическое «ИЛИ» (например, в категории «Таксономия» можно задать поиск глаголов «движения» и «физического воздействия»).</w:t>
      </w:r>
      <w:proofErr w:type="gramEnd"/>
      <w:r w:rsidRPr="0016432E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gramStart"/>
      <w:r w:rsidRPr="0016432E">
        <w:rPr>
          <w:rFonts w:ascii="Arial" w:hAnsi="Arial" w:cs="Arial"/>
          <w:color w:val="000000"/>
          <w:sz w:val="28"/>
          <w:szCs w:val="28"/>
        </w:rPr>
        <w:t>Галочки, отмечающие признаки разных категорий, трактуются как логическое «И» (например, чтобы найти приставочные глаголы движения, нужно отметить «галочками» признак «движение» в категории «Таксономия» и признак «приставочные глаголы» в категории «Словообразование».</w:t>
      </w:r>
      <w:proofErr w:type="gramEnd"/>
    </w:p>
    <w:p w:rsidR="002C2F1B" w:rsidRPr="0016432E" w:rsidRDefault="002C2F1B" w:rsidP="0016432E">
      <w:pPr>
        <w:pStyle w:val="a5"/>
        <w:shd w:val="clear" w:color="auto" w:fill="FFFFFF"/>
        <w:ind w:left="-993" w:firstLine="284"/>
        <w:rPr>
          <w:rFonts w:ascii="Arial" w:hAnsi="Arial" w:cs="Arial"/>
          <w:color w:val="000000"/>
          <w:sz w:val="28"/>
          <w:szCs w:val="28"/>
        </w:rPr>
      </w:pPr>
      <w:r w:rsidRPr="0016432E">
        <w:rPr>
          <w:rFonts w:ascii="Arial" w:hAnsi="Arial" w:cs="Arial"/>
          <w:color w:val="000000"/>
          <w:sz w:val="28"/>
          <w:szCs w:val="28"/>
        </w:rPr>
        <w:t>Как правило, семантические характеристики имеют иерархическую структуру, например:</w:t>
      </w:r>
    </w:p>
    <w:p w:rsidR="002C2F1B" w:rsidRPr="0016432E" w:rsidRDefault="002C2F1B" w:rsidP="0016432E">
      <w:pPr>
        <w:shd w:val="clear" w:color="auto" w:fill="FFFFFF"/>
        <w:ind w:left="-993" w:firstLine="284"/>
        <w:rPr>
          <w:rFonts w:ascii="Arial" w:hAnsi="Arial" w:cs="Arial"/>
          <w:color w:val="000000"/>
          <w:sz w:val="28"/>
          <w:szCs w:val="28"/>
        </w:rPr>
      </w:pPr>
      <w:r w:rsidRPr="0016432E">
        <w:rPr>
          <w:rFonts w:ascii="Arial" w:hAnsi="Arial" w:cs="Arial"/>
          <w:color w:val="000000"/>
          <w:sz w:val="28"/>
          <w:szCs w:val="28"/>
        </w:rPr>
        <w:t>бытийная сфера</w:t>
      </w:r>
    </w:p>
    <w:p w:rsidR="002C2F1B" w:rsidRPr="0016432E" w:rsidRDefault="002C2F1B" w:rsidP="0016432E">
      <w:pPr>
        <w:shd w:val="clear" w:color="auto" w:fill="FFFFFF"/>
        <w:ind w:left="-993" w:firstLine="284"/>
        <w:rPr>
          <w:rFonts w:ascii="Arial" w:hAnsi="Arial" w:cs="Arial"/>
          <w:color w:val="000000"/>
          <w:sz w:val="28"/>
          <w:szCs w:val="28"/>
        </w:rPr>
      </w:pPr>
      <w:r w:rsidRPr="0016432E">
        <w:rPr>
          <w:rFonts w:ascii="Arial" w:hAnsi="Arial" w:cs="Arial"/>
          <w:color w:val="000000"/>
          <w:sz w:val="28"/>
          <w:szCs w:val="28"/>
        </w:rPr>
        <w:t>существование</w:t>
      </w:r>
      <w:r w:rsidRPr="0016432E">
        <w:rPr>
          <w:rFonts w:ascii="Arial" w:hAnsi="Arial" w:cs="Arial"/>
          <w:color w:val="000000"/>
          <w:sz w:val="28"/>
          <w:szCs w:val="28"/>
        </w:rPr>
        <w:br/>
        <w:t>начало существования</w:t>
      </w:r>
      <w:r w:rsidRPr="0016432E">
        <w:rPr>
          <w:rFonts w:ascii="Arial" w:hAnsi="Arial" w:cs="Arial"/>
          <w:color w:val="000000"/>
          <w:sz w:val="28"/>
          <w:szCs w:val="28"/>
        </w:rPr>
        <w:br/>
        <w:t>прекращение существования</w:t>
      </w:r>
    </w:p>
    <w:p w:rsidR="002C2F1B" w:rsidRPr="0016432E" w:rsidRDefault="002C2F1B" w:rsidP="0016432E">
      <w:pPr>
        <w:pStyle w:val="a5"/>
        <w:shd w:val="clear" w:color="auto" w:fill="FFFFFF"/>
        <w:ind w:left="-993" w:firstLine="284"/>
        <w:rPr>
          <w:rFonts w:ascii="Arial" w:hAnsi="Arial" w:cs="Arial"/>
          <w:color w:val="000000"/>
          <w:sz w:val="28"/>
          <w:szCs w:val="28"/>
        </w:rPr>
      </w:pPr>
      <w:r w:rsidRPr="0016432E">
        <w:rPr>
          <w:rFonts w:ascii="Arial" w:hAnsi="Arial" w:cs="Arial"/>
          <w:color w:val="000000"/>
          <w:sz w:val="28"/>
          <w:szCs w:val="28"/>
        </w:rPr>
        <w:lastRenderedPageBreak/>
        <w:t xml:space="preserve">Отметив «галочкой» основной класс, вы найдете слова всех вложенных подклассов. Чтобы исключить из поиска </w:t>
      </w:r>
      <w:proofErr w:type="gramStart"/>
      <w:r w:rsidRPr="0016432E">
        <w:rPr>
          <w:rFonts w:ascii="Arial" w:hAnsi="Arial" w:cs="Arial"/>
          <w:color w:val="000000"/>
          <w:sz w:val="28"/>
          <w:szCs w:val="28"/>
        </w:rPr>
        <w:t>какой-либо</w:t>
      </w:r>
      <w:proofErr w:type="gramEnd"/>
      <w:r w:rsidRPr="0016432E">
        <w:rPr>
          <w:rFonts w:ascii="Arial" w:hAnsi="Arial" w:cs="Arial"/>
          <w:color w:val="000000"/>
          <w:sz w:val="28"/>
          <w:szCs w:val="28"/>
        </w:rPr>
        <w:t xml:space="preserve"> из вложенных подклассов, уберите «галочку» при названии этого подкласса. Обратите внимание, что словник основного класса чаще всего не исчерпывается словами вложенных подклассов (так, класс глаголов «физического воздействия» включает в себя не только глаголы создания и уничтожения, но и, например, глаголы обработки типа </w:t>
      </w:r>
      <w:r w:rsidRPr="0016432E">
        <w:rPr>
          <w:rFonts w:ascii="Arial" w:hAnsi="Arial" w:cs="Arial"/>
          <w:i/>
          <w:iCs/>
          <w:color w:val="000000"/>
          <w:sz w:val="28"/>
          <w:szCs w:val="28"/>
        </w:rPr>
        <w:t>вымыть</w:t>
      </w:r>
      <w:r w:rsidRPr="0016432E">
        <w:rPr>
          <w:rFonts w:ascii="Arial" w:hAnsi="Arial" w:cs="Arial"/>
          <w:color w:val="000000"/>
          <w:sz w:val="28"/>
          <w:szCs w:val="28"/>
        </w:rPr>
        <w:t>). Чтобы найти слова, входящие только в основной класс, уберите «галочки» при всех вложенных подклассах.</w:t>
      </w:r>
    </w:p>
    <w:p w:rsidR="002C2F1B" w:rsidRPr="0016432E" w:rsidRDefault="002C2F1B" w:rsidP="0016432E">
      <w:pPr>
        <w:pStyle w:val="a5"/>
        <w:shd w:val="clear" w:color="auto" w:fill="FFFFFF"/>
        <w:ind w:left="-993" w:firstLine="284"/>
        <w:rPr>
          <w:rFonts w:ascii="Arial" w:hAnsi="Arial" w:cs="Arial"/>
          <w:color w:val="000000"/>
          <w:sz w:val="28"/>
          <w:szCs w:val="28"/>
        </w:rPr>
      </w:pPr>
      <w:r w:rsidRPr="0016432E">
        <w:rPr>
          <w:rFonts w:ascii="Arial" w:hAnsi="Arial" w:cs="Arial"/>
          <w:color w:val="000000"/>
          <w:sz w:val="28"/>
          <w:szCs w:val="28"/>
        </w:rPr>
        <w:t>Вы можете задать поиск по определенной части речи, а для имен существительных - по одному из </w:t>
      </w:r>
      <w:hyperlink r:id="rId11" w:anchor="razriad" w:history="1">
        <w:r w:rsidRPr="0016432E">
          <w:rPr>
            <w:rStyle w:val="a4"/>
            <w:rFonts w:ascii="Arial" w:hAnsi="Arial" w:cs="Arial"/>
            <w:color w:val="023F7C"/>
            <w:sz w:val="28"/>
            <w:szCs w:val="28"/>
          </w:rPr>
          <w:t>семантических разрядов</w:t>
        </w:r>
      </w:hyperlink>
      <w:r w:rsidRPr="0016432E">
        <w:rPr>
          <w:rFonts w:ascii="Arial" w:hAnsi="Arial" w:cs="Arial"/>
          <w:color w:val="000000"/>
          <w:sz w:val="28"/>
          <w:szCs w:val="28"/>
        </w:rPr>
        <w:t>. В верхней части формы располагаются закладки "Имена предметные", "Прилагательные", "Глаголы" и т. д. Щелкнув по закладке, вы перейдете к форме с семантическими признаками, относящимися к нужной Вам части речи.</w:t>
      </w:r>
    </w:p>
    <w:p w:rsidR="002C2F1B" w:rsidRPr="0016432E" w:rsidRDefault="002C2F1B" w:rsidP="0016432E">
      <w:pPr>
        <w:pStyle w:val="a5"/>
        <w:shd w:val="clear" w:color="auto" w:fill="FFFFFF"/>
        <w:ind w:left="-993" w:firstLine="284"/>
        <w:rPr>
          <w:rFonts w:ascii="Arial" w:hAnsi="Arial" w:cs="Arial"/>
          <w:color w:val="000000"/>
          <w:sz w:val="28"/>
          <w:szCs w:val="28"/>
        </w:rPr>
      </w:pPr>
      <w:r w:rsidRPr="0016432E">
        <w:rPr>
          <w:rFonts w:ascii="Arial" w:hAnsi="Arial" w:cs="Arial"/>
          <w:color w:val="000000"/>
          <w:sz w:val="28"/>
          <w:szCs w:val="28"/>
        </w:rPr>
        <w:t xml:space="preserve">В настоящее время в корпусе не разрешена неоднозначность семантических характеристик </w:t>
      </w:r>
      <w:proofErr w:type="spellStart"/>
      <w:r w:rsidRPr="0016432E">
        <w:rPr>
          <w:rFonts w:ascii="Arial" w:hAnsi="Arial" w:cs="Arial"/>
          <w:color w:val="000000"/>
          <w:sz w:val="28"/>
          <w:szCs w:val="28"/>
        </w:rPr>
        <w:t>полисемичных</w:t>
      </w:r>
      <w:proofErr w:type="spellEnd"/>
      <w:r w:rsidRPr="0016432E">
        <w:rPr>
          <w:rFonts w:ascii="Arial" w:hAnsi="Arial" w:cs="Arial"/>
          <w:color w:val="000000"/>
          <w:sz w:val="28"/>
          <w:szCs w:val="28"/>
        </w:rPr>
        <w:t xml:space="preserve"> слов (так, на запрос «</w:t>
      </w:r>
      <w:proofErr w:type="spellStart"/>
      <w:r w:rsidRPr="0016432E">
        <w:rPr>
          <w:rFonts w:ascii="Arial" w:hAnsi="Arial" w:cs="Arial"/>
          <w:color w:val="000000"/>
          <w:sz w:val="28"/>
          <w:szCs w:val="28"/>
        </w:rPr>
        <w:t>человек+отрицательная</w:t>
      </w:r>
      <w:proofErr w:type="spellEnd"/>
      <w:r w:rsidRPr="0016432E">
        <w:rPr>
          <w:rFonts w:ascii="Arial" w:hAnsi="Arial" w:cs="Arial"/>
          <w:color w:val="000000"/>
          <w:sz w:val="28"/>
          <w:szCs w:val="28"/>
        </w:rPr>
        <w:t xml:space="preserve"> характеристика» найдутся все вхождения словоформы </w:t>
      </w:r>
      <w:r w:rsidRPr="0016432E">
        <w:rPr>
          <w:rFonts w:ascii="Arial" w:hAnsi="Arial" w:cs="Arial"/>
          <w:i/>
          <w:iCs/>
          <w:color w:val="000000"/>
          <w:sz w:val="28"/>
          <w:szCs w:val="28"/>
        </w:rPr>
        <w:t>собака</w:t>
      </w:r>
      <w:r w:rsidRPr="0016432E">
        <w:rPr>
          <w:rFonts w:ascii="Arial" w:hAnsi="Arial" w:cs="Arial"/>
          <w:color w:val="000000"/>
          <w:sz w:val="28"/>
          <w:szCs w:val="28"/>
        </w:rPr>
        <w:t>, в том числе те, где речь идет о животном; на запрос «часть мебели» найдутся все словоформы </w:t>
      </w:r>
      <w:r w:rsidRPr="0016432E">
        <w:rPr>
          <w:rFonts w:ascii="Arial" w:hAnsi="Arial" w:cs="Arial"/>
          <w:i/>
          <w:iCs/>
          <w:color w:val="000000"/>
          <w:sz w:val="28"/>
          <w:szCs w:val="28"/>
        </w:rPr>
        <w:t>ножка</w:t>
      </w:r>
      <w:r w:rsidRPr="0016432E">
        <w:rPr>
          <w:rFonts w:ascii="Arial" w:hAnsi="Arial" w:cs="Arial"/>
          <w:color w:val="000000"/>
          <w:sz w:val="28"/>
          <w:szCs w:val="28"/>
        </w:rPr>
        <w:t>). В ряде случаев для повышения качества поиска можно дополнительно задать грамматические характеристики (чтобы на запрос «</w:t>
      </w:r>
      <w:proofErr w:type="spellStart"/>
      <w:r w:rsidRPr="0016432E">
        <w:rPr>
          <w:rFonts w:ascii="Arial" w:hAnsi="Arial" w:cs="Arial"/>
          <w:color w:val="000000"/>
          <w:sz w:val="28"/>
          <w:szCs w:val="28"/>
        </w:rPr>
        <w:t>человек+отрицательная</w:t>
      </w:r>
      <w:proofErr w:type="spellEnd"/>
      <w:r w:rsidRPr="0016432E">
        <w:rPr>
          <w:rFonts w:ascii="Arial" w:hAnsi="Arial" w:cs="Arial"/>
          <w:color w:val="000000"/>
          <w:sz w:val="28"/>
          <w:szCs w:val="28"/>
        </w:rPr>
        <w:t xml:space="preserve"> характеристика» не нашлись слова </w:t>
      </w:r>
      <w:r w:rsidRPr="0016432E">
        <w:rPr>
          <w:rFonts w:ascii="Arial" w:hAnsi="Arial" w:cs="Arial"/>
          <w:i/>
          <w:iCs/>
          <w:color w:val="000000"/>
          <w:sz w:val="28"/>
          <w:szCs w:val="28"/>
        </w:rPr>
        <w:t>мешок</w:t>
      </w:r>
      <w:r w:rsidRPr="0016432E">
        <w:rPr>
          <w:rFonts w:ascii="Arial" w:hAnsi="Arial" w:cs="Arial"/>
          <w:color w:val="000000"/>
          <w:sz w:val="28"/>
          <w:szCs w:val="28"/>
        </w:rPr>
        <w:t>, </w:t>
      </w:r>
      <w:r w:rsidRPr="0016432E">
        <w:rPr>
          <w:rFonts w:ascii="Arial" w:hAnsi="Arial" w:cs="Arial"/>
          <w:i/>
          <w:iCs/>
          <w:color w:val="000000"/>
          <w:sz w:val="28"/>
          <w:szCs w:val="28"/>
        </w:rPr>
        <w:t>дуб</w:t>
      </w:r>
      <w:r w:rsidRPr="0016432E">
        <w:rPr>
          <w:rFonts w:ascii="Arial" w:hAnsi="Arial" w:cs="Arial"/>
          <w:color w:val="000000"/>
          <w:sz w:val="28"/>
          <w:szCs w:val="28"/>
        </w:rPr>
        <w:t> и т. п. в прямом значении, задайте характеристику «одушевленное»)</w:t>
      </w:r>
    </w:p>
    <w:p w:rsidR="002C2F1B" w:rsidRPr="0016432E" w:rsidRDefault="002C2F1B" w:rsidP="0016432E">
      <w:pPr>
        <w:pStyle w:val="3"/>
        <w:shd w:val="clear" w:color="auto" w:fill="FFFFFF"/>
        <w:spacing w:before="225" w:after="150"/>
        <w:ind w:left="-993" w:firstLine="284"/>
        <w:rPr>
          <w:rFonts w:ascii="Arial" w:hAnsi="Arial" w:cs="Arial"/>
          <w:color w:val="000000" w:themeColor="text1"/>
          <w:sz w:val="28"/>
          <w:szCs w:val="28"/>
        </w:rPr>
      </w:pPr>
      <w:bookmarkStart w:id="5" w:name="wide"/>
      <w:bookmarkEnd w:id="5"/>
      <w:r w:rsidRPr="0016432E">
        <w:rPr>
          <w:rFonts w:ascii="Arial" w:hAnsi="Arial" w:cs="Arial"/>
          <w:color w:val="000000" w:themeColor="text1"/>
          <w:sz w:val="28"/>
          <w:szCs w:val="28"/>
        </w:rPr>
        <w:t>Как расширить форму запроса</w:t>
      </w:r>
    </w:p>
    <w:p w:rsidR="0016432E" w:rsidRPr="0016432E" w:rsidRDefault="002C2F1B" w:rsidP="0016432E">
      <w:pPr>
        <w:pStyle w:val="a5"/>
        <w:shd w:val="clear" w:color="auto" w:fill="FFFFFF"/>
        <w:ind w:left="-993" w:firstLine="284"/>
        <w:rPr>
          <w:rFonts w:ascii="Arial" w:hAnsi="Arial" w:cs="Arial"/>
          <w:color w:val="000000"/>
          <w:sz w:val="28"/>
          <w:szCs w:val="28"/>
        </w:rPr>
      </w:pPr>
      <w:r w:rsidRPr="0016432E">
        <w:rPr>
          <w:rFonts w:ascii="Arial" w:hAnsi="Arial" w:cs="Arial"/>
          <w:color w:val="000000"/>
          <w:sz w:val="28"/>
          <w:szCs w:val="28"/>
        </w:rPr>
        <w:t>По умолчанию в форме имеются две строки, и она рассчитана на поиск одной словоформы или сочетания двух словоформ. При необходимости работы с тремя или более словоформами следует нажать кнопку "+" внизу поискового запроса; последовательные нажатия добавляют третью, четвертую и т. д. (до 10) поисковую строку.</w:t>
      </w:r>
      <w:bookmarkStart w:id="6" w:name="space"/>
      <w:bookmarkEnd w:id="6"/>
    </w:p>
    <w:p w:rsidR="0016432E" w:rsidRPr="0016432E" w:rsidRDefault="002C2F1B" w:rsidP="0016432E">
      <w:pPr>
        <w:pStyle w:val="a5"/>
        <w:shd w:val="clear" w:color="auto" w:fill="FFFFFF"/>
        <w:ind w:left="-993" w:firstLine="284"/>
        <w:rPr>
          <w:rFonts w:ascii="Arial" w:hAnsi="Arial" w:cs="Arial"/>
          <w:b/>
          <w:color w:val="000000" w:themeColor="text1"/>
          <w:sz w:val="28"/>
          <w:szCs w:val="28"/>
        </w:rPr>
      </w:pPr>
      <w:r w:rsidRPr="0016432E">
        <w:rPr>
          <w:rFonts w:ascii="Arial" w:hAnsi="Arial" w:cs="Arial"/>
          <w:b/>
          <w:color w:val="000000" w:themeColor="text1"/>
          <w:sz w:val="28"/>
          <w:szCs w:val="28"/>
        </w:rPr>
        <w:t>Расстояние между словами</w:t>
      </w:r>
      <w:bookmarkStart w:id="7" w:name="example"/>
      <w:bookmarkEnd w:id="7"/>
    </w:p>
    <w:p w:rsidR="002C2F1B" w:rsidRPr="0016432E" w:rsidRDefault="0016432E" w:rsidP="0016432E">
      <w:pPr>
        <w:pStyle w:val="a5"/>
        <w:shd w:val="clear" w:color="auto" w:fill="FFFFFF"/>
        <w:ind w:left="-993" w:firstLine="284"/>
        <w:rPr>
          <w:rFonts w:ascii="Arial" w:hAnsi="Arial" w:cs="Arial"/>
          <w:color w:val="000000"/>
          <w:sz w:val="28"/>
          <w:szCs w:val="28"/>
        </w:rPr>
      </w:pPr>
      <w:r w:rsidRPr="001643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Между поисковыми строками имеется окно «Расстояние: </w:t>
      </w:r>
      <w:proofErr w:type="gramStart"/>
      <w:r w:rsidRPr="0016432E">
        <w:rPr>
          <w:rFonts w:ascii="Arial" w:hAnsi="Arial" w:cs="Arial"/>
          <w:color w:val="000000"/>
          <w:sz w:val="28"/>
          <w:szCs w:val="28"/>
          <w:shd w:val="clear" w:color="auto" w:fill="FFFFFF"/>
        </w:rPr>
        <w:t>от</w:t>
      </w:r>
      <w:proofErr w:type="gramEnd"/>
      <w:r w:rsidRPr="001643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до». Оно служит для того, чтобы точнее определить структуру сочетания слов, которое вы ищете. Между соседними словами расстояние считается равным одному слову; расстояние, равное нулю, означает совпадение словоформ. Так, расстояние от 1 до 3 между словом (лексемой) критика и грамматической характеристикой «существительное в родительном падеже» соответствует контекстам критика взглядов, критика чистого разума и критика буржуазных философских систем. Если задать минимальное расстояние, равное нулю, то найдутся также и все контексты, просто содержащие словоформы критики или критик, в которых признаки обеих строк сочетаются.</w:t>
      </w:r>
      <w:r w:rsidRPr="0016432E">
        <w:rPr>
          <w:rFonts w:ascii="Arial" w:hAnsi="Arial" w:cs="Arial"/>
          <w:color w:val="000000"/>
          <w:sz w:val="28"/>
          <w:szCs w:val="28"/>
        </w:rPr>
        <w:br/>
      </w:r>
      <w:r w:rsidRPr="0016432E">
        <w:rPr>
          <w:rFonts w:ascii="Arial" w:hAnsi="Arial" w:cs="Arial"/>
          <w:color w:val="000000"/>
          <w:sz w:val="28"/>
          <w:szCs w:val="28"/>
        </w:rPr>
        <w:lastRenderedPageBreak/>
        <w:br/>
      </w:r>
      <w:r w:rsidRPr="0016432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Во всех найденных контекстах порядок словоформ будет в точности соответствовать последовательности двух соответствующих поисковых строк. Контексты с обратным порядком элементов (для нашего примера это, например, объект замечаний и придирчивой критики) найдены не </w:t>
      </w:r>
      <w:proofErr w:type="spellStart"/>
      <w:r w:rsidRPr="0016432E">
        <w:rPr>
          <w:rFonts w:ascii="Arial" w:hAnsi="Arial" w:cs="Arial"/>
          <w:color w:val="000000"/>
          <w:sz w:val="28"/>
          <w:szCs w:val="28"/>
          <w:shd w:val="clear" w:color="auto" w:fill="FFFFFF"/>
        </w:rPr>
        <w:t>будут</w:t>
      </w:r>
      <w:proofErr w:type="gramStart"/>
      <w:r w:rsidRPr="0016432E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  <w:r w:rsidR="002C2F1B" w:rsidRPr="0016432E">
        <w:rPr>
          <w:rFonts w:ascii="Arial" w:hAnsi="Arial" w:cs="Arial"/>
          <w:color w:val="000000" w:themeColor="text1"/>
          <w:sz w:val="28"/>
          <w:szCs w:val="28"/>
        </w:rPr>
        <w:t>П</w:t>
      </w:r>
      <w:proofErr w:type="gramEnd"/>
      <w:r w:rsidR="002C2F1B" w:rsidRPr="0016432E">
        <w:rPr>
          <w:rFonts w:ascii="Arial" w:hAnsi="Arial" w:cs="Arial"/>
          <w:color w:val="000000" w:themeColor="text1"/>
          <w:sz w:val="28"/>
          <w:szCs w:val="28"/>
        </w:rPr>
        <w:t>ример</w:t>
      </w:r>
      <w:proofErr w:type="spellEnd"/>
      <w:r w:rsidR="002C2F1B" w:rsidRPr="0016432E">
        <w:rPr>
          <w:rFonts w:ascii="Arial" w:hAnsi="Arial" w:cs="Arial"/>
          <w:color w:val="000000" w:themeColor="text1"/>
          <w:sz w:val="28"/>
          <w:szCs w:val="28"/>
        </w:rPr>
        <w:t xml:space="preserve"> расширенного поискового запроса</w:t>
      </w:r>
    </w:p>
    <w:p w:rsidR="002C2F1B" w:rsidRPr="0016432E" w:rsidRDefault="002C2F1B" w:rsidP="0016432E">
      <w:pPr>
        <w:pStyle w:val="a5"/>
        <w:shd w:val="clear" w:color="auto" w:fill="FFFFFF"/>
        <w:ind w:left="-993" w:firstLine="284"/>
        <w:rPr>
          <w:rFonts w:ascii="Arial" w:hAnsi="Arial" w:cs="Arial"/>
          <w:color w:val="000000"/>
          <w:sz w:val="28"/>
          <w:szCs w:val="28"/>
        </w:rPr>
      </w:pPr>
      <w:r w:rsidRPr="0016432E">
        <w:rPr>
          <w:rFonts w:ascii="Arial" w:hAnsi="Arial" w:cs="Arial"/>
          <w:color w:val="000000"/>
          <w:sz w:val="28"/>
          <w:szCs w:val="28"/>
        </w:rPr>
        <w:t>Предположим, мы хотим найти все контексты с глаголами, начинающимися с </w:t>
      </w:r>
      <w:r w:rsidRPr="0016432E">
        <w:rPr>
          <w:rFonts w:ascii="Arial" w:hAnsi="Arial" w:cs="Arial"/>
          <w:i/>
          <w:iCs/>
          <w:color w:val="000000"/>
          <w:sz w:val="28"/>
          <w:szCs w:val="28"/>
        </w:rPr>
        <w:t>по</w:t>
      </w:r>
      <w:proofErr w:type="gramStart"/>
      <w:r w:rsidRPr="0016432E">
        <w:rPr>
          <w:rFonts w:ascii="Arial" w:hAnsi="Arial" w:cs="Arial"/>
          <w:i/>
          <w:iCs/>
          <w:color w:val="000000"/>
          <w:sz w:val="28"/>
          <w:szCs w:val="28"/>
        </w:rPr>
        <w:t>д-</w:t>
      </w:r>
      <w:proofErr w:type="gramEnd"/>
      <w:r w:rsidRPr="0016432E">
        <w:rPr>
          <w:rFonts w:ascii="Arial" w:hAnsi="Arial" w:cs="Arial"/>
          <w:color w:val="000000"/>
          <w:sz w:val="28"/>
          <w:szCs w:val="28"/>
        </w:rPr>
        <w:t> и имеющими косвенное дополнение с предлогом </w:t>
      </w:r>
      <w:r w:rsidRPr="0016432E">
        <w:rPr>
          <w:rFonts w:ascii="Arial" w:hAnsi="Arial" w:cs="Arial"/>
          <w:i/>
          <w:iCs/>
          <w:color w:val="000000"/>
          <w:sz w:val="28"/>
          <w:szCs w:val="28"/>
        </w:rPr>
        <w:t>под</w:t>
      </w:r>
      <w:r w:rsidRPr="0016432E">
        <w:rPr>
          <w:rFonts w:ascii="Arial" w:hAnsi="Arial" w:cs="Arial"/>
          <w:color w:val="000000"/>
          <w:sz w:val="28"/>
          <w:szCs w:val="28"/>
        </w:rPr>
        <w:t>, который управляет винительным падежом: например, </w:t>
      </w:r>
      <w:r w:rsidRPr="0016432E">
        <w:rPr>
          <w:rFonts w:ascii="Arial" w:hAnsi="Arial" w:cs="Arial"/>
          <w:i/>
          <w:iCs/>
          <w:color w:val="000000"/>
          <w:sz w:val="28"/>
          <w:szCs w:val="28"/>
        </w:rPr>
        <w:t>подложил тетрадь под листок</w:t>
      </w:r>
      <w:r w:rsidRPr="0016432E">
        <w:rPr>
          <w:rFonts w:ascii="Arial" w:hAnsi="Arial" w:cs="Arial"/>
          <w:color w:val="000000"/>
          <w:sz w:val="28"/>
          <w:szCs w:val="28"/>
        </w:rPr>
        <w:t>.</w:t>
      </w:r>
    </w:p>
    <w:p w:rsidR="0016432E" w:rsidRPr="00D86B79" w:rsidRDefault="002C2F1B" w:rsidP="0016432E">
      <w:pPr>
        <w:pStyle w:val="a5"/>
        <w:shd w:val="clear" w:color="auto" w:fill="FFFFFF"/>
        <w:ind w:left="-993" w:firstLine="284"/>
        <w:rPr>
          <w:rFonts w:ascii="Arial" w:hAnsi="Arial" w:cs="Arial"/>
          <w:color w:val="000000"/>
          <w:sz w:val="28"/>
          <w:szCs w:val="28"/>
        </w:rPr>
      </w:pPr>
      <w:r w:rsidRPr="00D86B79">
        <w:rPr>
          <w:rFonts w:ascii="Arial" w:hAnsi="Arial" w:cs="Arial"/>
          <w:color w:val="000000"/>
          <w:sz w:val="28"/>
          <w:szCs w:val="28"/>
        </w:rPr>
        <w:t>Запрос формируется так:</w:t>
      </w:r>
    </w:p>
    <w:p w:rsidR="002C2F1B" w:rsidRPr="0016432E" w:rsidRDefault="0016432E" w:rsidP="0016432E">
      <w:pPr>
        <w:pStyle w:val="a5"/>
        <w:shd w:val="clear" w:color="auto" w:fill="FFFFFF"/>
        <w:ind w:left="-993"/>
        <w:rPr>
          <w:rFonts w:ascii="Arial" w:hAnsi="Arial" w:cs="Arial"/>
          <w:color w:val="000000"/>
          <w:sz w:val="28"/>
          <w:szCs w:val="28"/>
        </w:rPr>
      </w:pPr>
      <w:r w:rsidRPr="0016432E">
        <w:rPr>
          <w:rFonts w:ascii="Arial" w:hAnsi="Arial" w:cs="Arial"/>
          <w:color w:val="000000"/>
          <w:sz w:val="28"/>
          <w:szCs w:val="28"/>
        </w:rPr>
        <w:t>Слово 1: лексема под*, грамматическое значение глагол (V).</w:t>
      </w:r>
      <w:r w:rsidRPr="0016432E">
        <w:rPr>
          <w:rFonts w:ascii="Arial" w:hAnsi="Arial" w:cs="Arial"/>
          <w:color w:val="000000"/>
          <w:sz w:val="28"/>
          <w:szCs w:val="28"/>
        </w:rPr>
        <w:br/>
        <w:t>Расстояние между словами 1 и 2: от 1 до 3.</w:t>
      </w:r>
      <w:r w:rsidRPr="0016432E">
        <w:rPr>
          <w:rFonts w:ascii="Arial" w:hAnsi="Arial" w:cs="Arial"/>
          <w:color w:val="000000"/>
          <w:sz w:val="28"/>
          <w:szCs w:val="28"/>
        </w:rPr>
        <w:br/>
      </w:r>
      <w:r w:rsidRPr="0016432E">
        <w:rPr>
          <w:rFonts w:ascii="Arial" w:hAnsi="Arial" w:cs="Arial"/>
          <w:color w:val="000000"/>
          <w:sz w:val="28"/>
          <w:szCs w:val="28"/>
        </w:rPr>
        <w:br/>
        <w:t>Слово 2: лексема под, грамматическое значение предлог (PR) — ведь есть и существительное под (низ печи).</w:t>
      </w:r>
      <w:r w:rsidRPr="0016432E">
        <w:rPr>
          <w:rFonts w:ascii="Arial" w:hAnsi="Arial" w:cs="Arial"/>
          <w:color w:val="000000"/>
          <w:sz w:val="28"/>
          <w:szCs w:val="28"/>
        </w:rPr>
        <w:br/>
        <w:t>Расстояние между словами 2 и 3: от 1 до 2.</w:t>
      </w:r>
    </w:p>
    <w:p w:rsidR="002C2F1B" w:rsidRPr="00D86B79" w:rsidRDefault="002C2F1B" w:rsidP="0016432E">
      <w:pPr>
        <w:pStyle w:val="1"/>
        <w:shd w:val="clear" w:color="auto" w:fill="FFFFFF"/>
        <w:spacing w:before="0" w:after="300" w:line="326" w:lineRule="atLeast"/>
        <w:ind w:left="-993" w:firstLine="284"/>
        <w:rPr>
          <w:rFonts w:ascii="Arial" w:hAnsi="Arial" w:cs="Arial"/>
          <w:b w:val="0"/>
          <w:bCs w:val="0"/>
          <w:color w:val="000000" w:themeColor="text1"/>
        </w:rPr>
      </w:pPr>
      <w:r w:rsidRPr="00D86B79">
        <w:rPr>
          <w:rFonts w:ascii="Arial" w:hAnsi="Arial" w:cs="Arial"/>
          <w:b w:val="0"/>
          <w:bCs w:val="0"/>
          <w:color w:val="000000" w:themeColor="text1"/>
        </w:rPr>
        <w:t>Мой корпус</w:t>
      </w:r>
    </w:p>
    <w:p w:rsidR="002C2F1B" w:rsidRPr="0016432E" w:rsidRDefault="002C2F1B" w:rsidP="0016432E">
      <w:pPr>
        <w:pStyle w:val="a5"/>
        <w:shd w:val="clear" w:color="auto" w:fill="FFFFFF"/>
        <w:ind w:left="-993" w:firstLine="284"/>
        <w:rPr>
          <w:rFonts w:ascii="Arial" w:hAnsi="Arial" w:cs="Arial"/>
          <w:color w:val="000000"/>
          <w:sz w:val="28"/>
          <w:szCs w:val="28"/>
        </w:rPr>
      </w:pPr>
      <w:bookmarkStart w:id="8" w:name="omonim"/>
      <w:bookmarkEnd w:id="8"/>
      <w:r w:rsidRPr="0016432E">
        <w:rPr>
          <w:rFonts w:ascii="Arial" w:hAnsi="Arial" w:cs="Arial"/>
          <w:color w:val="000000"/>
          <w:sz w:val="28"/>
          <w:szCs w:val="28"/>
        </w:rPr>
        <w:t xml:space="preserve">В разделе «Мой корпус» пользователь может задать подмножество корпуса, по которому в дальнейшем будет вестись поиск. Подробнее о параметрах текста </w:t>
      </w:r>
      <w:proofErr w:type="gramStart"/>
      <w:r w:rsidRPr="0016432E">
        <w:rPr>
          <w:rFonts w:ascii="Arial" w:hAnsi="Arial" w:cs="Arial"/>
          <w:color w:val="000000"/>
          <w:sz w:val="28"/>
          <w:szCs w:val="28"/>
        </w:rPr>
        <w:t>см</w:t>
      </w:r>
      <w:proofErr w:type="gramEnd"/>
      <w:r w:rsidRPr="0016432E">
        <w:rPr>
          <w:rFonts w:ascii="Arial" w:hAnsi="Arial" w:cs="Arial"/>
          <w:color w:val="000000"/>
          <w:sz w:val="28"/>
          <w:szCs w:val="28"/>
        </w:rPr>
        <w:t>. в разделе «Параметры текста».</w:t>
      </w:r>
    </w:p>
    <w:p w:rsidR="002C2F1B" w:rsidRPr="0016432E" w:rsidRDefault="002C2F1B" w:rsidP="0016432E">
      <w:pPr>
        <w:pStyle w:val="3"/>
        <w:shd w:val="clear" w:color="auto" w:fill="FFFFFF"/>
        <w:spacing w:before="225" w:after="150"/>
        <w:ind w:left="-993" w:firstLine="284"/>
        <w:rPr>
          <w:rFonts w:ascii="Arial" w:hAnsi="Arial" w:cs="Arial"/>
          <w:color w:val="000000" w:themeColor="text1"/>
          <w:sz w:val="28"/>
          <w:szCs w:val="28"/>
        </w:rPr>
      </w:pPr>
      <w:r w:rsidRPr="0016432E">
        <w:rPr>
          <w:rFonts w:ascii="Arial" w:hAnsi="Arial" w:cs="Arial"/>
          <w:color w:val="000000" w:themeColor="text1"/>
          <w:sz w:val="28"/>
          <w:szCs w:val="28"/>
        </w:rPr>
        <w:t>Снятая и неснятая грамматическая омонимия</w:t>
      </w:r>
    </w:p>
    <w:p w:rsidR="002C2F1B" w:rsidRPr="0016432E" w:rsidRDefault="002C2F1B" w:rsidP="0016432E">
      <w:pPr>
        <w:pStyle w:val="a5"/>
        <w:shd w:val="clear" w:color="auto" w:fill="FFFFFF"/>
        <w:ind w:left="-993" w:firstLine="284"/>
        <w:rPr>
          <w:rFonts w:ascii="Arial" w:hAnsi="Arial" w:cs="Arial"/>
          <w:color w:val="000000"/>
          <w:sz w:val="28"/>
          <w:szCs w:val="28"/>
        </w:rPr>
      </w:pPr>
      <w:r w:rsidRPr="0016432E">
        <w:rPr>
          <w:rFonts w:ascii="Arial" w:hAnsi="Arial" w:cs="Arial"/>
          <w:color w:val="000000"/>
          <w:sz w:val="28"/>
          <w:szCs w:val="28"/>
        </w:rPr>
        <w:t>Часть текстов Корпуса представляют собой тексты с </w:t>
      </w:r>
      <w:r w:rsidRPr="0016432E">
        <w:rPr>
          <w:rFonts w:ascii="Arial" w:hAnsi="Arial" w:cs="Arial"/>
          <w:bCs/>
          <w:color w:val="000000"/>
          <w:sz w:val="28"/>
          <w:szCs w:val="28"/>
        </w:rPr>
        <w:t>неснятой грамматической омонимией</w:t>
      </w:r>
      <w:r w:rsidRPr="0016432E">
        <w:rPr>
          <w:rFonts w:ascii="Arial" w:hAnsi="Arial" w:cs="Arial"/>
          <w:color w:val="000000"/>
          <w:sz w:val="28"/>
          <w:szCs w:val="28"/>
        </w:rPr>
        <w:t>, то есть в них не разрешена неоднозначность форм с одинаковым написанием (например, </w:t>
      </w:r>
      <w:r w:rsidRPr="0016432E">
        <w:rPr>
          <w:rFonts w:ascii="Arial" w:hAnsi="Arial" w:cs="Arial"/>
          <w:i/>
          <w:iCs/>
          <w:color w:val="000000"/>
          <w:sz w:val="28"/>
          <w:szCs w:val="28"/>
        </w:rPr>
        <w:t>печь</w:t>
      </w:r>
      <w:r w:rsidRPr="0016432E">
        <w:rPr>
          <w:rFonts w:ascii="Arial" w:hAnsi="Arial" w:cs="Arial"/>
          <w:color w:val="000000"/>
          <w:sz w:val="28"/>
          <w:szCs w:val="28"/>
        </w:rPr>
        <w:t> — инфинитив глагола и существительное, </w:t>
      </w:r>
      <w:r w:rsidRPr="0016432E">
        <w:rPr>
          <w:rFonts w:ascii="Arial" w:hAnsi="Arial" w:cs="Arial"/>
          <w:i/>
          <w:iCs/>
          <w:color w:val="000000"/>
          <w:sz w:val="28"/>
          <w:szCs w:val="28"/>
        </w:rPr>
        <w:t>печи</w:t>
      </w:r>
      <w:r w:rsidRPr="0016432E">
        <w:rPr>
          <w:rFonts w:ascii="Arial" w:hAnsi="Arial" w:cs="Arial"/>
          <w:color w:val="000000"/>
          <w:sz w:val="28"/>
          <w:szCs w:val="28"/>
        </w:rPr>
        <w:t> — форма родительного, дательного и предложного падежа ед. ч., именительного и винительного мн. </w:t>
      </w:r>
      <w:proofErr w:type="gramStart"/>
      <w:r w:rsidRPr="0016432E">
        <w:rPr>
          <w:rFonts w:ascii="Arial" w:hAnsi="Arial" w:cs="Arial"/>
          <w:color w:val="000000"/>
          <w:sz w:val="28"/>
          <w:szCs w:val="28"/>
        </w:rPr>
        <w:t>ч</w:t>
      </w:r>
      <w:proofErr w:type="gramEnd"/>
      <w:r w:rsidRPr="0016432E">
        <w:rPr>
          <w:rFonts w:ascii="Arial" w:hAnsi="Arial" w:cs="Arial"/>
          <w:color w:val="000000"/>
          <w:sz w:val="28"/>
          <w:szCs w:val="28"/>
        </w:rPr>
        <w:t xml:space="preserve">.). Все такие формы получают весь возможный набор разборов, таким образом, поисковая выдача по этим текстам содержит некоторое количество «шума». </w:t>
      </w:r>
      <w:proofErr w:type="gramStart"/>
      <w:r w:rsidRPr="0016432E">
        <w:rPr>
          <w:rFonts w:ascii="Arial" w:hAnsi="Arial" w:cs="Arial"/>
          <w:color w:val="000000"/>
          <w:sz w:val="28"/>
          <w:szCs w:val="28"/>
        </w:rPr>
        <w:t>Возможно</w:t>
      </w:r>
      <w:proofErr w:type="gramEnd"/>
      <w:r w:rsidRPr="0016432E">
        <w:rPr>
          <w:rFonts w:ascii="Arial" w:hAnsi="Arial" w:cs="Arial"/>
          <w:color w:val="000000"/>
          <w:sz w:val="28"/>
          <w:szCs w:val="28"/>
        </w:rPr>
        <w:t xml:space="preserve"> задать ограничение на поиск по корпусу только со снятой или только с неснятой грамматической омонимией. В поисковой выдаче рядом с названием текста всегда указывается, снята в нем грамматическая омонимия или нет.</w:t>
      </w:r>
    </w:p>
    <w:p w:rsidR="002C2F1B" w:rsidRPr="0016432E" w:rsidRDefault="002C2F1B" w:rsidP="0016432E">
      <w:pPr>
        <w:pStyle w:val="3"/>
        <w:shd w:val="clear" w:color="auto" w:fill="FFFFFF"/>
        <w:spacing w:before="225" w:after="150"/>
        <w:ind w:left="-993" w:firstLine="284"/>
        <w:rPr>
          <w:rFonts w:ascii="Arial" w:hAnsi="Arial" w:cs="Arial"/>
          <w:color w:val="000000" w:themeColor="text1"/>
          <w:sz w:val="28"/>
          <w:szCs w:val="28"/>
        </w:rPr>
      </w:pPr>
      <w:bookmarkStart w:id="9" w:name="main"/>
      <w:bookmarkEnd w:id="9"/>
      <w:r w:rsidRPr="0016432E">
        <w:rPr>
          <w:rFonts w:ascii="Arial" w:hAnsi="Arial" w:cs="Arial"/>
          <w:color w:val="000000" w:themeColor="text1"/>
          <w:sz w:val="28"/>
          <w:szCs w:val="28"/>
        </w:rPr>
        <w:t>Основные параметры текста</w:t>
      </w:r>
    </w:p>
    <w:p w:rsidR="002C2F1B" w:rsidRPr="0016432E" w:rsidRDefault="002C2F1B" w:rsidP="0016432E">
      <w:pPr>
        <w:pStyle w:val="a5"/>
        <w:shd w:val="clear" w:color="auto" w:fill="FFFFFF"/>
        <w:ind w:left="-993" w:firstLine="284"/>
        <w:rPr>
          <w:rFonts w:ascii="Arial" w:hAnsi="Arial" w:cs="Arial"/>
          <w:color w:val="000000"/>
          <w:sz w:val="28"/>
          <w:szCs w:val="28"/>
        </w:rPr>
      </w:pPr>
      <w:r w:rsidRPr="0016432E">
        <w:rPr>
          <w:rFonts w:ascii="Arial" w:hAnsi="Arial" w:cs="Arial"/>
          <w:color w:val="000000"/>
          <w:sz w:val="28"/>
          <w:szCs w:val="28"/>
        </w:rPr>
        <w:t>В этом блоке можно задать слово или слова, входящие в имя автора или название произведения, не обязательно в словарной форме или в форме, совпадающей с входящей в название: так, произведение с названием </w:t>
      </w:r>
      <w:r w:rsidRPr="0016432E">
        <w:rPr>
          <w:rFonts w:ascii="Arial" w:hAnsi="Arial" w:cs="Arial"/>
          <w:i/>
          <w:iCs/>
          <w:color w:val="000000"/>
          <w:sz w:val="28"/>
          <w:szCs w:val="28"/>
        </w:rPr>
        <w:t>Критика чистого разума</w:t>
      </w:r>
      <w:r w:rsidRPr="0016432E">
        <w:rPr>
          <w:rFonts w:ascii="Arial" w:hAnsi="Arial" w:cs="Arial"/>
          <w:color w:val="000000"/>
          <w:sz w:val="28"/>
          <w:szCs w:val="28"/>
        </w:rPr>
        <w:t xml:space="preserve"> найдется по каждому из </w:t>
      </w:r>
      <w:r w:rsidRPr="0016432E">
        <w:rPr>
          <w:rFonts w:ascii="Arial" w:hAnsi="Arial" w:cs="Arial"/>
          <w:color w:val="000000"/>
          <w:sz w:val="28"/>
          <w:szCs w:val="28"/>
        </w:rPr>
        <w:lastRenderedPageBreak/>
        <w:t>запросов </w:t>
      </w:r>
      <w:r w:rsidRPr="0016432E">
        <w:rPr>
          <w:rFonts w:ascii="Arial" w:hAnsi="Arial" w:cs="Arial"/>
          <w:i/>
          <w:iCs/>
          <w:color w:val="000000"/>
          <w:sz w:val="28"/>
          <w:szCs w:val="28"/>
        </w:rPr>
        <w:t>критика</w:t>
      </w:r>
      <w:r w:rsidRPr="0016432E">
        <w:rPr>
          <w:rFonts w:ascii="Arial" w:hAnsi="Arial" w:cs="Arial"/>
          <w:color w:val="000000"/>
          <w:sz w:val="28"/>
          <w:szCs w:val="28"/>
        </w:rPr>
        <w:t>; </w:t>
      </w:r>
      <w:r w:rsidRPr="0016432E">
        <w:rPr>
          <w:rFonts w:ascii="Arial" w:hAnsi="Arial" w:cs="Arial"/>
          <w:i/>
          <w:iCs/>
          <w:color w:val="000000"/>
          <w:sz w:val="28"/>
          <w:szCs w:val="28"/>
        </w:rPr>
        <w:t>критик</w:t>
      </w:r>
      <w:r w:rsidRPr="0016432E">
        <w:rPr>
          <w:rFonts w:ascii="Arial" w:hAnsi="Arial" w:cs="Arial"/>
          <w:color w:val="000000"/>
          <w:sz w:val="28"/>
          <w:szCs w:val="28"/>
        </w:rPr>
        <w:t>; </w:t>
      </w:r>
      <w:r w:rsidRPr="0016432E">
        <w:rPr>
          <w:rFonts w:ascii="Arial" w:hAnsi="Arial" w:cs="Arial"/>
          <w:i/>
          <w:iCs/>
          <w:color w:val="000000"/>
          <w:sz w:val="28"/>
          <w:szCs w:val="28"/>
        </w:rPr>
        <w:t>разума</w:t>
      </w:r>
      <w:r w:rsidRPr="0016432E">
        <w:rPr>
          <w:rFonts w:ascii="Arial" w:hAnsi="Arial" w:cs="Arial"/>
          <w:color w:val="000000"/>
          <w:sz w:val="28"/>
          <w:szCs w:val="28"/>
        </w:rPr>
        <w:t>; </w:t>
      </w:r>
      <w:r w:rsidRPr="0016432E">
        <w:rPr>
          <w:rFonts w:ascii="Arial" w:hAnsi="Arial" w:cs="Arial"/>
          <w:i/>
          <w:iCs/>
          <w:color w:val="000000"/>
          <w:sz w:val="28"/>
          <w:szCs w:val="28"/>
        </w:rPr>
        <w:t>разум</w:t>
      </w:r>
      <w:r w:rsidRPr="0016432E">
        <w:rPr>
          <w:rFonts w:ascii="Arial" w:hAnsi="Arial" w:cs="Arial"/>
          <w:color w:val="000000"/>
          <w:sz w:val="28"/>
          <w:szCs w:val="28"/>
        </w:rPr>
        <w:t>; </w:t>
      </w:r>
      <w:r w:rsidRPr="0016432E">
        <w:rPr>
          <w:rFonts w:ascii="Arial" w:hAnsi="Arial" w:cs="Arial"/>
          <w:i/>
          <w:iCs/>
          <w:color w:val="000000"/>
          <w:sz w:val="28"/>
          <w:szCs w:val="28"/>
        </w:rPr>
        <w:t>чистый</w:t>
      </w:r>
      <w:r w:rsidRPr="0016432E">
        <w:rPr>
          <w:rFonts w:ascii="Arial" w:hAnsi="Arial" w:cs="Arial"/>
          <w:color w:val="000000"/>
          <w:sz w:val="28"/>
          <w:szCs w:val="28"/>
        </w:rPr>
        <w:t>; </w:t>
      </w:r>
      <w:r w:rsidRPr="0016432E">
        <w:rPr>
          <w:rFonts w:ascii="Arial" w:hAnsi="Arial" w:cs="Arial"/>
          <w:i/>
          <w:iCs/>
          <w:color w:val="000000"/>
          <w:sz w:val="28"/>
          <w:szCs w:val="28"/>
        </w:rPr>
        <w:t>чистый разум</w:t>
      </w:r>
      <w:r w:rsidRPr="0016432E">
        <w:rPr>
          <w:rFonts w:ascii="Arial" w:hAnsi="Arial" w:cs="Arial"/>
          <w:color w:val="000000"/>
          <w:sz w:val="28"/>
          <w:szCs w:val="28"/>
        </w:rPr>
        <w:t> и т. п. По ссылке «выбрать» можно указать пол и год рождения автора (в том числе диапазон); пользователь может задать также дату создания произведения и/или объем искомого текста в словах (в том числе диапазон).</w:t>
      </w:r>
    </w:p>
    <w:p w:rsidR="002C2F1B" w:rsidRPr="0016432E" w:rsidRDefault="002C2F1B" w:rsidP="0016432E">
      <w:pPr>
        <w:pStyle w:val="3"/>
        <w:shd w:val="clear" w:color="auto" w:fill="FFFFFF"/>
        <w:spacing w:before="225" w:after="150"/>
        <w:ind w:left="-993" w:firstLine="284"/>
        <w:rPr>
          <w:rFonts w:ascii="Arial" w:hAnsi="Arial" w:cs="Arial"/>
          <w:color w:val="000000" w:themeColor="text1"/>
          <w:sz w:val="28"/>
          <w:szCs w:val="28"/>
        </w:rPr>
      </w:pPr>
      <w:bookmarkStart w:id="10" w:name="genre"/>
      <w:bookmarkEnd w:id="10"/>
      <w:r w:rsidRPr="0016432E">
        <w:rPr>
          <w:rFonts w:ascii="Arial" w:hAnsi="Arial" w:cs="Arial"/>
          <w:color w:val="000000" w:themeColor="text1"/>
          <w:sz w:val="28"/>
          <w:szCs w:val="28"/>
        </w:rPr>
        <w:t>Жанр и тип текста</w:t>
      </w:r>
    </w:p>
    <w:p w:rsidR="002C2F1B" w:rsidRPr="0016432E" w:rsidRDefault="002C2F1B" w:rsidP="0016432E">
      <w:pPr>
        <w:pStyle w:val="a5"/>
        <w:shd w:val="clear" w:color="auto" w:fill="FFFFFF"/>
        <w:ind w:left="-993" w:firstLine="284"/>
        <w:rPr>
          <w:rFonts w:ascii="Arial" w:hAnsi="Arial" w:cs="Arial"/>
          <w:color w:val="000000"/>
          <w:sz w:val="28"/>
          <w:szCs w:val="28"/>
        </w:rPr>
      </w:pPr>
      <w:r w:rsidRPr="0016432E">
        <w:rPr>
          <w:rFonts w:ascii="Arial" w:hAnsi="Arial" w:cs="Arial"/>
          <w:color w:val="000000"/>
          <w:sz w:val="28"/>
          <w:szCs w:val="28"/>
        </w:rPr>
        <w:t>В этом блоке можно задать поиск по художественным или нехудожественным текстам; в пределах каждого класса можно задать или (лучше) выбрать из списка жанр и тип текста, место и время описываемых событий (для художественных текстов); сферу функционирования, тип и тематику текста (для нехудожественных текстов). В форме запроса следует отметить искомые значения «галочкой» (</w:t>
      </w:r>
      <w:proofErr w:type="spellStart"/>
      <w:r w:rsidRPr="0016432E">
        <w:rPr>
          <w:rFonts w:ascii="Arial" w:hAnsi="Arial" w:cs="Arial"/>
          <w:color w:val="000000"/>
          <w:sz w:val="28"/>
          <w:szCs w:val="28"/>
        </w:rPr>
        <w:t>checkbox</w:t>
      </w:r>
      <w:proofErr w:type="spellEnd"/>
      <w:r w:rsidRPr="0016432E">
        <w:rPr>
          <w:rFonts w:ascii="Arial" w:hAnsi="Arial" w:cs="Arial"/>
          <w:color w:val="000000"/>
          <w:sz w:val="28"/>
          <w:szCs w:val="28"/>
        </w:rPr>
        <w:t>), для сохранения значений следует нажать «ОК». Щелчок мыши на заголовке формы инвертирует выбранные значения (это удобно, если вы, к примеру, ищете все типы текстов, кроме романов; выберите «роман» и инвертируйте выбранные значения).</w:t>
      </w:r>
    </w:p>
    <w:sectPr w:rsidR="002C2F1B" w:rsidRPr="0016432E" w:rsidSect="0097747F">
      <w:footerReference w:type="default" r:id="rId12"/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88C" w:rsidRDefault="0074188C" w:rsidP="0097747F">
      <w:pPr>
        <w:spacing w:after="0" w:line="240" w:lineRule="auto"/>
      </w:pPr>
      <w:r>
        <w:separator/>
      </w:r>
    </w:p>
  </w:endnote>
  <w:endnote w:type="continuationSeparator" w:id="0">
    <w:p w:rsidR="0074188C" w:rsidRDefault="0074188C" w:rsidP="00977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314461"/>
      <w:docPartObj>
        <w:docPartGallery w:val="Page Numbers (Bottom of Page)"/>
        <w:docPartUnique/>
      </w:docPartObj>
    </w:sdtPr>
    <w:sdtContent>
      <w:p w:rsidR="0097747F" w:rsidRDefault="000958BA">
        <w:pPr>
          <w:pStyle w:val="a8"/>
          <w:jc w:val="center"/>
        </w:pPr>
        <w:r>
          <w:fldChar w:fldCharType="begin"/>
        </w:r>
        <w:r w:rsidR="0097747F">
          <w:instrText>PAGE   \* MERGEFORMAT</w:instrText>
        </w:r>
        <w:r>
          <w:fldChar w:fldCharType="separate"/>
        </w:r>
        <w:r w:rsidR="000C2D0E">
          <w:rPr>
            <w:noProof/>
          </w:rPr>
          <w:t>2</w:t>
        </w:r>
        <w:r>
          <w:fldChar w:fldCharType="end"/>
        </w:r>
      </w:p>
    </w:sdtContent>
  </w:sdt>
  <w:p w:rsidR="0097747F" w:rsidRDefault="0097747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88C" w:rsidRDefault="0074188C" w:rsidP="0097747F">
      <w:pPr>
        <w:spacing w:after="0" w:line="240" w:lineRule="auto"/>
      </w:pPr>
      <w:r>
        <w:separator/>
      </w:r>
    </w:p>
  </w:footnote>
  <w:footnote w:type="continuationSeparator" w:id="0">
    <w:p w:rsidR="0074188C" w:rsidRDefault="0074188C" w:rsidP="009774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A71B8"/>
    <w:multiLevelType w:val="multilevel"/>
    <w:tmpl w:val="CDD26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5B39F1"/>
    <w:multiLevelType w:val="multilevel"/>
    <w:tmpl w:val="2A569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D12408"/>
    <w:multiLevelType w:val="multilevel"/>
    <w:tmpl w:val="F4FAA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EF1CC2"/>
    <w:multiLevelType w:val="multilevel"/>
    <w:tmpl w:val="F7309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8F2C11"/>
    <w:multiLevelType w:val="multilevel"/>
    <w:tmpl w:val="66B83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5876A7"/>
    <w:multiLevelType w:val="multilevel"/>
    <w:tmpl w:val="6C0C6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BA093F"/>
    <w:multiLevelType w:val="multilevel"/>
    <w:tmpl w:val="A9304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E677A7"/>
    <w:multiLevelType w:val="multilevel"/>
    <w:tmpl w:val="0F3E4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1C1792"/>
    <w:multiLevelType w:val="hybridMultilevel"/>
    <w:tmpl w:val="1F880D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0118B7"/>
    <w:multiLevelType w:val="hybridMultilevel"/>
    <w:tmpl w:val="01428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7"/>
  </w:num>
  <w:num w:numId="5">
    <w:abstractNumId w:val="0"/>
  </w:num>
  <w:num w:numId="6">
    <w:abstractNumId w:val="4"/>
  </w:num>
  <w:num w:numId="7">
    <w:abstractNumId w:val="1"/>
  </w:num>
  <w:num w:numId="8">
    <w:abstractNumId w:val="2"/>
  </w:num>
  <w:num w:numId="9">
    <w:abstractNumId w:val="9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C294F"/>
    <w:rsid w:val="000546FF"/>
    <w:rsid w:val="00060A19"/>
    <w:rsid w:val="000958BA"/>
    <w:rsid w:val="000C2D0E"/>
    <w:rsid w:val="0016432E"/>
    <w:rsid w:val="001F3BA6"/>
    <w:rsid w:val="002C2F1B"/>
    <w:rsid w:val="002F1BDA"/>
    <w:rsid w:val="003A0B02"/>
    <w:rsid w:val="004378C0"/>
    <w:rsid w:val="00447036"/>
    <w:rsid w:val="0058463E"/>
    <w:rsid w:val="0060007C"/>
    <w:rsid w:val="00702CFB"/>
    <w:rsid w:val="0074188C"/>
    <w:rsid w:val="007C15B1"/>
    <w:rsid w:val="008154D4"/>
    <w:rsid w:val="00886D79"/>
    <w:rsid w:val="008E7EF9"/>
    <w:rsid w:val="0097747F"/>
    <w:rsid w:val="00C40283"/>
    <w:rsid w:val="00D86B79"/>
    <w:rsid w:val="00EC294F"/>
    <w:rsid w:val="00F65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94F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C2F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40283"/>
    <w:pPr>
      <w:keepNext/>
      <w:keepLines/>
      <w:spacing w:before="200" w:after="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02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02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0B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94F"/>
    <w:pPr>
      <w:spacing w:after="200" w:line="276" w:lineRule="auto"/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4028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mw-headline">
    <w:name w:val="mw-headline"/>
    <w:rsid w:val="00C40283"/>
  </w:style>
  <w:style w:type="character" w:styleId="a4">
    <w:name w:val="Hyperlink"/>
    <w:uiPriority w:val="99"/>
    <w:semiHidden/>
    <w:unhideWhenUsed/>
    <w:rsid w:val="00C4028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4028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4028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(Web)"/>
    <w:basedOn w:val="a"/>
    <w:uiPriority w:val="99"/>
    <w:unhideWhenUsed/>
    <w:rsid w:val="00C402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rst">
    <w:name w:val="first"/>
    <w:basedOn w:val="a"/>
    <w:rsid w:val="00C402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A0B0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6">
    <w:name w:val="header"/>
    <w:basedOn w:val="a"/>
    <w:link w:val="a7"/>
    <w:uiPriority w:val="99"/>
    <w:unhideWhenUsed/>
    <w:rsid w:val="00977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7747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77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7747F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447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C2F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b">
    <w:name w:val="Strong"/>
    <w:basedOn w:val="a0"/>
    <w:uiPriority w:val="22"/>
    <w:qFormat/>
    <w:rsid w:val="002C2F1B"/>
    <w:rPr>
      <w:b/>
      <w:bCs/>
    </w:rPr>
  </w:style>
  <w:style w:type="character" w:styleId="ac">
    <w:name w:val="Emphasis"/>
    <w:basedOn w:val="a0"/>
    <w:uiPriority w:val="20"/>
    <w:qFormat/>
    <w:rsid w:val="002C2F1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94F"/>
    <w:pPr>
      <w:spacing w:after="160" w:line="259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C40283"/>
    <w:pPr>
      <w:keepNext/>
      <w:keepLines/>
      <w:spacing w:before="200" w:after="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02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02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0B0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94F"/>
    <w:pPr>
      <w:spacing w:after="200" w:line="276" w:lineRule="auto"/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4028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mw-headline">
    <w:name w:val="mw-headline"/>
    <w:rsid w:val="00C40283"/>
  </w:style>
  <w:style w:type="character" w:styleId="a4">
    <w:name w:val="Hyperlink"/>
    <w:uiPriority w:val="99"/>
    <w:semiHidden/>
    <w:unhideWhenUsed/>
    <w:rsid w:val="00C4028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4028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4028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(Web)"/>
    <w:basedOn w:val="a"/>
    <w:uiPriority w:val="99"/>
    <w:unhideWhenUsed/>
    <w:rsid w:val="00C402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irst">
    <w:name w:val="first"/>
    <w:basedOn w:val="a"/>
    <w:rsid w:val="00C402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A0B0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6">
    <w:name w:val="header"/>
    <w:basedOn w:val="a"/>
    <w:link w:val="a7"/>
    <w:uiPriority w:val="99"/>
    <w:unhideWhenUsed/>
    <w:rsid w:val="00977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7747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977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7747F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4470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369512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4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73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0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7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0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6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7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89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7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corpora.ru/mycorpora-main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scorpora.ru/new/corpora-sem.html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s://ruscorpora.ru/corpora-morph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scorpora.ru/new/search-main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12E91-A6CF-4787-9885-4DEC6A503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3052</TotalTime>
  <Pages>8</Pages>
  <Words>1997</Words>
  <Characters>11385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zzz</cp:lastModifiedBy>
  <cp:revision>15</cp:revision>
  <dcterms:created xsi:type="dcterms:W3CDTF">2021-05-23T11:33:00Z</dcterms:created>
  <dcterms:modified xsi:type="dcterms:W3CDTF">2021-05-25T20:14:00Z</dcterms:modified>
</cp:coreProperties>
</file>