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E9C5" w14:textId="77777777" w:rsidR="00F461BE" w:rsidRDefault="00250E72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0C6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14:paraId="20D99626" w14:textId="77777777" w:rsidR="00D6180B" w:rsidRDefault="00250E72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0C6">
        <w:rPr>
          <w:rFonts w:ascii="Times New Roman" w:hAnsi="Times New Roman"/>
          <w:sz w:val="28"/>
          <w:szCs w:val="28"/>
        </w:rPr>
        <w:t>РОССИЙСКОЙ ФЕДЕРАЦИИ</w:t>
      </w:r>
    </w:p>
    <w:p w14:paraId="2314CDBD" w14:textId="77777777" w:rsidR="007C40C6" w:rsidRPr="007C40C6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</w:t>
      </w:r>
      <w:r w:rsidR="00F461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Тверской государственный университет</w:t>
      </w:r>
      <w:r w:rsidR="00F461BE">
        <w:rPr>
          <w:rFonts w:ascii="Times New Roman" w:hAnsi="Times New Roman"/>
          <w:sz w:val="28"/>
          <w:szCs w:val="28"/>
        </w:rPr>
        <w:t>»</w:t>
      </w:r>
    </w:p>
    <w:p w14:paraId="37F847F9" w14:textId="77777777" w:rsidR="007C40C6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иностранных языков и международной коммуникации</w:t>
      </w:r>
    </w:p>
    <w:p w14:paraId="3E041E2D" w14:textId="77777777" w:rsidR="007C40C6" w:rsidRPr="00D92DAB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="00D92D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Лингвистика</w:t>
      </w:r>
      <w:r w:rsidR="00D92DAB">
        <w:rPr>
          <w:rFonts w:ascii="Times New Roman" w:hAnsi="Times New Roman"/>
          <w:sz w:val="28"/>
          <w:szCs w:val="28"/>
        </w:rPr>
        <w:t>»</w:t>
      </w:r>
    </w:p>
    <w:p w14:paraId="6E59507C" w14:textId="77777777" w:rsidR="007C40C6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английского языка</w:t>
      </w:r>
    </w:p>
    <w:p w14:paraId="672A6659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37501D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AB6C7B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EB378F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05A809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39BBE3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FCBBD0" w14:textId="77777777" w:rsidR="00F461BE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5D2">
        <w:rPr>
          <w:rFonts w:ascii="Times New Roman" w:hAnsi="Times New Roman"/>
          <w:sz w:val="28"/>
          <w:szCs w:val="28"/>
        </w:rPr>
        <w:t>Реферат</w:t>
      </w:r>
    </w:p>
    <w:p w14:paraId="41C8F396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11E434" w14:textId="03D81758" w:rsidR="007C40C6" w:rsidRPr="007C40C6" w:rsidRDefault="007C40C6" w:rsidP="14F2FD07">
      <w:pPr>
        <w:widowControl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14F2FD07">
        <w:rPr>
          <w:rFonts w:ascii="Times New Roman" w:hAnsi="Times New Roman"/>
          <w:sz w:val="28"/>
          <w:szCs w:val="28"/>
        </w:rPr>
        <w:t>на тему:</w:t>
      </w:r>
      <w:r w:rsidR="00F461BE" w:rsidRPr="14F2FD07">
        <w:rPr>
          <w:rFonts w:ascii="Times New Roman" w:hAnsi="Times New Roman"/>
          <w:sz w:val="28"/>
          <w:szCs w:val="28"/>
        </w:rPr>
        <w:t xml:space="preserve"> </w:t>
      </w:r>
      <w:r w:rsidR="53E11B01" w:rsidRPr="14F2FD07">
        <w:rPr>
          <w:rFonts w:ascii="Times New Roman" w:eastAsia="Times New Roman" w:hAnsi="Times New Roman"/>
          <w:sz w:val="28"/>
          <w:szCs w:val="28"/>
        </w:rPr>
        <w:t>«Первые базы данных и словари, сформированные на их основе»</w:t>
      </w:r>
    </w:p>
    <w:p w14:paraId="33E29E52" w14:textId="77777777" w:rsidR="007C40C6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дисциплине: </w:t>
      </w:r>
      <w:r w:rsidR="00D92D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Информационные технологии в лингвистике</w:t>
      </w:r>
      <w:r w:rsidR="00D92DAB">
        <w:rPr>
          <w:rFonts w:ascii="Times New Roman" w:hAnsi="Times New Roman"/>
          <w:sz w:val="28"/>
          <w:szCs w:val="28"/>
        </w:rPr>
        <w:t>»</w:t>
      </w:r>
    </w:p>
    <w:p w14:paraId="72A3D3EC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0B940D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27B00A" w14:textId="77777777" w:rsidR="00F461BE" w:rsidRDefault="00F461BE" w:rsidP="00F461B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61E4C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EAFD9C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94D5A5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EEC669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56B9AB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FB0818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9F31CB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6"/>
        <w:gridCol w:w="5350"/>
      </w:tblGrid>
      <w:tr w:rsidR="00442EE4" w:rsidRPr="00952052" w14:paraId="2F7FF7E7" w14:textId="77777777" w:rsidTr="00952052">
        <w:tc>
          <w:tcPr>
            <w:tcW w:w="3794" w:type="dxa"/>
            <w:shd w:val="clear" w:color="auto" w:fill="auto"/>
          </w:tcPr>
          <w:p w14:paraId="53128261" w14:textId="77777777" w:rsidR="00442EE4" w:rsidRPr="00952052" w:rsidRDefault="00442EE4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14:paraId="0580B20D" w14:textId="77777777" w:rsidR="002A7BAB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14:paraId="1650DB03" w14:textId="77777777" w:rsidR="002A7BAB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 xml:space="preserve"> студентка 11 группы, дневного отделения</w:t>
            </w:r>
          </w:p>
          <w:p w14:paraId="6C6AC50C" w14:textId="77777777" w:rsidR="00442EE4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 xml:space="preserve"> Сергеева Мария Анатольевна</w:t>
            </w:r>
          </w:p>
        </w:tc>
      </w:tr>
      <w:tr w:rsidR="00442EE4" w:rsidRPr="00952052" w14:paraId="62486C05" w14:textId="77777777" w:rsidTr="00952052">
        <w:tc>
          <w:tcPr>
            <w:tcW w:w="3794" w:type="dxa"/>
            <w:shd w:val="clear" w:color="auto" w:fill="auto"/>
          </w:tcPr>
          <w:p w14:paraId="4101652C" w14:textId="77777777" w:rsidR="00442EE4" w:rsidRPr="00952052" w:rsidRDefault="00442EE4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14:paraId="4B99056E" w14:textId="77777777" w:rsidR="00442EE4" w:rsidRPr="00952052" w:rsidRDefault="00442EE4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EE4" w:rsidRPr="00952052" w14:paraId="2AF73593" w14:textId="77777777" w:rsidTr="00952052">
        <w:tc>
          <w:tcPr>
            <w:tcW w:w="3794" w:type="dxa"/>
            <w:shd w:val="clear" w:color="auto" w:fill="auto"/>
          </w:tcPr>
          <w:p w14:paraId="1299C43A" w14:textId="77777777" w:rsidR="00442EE4" w:rsidRPr="00952052" w:rsidRDefault="00442EE4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14:paraId="481C9F93" w14:textId="77777777" w:rsidR="002A7BAB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>Проверила:</w:t>
            </w:r>
          </w:p>
          <w:p w14:paraId="7CC4D121" w14:textId="77777777" w:rsidR="00442EE4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 xml:space="preserve"> к.ф.н., доцент кафедры английского языка</w:t>
            </w:r>
          </w:p>
          <w:p w14:paraId="039FDA03" w14:textId="77777777" w:rsidR="002A7BAB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>Масленникова Е. М.</w:t>
            </w:r>
          </w:p>
        </w:tc>
      </w:tr>
    </w:tbl>
    <w:p w14:paraId="4DDBEF00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61D779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F2D8B6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B78278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9945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62CB0E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F19ACA" w14:textId="77777777" w:rsidR="00F461BE" w:rsidRDefault="002A7BAB" w:rsidP="002106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14:paraId="65B281B9" w14:textId="77777777" w:rsidR="00442EE4" w:rsidRDefault="002A7BAB" w:rsidP="002106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20A42FC7" w14:textId="62461F4B" w:rsidR="002A7BAB" w:rsidRDefault="00F461BE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02124"/>
          <w:sz w:val="28"/>
          <w:szCs w:val="28"/>
        </w:rPr>
      </w:pPr>
      <w:r w:rsidRPr="14F2FD07">
        <w:rPr>
          <w:rFonts w:ascii="Times New Roman" w:hAnsi="Times New Roman"/>
          <w:sz w:val="28"/>
          <w:szCs w:val="28"/>
        </w:rPr>
        <w:br w:type="page"/>
      </w:r>
      <w:r w:rsidR="3C9BCCB7" w:rsidRPr="14F2FD07">
        <w:rPr>
          <w:rFonts w:ascii="Times New Roman" w:eastAsia="Times New Roman" w:hAnsi="Times New Roman"/>
          <w:color w:val="202124"/>
          <w:sz w:val="28"/>
          <w:szCs w:val="28"/>
        </w:rPr>
        <w:lastRenderedPageBreak/>
        <w:t>База данных (БД) — это организованная структура, предназначенная для хранения, изменения и обработки взаимосвязанной информации, преимущественно больших объемов.</w:t>
      </w:r>
    </w:p>
    <w:p w14:paraId="59BA805A" w14:textId="6A20F3FA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Также базой данных (БД) называют совокупность взаимосвязанных данных на машинных носителях, предназначенных для использования в интерактивном (диалоговом) режиме доступа и в программных приложениях. Обычно БД создается для хранения и доступа к данным из некоторой предметной области, то есть представляет собой информационную модель класса объектов.</w:t>
      </w:r>
    </w:p>
    <w:p w14:paraId="0CD141FA" w14:textId="45AEECCD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14F2FD07">
        <w:rPr>
          <w:rFonts w:ascii="Times New Roman" w:eastAsia="Times New Roman" w:hAnsi="Times New Roman"/>
          <w:color w:val="333333"/>
          <w:sz w:val="28"/>
          <w:szCs w:val="28"/>
        </w:rPr>
        <w:t>Кроме того, база данных (БД) — это программа, которая позволяет хранить и обрабатывать информацию в структурированном виде.</w:t>
      </w:r>
      <w:r w:rsidR="00F461BE">
        <w:br/>
      </w:r>
      <w:r w:rsidRPr="14F2FD07">
        <w:rPr>
          <w:rFonts w:ascii="Times New Roman" w:eastAsia="Times New Roman" w:hAnsi="Times New Roman"/>
          <w:color w:val="333333"/>
          <w:sz w:val="28"/>
          <w:szCs w:val="28"/>
        </w:rPr>
        <w:t>БД — это отдельная независимая программа, которая не входит в состав языка программирования. В базе данных можно сохранять любую информацию, чтобы позже получать к ней доступ.</w:t>
      </w:r>
    </w:p>
    <w:p w14:paraId="53731259" w14:textId="67F3714C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Историю развития баз данных можно разделить на четыре периода.</w:t>
      </w:r>
    </w:p>
    <w:p w14:paraId="2CB1FF2E" w14:textId="4752FCFA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 xml:space="preserve">1. Период становления – начало 60-х - начало 70-х гг. </w:t>
      </w:r>
    </w:p>
    <w:p w14:paraId="35307313" w14:textId="338EB76F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 В 1960-х информация собиралась и хранилась в файлах. Каждый файл содержал определенные сведения и для охвата всей предметной области требовалось несколько файлов. Например, сведения о товарах хранились в одном файле, а сведения о клиентах - в другом. Информация о приобретении определенных товаров определенными клиентами - в третьем. Такая организация данных вносила свои сложности:</w:t>
      </w:r>
    </w:p>
    <w:p w14:paraId="1E118000" w14:textId="5A9A78F9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· представление данных в каждом файле было различным; необходимо было согласовывать данные в разных файлах для обеспечения непротиворечивости информации;</w:t>
      </w:r>
    </w:p>
    <w:p w14:paraId="5133A56C" w14:textId="7F5C005A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· необходимо было выбрать какие данные и в каком виде будут фигурировать в таких файлах, как файл приобретений товаров в примере;</w:t>
      </w:r>
    </w:p>
    <w:p w14:paraId="60EE8177" w14:textId="69104B16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· сложность разработки приложений и их обновления при изменении данных.</w:t>
      </w:r>
    </w:p>
    <w:p w14:paraId="689BA7F2" w14:textId="338BA804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· Ситуация требовала улучшения и множество специалистов усердно работали над созданием чего-то более удобного в использовании. </w:t>
      </w:r>
    </w:p>
    <w:p w14:paraId="48F4DD19" w14:textId="019D4352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 xml:space="preserve">В этот период появляется сам термин «база данных» и создается несколько первоначальных систем. Основой появления баз данных явилось предложение конца 50-х годов использовать файлы для хранения исходных данных. Основное требование к таким файловым системам – быть совместно используемым хранилищем данных. В последующем стало очевидным, что совместно использу­емые данные, должны обладать специфическими свойствами, в частности: независимость данных, отсутствие дублирования и противоречивости, контроль прав доступа к данным, </w:t>
      </w:r>
      <w:r w:rsidRPr="14F2FD07">
        <w:rPr>
          <w:rFonts w:ascii="Times New Roman" w:eastAsia="Times New Roman" w:hAnsi="Times New Roman"/>
          <w:sz w:val="28"/>
          <w:szCs w:val="28"/>
        </w:rPr>
        <w:lastRenderedPageBreak/>
        <w:t>эффективная техника доступа к данным, а также многие другие.</w:t>
      </w:r>
    </w:p>
    <w:p w14:paraId="351622A4" w14:textId="535E75F8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 xml:space="preserve">Осознание этих фактов, а также появление больших компьютеров с магнитными дисками в качестве носителей данных привело к появлению в середине 60-х гг. первых систем управления базами данных (СУБД), из которых наиболее развитой оказалась система IMS фирмы IMB, которая поддерживала иерархическую структуру данных.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Бахман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в 1963 г. разработал первую промышленную систему баз данных IDS. Система IDS поддерживала сетевую организацию данных на магнитных носителях.</w:t>
      </w:r>
    </w:p>
    <w:p w14:paraId="55A01CC8" w14:textId="520B605F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Система управления базой данных (СУБД) – это языковые и программные средства для организации, пополнения, модификации и использования БД. Различают универсальные и специализированные СУБД. Универсальные СУБД являются системами широкого профиля и не имеют четко очерченных границ применения, а специализированные создаются для БД конкретного назначения: банковских, бухгалтерских и т. д. Специализированные СУБД в наибольшей степени учитывают специфику предметной области, что отражается в интерфейсе и процедурах обработки информации.</w:t>
      </w:r>
    </w:p>
    <w:p w14:paraId="42B80225" w14:textId="65438BA6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Ассоциация CODASYL, являющаяся органом, разработавшим язык программирования Кобол, в 1967 г. организо­вала рабочую группу по базам данных. Эта группа обобщила языковые спецификации систем баз данных и в 1969 и 1971 гг. издала соответствующие отчеты, которые по наименованию рабочей группы (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Data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Base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Task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Group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>) получили названиеDBTG69,DBTG71. Основой избранного Рабочей группой подхода послужила сетевая структура данных и способы навигации по ней, разработанные в системе IDS, однако сетевая модель данных в отчетах DBTG получила существенное развитие и обоснование.</w:t>
      </w:r>
    </w:p>
    <w:p w14:paraId="4E3F2E7B" w14:textId="16ADE780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В этот же период четко выкристаллизовались два подхода относительно проблемы замкнутости систем баз данных. Системы замкнутого</w:t>
      </w:r>
      <w:r w:rsidRPr="14F2FD07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14F2FD07">
        <w:rPr>
          <w:rFonts w:ascii="Times New Roman" w:eastAsia="Times New Roman" w:hAnsi="Times New Roman"/>
          <w:sz w:val="28"/>
          <w:szCs w:val="28"/>
        </w:rPr>
        <w:t xml:space="preserve">типа характеризуются тем, что они не содержат в своем составе традиционных языков программирования, а имеют непроцедурные языки запросов. Основной целью в данном случае является создание системы, с применением которой мог бы справиться не специалист по </w:t>
      </w:r>
      <w:proofErr w:type="gramStart"/>
      <w:r w:rsidRPr="14F2FD07">
        <w:rPr>
          <w:rFonts w:ascii="Times New Roman" w:eastAsia="Times New Roman" w:hAnsi="Times New Roman"/>
          <w:sz w:val="28"/>
          <w:szCs w:val="28"/>
        </w:rPr>
        <w:t>программированию К</w:t>
      </w:r>
      <w:proofErr w:type="gramEnd"/>
      <w:r w:rsidRPr="14F2FD07">
        <w:rPr>
          <w:rFonts w:ascii="Times New Roman" w:eastAsia="Times New Roman" w:hAnsi="Times New Roman"/>
          <w:sz w:val="28"/>
          <w:szCs w:val="28"/>
        </w:rPr>
        <w:t xml:space="preserve"> таким системам относились TDMS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иUL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>/1.</w:t>
      </w:r>
    </w:p>
    <w:p w14:paraId="1020EF1C" w14:textId="68D82C0F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Системы с включаемыми языками помимо собственно языков манипулирования базами данных предоставляют также языковые и инструментальные средства разработки приложений, с использованием существующих языков программирования. Этот принцип, в частности, исповедовался DBTG.</w:t>
      </w:r>
    </w:p>
    <w:p w14:paraId="001AA838" w14:textId="37289B7F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 xml:space="preserve">В конце данного периода появился термин информационно-управляющая система (MIS). В то время под MIS понималась система баз данных, </w:t>
      </w:r>
      <w:r w:rsidRPr="14F2FD07">
        <w:rPr>
          <w:rFonts w:ascii="Times New Roman" w:eastAsia="Times New Roman" w:hAnsi="Times New Roman"/>
          <w:sz w:val="28"/>
          <w:szCs w:val="28"/>
        </w:rPr>
        <w:lastRenderedPageBreak/>
        <w:t>ориентированная на поиск данных и обеспечивающая возможность работы с удаленного терминала.</w:t>
      </w:r>
    </w:p>
    <w:p w14:paraId="62F19A5F" w14:textId="3EEF24F0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 xml:space="preserve">Первый этап развития СУБД связан с организацией баз данных на больших машинах типа IBM 360/370, ЕС-ЭВМ и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мини-ЭВМ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типа PDP11 (фирмы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Digital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Equipment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Corporation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— DEC), разных моделях HP (фирмы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Hewlett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Packard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>).</w:t>
      </w:r>
    </w:p>
    <w:p w14:paraId="7E4DC811" w14:textId="1D2D30C8" w:rsidR="002A7BAB" w:rsidRDefault="00F461BE" w:rsidP="00594D9C">
      <w:pPr>
        <w:widowControl w:val="0"/>
        <w:spacing w:after="0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br/>
      </w:r>
      <w:r w:rsidR="3C9BCCB7" w:rsidRPr="14F2FD07">
        <w:rPr>
          <w:rFonts w:ascii="Times New Roman" w:eastAsia="Times New Roman" w:hAnsi="Times New Roman"/>
          <w:sz w:val="28"/>
          <w:szCs w:val="28"/>
        </w:rPr>
        <w:t>Базы данных хранились во внешней памяти центральной ЭВМ, пользователями этих баз данных были задачи, запускаемые в основном в пакетном режиме. Интерактивный режим доступа обеспечивался с помощью консольных терминалов, которые не обладали собственными вычислительными ресурсами (процессором, внешней памятью) и служили только устройствами ввода-вывода для центральной ЭВМ. Программы доступа к БД писались на различных языках и запускались как обычные числовые программы. Мощные операционные системы обеспечивали возможность условно параллельного выполнения всего множества задач. Эти системы можно было отнести к системам распределенного доступа, потому что база данных была централизованной, хранилась на устройствах внешней памяти одной центральной ЭВМ, а доступ к ней поддерживался от многих пользователей-задач.</w:t>
      </w:r>
    </w:p>
    <w:p w14:paraId="7BF9B0A5" w14:textId="6A6EDE7D" w:rsidR="002A7BAB" w:rsidRDefault="00F461BE" w:rsidP="00594D9C">
      <w:pPr>
        <w:widowControl w:val="0"/>
        <w:spacing w:after="0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br/>
      </w:r>
      <w:r w:rsidR="3C9BCCB7" w:rsidRPr="14F2FD07">
        <w:rPr>
          <w:rFonts w:ascii="Times New Roman" w:eastAsia="Times New Roman" w:hAnsi="Times New Roman"/>
          <w:sz w:val="28"/>
          <w:szCs w:val="28"/>
        </w:rPr>
        <w:t>Особенности этого этапа развития выражаются в следующем:</w:t>
      </w:r>
    </w:p>
    <w:p w14:paraId="14DB1FEA" w14:textId="62D60FAE" w:rsidR="002A7BAB" w:rsidRDefault="3C9BCCB7" w:rsidP="00594D9C">
      <w:pPr>
        <w:pStyle w:val="aa"/>
        <w:widowControl w:val="0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Функции управления распределением ресурсов в основном осуществляются операционной системой (ОС).</w:t>
      </w:r>
      <w:r w:rsidR="00F461BE">
        <w:br/>
      </w:r>
    </w:p>
    <w:p w14:paraId="5E49CA01" w14:textId="6A896184" w:rsidR="002A7BAB" w:rsidRDefault="3C9BCCB7" w:rsidP="00594D9C">
      <w:pPr>
        <w:pStyle w:val="aa"/>
        <w:widowControl w:val="0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Поддерживаются языки низкого уровня манипулирования данными, ориентированные на навигационные методы доступа к данным.</w:t>
      </w:r>
      <w:r w:rsidR="00F461BE">
        <w:br/>
      </w:r>
    </w:p>
    <w:p w14:paraId="50BF1390" w14:textId="09DDDBF9" w:rsidR="002A7BAB" w:rsidRDefault="3C9BCCB7" w:rsidP="00594D9C">
      <w:pPr>
        <w:pStyle w:val="aa"/>
        <w:widowControl w:val="0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Значительная роль отводится администрированию данных.</w:t>
      </w:r>
      <w:r w:rsidR="00F461BE">
        <w:br/>
      </w:r>
    </w:p>
    <w:p w14:paraId="6C96038B" w14:textId="13D61C21" w:rsidR="002A7BAB" w:rsidRDefault="3C9BCCB7" w:rsidP="00594D9C">
      <w:pPr>
        <w:pStyle w:val="aa"/>
        <w:widowControl w:val="0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Проводятся серьезные работы по обоснованию и формализации реляционной модели данных, и была создана первая система (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System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R), реализующая идеологию реляционной модели данных.</w:t>
      </w:r>
      <w:r w:rsidR="00F461BE">
        <w:br/>
      </w:r>
    </w:p>
    <w:p w14:paraId="4EA3ECBE" w14:textId="388E1D89" w:rsidR="002A7BAB" w:rsidRDefault="3C9BCCB7" w:rsidP="00594D9C">
      <w:pPr>
        <w:pStyle w:val="aa"/>
        <w:widowControl w:val="0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Проводятся теоретические работы по оптимизации запросов и управлению распределенным доступом к централизованной БД, было введено понятие транзакции.</w:t>
      </w:r>
      <w:r w:rsidR="00F461BE">
        <w:br/>
      </w:r>
      <w:bookmarkStart w:id="0" w:name="_GoBack"/>
      <w:bookmarkEnd w:id="0"/>
    </w:p>
    <w:p w14:paraId="7E73556D" w14:textId="458CAEA1" w:rsidR="002A7BAB" w:rsidRDefault="3C9BCCB7" w:rsidP="00594D9C">
      <w:pPr>
        <w:pStyle w:val="aa"/>
        <w:widowControl w:val="0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lastRenderedPageBreak/>
        <w:t>Результаты научных исследований открыто обсуждаются в печати, идет мощный поток общедоступных публикаций, касающихся всех аспектов теории и практики баз данных, и результаты теоретич</w:t>
      </w:r>
      <w:r w:rsidRPr="14F2FD07">
        <w:rPr>
          <w:rFonts w:ascii="Arial" w:eastAsia="Arial" w:hAnsi="Arial" w:cs="Arial"/>
          <w:sz w:val="24"/>
          <w:szCs w:val="24"/>
        </w:rPr>
        <w:t>еских исследований активно внедряются в коммерческие СУБД.</w:t>
      </w:r>
      <w:r w:rsidR="00F461BE">
        <w:br/>
      </w:r>
    </w:p>
    <w:p w14:paraId="0B2E6338" w14:textId="5C254094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Появляются первые языки высокого уровня для работы с реляционной моделью данных. Однако отсутствуют стандарты для этих первых языков.</w:t>
      </w:r>
    </w:p>
    <w:p w14:paraId="1904D917" w14:textId="350D6312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2.Период развития – 70-е годы. Концепция баз данных широко распространяется благодаря повышению характеристик аппаратного обеспечения компьютеров. Идет успешное внедрение систем, поддерживающих иерар­хи­чес­кую и сетевую структуры данных.</w:t>
      </w:r>
    </w:p>
    <w:p w14:paraId="7138928E" w14:textId="63D0CCED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В 1970 году Э. Ф. Кодд опубликовал статью, которая послужила основой для создания реляционной модели данных. Преимущество такой модели хранения данных заключается в минимальном дублировании данных и исключении некоторых типов ошибок, свойственных другим моделям. Согласно этой модели, данные хранятся в виде таблиц со столбцами и строками. Не все виды таблиц приемлемы для реляционной модели и нежелательные таблицы могут быть нормализованы для удовлетворения требованиям реляционной модели. В процессе нормализации таблица как-правило разбиваются на две или несколько более приемлемых таблиц.</w:t>
      </w:r>
    </w:p>
    <w:p w14:paraId="472FCD2D" w14:textId="5F1A7D86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Все этот период продолжалась работа DBTG CODASYL. Была специфицирована система языков для баз данных CODASYL.</w:t>
      </w:r>
    </w:p>
    <w:p w14:paraId="039E8357" w14:textId="150165DE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Этот период в большей мере характеризуется появлением реляционной модели данных, предложенной в 1970 г. сотрудником института фирмы ИБМ в Сан-Хосе Э. Ф. Коддом, всесторонними исследованиями теоретичес­ких и прикладных вопросов этой модели, разработкой экспериментальных реляционных СУБД. Теоретические исследования привели, в конце концов, к созданию формальной теории баз данных, которая до этого носила описательный характер. На протяжении многих лет многие ведущие формы проводили эксперимента­ль­ные исследования по созданию прототипов реляционных СУБД, повышению их эффективности и функциональ­ности. В конце 70-х гг. появляются первые промышленные реляционные СУБД.</w:t>
      </w:r>
    </w:p>
    <w:p w14:paraId="3497E520" w14:textId="1FAC2C03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В 1979 году небольшая компания </w:t>
      </w:r>
      <w:proofErr w:type="spell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Ashton-Tate</w:t>
      </w:r>
      <w:proofErr w:type="spell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 выпустила продукт для микрокомпьютеров под названием </w:t>
      </w:r>
      <w:proofErr w:type="spell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dBase</w:t>
      </w:r>
      <w:proofErr w:type="spell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-II, назвав его реляционной СУБД. Благодаря успешной тактике, компании удалось распространить более 100 000 копий продукта среди пользователей компьютеров </w:t>
      </w:r>
      <w:proofErr w:type="spell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Osborne</w:t>
      </w:r>
      <w:proofErr w:type="spell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464431AC" w14:textId="1075798C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 3. </w:t>
      </w:r>
      <w:r w:rsidRPr="14F2FD07">
        <w:rPr>
          <w:rFonts w:ascii="Times New Roman" w:eastAsia="Times New Roman" w:hAnsi="Times New Roman"/>
          <w:sz w:val="28"/>
          <w:szCs w:val="28"/>
        </w:rPr>
        <w:t xml:space="preserve">Период зрелости – 80-е годы. Реляционная модель получила полное теоретическое обоснование. Разработаны крупные реляционные СУБД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lastRenderedPageBreak/>
        <w:t>Oracle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Informix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>, и другие. Промышленные реляционные системы получают широкое распрост­ране­ние во всех сферах человеческой деятельности. Реляционные системы практически вытеснили с мирового рынка ранние СУБД иерархического и сетевого типа.</w:t>
      </w:r>
    </w:p>
    <w:p w14:paraId="3D5AC911" w14:textId="1FE5236D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Дальнейшее развитие реляционных СУБД шло в следующих направлениях:</w:t>
      </w:r>
    </w:p>
    <w:p w14:paraId="7D94D5B2" w14:textId="3A8912D8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Удобство применения. Появление персональных компьютеров сделал принципиальным вопрос удобства использо­ва­ния программ, что также относилось и к СУБД. На протяжении всего этого периода интенсивно развивается внешний интерфейс взаимодействия пользователей с базами данных.</w:t>
      </w:r>
    </w:p>
    <w:p w14:paraId="7C50235F" w14:textId="36570978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Многоплановость. Изначально базы данных разрабатывались для хранения и обработки символьной информации и традиционно использовались в таких сферах, как обработка экономической информации, статистика, банковское дело, системы резервирования, информационные системы различного направления. Появление спроса к базам данных в нетрадиционных сферах их применения, системы автоматизации проектирования, издательское дело и другие, потребовали хранения в базах данных и обработки изображений, звуков, полнотекстовой информации.</w:t>
      </w:r>
    </w:p>
    <w:p w14:paraId="5748D7FD" w14:textId="4DEF9FD5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Этот период также характеризуется теоретическими и экспериментальными исследованиями в области баз знаний. Разрабатываются многочисленные экспертные системы, использующие базы знаний. В подавляющем большинстве случаев базы знаний разрабатываются на основе реляционных СУБД.</w:t>
      </w:r>
    </w:p>
    <w:p w14:paraId="54566DFB" w14:textId="09676F86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В середине 1980-х годов пользователи начали объединять свои компьютеры в локальные сети, что привело к возникновению клиент-серверной модели, а также модели с совместным использованием файлов. Сеть позволяла совместно использовать дорогие принтеры и дисковые накопители большой емкости. В перспективе же пользователи хотели совместного использования их баз данных, что стимулировало развитие многопользовательских приложений баз данных для локальных сетей. Поскольку многопользовательская обработка данных в локальной сети отличается от многопользовательской обработки данных на мейнфрейме наличием нескольких вычислителей, возникали дополнительные сложности по координации действий вычислителей. Так появилась клиент-серверная архитектура обработки данных. Существует и более простая, но менее надежная архитектура, </w:t>
      </w:r>
      <w:proofErr w:type="spell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снованная</w:t>
      </w:r>
      <w:proofErr w:type="spell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 на совместном использовании файлов.</w:t>
      </w:r>
    </w:p>
    <w:p w14:paraId="279EF2B6" w14:textId="6559C36A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Постреляционный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период – с начало 90-х гг. В этот период начались проводиться интенсивные исследования по дедуктивным и объектно-ориентированным базам данных, а также разработка исследовательских </w:t>
      </w:r>
      <w:r w:rsidRPr="14F2FD07">
        <w:rPr>
          <w:rFonts w:ascii="Times New Roman" w:eastAsia="Times New Roman" w:hAnsi="Times New Roman"/>
          <w:sz w:val="28"/>
          <w:szCs w:val="28"/>
        </w:rPr>
        <w:lastRenderedPageBreak/>
        <w:t>прототипов таких систем.</w:t>
      </w:r>
    </w:p>
    <w:p w14:paraId="63EBCE4C" w14:textId="35D6A250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 xml:space="preserve">Особое место в развитии проблематики объектно-ориентированных СУБД занимает деятельность группы по управлению объектными базами данных </w:t>
      </w:r>
      <w:proofErr w:type="gramStart"/>
      <w:r w:rsidRPr="14F2FD07">
        <w:rPr>
          <w:rFonts w:ascii="Times New Roman" w:eastAsia="Times New Roman" w:hAnsi="Times New Roman"/>
          <w:sz w:val="28"/>
          <w:szCs w:val="28"/>
        </w:rPr>
        <w:t>ODMG(</w:t>
      </w:r>
      <w:proofErr w:type="spellStart"/>
      <w:proofErr w:type="gramEnd"/>
      <w:r w:rsidRPr="14F2FD07">
        <w:rPr>
          <w:rFonts w:ascii="Times New Roman" w:eastAsia="Times New Roman" w:hAnsi="Times New Roman"/>
          <w:sz w:val="28"/>
          <w:szCs w:val="28"/>
        </w:rPr>
        <w:t>Object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Data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Management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Group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), - неприбыльным консорциумом производителей объектных баз данных и других организаций, заинтересованных в выработке стандартов по хранению объектов в базах данных.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ODMGбыла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создана в 1991 г. В 1993 г. группа выпустила свой первый стандарт –ODMG-93. В 1995 г. был опубликован усовершенствованный вариант этого стандарта.</w:t>
      </w:r>
    </w:p>
    <w:p w14:paraId="542551A3" w14:textId="28F2B73B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Словарь данных, описанный в Словаре вычислений от IBM (IBM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Dictionary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of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Computing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) как «центральное хранилище информации о данных, такой как значение, взаимосвязи с другими данными, их источник, применение и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формат.»Термин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может иметь одно из близких по смыслу значений, относясь к </w:t>
      </w:r>
      <w:r w:rsidRPr="14F2FD07">
        <w:rPr>
          <w:rFonts w:ascii="Times New Roman" w:eastAsia="Times New Roman" w:hAnsi="Times New Roman"/>
          <w:sz w:val="28"/>
          <w:szCs w:val="28"/>
        </w:rPr>
        <w:t>базам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</w:t>
      </w:r>
      <w:r w:rsidRPr="14F2FD07">
        <w:rPr>
          <w:rFonts w:ascii="Times New Roman" w:eastAsia="Times New Roman" w:hAnsi="Times New Roman"/>
          <w:sz w:val="28"/>
          <w:szCs w:val="28"/>
        </w:rPr>
        <w:t>СУБД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:</w:t>
      </w:r>
    </w:p>
    <w:p w14:paraId="2F6DE506" w14:textId="6CAE8C55" w:rsidR="002A7BAB" w:rsidRDefault="3C9BCCB7" w:rsidP="00594D9C">
      <w:pPr>
        <w:pStyle w:val="aa"/>
        <w:widowControl w:val="0"/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документ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, описывающий базу данных или комплект баз данных</w:t>
      </w:r>
    </w:p>
    <w:p w14:paraId="4C0E016C" w14:textId="084C5A64" w:rsidR="002A7BAB" w:rsidRDefault="3C9BCCB7" w:rsidP="00594D9C">
      <w:pPr>
        <w:pStyle w:val="aa"/>
        <w:widowControl w:val="0"/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целый </w:t>
      </w:r>
      <w:r w:rsidRPr="14F2FD07">
        <w:rPr>
          <w:rFonts w:ascii="Times New Roman" w:eastAsia="Times New Roman" w:hAnsi="Times New Roman"/>
          <w:sz w:val="28"/>
          <w:szCs w:val="28"/>
        </w:rPr>
        <w:t>компонент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СУБД, необходимый для определения её структуры</w:t>
      </w:r>
    </w:p>
    <w:p w14:paraId="7C64F366" w14:textId="12535888" w:rsidR="002A7BAB" w:rsidRDefault="3C9BCCB7" w:rsidP="00594D9C">
      <w:pPr>
        <w:pStyle w:val="aa"/>
        <w:widowControl w:val="0"/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часть </w:t>
      </w:r>
      <w:r w:rsidRPr="14F2FD07">
        <w:rPr>
          <w:rFonts w:ascii="Times New Roman" w:eastAsia="Times New Roman" w:hAnsi="Times New Roman"/>
          <w:sz w:val="28"/>
          <w:szCs w:val="28"/>
        </w:rPr>
        <w:t>подпрограммного ПО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, расширяющее или подменяющее встроенные словари данных СУБД</w:t>
      </w:r>
    </w:p>
    <w:p w14:paraId="46749D54" w14:textId="4EE81716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Словарь данных содержит информацию об источниках, форматах и взаимосвязях между данными, их описания, сведения о характере использования и распределении ответственности. Словарь данных можно рассматривать как вспомогательную базу данных, в которой хранится информация об основной базе данных.</w:t>
      </w:r>
    </w:p>
    <w:p w14:paraId="4E8E43BA" w14:textId="5BBF948B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Пользователи баз данных и разработчики </w:t>
      </w:r>
      <w:r w:rsidRPr="14F2FD07">
        <w:rPr>
          <w:rFonts w:ascii="Times New Roman" w:eastAsia="Times New Roman" w:hAnsi="Times New Roman"/>
          <w:sz w:val="28"/>
          <w:szCs w:val="28"/>
        </w:rPr>
        <w:t xml:space="preserve">приложений 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могут получить выгоду от единого стандартизированного документа словаря данных, который перечисляет организацию, содержимое, соглашения по одной или более баз данных. Это обычно включает в себя имена и описания различных </w:t>
      </w:r>
      <w:r w:rsidRPr="14F2FD07">
        <w:rPr>
          <w:rFonts w:ascii="Times New Roman" w:eastAsia="Times New Roman" w:hAnsi="Times New Roman"/>
          <w:sz w:val="28"/>
          <w:szCs w:val="28"/>
        </w:rPr>
        <w:t>таблиц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</w:t>
      </w:r>
      <w:r w:rsidRPr="14F2FD07">
        <w:rPr>
          <w:rFonts w:ascii="Times New Roman" w:eastAsia="Times New Roman" w:hAnsi="Times New Roman"/>
          <w:sz w:val="28"/>
          <w:szCs w:val="28"/>
        </w:rPr>
        <w:t>полей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в каждой базе данных, дополнительные детали такие, как </w:t>
      </w:r>
      <w:r w:rsidRPr="14F2FD07">
        <w:rPr>
          <w:rFonts w:ascii="Times New Roman" w:eastAsia="Times New Roman" w:hAnsi="Times New Roman"/>
          <w:sz w:val="28"/>
          <w:szCs w:val="28"/>
        </w:rPr>
        <w:t>тип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длина каждого </w:t>
      </w:r>
      <w:r w:rsidRPr="14F2FD07">
        <w:rPr>
          <w:rFonts w:ascii="Times New Roman" w:eastAsia="Times New Roman" w:hAnsi="Times New Roman"/>
          <w:sz w:val="28"/>
          <w:szCs w:val="28"/>
        </w:rPr>
        <w:t>элемента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. Не существует универсального стандарта, описывающего уровень детализации в подобном документе, но есть основное описание </w:t>
      </w:r>
      <w:r w:rsidRPr="14F2FD07">
        <w:rPr>
          <w:rFonts w:ascii="Times New Roman" w:eastAsia="Times New Roman" w:hAnsi="Times New Roman"/>
          <w:sz w:val="28"/>
          <w:szCs w:val="28"/>
        </w:rPr>
        <w:t>метаданных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о структуре базы данных, а не о самих данных. Документ словаря данных также может включать в себя дополнительную информацию, описывающую кодирование элементов данных. Одним из преимуществ хорошо спроектированного словаря данных является то, что он помогает упорядочить структуру базы данных или большого комплекса </w:t>
      </w:r>
      <w:r w:rsidRPr="14F2FD07">
        <w:rPr>
          <w:rFonts w:ascii="Times New Roman" w:eastAsia="Times New Roman" w:hAnsi="Times New Roman"/>
          <w:sz w:val="28"/>
          <w:szCs w:val="28"/>
        </w:rPr>
        <w:t>распределенных баз данных</w:t>
      </w:r>
    </w:p>
    <w:p w14:paraId="263ACA45" w14:textId="1B526452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В области создания приложений для баз данных может быть полезным добавление дополнительного программного слоя словаря данных, то есть </w:t>
      </w:r>
      <w:r w:rsidRPr="14F2FD07">
        <w:rPr>
          <w:rFonts w:ascii="Times New Roman" w:eastAsia="Times New Roman" w:hAnsi="Times New Roman"/>
          <w:sz w:val="28"/>
          <w:szCs w:val="28"/>
        </w:rPr>
        <w:lastRenderedPageBreak/>
        <w:t>подпрограммного ПО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который будет взаимодействовать с нижележащим словарем данных СУБД. Такой «высокоуровневый» словарь данных может обеспечить дополнительные возможности и степень гибкости, который обойдет ограничения естественного «низкоуровневого» словаря данных, чье главное назначение заключается в поддержке основных функций СУБД, а не требований обычных приложений. Например, высокоуровневый словарь данных может реализовывать альтернативные </w:t>
      </w:r>
      <w:r w:rsidRPr="14F2FD07">
        <w:rPr>
          <w:rFonts w:ascii="Times New Roman" w:eastAsia="Times New Roman" w:hAnsi="Times New Roman"/>
          <w:sz w:val="28"/>
          <w:szCs w:val="28"/>
        </w:rPr>
        <w:t>ER-модели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, приспособленных под различные приложения, которые совместно используют распространенные базы данных.</w:t>
      </w:r>
      <w:hyperlink r:id="rId7" w:anchor="cite_note-4">
        <w:r w:rsidRPr="14F2FD07">
          <w:rPr>
            <w:rStyle w:val="a8"/>
            <w:rFonts w:ascii="Times New Roman" w:eastAsia="Times New Roman" w:hAnsi="Times New Roman"/>
            <w:sz w:val="28"/>
            <w:szCs w:val="28"/>
            <w:vertAlign w:val="superscript"/>
          </w:rPr>
          <w:t>[4]</w:t>
        </w:r>
      </w:hyperlink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Расширения словаря данных также могут помочь и в области </w:t>
      </w:r>
      <w:r w:rsidRPr="14F2FD07">
        <w:rPr>
          <w:rFonts w:ascii="Times New Roman" w:eastAsia="Times New Roman" w:hAnsi="Times New Roman"/>
          <w:sz w:val="28"/>
          <w:szCs w:val="28"/>
        </w:rPr>
        <w:t>оптимизации запросов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в </w:t>
      </w:r>
      <w:r w:rsidRPr="14F2FD07">
        <w:rPr>
          <w:rFonts w:ascii="Times New Roman" w:eastAsia="Times New Roman" w:hAnsi="Times New Roman"/>
          <w:sz w:val="28"/>
          <w:szCs w:val="28"/>
        </w:rPr>
        <w:t>распределенных базах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.</w:t>
      </w:r>
    </w:p>
    <w:p w14:paraId="58EC1A98" w14:textId="61AA69BE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Платформы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предназначенные для </w:t>
      </w:r>
      <w:r w:rsidRPr="14F2FD07">
        <w:rPr>
          <w:rFonts w:ascii="Times New Roman" w:eastAsia="Times New Roman" w:hAnsi="Times New Roman"/>
          <w:sz w:val="28"/>
          <w:szCs w:val="28"/>
        </w:rPr>
        <w:t>быстрой разработки приложений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иногда содержат в себе высокоуровневые инструменты словаря данных, которые могут существенно снизить значимость программных требований к разработке </w:t>
      </w:r>
      <w:r w:rsidRPr="14F2FD07">
        <w:rPr>
          <w:rFonts w:ascii="Times New Roman" w:eastAsia="Times New Roman" w:hAnsi="Times New Roman"/>
          <w:sz w:val="28"/>
          <w:szCs w:val="28"/>
        </w:rPr>
        <w:t>меню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</w:t>
      </w:r>
      <w:r w:rsidRPr="14F2FD07">
        <w:rPr>
          <w:rFonts w:ascii="Times New Roman" w:eastAsia="Times New Roman" w:hAnsi="Times New Roman"/>
          <w:sz w:val="28"/>
          <w:szCs w:val="28"/>
        </w:rPr>
        <w:t>форм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отчетов и прочих компонентов приложений баз данных, включая сами базы данных. Например,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PHPLens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содержит </w:t>
      </w:r>
      <w:r w:rsidRPr="14F2FD07">
        <w:rPr>
          <w:rFonts w:ascii="Times New Roman" w:eastAsia="Times New Roman" w:hAnsi="Times New Roman"/>
          <w:sz w:val="28"/>
          <w:szCs w:val="28"/>
        </w:rPr>
        <w:t>библиотеку классов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языка </w:t>
      </w:r>
      <w:r w:rsidRPr="14F2FD07">
        <w:rPr>
          <w:rFonts w:ascii="Times New Roman" w:eastAsia="Times New Roman" w:hAnsi="Times New Roman"/>
          <w:sz w:val="28"/>
          <w:szCs w:val="28"/>
        </w:rPr>
        <w:t>PHP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для автоматизации создания таблиц, индексов и </w:t>
      </w:r>
      <w:r w:rsidRPr="14F2FD07">
        <w:rPr>
          <w:rFonts w:ascii="Times New Roman" w:eastAsia="Times New Roman" w:hAnsi="Times New Roman"/>
          <w:sz w:val="28"/>
          <w:szCs w:val="28"/>
        </w:rPr>
        <w:t>внешних ключей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</w:t>
      </w:r>
      <w:r w:rsidRPr="14F2FD07">
        <w:rPr>
          <w:rFonts w:ascii="Times New Roman" w:eastAsia="Times New Roman" w:hAnsi="Times New Roman"/>
          <w:sz w:val="28"/>
          <w:szCs w:val="28"/>
        </w:rPr>
        <w:t>переносимых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на разные базы данных. Другим словарем данных, основанным на PHP, является часть набора полезных программ RADICORE, автоматически создающего программные </w:t>
      </w:r>
      <w:r w:rsidRPr="14F2FD07">
        <w:rPr>
          <w:rFonts w:ascii="Times New Roman" w:eastAsia="Times New Roman" w:hAnsi="Times New Roman"/>
          <w:sz w:val="28"/>
          <w:szCs w:val="28"/>
        </w:rPr>
        <w:t>объекты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</w:t>
      </w:r>
      <w:r w:rsidRPr="14F2FD07">
        <w:rPr>
          <w:rFonts w:ascii="Times New Roman" w:eastAsia="Times New Roman" w:hAnsi="Times New Roman"/>
          <w:sz w:val="28"/>
          <w:szCs w:val="28"/>
        </w:rPr>
        <w:t>скрипты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SQL-код для меню и форм с </w:t>
      </w:r>
      <w:r w:rsidRPr="14F2FD07">
        <w:rPr>
          <w:rFonts w:ascii="Times New Roman" w:eastAsia="Times New Roman" w:hAnsi="Times New Roman"/>
          <w:sz w:val="28"/>
          <w:szCs w:val="28"/>
        </w:rPr>
        <w:t>проверкой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комплексными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объединениями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.Для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платформы </w:t>
      </w:r>
      <w:r w:rsidRPr="14F2FD07">
        <w:rPr>
          <w:rFonts w:ascii="Times New Roman" w:eastAsia="Times New Roman" w:hAnsi="Times New Roman"/>
          <w:sz w:val="28"/>
          <w:szCs w:val="28"/>
        </w:rPr>
        <w:t>ASP.NET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компания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Base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One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International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разработала словарь данных, обеспечивающий кросс-СУБД возможности для автоматизированного создания баз данных, проверки данных, улучшения производительности (</w:t>
      </w:r>
      <w:r w:rsidRPr="14F2FD07">
        <w:rPr>
          <w:rFonts w:ascii="Times New Roman" w:eastAsia="Times New Roman" w:hAnsi="Times New Roman"/>
          <w:sz w:val="28"/>
          <w:szCs w:val="28"/>
        </w:rPr>
        <w:t>кэширование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использование индексов), </w:t>
      </w:r>
      <w:r w:rsidRPr="14F2FD07">
        <w:rPr>
          <w:rFonts w:ascii="Times New Roman" w:eastAsia="Times New Roman" w:hAnsi="Times New Roman"/>
          <w:sz w:val="28"/>
          <w:szCs w:val="28"/>
        </w:rPr>
        <w:t>безопасность приложений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а также дополнительные </w:t>
      </w:r>
      <w:r w:rsidRPr="14F2FD07">
        <w:rPr>
          <w:rFonts w:ascii="Times New Roman" w:eastAsia="Times New Roman" w:hAnsi="Times New Roman"/>
          <w:sz w:val="28"/>
          <w:szCs w:val="28"/>
        </w:rPr>
        <w:t>типы данных.</w:t>
      </w:r>
    </w:p>
    <w:p w14:paraId="27DD29ED" w14:textId="02879F87" w:rsidR="002A7BAB" w:rsidRDefault="3C9BCCB7" w:rsidP="00594D9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proofErr w:type="gram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.</w:t>
      </w:r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В</w:t>
      </w:r>
      <w:proofErr w:type="gram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 наши дни активно развиваются </w:t>
      </w:r>
      <w:proofErr w:type="spell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web</w:t>
      </w:r>
      <w:proofErr w:type="spell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-приложения баз данных, а также базы данных с использованием </w:t>
      </w:r>
      <w:proofErr w:type="spell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Internet</w:t>
      </w:r>
      <w:proofErr w:type="spell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-технологий. </w:t>
      </w:r>
      <w:proofErr w:type="spell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Web</w:t>
      </w:r>
      <w:proofErr w:type="spell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-приложения баз данных делают данные доступными </w:t>
      </w:r>
      <w:proofErr w:type="gram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через обозреватель</w:t>
      </w:r>
      <w:proofErr w:type="gram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 пользователя, в то время как базы данных с использованием </w:t>
      </w:r>
      <w:proofErr w:type="spell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Internet</w:t>
      </w:r>
      <w:proofErr w:type="spell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 xml:space="preserve">-технологий просто используют клиентские обозреватели и технологии типа XML и DHTML для работы с базой данных, не публикуя данные через </w:t>
      </w:r>
      <w:proofErr w:type="spellStart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Internet</w:t>
      </w:r>
      <w:proofErr w:type="spellEnd"/>
      <w:r w:rsidRPr="14F2FD07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14:paraId="344245F2" w14:textId="1CD321B3" w:rsidR="002A7BAB" w:rsidRDefault="00F461BE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>
        <w:br/>
      </w:r>
      <w:r w:rsidR="3C9BCCB7"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Позволяет быстро </w:t>
      </w:r>
      <w:r w:rsidR="3C9BCCB7" w:rsidRPr="14F2FD07">
        <w:rPr>
          <w:rFonts w:ascii="Times New Roman" w:eastAsia="Times New Roman" w:hAnsi="Times New Roman"/>
          <w:sz w:val="28"/>
          <w:szCs w:val="28"/>
        </w:rPr>
        <w:t>найти</w:t>
      </w:r>
      <w:r w:rsidR="3C9BCCB7"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нужное </w:t>
      </w:r>
      <w:r w:rsidR="3C9BCCB7" w:rsidRPr="14F2FD07">
        <w:rPr>
          <w:rFonts w:ascii="Times New Roman" w:eastAsia="Times New Roman" w:hAnsi="Times New Roman"/>
          <w:sz w:val="28"/>
          <w:szCs w:val="28"/>
        </w:rPr>
        <w:t>слово</w:t>
      </w:r>
      <w:r w:rsidR="3C9BCCB7"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часто с учётом </w:t>
      </w:r>
      <w:r w:rsidR="3C9BCCB7" w:rsidRPr="14F2FD07">
        <w:rPr>
          <w:rFonts w:ascii="Times New Roman" w:eastAsia="Times New Roman" w:hAnsi="Times New Roman"/>
          <w:sz w:val="28"/>
          <w:szCs w:val="28"/>
        </w:rPr>
        <w:t>морфологии</w:t>
      </w:r>
      <w:r w:rsidR="3C9BCCB7"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возможностью поиска словосочетаний (примеров употребления), а также с возможностью изменения направления перевода (например, англо-</w:t>
      </w:r>
      <w:proofErr w:type="spellStart"/>
      <w:r w:rsidR="3C9BCCB7" w:rsidRPr="14F2FD07">
        <w:rPr>
          <w:rFonts w:ascii="Times New Roman" w:eastAsia="Times New Roman" w:hAnsi="Times New Roman"/>
          <w:sz w:val="28"/>
          <w:szCs w:val="28"/>
        </w:rPr>
        <w:t>русский</w:t>
      </w:r>
      <w:r w:rsidR="3C9BCCB7" w:rsidRPr="14F2FD07">
        <w:rPr>
          <w:rFonts w:ascii="Times New Roman" w:eastAsia="Times New Roman" w:hAnsi="Times New Roman"/>
          <w:color w:val="202122"/>
          <w:sz w:val="28"/>
          <w:szCs w:val="28"/>
        </w:rPr>
        <w:t>или</w:t>
      </w:r>
      <w:proofErr w:type="spellEnd"/>
      <w:r w:rsidR="3C9BCCB7"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русско-</w:t>
      </w:r>
      <w:r w:rsidR="3C9BCCB7" w:rsidRPr="14F2FD07">
        <w:rPr>
          <w:rFonts w:ascii="Times New Roman" w:eastAsia="Times New Roman" w:hAnsi="Times New Roman"/>
          <w:sz w:val="28"/>
          <w:szCs w:val="28"/>
        </w:rPr>
        <w:t>английский</w:t>
      </w:r>
      <w:r w:rsidR="3C9BCCB7" w:rsidRPr="14F2FD07">
        <w:rPr>
          <w:rFonts w:ascii="Times New Roman" w:eastAsia="Times New Roman" w:hAnsi="Times New Roman"/>
          <w:color w:val="202122"/>
          <w:sz w:val="28"/>
          <w:szCs w:val="28"/>
        </w:rPr>
        <w:t>.</w:t>
      </w:r>
    </w:p>
    <w:p w14:paraId="53D1A758" w14:textId="0FE4C232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Внутренне устроен как </w:t>
      </w:r>
      <w:r w:rsidRPr="14F2FD07">
        <w:rPr>
          <w:rFonts w:ascii="Times New Roman" w:eastAsia="Times New Roman" w:hAnsi="Times New Roman"/>
          <w:sz w:val="28"/>
          <w:szCs w:val="28"/>
        </w:rPr>
        <w:t>база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со </w:t>
      </w:r>
      <w:r w:rsidRPr="14F2FD07">
        <w:rPr>
          <w:rFonts w:ascii="Times New Roman" w:eastAsia="Times New Roman" w:hAnsi="Times New Roman"/>
          <w:sz w:val="28"/>
          <w:szCs w:val="28"/>
        </w:rPr>
        <w:t>словарными статьями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.</w:t>
      </w:r>
    </w:p>
    <w:p w14:paraId="4CE7995D" w14:textId="45ED48DD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Машиночитаемые словари (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Machine-readable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dictionary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кратко MRD) 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lastRenderedPageBreak/>
        <w:t xml:space="preserve">используются </w:t>
      </w:r>
      <w:r w:rsidRPr="14F2FD07">
        <w:rPr>
          <w:rFonts w:ascii="Times New Roman" w:eastAsia="Times New Roman" w:hAnsi="Times New Roman"/>
          <w:sz w:val="28"/>
          <w:szCs w:val="28"/>
        </w:rPr>
        <w:t>компьютерными программами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для решения различных задач, например, для </w:t>
      </w:r>
      <w:r w:rsidRPr="14F2FD07">
        <w:rPr>
          <w:rFonts w:ascii="Times New Roman" w:eastAsia="Times New Roman" w:hAnsi="Times New Roman"/>
          <w:sz w:val="28"/>
          <w:szCs w:val="28"/>
        </w:rPr>
        <w:t>обработки текстов на естественном языке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. Машиночитаемые словари являются разновидностью электронных словарей.</w:t>
      </w:r>
    </w:p>
    <w:p w14:paraId="20E54962" w14:textId="60BCBC03" w:rsidR="002A7BAB" w:rsidRDefault="3C9BCCB7" w:rsidP="00594D9C">
      <w:pPr>
        <w:pStyle w:val="3"/>
        <w:keepNext w:val="0"/>
        <w:keepLines w:val="0"/>
        <w:widowControl w:val="0"/>
        <w:spacing w:before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4F2F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машиночитаемых словарей</w:t>
      </w:r>
    </w:p>
    <w:p w14:paraId="4F938813" w14:textId="67205430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В проекте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Leipzig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Corpora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Collection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(LCC) корпуса и одноязычные словари строятся на основе текстов, извлекаемых из сети Интернет. LCC включает около 400 словарей. В качестве затравки для поиска текстов в Интернете в проекте LCC использовали текст </w:t>
      </w:r>
      <w:r w:rsidRPr="14F2FD07">
        <w:rPr>
          <w:rFonts w:ascii="Times New Roman" w:eastAsia="Times New Roman" w:hAnsi="Times New Roman"/>
          <w:sz w:val="28"/>
          <w:szCs w:val="28"/>
        </w:rPr>
        <w:t>Всеобщей декларации прав человека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, поскольку Декларация содержит около 2000 общеупотребимых слов и переведена на 370 языков и диалектов. Из 200 Википедий были отобраны тексты для компиляции всего 70 словарей. Тексты не всех Википедий были включены в корпус LCC, поскольку многие вики-проекты начинаются с создания статей-заготовок, содержащих почти одинаковые предложения.</w:t>
      </w:r>
    </w:p>
    <w:p w14:paraId="474E58A2" w14:textId="35500A69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Такой подход трудно реализуем для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малоресурсных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языков, но проект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Crúbadán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собрав данные для более чем 2200 языков, показывает, что </w:t>
      </w:r>
      <w:r w:rsidRPr="14F2FD07">
        <w:rPr>
          <w:rFonts w:ascii="Times New Roman" w:eastAsia="Times New Roman" w:hAnsi="Times New Roman"/>
          <w:sz w:val="28"/>
          <w:szCs w:val="28"/>
        </w:rPr>
        <w:t>автоматический поиск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для языков, представленных в сети Интернет малым или единичным числом текстов, также возможен. В дальнейшем эти тексты используются для создания словарей, например, в проекте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Crúbadán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было собрано более 100 </w:t>
      </w:r>
      <w:proofErr w:type="gram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млн </w:t>
      </w:r>
      <w:r w:rsidRPr="14F2FD07">
        <w:rPr>
          <w:rFonts w:ascii="Times New Roman" w:eastAsia="Times New Roman" w:hAnsi="Times New Roman"/>
          <w:sz w:val="28"/>
          <w:szCs w:val="28"/>
        </w:rPr>
        <w:t>валлийских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слов</w:t>
      </w:r>
      <w:proofErr w:type="gram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половина валлийских текстов с этими словами были переданы </w:t>
      </w:r>
      <w:r w:rsidRPr="14F2FD07">
        <w:rPr>
          <w:rFonts w:ascii="Times New Roman" w:eastAsia="Times New Roman" w:hAnsi="Times New Roman"/>
          <w:sz w:val="28"/>
          <w:szCs w:val="28"/>
        </w:rPr>
        <w:t>Уэльскому университету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для создания валлийского словаря.</w:t>
      </w:r>
    </w:p>
    <w:p w14:paraId="7B590F28" w14:textId="7E15A8BE" w:rsidR="002A7BAB" w:rsidRDefault="3C9BCCB7" w:rsidP="00594D9C">
      <w:pPr>
        <w:pStyle w:val="3"/>
        <w:keepNext w:val="0"/>
        <w:keepLines w:val="0"/>
        <w:widowControl w:val="0"/>
        <w:spacing w:before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4F2F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работах 1980-х годов предполагали, что на основе машиночитаемых словарей можно построить большие базы знаний. Но в дальнейшем признали, что для этого нужно использовать множество ресурсов, в первую очередь корпусы.</w:t>
      </w:r>
    </w:p>
    <w:p w14:paraId="483B6B9A" w14:textId="66CA78EC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Максимум того, что получилось добиться при извлечении знаний из словарей — это автоматически построить несколько несовершенных таксономий.</w:t>
      </w:r>
    </w:p>
    <w:p w14:paraId="6150A68F" w14:textId="66794E48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Трудности извлечения информации из словарей:</w:t>
      </w:r>
    </w:p>
    <w:p w14:paraId="1A35B3BC" w14:textId="16A6B016" w:rsidR="002A7BAB" w:rsidRDefault="3C9BCCB7" w:rsidP="00594D9C">
      <w:pPr>
        <w:pStyle w:val="aa"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Преобразование из исходного формата требует больших усилий и эта задача достойна отдельного исследования, однако учёные предпочитают заниматься более научными задачами. Трудность в том, что </w:t>
      </w:r>
      <w:r w:rsidRPr="14F2FD07">
        <w:rPr>
          <w:rFonts w:ascii="Times New Roman" w:eastAsia="Times New Roman" w:hAnsi="Times New Roman"/>
          <w:sz w:val="28"/>
          <w:szCs w:val="28"/>
        </w:rPr>
        <w:t>неоднозначности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</w:t>
      </w:r>
      <w:r w:rsidRPr="14F2FD07">
        <w:rPr>
          <w:rFonts w:ascii="Times New Roman" w:eastAsia="Times New Roman" w:hAnsi="Times New Roman"/>
          <w:sz w:val="28"/>
          <w:szCs w:val="28"/>
        </w:rPr>
        <w:t>противоречия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в правилах организации исходного словаря исключают возможность построения полностью автоматического парсера словаря. Построение таких парсеров — задача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времязатратная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неблагодарная, поэтому словарей, доступных для компьютерной обработки крайне мало.</w:t>
      </w:r>
    </w:p>
    <w:p w14:paraId="62FD8EC6" w14:textId="681E49AA" w:rsidR="002A7BAB" w:rsidRDefault="3C9BCCB7" w:rsidP="00594D9C">
      <w:pPr>
        <w:pStyle w:val="aa"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Противоречия и несогласованность в словарях приводят к построению очень разных </w:t>
      </w:r>
      <w:r w:rsidRPr="14F2FD07">
        <w:rPr>
          <w:rFonts w:ascii="Times New Roman" w:eastAsia="Times New Roman" w:hAnsi="Times New Roman"/>
          <w:sz w:val="28"/>
          <w:szCs w:val="28"/>
        </w:rPr>
        <w:t>семантических сетей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по разным словарям. Проверка фрагментов пяти главных английских словарей показала, 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lastRenderedPageBreak/>
        <w:t xml:space="preserve">что в 50-70 % случаев информация в толкованиях словарей искажена или отсутствует. Та же плачевная картина получена при анализе трёх главных французских словарей. Из этого следует, что те методы </w:t>
      </w:r>
      <w:r w:rsidRPr="14F2FD07">
        <w:rPr>
          <w:rFonts w:ascii="Times New Roman" w:eastAsia="Times New Roman" w:hAnsi="Times New Roman"/>
          <w:sz w:val="28"/>
          <w:szCs w:val="28"/>
        </w:rPr>
        <w:t>WSD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, которые основаны на анализе текстов толкований, в этих многочисленных случаях не будут работать.</w:t>
      </w:r>
    </w:p>
    <w:p w14:paraId="31F49E29" w14:textId="5061D510" w:rsidR="002A7BAB" w:rsidRDefault="3C9BCCB7" w:rsidP="00594D9C">
      <w:pPr>
        <w:pStyle w:val="aa"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Необходима частичная ручная проверка для построения качественных баз знаний по словаре.</w:t>
      </w:r>
    </w:p>
    <w:p w14:paraId="232AB683" w14:textId="125AF94E" w:rsidR="002A7BAB" w:rsidRDefault="3C9BCCB7" w:rsidP="00594D9C">
      <w:pPr>
        <w:pStyle w:val="aa"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Необходима интеграция множества источников данных. В комбинировании информации из нескольких словарей есть смысл, поскольку неполнота одного словаря компенсируется другим, имеющим другие лакуны и пропуски информации. В небольшом эксперименте в построении иерархии по пяти английским словарям процент ошибок был снижен с 55-70 % до 5 %. Качество извлекаемой информации при объединении словарей повысилось, но ручная проверка нужна</w:t>
      </w:r>
      <w:r w:rsidRPr="14F2FD07">
        <w:rPr>
          <w:rFonts w:ascii="Times New Roman" w:eastAsia="Times New Roman" w:hAnsi="Times New Roman"/>
          <w:sz w:val="28"/>
          <w:szCs w:val="28"/>
          <w:vertAlign w:val="superscript"/>
        </w:rPr>
        <w:t>]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. С другой стороны, анализ 12 русских словарей показал, что существуют большие размеры пересечений словников словарей. На рисунке представлена доля «уникальной» лексики в каждом из рассмотренных русских словарей.</w:t>
      </w:r>
    </w:p>
    <w:p w14:paraId="30C00D3B" w14:textId="22321906" w:rsidR="002A7BAB" w:rsidRDefault="3C9BCCB7" w:rsidP="00594D9C">
      <w:pPr>
        <w:pStyle w:val="3"/>
        <w:keepNext w:val="0"/>
        <w:keepLines w:val="0"/>
        <w:widowControl w:val="0"/>
        <w:spacing w:before="0"/>
        <w:ind w:firstLine="567"/>
        <w:jc w:val="both"/>
        <w:rPr>
          <w:rFonts w:ascii="Times New Roman" w:eastAsia="Times New Roman" w:hAnsi="Times New Roman" w:cs="Times New Roman"/>
          <w:color w:val="1F3763"/>
          <w:sz w:val="28"/>
          <w:szCs w:val="28"/>
        </w:rPr>
      </w:pPr>
      <w:r w:rsidRPr="14F2FD07">
        <w:rPr>
          <w:rFonts w:ascii="Times New Roman" w:eastAsia="Times New Roman" w:hAnsi="Times New Roman" w:cs="Times New Roman"/>
          <w:color w:val="1F3763"/>
          <w:sz w:val="28"/>
          <w:szCs w:val="28"/>
        </w:rPr>
        <w:t>Формат машиночитаемых словарей</w:t>
      </w:r>
    </w:p>
    <w:p w14:paraId="3C5452FF" w14:textId="531D662A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5B89B92" wp14:editId="564A2E0C">
            <wp:extent cx="2371725" cy="1704975"/>
            <wp:effectExtent l="0" t="0" r="0" b="0"/>
            <wp:docPr id="2146550205" name="Рисунок 214655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2F28" w14:textId="3934D607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Фрагмент страницы в русско-</w:t>
      </w:r>
      <w:r w:rsidRPr="14F2FD07">
        <w:rPr>
          <w:rFonts w:ascii="Times New Roman" w:eastAsia="Times New Roman" w:hAnsi="Times New Roman"/>
          <w:sz w:val="28"/>
          <w:szCs w:val="28"/>
        </w:rPr>
        <w:t>ненецком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словаре. </w:t>
      </w:r>
    </w:p>
    <w:p w14:paraId="1D83B07B" w14:textId="1722D012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Словарные статьи краткие, но включают большой объём разнородных данных: толкование, перевод, словообразование, ударение, грамматические и диалектные пометы</w:t>
      </w:r>
    </w:p>
    <w:p w14:paraId="5A1F9CF9" w14:textId="23CABBFF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Для использования машиночитаемых словарей их необходимо преобразовать в удобный для работы формат. Формат должен быть достаточно общим для совместимости между разными словарями, для создания единого </w:t>
      </w:r>
      <w:r w:rsidRPr="14F2FD07">
        <w:rPr>
          <w:rFonts w:ascii="Times New Roman" w:eastAsia="Times New Roman" w:hAnsi="Times New Roman"/>
          <w:sz w:val="28"/>
          <w:szCs w:val="28"/>
        </w:rPr>
        <w:t>ПО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</w:t>
      </w:r>
      <w:r w:rsidRPr="14F2FD07">
        <w:rPr>
          <w:rFonts w:ascii="Times New Roman" w:eastAsia="Times New Roman" w:hAnsi="Times New Roman"/>
          <w:sz w:val="28"/>
          <w:szCs w:val="28"/>
        </w:rPr>
        <w:t>повторного использования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словарей</w:t>
      </w:r>
      <w:r w:rsidRPr="14F2FD07">
        <w:rPr>
          <w:rFonts w:ascii="Times New Roman" w:eastAsia="Times New Roman" w:hAnsi="Times New Roman"/>
          <w:sz w:val="28"/>
          <w:szCs w:val="28"/>
          <w:vertAlign w:val="superscript"/>
        </w:rPr>
        <w:t>]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. Примером является формат, выработанный сообществом </w:t>
      </w:r>
      <w:r w:rsidRPr="14F2FD07">
        <w:rPr>
          <w:rFonts w:ascii="Times New Roman" w:eastAsia="Times New Roman" w:hAnsi="Times New Roman"/>
          <w:sz w:val="28"/>
          <w:szCs w:val="28"/>
        </w:rPr>
        <w:t>TEI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.</w:t>
      </w:r>
    </w:p>
    <w:p w14:paraId="7CD9D31F" w14:textId="5E585801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С выбором формата словаря тесно связана задача выбора подходящей модели для представления данных машиночитаемого словаря. Если посмотреть любую словарную статью, то можно увидеть, что организация лексикографических данных намного сложнее, чем данные в задаче «</w:t>
      </w:r>
      <w:r w:rsidRPr="14F2FD07">
        <w:rPr>
          <w:rFonts w:ascii="Times New Roman" w:eastAsia="Times New Roman" w:hAnsi="Times New Roman"/>
          <w:sz w:val="28"/>
          <w:szCs w:val="28"/>
        </w:rPr>
        <w:t>товары-поставщик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» или организация «базы данных сотрудников». Классические 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lastRenderedPageBreak/>
        <w:t>(</w:t>
      </w:r>
      <w:r w:rsidRPr="14F2FD07">
        <w:rPr>
          <w:rFonts w:ascii="Times New Roman" w:eastAsia="Times New Roman" w:hAnsi="Times New Roman"/>
          <w:sz w:val="28"/>
          <w:szCs w:val="28"/>
        </w:rPr>
        <w:t>реляционные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) базы данных не являются идеальным решением для лексических баз данных.</w:t>
      </w:r>
    </w:p>
    <w:p w14:paraId="1E91702A" w14:textId="1CAE8707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В работах, посвящённых исследованиям в области </w:t>
      </w:r>
      <w:r w:rsidRPr="14F2FD07">
        <w:rPr>
          <w:rFonts w:ascii="Times New Roman" w:eastAsia="Times New Roman" w:hAnsi="Times New Roman"/>
          <w:sz w:val="28"/>
          <w:szCs w:val="28"/>
        </w:rPr>
        <w:t>проектирования баз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, предложена альтернативная модель для лексической базы данных на основе свойств. Особенности этой модели: (1) поддержка вложения значений, (2) есть механизм наследования для исключения избыточной информации.</w:t>
      </w:r>
    </w:p>
    <w:p w14:paraId="65EF0939" w14:textId="7210FC16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Словарь данных, описанный в Словаре вычислений от IBM (IBM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Dictionary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of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Computing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) как «центральное хранилище информации о данных, такой как значение, взаимосвязи с другими данными, их источник, применение и формат.» Термин может иметь одно из близких по смыслу значений, относясь к </w:t>
      </w:r>
      <w:r w:rsidRPr="14F2FD07">
        <w:rPr>
          <w:rFonts w:ascii="Times New Roman" w:eastAsia="Times New Roman" w:hAnsi="Times New Roman"/>
          <w:sz w:val="28"/>
          <w:szCs w:val="28"/>
        </w:rPr>
        <w:t>базам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</w:t>
      </w:r>
      <w:r w:rsidRPr="14F2FD07">
        <w:rPr>
          <w:rFonts w:ascii="Times New Roman" w:eastAsia="Times New Roman" w:hAnsi="Times New Roman"/>
          <w:sz w:val="28"/>
          <w:szCs w:val="28"/>
        </w:rPr>
        <w:t>СУБД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:</w:t>
      </w:r>
    </w:p>
    <w:p w14:paraId="1B2997C5" w14:textId="2F975042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документ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, описывающий базу данных или комплект баз данных</w:t>
      </w:r>
    </w:p>
    <w:p w14:paraId="126614C5" w14:textId="580779DE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целый </w:t>
      </w:r>
      <w:r w:rsidRPr="14F2FD07">
        <w:rPr>
          <w:rFonts w:ascii="Times New Roman" w:eastAsia="Times New Roman" w:hAnsi="Times New Roman"/>
          <w:sz w:val="28"/>
          <w:szCs w:val="28"/>
        </w:rPr>
        <w:t>компонент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СУБД, необходимый для определения её структуры</w:t>
      </w:r>
    </w:p>
    <w:p w14:paraId="7C6F76D9" w14:textId="6142B84C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часть </w:t>
      </w:r>
      <w:r w:rsidRPr="14F2FD07">
        <w:rPr>
          <w:rFonts w:ascii="Times New Roman" w:eastAsia="Times New Roman" w:hAnsi="Times New Roman"/>
          <w:sz w:val="28"/>
          <w:szCs w:val="28"/>
        </w:rPr>
        <w:t>подпрограммного ПО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, расширяющее или подменяющее встроенные словари данных СУБД</w:t>
      </w:r>
    </w:p>
    <w:p w14:paraId="62637BCE" w14:textId="510012A5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Словарь данных содержит информацию об источниках, форматах и взаимосвязях между данными, их описания, сведения о характере использования и распределении ответственности. Словарь данных можно рассматривать как вспомогательную базу данных, в которой хранится информация об основной базе данных.</w:t>
      </w:r>
    </w:p>
    <w:p w14:paraId="031A3F87" w14:textId="7432407F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Пользователи баз данных и разработчики </w:t>
      </w:r>
      <w:r w:rsidRPr="14F2FD07">
        <w:rPr>
          <w:rFonts w:ascii="Times New Roman" w:eastAsia="Times New Roman" w:hAnsi="Times New Roman"/>
          <w:sz w:val="28"/>
          <w:szCs w:val="28"/>
        </w:rPr>
        <w:t>приложений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могут получить выгоду от единого стандартизированного документа словаря данных, который перечисляет организацию, содержимое, соглашения по одной или более баз данных. Это обычно включает в себя имена и описания различных </w:t>
      </w:r>
      <w:r w:rsidRPr="14F2FD07">
        <w:rPr>
          <w:rFonts w:ascii="Times New Roman" w:eastAsia="Times New Roman" w:hAnsi="Times New Roman"/>
          <w:sz w:val="28"/>
          <w:szCs w:val="28"/>
        </w:rPr>
        <w:t>таблиц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</w:t>
      </w:r>
      <w:r w:rsidRPr="14F2FD07">
        <w:rPr>
          <w:rFonts w:ascii="Times New Roman" w:eastAsia="Times New Roman" w:hAnsi="Times New Roman"/>
          <w:sz w:val="28"/>
          <w:szCs w:val="28"/>
        </w:rPr>
        <w:t>полей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в каждой базе данных, дополнительные детали такие, как </w:t>
      </w:r>
      <w:r w:rsidRPr="14F2FD07">
        <w:rPr>
          <w:rFonts w:ascii="Times New Roman" w:eastAsia="Times New Roman" w:hAnsi="Times New Roman"/>
          <w:sz w:val="28"/>
          <w:szCs w:val="28"/>
        </w:rPr>
        <w:t>тип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длина каждого </w:t>
      </w:r>
      <w:r w:rsidRPr="14F2FD07">
        <w:rPr>
          <w:rFonts w:ascii="Times New Roman" w:eastAsia="Times New Roman" w:hAnsi="Times New Roman"/>
          <w:sz w:val="28"/>
          <w:szCs w:val="28"/>
        </w:rPr>
        <w:t>элемента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. Не существует универсального стандарта, описывающего уровень детализации в подобном документе, но есть основное описание </w:t>
      </w:r>
      <w:r w:rsidRPr="14F2FD07">
        <w:rPr>
          <w:rFonts w:ascii="Times New Roman" w:eastAsia="Times New Roman" w:hAnsi="Times New Roman"/>
          <w:sz w:val="28"/>
          <w:szCs w:val="28"/>
        </w:rPr>
        <w:t>метаданных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о структуре базы данных, а не о самих данных. Документ словаря данных также может включать в себя дополнительную информацию, описывающую кодирование элементов данных. Одним из преимуществ хорошо спроектированного словаря данных является то, что он помогает упорядочить структуру базы данных или большого комплекса </w:t>
      </w:r>
      <w:r w:rsidRPr="14F2FD07">
        <w:rPr>
          <w:rFonts w:ascii="Times New Roman" w:eastAsia="Times New Roman" w:hAnsi="Times New Roman"/>
          <w:sz w:val="28"/>
          <w:szCs w:val="28"/>
        </w:rPr>
        <w:t>распределенных баз данных.</w:t>
      </w:r>
    </w:p>
    <w:p w14:paraId="1DC0B1F2" w14:textId="10CB1183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В области создания приложений для баз данных может быть полезным добавление дополнительного программного слоя словаря данных, то есть </w:t>
      </w:r>
      <w:r w:rsidRPr="14F2FD07">
        <w:rPr>
          <w:rFonts w:ascii="Times New Roman" w:eastAsia="Times New Roman" w:hAnsi="Times New Roman"/>
          <w:sz w:val="28"/>
          <w:szCs w:val="28"/>
        </w:rPr>
        <w:t>подпрограммного ПО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который будет взаимодействовать с нижележащим словарем данных СУБД. Такой «высокоуровневый» словарь данных может обеспечить дополнительные возможности и степень гибкости, который обойдет ограничения естественного «низкоуровневого» словаря данных, чье главное назначение заключается в поддержке основных функций СУБД, а не требований обычных приложений. Например, высокоуровневый 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lastRenderedPageBreak/>
        <w:t xml:space="preserve">словарь данных может реализовывать альтернативные </w:t>
      </w:r>
      <w:r w:rsidRPr="14F2FD07">
        <w:rPr>
          <w:rFonts w:ascii="Times New Roman" w:eastAsia="Times New Roman" w:hAnsi="Times New Roman"/>
          <w:sz w:val="28"/>
          <w:szCs w:val="28"/>
        </w:rPr>
        <w:t>ER-модели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приспособленных под различные приложения, которые совместно используют распространенные базы данных. Расширения словаря данных также могут помочь и в области </w:t>
      </w:r>
      <w:r w:rsidRPr="14F2FD07">
        <w:rPr>
          <w:rFonts w:ascii="Times New Roman" w:eastAsia="Times New Roman" w:hAnsi="Times New Roman"/>
          <w:sz w:val="28"/>
          <w:szCs w:val="28"/>
        </w:rPr>
        <w:t>оптимизации запросов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в </w:t>
      </w:r>
      <w:r w:rsidRPr="14F2FD07">
        <w:rPr>
          <w:rFonts w:ascii="Times New Roman" w:eastAsia="Times New Roman" w:hAnsi="Times New Roman"/>
          <w:sz w:val="28"/>
          <w:szCs w:val="28"/>
        </w:rPr>
        <w:t>распределенных базах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.</w:t>
      </w:r>
    </w:p>
    <w:p w14:paraId="3434BD3C" w14:textId="2F644DD2" w:rsidR="002A7BAB" w:rsidRDefault="3C9BCCB7" w:rsidP="00594D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>Платформы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предназначенные для </w:t>
      </w:r>
      <w:r w:rsidRPr="14F2FD07">
        <w:rPr>
          <w:rFonts w:ascii="Times New Roman" w:eastAsia="Times New Roman" w:hAnsi="Times New Roman"/>
          <w:sz w:val="28"/>
          <w:szCs w:val="28"/>
        </w:rPr>
        <w:t>быстрой разработки приложений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иногда содержат в себе высокоуровневые инструменты словаря данных, которые могут существенно снизить значимость программных требований к разработке </w:t>
      </w:r>
      <w:r w:rsidRPr="14F2FD07">
        <w:rPr>
          <w:rFonts w:ascii="Times New Roman" w:eastAsia="Times New Roman" w:hAnsi="Times New Roman"/>
          <w:sz w:val="28"/>
          <w:szCs w:val="28"/>
        </w:rPr>
        <w:t>меню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</w:t>
      </w:r>
      <w:r w:rsidRPr="14F2FD07">
        <w:rPr>
          <w:rFonts w:ascii="Times New Roman" w:eastAsia="Times New Roman" w:hAnsi="Times New Roman"/>
          <w:sz w:val="28"/>
          <w:szCs w:val="28"/>
        </w:rPr>
        <w:t>форм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отчетов и прочих компонентов приложений баз данных, включая сами базы данных. Например,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PHPLens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содержит </w:t>
      </w:r>
      <w:r w:rsidRPr="14F2FD07">
        <w:rPr>
          <w:rFonts w:ascii="Times New Roman" w:eastAsia="Times New Roman" w:hAnsi="Times New Roman"/>
          <w:sz w:val="28"/>
          <w:szCs w:val="28"/>
        </w:rPr>
        <w:t>библиотеку классов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языка </w:t>
      </w:r>
      <w:r w:rsidRPr="14F2FD07">
        <w:rPr>
          <w:rFonts w:ascii="Times New Roman" w:eastAsia="Times New Roman" w:hAnsi="Times New Roman"/>
          <w:sz w:val="28"/>
          <w:szCs w:val="28"/>
        </w:rPr>
        <w:t>PHP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для автоматизации создания таблиц, индексов и </w:t>
      </w:r>
      <w:r w:rsidRPr="14F2FD07">
        <w:rPr>
          <w:rFonts w:ascii="Times New Roman" w:eastAsia="Times New Roman" w:hAnsi="Times New Roman"/>
          <w:sz w:val="28"/>
          <w:szCs w:val="28"/>
        </w:rPr>
        <w:t>внешних ключей переносимых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на разные базы </w:t>
      </w:r>
      <w:proofErr w:type="spellStart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данных.Другим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словарем данных, основанным на PHP, является часть набора полезных программ RADICORE, автоматически создающего программные </w:t>
      </w:r>
      <w:r w:rsidRPr="14F2FD07">
        <w:rPr>
          <w:rFonts w:ascii="Times New Roman" w:eastAsia="Times New Roman" w:hAnsi="Times New Roman"/>
          <w:sz w:val="28"/>
          <w:szCs w:val="28"/>
        </w:rPr>
        <w:t>объекты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</w:t>
      </w:r>
      <w:r w:rsidRPr="14F2FD07">
        <w:rPr>
          <w:rFonts w:ascii="Times New Roman" w:eastAsia="Times New Roman" w:hAnsi="Times New Roman"/>
          <w:sz w:val="28"/>
          <w:szCs w:val="28"/>
        </w:rPr>
        <w:t>скрипты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SQL-код для меню и форм с </w:t>
      </w:r>
      <w:r w:rsidRPr="14F2FD07">
        <w:rPr>
          <w:rFonts w:ascii="Times New Roman" w:eastAsia="Times New Roman" w:hAnsi="Times New Roman"/>
          <w:sz w:val="28"/>
          <w:szCs w:val="28"/>
        </w:rPr>
        <w:t>проверкой данных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и комплексными </w:t>
      </w:r>
      <w:r w:rsidRPr="14F2FD07">
        <w:rPr>
          <w:rFonts w:ascii="Times New Roman" w:eastAsia="Times New Roman" w:hAnsi="Times New Roman"/>
          <w:sz w:val="28"/>
          <w:szCs w:val="28"/>
        </w:rPr>
        <w:t>объединениями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. Для платформы </w:t>
      </w:r>
      <w:r w:rsidRPr="14F2FD07">
        <w:rPr>
          <w:rFonts w:ascii="Times New Roman" w:eastAsia="Times New Roman" w:hAnsi="Times New Roman"/>
          <w:sz w:val="28"/>
          <w:szCs w:val="28"/>
        </w:rPr>
        <w:t>ASP.NET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компания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Base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One</w:t>
      </w:r>
      <w:proofErr w:type="spellEnd"/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4F2FD07">
        <w:rPr>
          <w:rFonts w:ascii="Times New Roman" w:eastAsia="Times New Roman" w:hAnsi="Times New Roman"/>
          <w:sz w:val="28"/>
          <w:szCs w:val="28"/>
        </w:rPr>
        <w:t>International</w:t>
      </w:r>
      <w:proofErr w:type="spellEnd"/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 разработала словарь данных, обеспечивающий кросс-СУБД возможности для автоматизированного создания баз данных, проверки данных, улучшения производительности (</w:t>
      </w:r>
      <w:r w:rsidRPr="14F2FD07">
        <w:rPr>
          <w:rFonts w:ascii="Times New Roman" w:eastAsia="Times New Roman" w:hAnsi="Times New Roman"/>
          <w:sz w:val="28"/>
          <w:szCs w:val="28"/>
        </w:rPr>
        <w:t xml:space="preserve">кэширование 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и использование индексов), </w:t>
      </w:r>
      <w:r w:rsidRPr="14F2FD07">
        <w:rPr>
          <w:rFonts w:ascii="Times New Roman" w:eastAsia="Times New Roman" w:hAnsi="Times New Roman"/>
          <w:sz w:val="28"/>
          <w:szCs w:val="28"/>
        </w:rPr>
        <w:t>безопасность приложений</w:t>
      </w: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, а также дополнительные </w:t>
      </w:r>
      <w:r w:rsidRPr="14F2FD07">
        <w:rPr>
          <w:rFonts w:ascii="Times New Roman" w:eastAsia="Times New Roman" w:hAnsi="Times New Roman"/>
          <w:sz w:val="28"/>
          <w:szCs w:val="28"/>
        </w:rPr>
        <w:t>типы данных.</w:t>
      </w:r>
    </w:p>
    <w:p w14:paraId="2B157470" w14:textId="37DFD060" w:rsidR="002A7BAB" w:rsidRDefault="00F461BE" w:rsidP="00594D9C">
      <w:pPr>
        <w:widowControl w:val="0"/>
        <w:spacing w:after="0" w:line="240" w:lineRule="auto"/>
        <w:ind w:firstLine="567"/>
        <w:jc w:val="both"/>
      </w:pPr>
      <w:r>
        <w:br w:type="page"/>
      </w:r>
    </w:p>
    <w:p w14:paraId="1861BAC3" w14:textId="5ACD5608" w:rsidR="002A7BAB" w:rsidRDefault="002A7BAB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72C8DC" w14:textId="4D5EDEF1" w:rsidR="002A7BAB" w:rsidRDefault="1A393D99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202122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 xml:space="preserve">Список использованной литературы: </w:t>
      </w:r>
    </w:p>
    <w:p w14:paraId="39D402DE" w14:textId="49512A59" w:rsidR="002A7BAB" w:rsidRDefault="002654FA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9">
        <w:r w:rsidR="1A393D99" w:rsidRPr="14F2FD07">
          <w:rPr>
            <w:rStyle w:val="a8"/>
            <w:rFonts w:ascii="Times New Roman" w:eastAsia="Times New Roman" w:hAnsi="Times New Roman"/>
            <w:sz w:val="28"/>
            <w:szCs w:val="28"/>
          </w:rPr>
          <w:t>https://lektsii.org/14-27439.html</w:t>
        </w:r>
      </w:hyperlink>
    </w:p>
    <w:p w14:paraId="4D1D0549" w14:textId="7963F749" w:rsidR="002A7BAB" w:rsidRDefault="002A7BAB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858DD4" w14:textId="623D9491" w:rsidR="002A7BAB" w:rsidRDefault="1A393D99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color w:val="202122"/>
          <w:sz w:val="28"/>
          <w:szCs w:val="28"/>
        </w:rPr>
        <w:t>.</w:t>
      </w:r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0">
        <w:r w:rsidRPr="14F2FD07">
          <w:rPr>
            <w:rStyle w:val="a8"/>
            <w:rFonts w:ascii="Times New Roman" w:eastAsia="Times New Roman" w:hAnsi="Times New Roman"/>
            <w:sz w:val="28"/>
            <w:szCs w:val="28"/>
          </w:rPr>
          <w:t>https://studfile.net/preview/5376346/page:8/</w:t>
        </w:r>
      </w:hyperlink>
    </w:p>
    <w:p w14:paraId="37AA3862" w14:textId="588508D3" w:rsidR="002A7BAB" w:rsidRDefault="1A393D99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14F2FD07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1">
        <w:r w:rsidRPr="14F2FD07">
          <w:rPr>
            <w:rStyle w:val="a8"/>
            <w:rFonts w:ascii="Times New Roman" w:eastAsia="Times New Roman" w:hAnsi="Times New Roman"/>
            <w:sz w:val="28"/>
            <w:szCs w:val="28"/>
          </w:rPr>
          <w:t>https://ru.wikipedia.org/wiki/%D0%AD%D0%BB%D0%B5%D0%BA%D1%82%D1%80%D0%BE%D0%BD%D0%BD%D1%8B%D0%B9_%D1%81%D0%BB%D0%BE%D0%B2%D0%B0%D1%80%D1%8C</w:t>
        </w:r>
      </w:hyperlink>
    </w:p>
    <w:p w14:paraId="53252CBC" w14:textId="41AE618B" w:rsidR="002A7BAB" w:rsidRDefault="002654FA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12">
        <w:r w:rsidR="1A393D99" w:rsidRPr="14F2FD07">
          <w:rPr>
            <w:rStyle w:val="a8"/>
            <w:rFonts w:ascii="Times New Roman" w:eastAsia="Times New Roman" w:hAnsi="Times New Roman"/>
            <w:sz w:val="28"/>
            <w:szCs w:val="28"/>
          </w:rPr>
          <w:t>https://ru.wikipedia.org/wiki/%D0%91%D0%B0%D0%B7%D0%B0_%D0%B4%D0%B0%D0%BD%D0%BD%D1%8B%D1%85</w:t>
        </w:r>
      </w:hyperlink>
    </w:p>
    <w:p w14:paraId="3A5778C1" w14:textId="5DC90BE6" w:rsidR="002A7BAB" w:rsidRDefault="002A7BAB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71BA053" w14:textId="7BFC4306" w:rsidR="002A7BAB" w:rsidRDefault="002654FA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13">
        <w:r w:rsidR="1A393D99" w:rsidRPr="14F2FD07">
          <w:rPr>
            <w:rStyle w:val="a8"/>
            <w:rFonts w:ascii="Times New Roman" w:eastAsia="Times New Roman" w:hAnsi="Times New Roman"/>
            <w:sz w:val="28"/>
            <w:szCs w:val="28"/>
          </w:rPr>
          <w:t>https://ru.wikipedia.org/wiki/%D0%A1%D0%BB%D0%BE%D0%B2%D0%B0%D1%80%D1%8C_%D0%B4%D0%B0%D0%BD%D0%BD%D1%8B%D1%85</w:t>
        </w:r>
      </w:hyperlink>
    </w:p>
    <w:p w14:paraId="68FC0E73" w14:textId="762DA15B" w:rsidR="002A7BAB" w:rsidRDefault="002A7BAB" w:rsidP="002106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E38525B" w14:textId="73E2FEA9" w:rsidR="002A7BAB" w:rsidRDefault="002A7BAB" w:rsidP="002106D8">
      <w:pPr>
        <w:widowControl w:val="0"/>
        <w:spacing w:after="0" w:line="240" w:lineRule="auto"/>
        <w:ind w:left="1417" w:right="1417" w:firstLine="567"/>
        <w:jc w:val="both"/>
        <w:rPr>
          <w:rFonts w:ascii="Times New Roman" w:hAnsi="Times New Roman"/>
        </w:rPr>
      </w:pPr>
    </w:p>
    <w:p w14:paraId="02FB6006" w14:textId="5132D74D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8B180CD" w14:textId="0E949C82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8DEEA69" w14:textId="08FFE254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4ABA6EC" w14:textId="14926CCE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FC825E7" w14:textId="30F1604F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8563EE2" w14:textId="53676DCD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8CEB30" w14:textId="78C3BE34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8460E51" w14:textId="28B78C91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3186D1B" w14:textId="63934B56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A81CDC7" w14:textId="11FF0FD8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EA7A87" w14:textId="490C543A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E2CC492" w14:textId="06DA847C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236363" w14:textId="35675BF0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8D00933" w14:textId="022694FB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6367F17" w14:textId="6528631C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7FA7C37" w14:textId="78F57B56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4BE9BE6" w14:textId="47901038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2ACCFF2" w14:textId="3B2A07D9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D331F4E" w14:textId="377F536D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5CE37E2" w14:textId="4BF092DD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CC6202D" w14:textId="3D797166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720F7C9" w14:textId="7C67775D" w:rsidR="14F2FD07" w:rsidRDefault="14F2FD07" w:rsidP="002106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845658A" w14:textId="528B46EC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FEC108E" w14:textId="50788AB5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3644F9E" w14:textId="078DE7A4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0D03684" w14:textId="79C6B317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D548DFD" w14:textId="7A05154A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C2DB8E7" w14:textId="6DF4A408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A95D0E4" w14:textId="76ABC3C6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49F7DFF" w14:textId="77226BF1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634C84C" w14:textId="21DB1FFA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1CD2A87" w14:textId="13945D4C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2C8EBE7" w14:textId="10D271B6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874638D" w14:textId="289EB9D5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F158853" w14:textId="2C635CFF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F5917F8" w14:textId="7E55A22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FD5C142" w14:textId="559A2BBB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1FB149B" w14:textId="66EAD212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5478778" w14:textId="02979C1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C0214B8" w14:textId="7044149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B257B62" w14:textId="27683697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310B98C" w14:textId="469ECAFA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5686562" w14:textId="73C122B2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70EC8CC" w14:textId="40565D50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0B4748" w14:textId="2FCD26E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DB8A61E" w14:textId="676BCDB4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4D52F06" w14:textId="5221286A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430305C" w14:textId="538E022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62075B" w14:textId="4B5BF0C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DEB239A" w14:textId="7D46E7F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927D35C" w14:textId="6AC45001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915C5F9" w14:textId="7CCEEE13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5455392" w14:textId="54BE764D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3AE6F9" w14:textId="763461EC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F0D6C79" w14:textId="503C5C67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859EB9B" w14:textId="18796B4E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7CAD51C" w14:textId="2B76E31A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1D18EBA" w14:textId="43DDA685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164044C" w14:textId="4F99C67A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3C710C5" w14:textId="5ECBD6D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04000CA" w14:textId="0CB4AC35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4BE004" w14:textId="66741BCF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98A4137" w14:textId="4149ADF0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6C4D4A4" w14:textId="16999C2E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6760FDE" w14:textId="6577A9DE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0127BA6" w14:textId="7ED3A937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91BB397" w14:textId="4A222BE5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FD231EA" w14:textId="65506360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3E8A908" w14:textId="1FAEC1F3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2408FAD" w14:textId="40B93F83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33990B5" w14:textId="17534317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37480E4" w14:textId="3341D6E2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C8C9649" w14:textId="5133C310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99F07FD" w14:textId="61D2C226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8B8F103" w14:textId="4DAC43E4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1FA820F" w14:textId="1DE44725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F9E948D" w14:textId="26F3BA4D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75D9825" w14:textId="57BEA906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DFE6121" w14:textId="68141708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2B0E6F" w14:textId="603ADE6F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0D4F9D9" w14:textId="2B2BD9EA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B035AC7" w14:textId="25626DA5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3EBDB4C" w14:textId="68FEC8B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9E884D" w14:textId="387AB401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18643EC" w14:textId="6112B52B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CF4073" w14:textId="00A7AEFE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9EF74A4" w14:textId="3ECAB437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94A2D75" w14:textId="5D2D9449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CA3D8E4" w14:textId="1AF5724B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0C5ABF9" w14:textId="252C6E3F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86A0F73" w14:textId="21298F0C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539042A" w14:textId="75F1D875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1E1AC87" w14:textId="66D3A37C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BFF4B77" w14:textId="0D0A49BF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C5A3A45" w14:textId="3AA25032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E34A8BE" w14:textId="24CC6262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5F931C1" w14:textId="38A6B8E0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9480136" w14:textId="033BA3DE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6FF1D4D" w14:textId="62699B38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D1D2958" w14:textId="132CCE71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85693F2" w14:textId="1517837E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F77FB65" w14:textId="0542400D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3521218" w14:textId="55847F26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3143134" w14:textId="59B5B74B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06FB313" w14:textId="333C771D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D6C3050" w14:textId="6CE02F97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7E2CB24" w14:textId="19F499BA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0BFAFF3" w14:textId="3F9A9AB5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AE25B51" w14:textId="230F75B2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D0673DC" w14:textId="4B81B17D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05E00D8" w14:textId="60322B5D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DF7033" w14:textId="5049DF57" w:rsidR="14F2FD07" w:rsidRDefault="14F2FD07" w:rsidP="14F2FD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14F2FD07" w:rsidSect="00425BE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92E2" w14:textId="77777777" w:rsidR="002654FA" w:rsidRDefault="002654FA" w:rsidP="00952052">
      <w:pPr>
        <w:spacing w:after="0" w:line="240" w:lineRule="auto"/>
      </w:pPr>
      <w:r>
        <w:separator/>
      </w:r>
    </w:p>
  </w:endnote>
  <w:endnote w:type="continuationSeparator" w:id="0">
    <w:p w14:paraId="546D0604" w14:textId="77777777" w:rsidR="002654FA" w:rsidRDefault="002654FA" w:rsidP="0095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6CAD3D60" w:rsidR="00952052" w:rsidRDefault="00952052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2106D8">
      <w:rPr>
        <w:noProof/>
      </w:rPr>
      <w:t>2</w:t>
    </w:r>
    <w:r>
      <w:fldChar w:fldCharType="end"/>
    </w:r>
  </w:p>
  <w:p w14:paraId="5043CB0F" w14:textId="77777777" w:rsidR="00952052" w:rsidRDefault="009520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F2FD07" w14:paraId="2DCB95F6" w14:textId="77777777" w:rsidTr="14F2FD07">
      <w:tc>
        <w:tcPr>
          <w:tcW w:w="3020" w:type="dxa"/>
        </w:tcPr>
        <w:p w14:paraId="2F186E9C" w14:textId="2E8B7559" w:rsidR="14F2FD07" w:rsidRDefault="14F2FD07" w:rsidP="14F2FD07">
          <w:pPr>
            <w:pStyle w:val="a4"/>
            <w:ind w:left="-115"/>
          </w:pPr>
        </w:p>
      </w:tc>
      <w:tc>
        <w:tcPr>
          <w:tcW w:w="3020" w:type="dxa"/>
        </w:tcPr>
        <w:p w14:paraId="165BCF21" w14:textId="0057737E" w:rsidR="14F2FD07" w:rsidRDefault="14F2FD07" w:rsidP="14F2FD07">
          <w:pPr>
            <w:pStyle w:val="a4"/>
            <w:jc w:val="center"/>
          </w:pPr>
        </w:p>
      </w:tc>
      <w:tc>
        <w:tcPr>
          <w:tcW w:w="3020" w:type="dxa"/>
        </w:tcPr>
        <w:p w14:paraId="5D521D1E" w14:textId="635868DC" w:rsidR="14F2FD07" w:rsidRDefault="14F2FD07" w:rsidP="14F2FD07">
          <w:pPr>
            <w:pStyle w:val="a4"/>
            <w:ind w:right="-115"/>
            <w:jc w:val="right"/>
          </w:pPr>
        </w:p>
      </w:tc>
    </w:tr>
  </w:tbl>
  <w:p w14:paraId="002769A3" w14:textId="7AACF491" w:rsidR="14F2FD07" w:rsidRDefault="14F2FD07" w:rsidP="14F2FD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60FB" w14:textId="77777777" w:rsidR="002654FA" w:rsidRDefault="002654FA" w:rsidP="00952052">
      <w:pPr>
        <w:spacing w:after="0" w:line="240" w:lineRule="auto"/>
      </w:pPr>
      <w:r>
        <w:separator/>
      </w:r>
    </w:p>
  </w:footnote>
  <w:footnote w:type="continuationSeparator" w:id="0">
    <w:p w14:paraId="3760DBB4" w14:textId="77777777" w:rsidR="002654FA" w:rsidRDefault="002654FA" w:rsidP="0095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F2FD07" w14:paraId="3C45BBB3" w14:textId="77777777" w:rsidTr="14F2FD07">
      <w:tc>
        <w:tcPr>
          <w:tcW w:w="3020" w:type="dxa"/>
        </w:tcPr>
        <w:p w14:paraId="3A121A2B" w14:textId="788F30FD" w:rsidR="14F2FD07" w:rsidRDefault="14F2FD07" w:rsidP="14F2FD07">
          <w:pPr>
            <w:pStyle w:val="a4"/>
            <w:ind w:left="-115"/>
          </w:pPr>
        </w:p>
      </w:tc>
      <w:tc>
        <w:tcPr>
          <w:tcW w:w="3020" w:type="dxa"/>
        </w:tcPr>
        <w:p w14:paraId="09BE3D23" w14:textId="3D062FC2" w:rsidR="14F2FD07" w:rsidRDefault="14F2FD07" w:rsidP="14F2FD07">
          <w:pPr>
            <w:pStyle w:val="a4"/>
            <w:jc w:val="center"/>
          </w:pPr>
        </w:p>
      </w:tc>
      <w:tc>
        <w:tcPr>
          <w:tcW w:w="3020" w:type="dxa"/>
        </w:tcPr>
        <w:p w14:paraId="43DA13AA" w14:textId="0B3A86C7" w:rsidR="14F2FD07" w:rsidRDefault="14F2FD07" w:rsidP="14F2FD07">
          <w:pPr>
            <w:pStyle w:val="a4"/>
            <w:ind w:right="-115"/>
            <w:jc w:val="right"/>
          </w:pPr>
        </w:p>
      </w:tc>
    </w:tr>
  </w:tbl>
  <w:p w14:paraId="60671B4A" w14:textId="3D5E0B26" w:rsidR="14F2FD07" w:rsidRDefault="14F2FD07" w:rsidP="14F2FD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F2FD07" w14:paraId="6B97BA09" w14:textId="77777777" w:rsidTr="14F2FD07">
      <w:tc>
        <w:tcPr>
          <w:tcW w:w="3020" w:type="dxa"/>
        </w:tcPr>
        <w:p w14:paraId="74AEAC9A" w14:textId="139155BB" w:rsidR="14F2FD07" w:rsidRDefault="14F2FD07" w:rsidP="14F2FD07">
          <w:pPr>
            <w:pStyle w:val="a4"/>
            <w:ind w:left="-115"/>
          </w:pPr>
          <w:r w:rsidRPr="14F2FD07">
            <w:t>2</w:t>
          </w:r>
        </w:p>
      </w:tc>
      <w:tc>
        <w:tcPr>
          <w:tcW w:w="3020" w:type="dxa"/>
        </w:tcPr>
        <w:p w14:paraId="258CAEB8" w14:textId="296B211E" w:rsidR="14F2FD07" w:rsidRDefault="14F2FD07" w:rsidP="14F2FD07">
          <w:pPr>
            <w:pStyle w:val="a4"/>
            <w:jc w:val="center"/>
          </w:pPr>
        </w:p>
      </w:tc>
      <w:tc>
        <w:tcPr>
          <w:tcW w:w="3020" w:type="dxa"/>
        </w:tcPr>
        <w:p w14:paraId="01E07E7F" w14:textId="0BB0FA3C" w:rsidR="14F2FD07" w:rsidRDefault="14F2FD07" w:rsidP="14F2FD07">
          <w:pPr>
            <w:pStyle w:val="a4"/>
            <w:ind w:right="-115"/>
            <w:jc w:val="right"/>
          </w:pPr>
        </w:p>
      </w:tc>
    </w:tr>
  </w:tbl>
  <w:p w14:paraId="27CEEEC5" w14:textId="19DFF5E1" w:rsidR="14F2FD07" w:rsidRDefault="14F2FD07" w:rsidP="14F2FD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6DB"/>
    <w:multiLevelType w:val="hybridMultilevel"/>
    <w:tmpl w:val="B5F28CAE"/>
    <w:lvl w:ilvl="0" w:tplc="6A2A4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26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A2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64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0F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2B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CC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4A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3EF0"/>
    <w:multiLevelType w:val="hybridMultilevel"/>
    <w:tmpl w:val="9F2A79EA"/>
    <w:lvl w:ilvl="0" w:tplc="62F6E08C">
      <w:start w:val="1"/>
      <w:numFmt w:val="decimal"/>
      <w:lvlText w:val="%1."/>
      <w:lvlJc w:val="left"/>
      <w:pPr>
        <w:ind w:left="720" w:hanging="360"/>
      </w:pPr>
    </w:lvl>
    <w:lvl w:ilvl="1" w:tplc="1E0CFC24">
      <w:start w:val="1"/>
      <w:numFmt w:val="lowerLetter"/>
      <w:lvlText w:val="%2."/>
      <w:lvlJc w:val="left"/>
      <w:pPr>
        <w:ind w:left="1440" w:hanging="360"/>
      </w:pPr>
    </w:lvl>
    <w:lvl w:ilvl="2" w:tplc="BA8AEA80">
      <w:start w:val="1"/>
      <w:numFmt w:val="lowerRoman"/>
      <w:lvlText w:val="%3."/>
      <w:lvlJc w:val="right"/>
      <w:pPr>
        <w:ind w:left="2160" w:hanging="180"/>
      </w:pPr>
    </w:lvl>
    <w:lvl w:ilvl="3" w:tplc="F84C2A62">
      <w:start w:val="1"/>
      <w:numFmt w:val="decimal"/>
      <w:lvlText w:val="%4."/>
      <w:lvlJc w:val="left"/>
      <w:pPr>
        <w:ind w:left="2880" w:hanging="360"/>
      </w:pPr>
    </w:lvl>
    <w:lvl w:ilvl="4" w:tplc="6F98B1EA">
      <w:start w:val="1"/>
      <w:numFmt w:val="lowerLetter"/>
      <w:lvlText w:val="%5."/>
      <w:lvlJc w:val="left"/>
      <w:pPr>
        <w:ind w:left="3600" w:hanging="360"/>
      </w:pPr>
    </w:lvl>
    <w:lvl w:ilvl="5" w:tplc="F87C4A6E">
      <w:start w:val="1"/>
      <w:numFmt w:val="lowerRoman"/>
      <w:lvlText w:val="%6."/>
      <w:lvlJc w:val="right"/>
      <w:pPr>
        <w:ind w:left="4320" w:hanging="180"/>
      </w:pPr>
    </w:lvl>
    <w:lvl w:ilvl="6" w:tplc="DD104004">
      <w:start w:val="1"/>
      <w:numFmt w:val="decimal"/>
      <w:lvlText w:val="%7."/>
      <w:lvlJc w:val="left"/>
      <w:pPr>
        <w:ind w:left="5040" w:hanging="360"/>
      </w:pPr>
    </w:lvl>
    <w:lvl w:ilvl="7" w:tplc="51C69568">
      <w:start w:val="1"/>
      <w:numFmt w:val="lowerLetter"/>
      <w:lvlText w:val="%8."/>
      <w:lvlJc w:val="left"/>
      <w:pPr>
        <w:ind w:left="5760" w:hanging="360"/>
      </w:pPr>
    </w:lvl>
    <w:lvl w:ilvl="8" w:tplc="391897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A24DC"/>
    <w:multiLevelType w:val="hybridMultilevel"/>
    <w:tmpl w:val="8D5EB404"/>
    <w:lvl w:ilvl="0" w:tplc="B47EDE04">
      <w:start w:val="1"/>
      <w:numFmt w:val="decimal"/>
      <w:lvlText w:val="%1."/>
      <w:lvlJc w:val="left"/>
      <w:pPr>
        <w:ind w:left="720" w:hanging="360"/>
      </w:pPr>
    </w:lvl>
    <w:lvl w:ilvl="1" w:tplc="C848EF1C">
      <w:start w:val="1"/>
      <w:numFmt w:val="lowerLetter"/>
      <w:lvlText w:val="%2."/>
      <w:lvlJc w:val="left"/>
      <w:pPr>
        <w:ind w:left="1440" w:hanging="360"/>
      </w:pPr>
    </w:lvl>
    <w:lvl w:ilvl="2" w:tplc="BE0EBE3A">
      <w:start w:val="1"/>
      <w:numFmt w:val="lowerRoman"/>
      <w:lvlText w:val="%3."/>
      <w:lvlJc w:val="right"/>
      <w:pPr>
        <w:ind w:left="2160" w:hanging="180"/>
      </w:pPr>
    </w:lvl>
    <w:lvl w:ilvl="3" w:tplc="5D6EA798">
      <w:start w:val="1"/>
      <w:numFmt w:val="decimal"/>
      <w:lvlText w:val="%4."/>
      <w:lvlJc w:val="left"/>
      <w:pPr>
        <w:ind w:left="2880" w:hanging="360"/>
      </w:pPr>
    </w:lvl>
    <w:lvl w:ilvl="4" w:tplc="EE140150">
      <w:start w:val="1"/>
      <w:numFmt w:val="lowerLetter"/>
      <w:lvlText w:val="%5."/>
      <w:lvlJc w:val="left"/>
      <w:pPr>
        <w:ind w:left="3600" w:hanging="360"/>
      </w:pPr>
    </w:lvl>
    <w:lvl w:ilvl="5" w:tplc="9B14B988">
      <w:start w:val="1"/>
      <w:numFmt w:val="lowerRoman"/>
      <w:lvlText w:val="%6."/>
      <w:lvlJc w:val="right"/>
      <w:pPr>
        <w:ind w:left="4320" w:hanging="180"/>
      </w:pPr>
    </w:lvl>
    <w:lvl w:ilvl="6" w:tplc="4F083E66">
      <w:start w:val="1"/>
      <w:numFmt w:val="decimal"/>
      <w:lvlText w:val="%7."/>
      <w:lvlJc w:val="left"/>
      <w:pPr>
        <w:ind w:left="5040" w:hanging="360"/>
      </w:pPr>
    </w:lvl>
    <w:lvl w:ilvl="7" w:tplc="3F7E320C">
      <w:start w:val="1"/>
      <w:numFmt w:val="lowerLetter"/>
      <w:lvlText w:val="%8."/>
      <w:lvlJc w:val="left"/>
      <w:pPr>
        <w:ind w:left="5760" w:hanging="360"/>
      </w:pPr>
    </w:lvl>
    <w:lvl w:ilvl="8" w:tplc="3ED878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0A73"/>
    <w:multiLevelType w:val="hybridMultilevel"/>
    <w:tmpl w:val="0E04261A"/>
    <w:lvl w:ilvl="0" w:tplc="09FC61EC">
      <w:start w:val="1"/>
      <w:numFmt w:val="decimal"/>
      <w:lvlText w:val="%1."/>
      <w:lvlJc w:val="left"/>
      <w:pPr>
        <w:ind w:left="720" w:hanging="360"/>
      </w:pPr>
    </w:lvl>
    <w:lvl w:ilvl="1" w:tplc="12F23E12">
      <w:start w:val="1"/>
      <w:numFmt w:val="lowerLetter"/>
      <w:lvlText w:val="%2."/>
      <w:lvlJc w:val="left"/>
      <w:pPr>
        <w:ind w:left="1440" w:hanging="360"/>
      </w:pPr>
    </w:lvl>
    <w:lvl w:ilvl="2" w:tplc="BFEA035A">
      <w:start w:val="1"/>
      <w:numFmt w:val="lowerRoman"/>
      <w:lvlText w:val="%3."/>
      <w:lvlJc w:val="right"/>
      <w:pPr>
        <w:ind w:left="2160" w:hanging="180"/>
      </w:pPr>
    </w:lvl>
    <w:lvl w:ilvl="3" w:tplc="12C0CCFA">
      <w:start w:val="1"/>
      <w:numFmt w:val="decimal"/>
      <w:lvlText w:val="%4."/>
      <w:lvlJc w:val="left"/>
      <w:pPr>
        <w:ind w:left="2880" w:hanging="360"/>
      </w:pPr>
    </w:lvl>
    <w:lvl w:ilvl="4" w:tplc="2C286ADA">
      <w:start w:val="1"/>
      <w:numFmt w:val="lowerLetter"/>
      <w:lvlText w:val="%5."/>
      <w:lvlJc w:val="left"/>
      <w:pPr>
        <w:ind w:left="3600" w:hanging="360"/>
      </w:pPr>
    </w:lvl>
    <w:lvl w:ilvl="5" w:tplc="CAF23EE8">
      <w:start w:val="1"/>
      <w:numFmt w:val="lowerRoman"/>
      <w:lvlText w:val="%6."/>
      <w:lvlJc w:val="right"/>
      <w:pPr>
        <w:ind w:left="4320" w:hanging="180"/>
      </w:pPr>
    </w:lvl>
    <w:lvl w:ilvl="6" w:tplc="C23AC956">
      <w:start w:val="1"/>
      <w:numFmt w:val="decimal"/>
      <w:lvlText w:val="%7."/>
      <w:lvlJc w:val="left"/>
      <w:pPr>
        <w:ind w:left="5040" w:hanging="360"/>
      </w:pPr>
    </w:lvl>
    <w:lvl w:ilvl="7" w:tplc="97A29662">
      <w:start w:val="1"/>
      <w:numFmt w:val="lowerLetter"/>
      <w:lvlText w:val="%8."/>
      <w:lvlJc w:val="left"/>
      <w:pPr>
        <w:ind w:left="5760" w:hanging="360"/>
      </w:pPr>
    </w:lvl>
    <w:lvl w:ilvl="8" w:tplc="A74C9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A4BAC"/>
    <w:multiLevelType w:val="hybridMultilevel"/>
    <w:tmpl w:val="AE8470B0"/>
    <w:lvl w:ilvl="0" w:tplc="A844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0E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E1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4A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4B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4C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A4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B"/>
    <w:rsid w:val="00005131"/>
    <w:rsid w:val="000305F2"/>
    <w:rsid w:val="00053EE1"/>
    <w:rsid w:val="000A35AF"/>
    <w:rsid w:val="000ECAD0"/>
    <w:rsid w:val="00103BF5"/>
    <w:rsid w:val="001622DD"/>
    <w:rsid w:val="00164C3B"/>
    <w:rsid w:val="001D1AF0"/>
    <w:rsid w:val="002106D8"/>
    <w:rsid w:val="002107F8"/>
    <w:rsid w:val="00250E72"/>
    <w:rsid w:val="00262BB1"/>
    <w:rsid w:val="002654FA"/>
    <w:rsid w:val="0027721B"/>
    <w:rsid w:val="002A7BAB"/>
    <w:rsid w:val="00333D49"/>
    <w:rsid w:val="003429A3"/>
    <w:rsid w:val="00383730"/>
    <w:rsid w:val="004023AC"/>
    <w:rsid w:val="00425BEE"/>
    <w:rsid w:val="00442EE4"/>
    <w:rsid w:val="00594D9C"/>
    <w:rsid w:val="005E443C"/>
    <w:rsid w:val="006225FC"/>
    <w:rsid w:val="00633DA9"/>
    <w:rsid w:val="007C40C6"/>
    <w:rsid w:val="0084110D"/>
    <w:rsid w:val="0088149D"/>
    <w:rsid w:val="00887DE4"/>
    <w:rsid w:val="00903F43"/>
    <w:rsid w:val="009203F3"/>
    <w:rsid w:val="00952052"/>
    <w:rsid w:val="009665D2"/>
    <w:rsid w:val="00A00883"/>
    <w:rsid w:val="00A3148F"/>
    <w:rsid w:val="00A51C64"/>
    <w:rsid w:val="00A77AB6"/>
    <w:rsid w:val="00AD7CBE"/>
    <w:rsid w:val="00BA122E"/>
    <w:rsid w:val="00BB1082"/>
    <w:rsid w:val="00BE7DA8"/>
    <w:rsid w:val="00C36C95"/>
    <w:rsid w:val="00C4538C"/>
    <w:rsid w:val="00C75818"/>
    <w:rsid w:val="00C957D3"/>
    <w:rsid w:val="00D40DC7"/>
    <w:rsid w:val="00D57BE9"/>
    <w:rsid w:val="00D6180B"/>
    <w:rsid w:val="00D92DAB"/>
    <w:rsid w:val="00DC7732"/>
    <w:rsid w:val="00E85390"/>
    <w:rsid w:val="00F43959"/>
    <w:rsid w:val="00F461BE"/>
    <w:rsid w:val="00F5442A"/>
    <w:rsid w:val="00F76BBB"/>
    <w:rsid w:val="0151750E"/>
    <w:rsid w:val="020B8C57"/>
    <w:rsid w:val="0224221E"/>
    <w:rsid w:val="022C0FA4"/>
    <w:rsid w:val="023D0D5B"/>
    <w:rsid w:val="02D15891"/>
    <w:rsid w:val="0378A411"/>
    <w:rsid w:val="038EDFAC"/>
    <w:rsid w:val="03D8DDBC"/>
    <w:rsid w:val="04AD630B"/>
    <w:rsid w:val="04F0A322"/>
    <w:rsid w:val="050B20C0"/>
    <w:rsid w:val="05878E2E"/>
    <w:rsid w:val="05BB42F2"/>
    <w:rsid w:val="05FD8736"/>
    <w:rsid w:val="0668A50F"/>
    <w:rsid w:val="07107E7E"/>
    <w:rsid w:val="07457665"/>
    <w:rsid w:val="0756EC15"/>
    <w:rsid w:val="082F13E4"/>
    <w:rsid w:val="0841AD15"/>
    <w:rsid w:val="0842DD51"/>
    <w:rsid w:val="08DD9D50"/>
    <w:rsid w:val="0930BE97"/>
    <w:rsid w:val="098DD89E"/>
    <w:rsid w:val="09BAD18B"/>
    <w:rsid w:val="09EF205B"/>
    <w:rsid w:val="0A8CBF35"/>
    <w:rsid w:val="0AB6B9B2"/>
    <w:rsid w:val="0ACFC01A"/>
    <w:rsid w:val="0AFE0E38"/>
    <w:rsid w:val="0BA90B1D"/>
    <w:rsid w:val="0BCAC744"/>
    <w:rsid w:val="0BCE1533"/>
    <w:rsid w:val="0BE3EFA1"/>
    <w:rsid w:val="0C440E3B"/>
    <w:rsid w:val="0D7FC002"/>
    <w:rsid w:val="0DB4F2C2"/>
    <w:rsid w:val="0DCD116E"/>
    <w:rsid w:val="0DFC0976"/>
    <w:rsid w:val="0E83BB83"/>
    <w:rsid w:val="0EBEDF50"/>
    <w:rsid w:val="10208E2D"/>
    <w:rsid w:val="1131C2E9"/>
    <w:rsid w:val="11BB5C45"/>
    <w:rsid w:val="11FA3240"/>
    <w:rsid w:val="14356F1D"/>
    <w:rsid w:val="14F2FD07"/>
    <w:rsid w:val="15558B24"/>
    <w:rsid w:val="1559D180"/>
    <w:rsid w:val="15CC3CB8"/>
    <w:rsid w:val="15E8A989"/>
    <w:rsid w:val="165B0566"/>
    <w:rsid w:val="16F6452F"/>
    <w:rsid w:val="1726A248"/>
    <w:rsid w:val="173AA155"/>
    <w:rsid w:val="175BD508"/>
    <w:rsid w:val="177524A3"/>
    <w:rsid w:val="17A20F07"/>
    <w:rsid w:val="17FBE0AD"/>
    <w:rsid w:val="181E4037"/>
    <w:rsid w:val="18218F4D"/>
    <w:rsid w:val="1830167C"/>
    <w:rsid w:val="18B137D2"/>
    <w:rsid w:val="18EAB51D"/>
    <w:rsid w:val="1A393D99"/>
    <w:rsid w:val="1A4B16F7"/>
    <w:rsid w:val="1A7A4D6D"/>
    <w:rsid w:val="1AC8A1F5"/>
    <w:rsid w:val="1B04C92C"/>
    <w:rsid w:val="1B29AE56"/>
    <w:rsid w:val="1B2CDEDB"/>
    <w:rsid w:val="1B49E077"/>
    <w:rsid w:val="1B5C4521"/>
    <w:rsid w:val="1B7F4B37"/>
    <w:rsid w:val="1B8D9799"/>
    <w:rsid w:val="1BA77812"/>
    <w:rsid w:val="1C16CD99"/>
    <w:rsid w:val="1C8025A8"/>
    <w:rsid w:val="1DCB168C"/>
    <w:rsid w:val="1DE46627"/>
    <w:rsid w:val="1E96ACE0"/>
    <w:rsid w:val="1EA8FFD7"/>
    <w:rsid w:val="1ED43394"/>
    <w:rsid w:val="1F31B42D"/>
    <w:rsid w:val="1FF32666"/>
    <w:rsid w:val="208C0C4C"/>
    <w:rsid w:val="2174A557"/>
    <w:rsid w:val="21DA152D"/>
    <w:rsid w:val="220C2C93"/>
    <w:rsid w:val="222BB9B5"/>
    <w:rsid w:val="22CC7606"/>
    <w:rsid w:val="22E3031A"/>
    <w:rsid w:val="234C1A2B"/>
    <w:rsid w:val="237EE5F8"/>
    <w:rsid w:val="239F6C84"/>
    <w:rsid w:val="24263178"/>
    <w:rsid w:val="2436A239"/>
    <w:rsid w:val="2547F6CC"/>
    <w:rsid w:val="25BF228D"/>
    <w:rsid w:val="25C93825"/>
    <w:rsid w:val="26F2A2B0"/>
    <w:rsid w:val="27239DB5"/>
    <w:rsid w:val="27AB2DB3"/>
    <w:rsid w:val="285DCE3F"/>
    <w:rsid w:val="28AA3730"/>
    <w:rsid w:val="29614A3A"/>
    <w:rsid w:val="2996C544"/>
    <w:rsid w:val="2A082452"/>
    <w:rsid w:val="2A85BF20"/>
    <w:rsid w:val="2ABD4AD8"/>
    <w:rsid w:val="2B211218"/>
    <w:rsid w:val="2BCB4ADE"/>
    <w:rsid w:val="2C7BA29A"/>
    <w:rsid w:val="2D395426"/>
    <w:rsid w:val="2D879866"/>
    <w:rsid w:val="2D9A4812"/>
    <w:rsid w:val="2DC9A238"/>
    <w:rsid w:val="2E2DA347"/>
    <w:rsid w:val="2E9252DF"/>
    <w:rsid w:val="2EDBEE8E"/>
    <w:rsid w:val="2F613CC2"/>
    <w:rsid w:val="2FCBB238"/>
    <w:rsid w:val="30384B3A"/>
    <w:rsid w:val="30FAAFF5"/>
    <w:rsid w:val="3103CF01"/>
    <w:rsid w:val="31654409"/>
    <w:rsid w:val="3183EB11"/>
    <w:rsid w:val="31ED43F8"/>
    <w:rsid w:val="31F28D48"/>
    <w:rsid w:val="325906FC"/>
    <w:rsid w:val="332561BB"/>
    <w:rsid w:val="3348D878"/>
    <w:rsid w:val="338CD348"/>
    <w:rsid w:val="338F460F"/>
    <w:rsid w:val="34FB0AAD"/>
    <w:rsid w:val="34FFB24C"/>
    <w:rsid w:val="354999E5"/>
    <w:rsid w:val="3561DEA5"/>
    <w:rsid w:val="35CB9D16"/>
    <w:rsid w:val="36CA1D7B"/>
    <w:rsid w:val="371788F1"/>
    <w:rsid w:val="3757EFC6"/>
    <w:rsid w:val="37BAA9C4"/>
    <w:rsid w:val="3801C078"/>
    <w:rsid w:val="38145C15"/>
    <w:rsid w:val="38471C0E"/>
    <w:rsid w:val="386EB397"/>
    <w:rsid w:val="3899CF76"/>
    <w:rsid w:val="39567A25"/>
    <w:rsid w:val="39FAE86B"/>
    <w:rsid w:val="39FC14CC"/>
    <w:rsid w:val="3A1F79C6"/>
    <w:rsid w:val="3AA1923B"/>
    <w:rsid w:val="3ADC70DE"/>
    <w:rsid w:val="3B2BB238"/>
    <w:rsid w:val="3B7AFDE1"/>
    <w:rsid w:val="3B8D67A8"/>
    <w:rsid w:val="3C180BA2"/>
    <w:rsid w:val="3C3D629C"/>
    <w:rsid w:val="3C8E1AE7"/>
    <w:rsid w:val="3C9BCCB7"/>
    <w:rsid w:val="3D293809"/>
    <w:rsid w:val="3D54FD79"/>
    <w:rsid w:val="3D5F3C86"/>
    <w:rsid w:val="3D6CF08A"/>
    <w:rsid w:val="3DE37DB1"/>
    <w:rsid w:val="3E7A8D68"/>
    <w:rsid w:val="3E836416"/>
    <w:rsid w:val="3F6753A5"/>
    <w:rsid w:val="3FBDCE23"/>
    <w:rsid w:val="40522DF3"/>
    <w:rsid w:val="4060D8CB"/>
    <w:rsid w:val="4093C9D1"/>
    <w:rsid w:val="410F35D0"/>
    <w:rsid w:val="419BEB33"/>
    <w:rsid w:val="41A08954"/>
    <w:rsid w:val="4206A90F"/>
    <w:rsid w:val="421D8942"/>
    <w:rsid w:val="42560269"/>
    <w:rsid w:val="42DE0258"/>
    <w:rsid w:val="42FD5C6B"/>
    <w:rsid w:val="43A222ED"/>
    <w:rsid w:val="43A569D9"/>
    <w:rsid w:val="43B3FF18"/>
    <w:rsid w:val="43C309B1"/>
    <w:rsid w:val="4510A6C2"/>
    <w:rsid w:val="45269E89"/>
    <w:rsid w:val="453E94A2"/>
    <w:rsid w:val="45B0BB9B"/>
    <w:rsid w:val="4615A31A"/>
    <w:rsid w:val="4634FD2D"/>
    <w:rsid w:val="46572009"/>
    <w:rsid w:val="46A74E2D"/>
    <w:rsid w:val="4712393F"/>
    <w:rsid w:val="47429BE9"/>
    <w:rsid w:val="476AC064"/>
    <w:rsid w:val="47C8E008"/>
    <w:rsid w:val="48071DE2"/>
    <w:rsid w:val="49BD400F"/>
    <w:rsid w:val="49F2162C"/>
    <w:rsid w:val="4A0780D0"/>
    <w:rsid w:val="4A1D10BB"/>
    <w:rsid w:val="4A473885"/>
    <w:rsid w:val="4ABD537F"/>
    <w:rsid w:val="4B591070"/>
    <w:rsid w:val="4BFCE4AF"/>
    <w:rsid w:val="4CA43EB1"/>
    <w:rsid w:val="4CAF7D53"/>
    <w:rsid w:val="4CDBB874"/>
    <w:rsid w:val="4D9F2909"/>
    <w:rsid w:val="4E152211"/>
    <w:rsid w:val="4ED0AFF3"/>
    <w:rsid w:val="4EDC2D95"/>
    <w:rsid w:val="4EF03144"/>
    <w:rsid w:val="4F143BD2"/>
    <w:rsid w:val="4F1DF85D"/>
    <w:rsid w:val="4F6102B1"/>
    <w:rsid w:val="4F79EC51"/>
    <w:rsid w:val="4F7C869F"/>
    <w:rsid w:val="4F8D8456"/>
    <w:rsid w:val="4FDBDF73"/>
    <w:rsid w:val="500FD103"/>
    <w:rsid w:val="50207B97"/>
    <w:rsid w:val="50EFE1BB"/>
    <w:rsid w:val="5109E420"/>
    <w:rsid w:val="51204486"/>
    <w:rsid w:val="512F0135"/>
    <w:rsid w:val="5131423D"/>
    <w:rsid w:val="51C851F4"/>
    <w:rsid w:val="5294B896"/>
    <w:rsid w:val="52DEBCB4"/>
    <w:rsid w:val="5375200C"/>
    <w:rsid w:val="53E11B01"/>
    <w:rsid w:val="544B7C3D"/>
    <w:rsid w:val="54559E1B"/>
    <w:rsid w:val="5457E548"/>
    <w:rsid w:val="549BC7D4"/>
    <w:rsid w:val="555F72C8"/>
    <w:rsid w:val="55A3C6F5"/>
    <w:rsid w:val="5633B46A"/>
    <w:rsid w:val="5870D3A3"/>
    <w:rsid w:val="58D61FCF"/>
    <w:rsid w:val="593C5422"/>
    <w:rsid w:val="59546276"/>
    <w:rsid w:val="59A3B395"/>
    <w:rsid w:val="59CB3933"/>
    <w:rsid w:val="5A1B54E1"/>
    <w:rsid w:val="5A614DC6"/>
    <w:rsid w:val="5AC2ED9D"/>
    <w:rsid w:val="5AC726CC"/>
    <w:rsid w:val="5AE0018A"/>
    <w:rsid w:val="5C486FA3"/>
    <w:rsid w:val="5C9E80EE"/>
    <w:rsid w:val="5D1B82B2"/>
    <w:rsid w:val="5D228B6E"/>
    <w:rsid w:val="5D75A2FE"/>
    <w:rsid w:val="5D7624EC"/>
    <w:rsid w:val="5DCECB8B"/>
    <w:rsid w:val="5E115E7C"/>
    <w:rsid w:val="5E58D699"/>
    <w:rsid w:val="5F56CFF0"/>
    <w:rsid w:val="5F76E7BE"/>
    <w:rsid w:val="5FA6EA85"/>
    <w:rsid w:val="5FD1B84F"/>
    <w:rsid w:val="60690BD0"/>
    <w:rsid w:val="6083D30E"/>
    <w:rsid w:val="60D9136B"/>
    <w:rsid w:val="61662B6D"/>
    <w:rsid w:val="6166D5C2"/>
    <w:rsid w:val="61A33C5A"/>
    <w:rsid w:val="625D2022"/>
    <w:rsid w:val="62D238B1"/>
    <w:rsid w:val="63107BA2"/>
    <w:rsid w:val="63C541D3"/>
    <w:rsid w:val="6420B55E"/>
    <w:rsid w:val="64989E65"/>
    <w:rsid w:val="64FFAE37"/>
    <w:rsid w:val="653E2389"/>
    <w:rsid w:val="65C255AB"/>
    <w:rsid w:val="6782ACB6"/>
    <w:rsid w:val="67903663"/>
    <w:rsid w:val="67C61811"/>
    <w:rsid w:val="67C834FA"/>
    <w:rsid w:val="67EB9BA2"/>
    <w:rsid w:val="67EBDA4B"/>
    <w:rsid w:val="683055B6"/>
    <w:rsid w:val="691CC7B4"/>
    <w:rsid w:val="69469032"/>
    <w:rsid w:val="696C0F88"/>
    <w:rsid w:val="69A309CA"/>
    <w:rsid w:val="6A13EA25"/>
    <w:rsid w:val="6AD51FF0"/>
    <w:rsid w:val="6B237B0D"/>
    <w:rsid w:val="6B23A24B"/>
    <w:rsid w:val="6BC685B5"/>
    <w:rsid w:val="6BCB887B"/>
    <w:rsid w:val="6C21E17F"/>
    <w:rsid w:val="6ED65D91"/>
    <w:rsid w:val="6EEF85EE"/>
    <w:rsid w:val="6FAC828A"/>
    <w:rsid w:val="6FDB510C"/>
    <w:rsid w:val="720DFE53"/>
    <w:rsid w:val="72349AED"/>
    <w:rsid w:val="72B8CD0F"/>
    <w:rsid w:val="72DB82B0"/>
    <w:rsid w:val="72DEDF6C"/>
    <w:rsid w:val="72F1423F"/>
    <w:rsid w:val="734C2CCA"/>
    <w:rsid w:val="73BACC6B"/>
    <w:rsid w:val="73BDD7BD"/>
    <w:rsid w:val="73DE4A8F"/>
    <w:rsid w:val="75339342"/>
    <w:rsid w:val="76043A92"/>
    <w:rsid w:val="77279FED"/>
    <w:rsid w:val="774512E2"/>
    <w:rsid w:val="7753BDF6"/>
    <w:rsid w:val="77DD2E2A"/>
    <w:rsid w:val="77DF7B79"/>
    <w:rsid w:val="787FA84F"/>
    <w:rsid w:val="78DC98AB"/>
    <w:rsid w:val="7A5B5C60"/>
    <w:rsid w:val="7ADB6DE6"/>
    <w:rsid w:val="7B19D4D3"/>
    <w:rsid w:val="7B6F7AB4"/>
    <w:rsid w:val="7D5DBCF8"/>
    <w:rsid w:val="7E0C38D6"/>
    <w:rsid w:val="7E531476"/>
    <w:rsid w:val="7E6E9A01"/>
    <w:rsid w:val="7EA4802D"/>
    <w:rsid w:val="7F19A0F8"/>
    <w:rsid w:val="7F26114F"/>
    <w:rsid w:val="7F7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5DE"/>
  <w15:chartTrackingRefBased/>
  <w15:docId w15:val="{67136431-9876-4D3F-8648-DBC96FE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520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52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2052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A51C64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A51C6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A1%D0%BB%D0%BE%D0%B2%D0%B0%D1%80%D1%8C_%D0%B4%D0%B0%D0%BD%D0%BD%D1%8B%D1%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B%D0%BE%D0%B2%D0%B0%D1%80%D1%8C_%D0%B4%D0%B0%D0%BD%D0%BD%D1%8B%D1%85" TargetMode="External"/><Relationship Id="rId12" Type="http://schemas.openxmlformats.org/officeDocument/2006/relationships/hyperlink" Target="https://ru.wikipedia.org/wiki/%D0%91%D0%B0%D0%B7%D0%B0_%D0%B4%D0%B0%D0%BD%D0%BD%D1%8B%D1%8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D%D0%BB%D0%B5%D0%BA%D1%82%D1%80%D0%BE%D0%BD%D0%BD%D1%8B%D0%B9_%D1%81%D0%BB%D0%BE%D0%B2%D0%B0%D1%80%D1%8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udfile.net/preview/5376346/page: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ktsii.org/14-27439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Анатольевна</dc:creator>
  <cp:keywords/>
  <dc:description/>
  <cp:lastModifiedBy>Сергеева Мария Анатольевна</cp:lastModifiedBy>
  <cp:revision>17</cp:revision>
  <dcterms:created xsi:type="dcterms:W3CDTF">2021-04-06T17:53:00Z</dcterms:created>
  <dcterms:modified xsi:type="dcterms:W3CDTF">2021-06-09T11:13:00Z</dcterms:modified>
</cp:coreProperties>
</file>