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F879"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Министерство науки и высшего образования РФ</w:t>
      </w:r>
    </w:p>
    <w:p w14:paraId="140A1BF7"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Федеральное государственное бюджетное </w:t>
      </w:r>
    </w:p>
    <w:p w14:paraId="62DF9CAF"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образовательное учреждение </w:t>
      </w:r>
    </w:p>
    <w:p w14:paraId="378ACA21"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высшего образования </w:t>
      </w:r>
    </w:p>
    <w:p w14:paraId="627924AF"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«Тверской государственный университет»</w:t>
      </w:r>
    </w:p>
    <w:p w14:paraId="5C813F77"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Юридический факультет</w:t>
      </w:r>
    </w:p>
    <w:p w14:paraId="656C95AA"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Кафедра судебной власти и правоохранительной деятельности</w:t>
      </w:r>
    </w:p>
    <w:p w14:paraId="11B68802"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228C61C3"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Направление подготовки</w:t>
      </w:r>
    </w:p>
    <w:p w14:paraId="7E8F2FAE"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40.03.01 ЮРИСПРУДЕНЦИЯ</w:t>
      </w:r>
    </w:p>
    <w:p w14:paraId="56252F1B" w14:textId="77777777" w:rsidR="00534490" w:rsidRDefault="00534490" w:rsidP="00534490">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Профиль «</w:t>
      </w:r>
      <w:proofErr w:type="spellStart"/>
      <w:r>
        <w:rPr>
          <w:rFonts w:ascii="Times New Roman" w:hAnsi="Times New Roman" w:cs="Times New Roman"/>
          <w:color w:val="000000" w:themeColor="text1"/>
          <w:sz w:val="28"/>
          <w:szCs w:val="28"/>
        </w:rPr>
        <w:t>Правопользование</w:t>
      </w:r>
      <w:proofErr w:type="spellEnd"/>
      <w:r>
        <w:rPr>
          <w:rFonts w:ascii="Times New Roman" w:hAnsi="Times New Roman" w:cs="Times New Roman"/>
          <w:color w:val="000000" w:themeColor="text1"/>
          <w:sz w:val="28"/>
          <w:szCs w:val="28"/>
        </w:rPr>
        <w:t xml:space="preserve"> и правоприменение»</w:t>
      </w:r>
    </w:p>
    <w:p w14:paraId="6B8CF340" w14:textId="77777777" w:rsidR="00534490" w:rsidRDefault="00534490" w:rsidP="00534490">
      <w:pPr>
        <w:spacing w:after="0"/>
        <w:jc w:val="center"/>
        <w:rPr>
          <w:rFonts w:ascii="Times New Roman" w:hAnsi="Times New Roman" w:cs="Times New Roman"/>
          <w:b/>
          <w:color w:val="000000" w:themeColor="text1"/>
          <w:sz w:val="28"/>
          <w:szCs w:val="28"/>
        </w:rPr>
      </w:pPr>
    </w:p>
    <w:p w14:paraId="195CD34A" w14:textId="77777777" w:rsidR="00534490" w:rsidRDefault="00534490" w:rsidP="00534490">
      <w:pPr>
        <w:spacing w:after="0"/>
        <w:jc w:val="center"/>
        <w:rPr>
          <w:rFonts w:ascii="Times New Roman" w:hAnsi="Times New Roman" w:cs="Times New Roman"/>
          <w:b/>
          <w:color w:val="000000" w:themeColor="text1"/>
          <w:sz w:val="28"/>
          <w:szCs w:val="28"/>
        </w:rPr>
      </w:pPr>
    </w:p>
    <w:p w14:paraId="19228D3C" w14:textId="77777777" w:rsidR="00534490" w:rsidRDefault="00534490" w:rsidP="00534490">
      <w:pPr>
        <w:spacing w:after="0"/>
        <w:jc w:val="center"/>
        <w:rPr>
          <w:rFonts w:ascii="Times New Roman" w:hAnsi="Times New Roman" w:cs="Times New Roman"/>
          <w:b/>
          <w:color w:val="000000" w:themeColor="text1"/>
          <w:sz w:val="28"/>
          <w:szCs w:val="28"/>
        </w:rPr>
      </w:pPr>
    </w:p>
    <w:p w14:paraId="5D90F7FC" w14:textId="77777777" w:rsidR="00534490" w:rsidRDefault="00534490" w:rsidP="00534490">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14:paraId="1D865970" w14:textId="77777777" w:rsidR="00534490" w:rsidRDefault="00534490" w:rsidP="00534490">
      <w:pPr>
        <w:spacing w:after="0"/>
        <w:jc w:val="center"/>
        <w:rPr>
          <w:rFonts w:ascii="Times New Roman" w:hAnsi="Times New Roman" w:cs="Times New Roman"/>
          <w:b/>
          <w:color w:val="000000" w:themeColor="text1"/>
          <w:sz w:val="28"/>
          <w:szCs w:val="28"/>
        </w:rPr>
      </w:pPr>
    </w:p>
    <w:p w14:paraId="4621DDD3" w14:textId="77777777" w:rsidR="00534490" w:rsidRPr="00B91B5D" w:rsidRDefault="00534490" w:rsidP="00534490">
      <w:pPr>
        <w:spacing w:after="0"/>
        <w:jc w:val="center"/>
        <w:rPr>
          <w:rFonts w:ascii="Times New Roman" w:hAnsi="Times New Roman" w:cs="Times New Roman"/>
          <w:bCs/>
          <w:color w:val="000000" w:themeColor="text1"/>
          <w:sz w:val="28"/>
          <w:szCs w:val="28"/>
        </w:rPr>
      </w:pPr>
      <w:r w:rsidRPr="00B91B5D">
        <w:rPr>
          <w:rFonts w:ascii="Times New Roman" w:hAnsi="Times New Roman" w:cs="Times New Roman"/>
          <w:bCs/>
          <w:color w:val="000000" w:themeColor="text1"/>
          <w:sz w:val="28"/>
          <w:szCs w:val="28"/>
        </w:rPr>
        <w:t xml:space="preserve">КУРСОВАЯ РАБОТА </w:t>
      </w:r>
    </w:p>
    <w:p w14:paraId="1C47D413" w14:textId="77777777" w:rsidR="00534490" w:rsidRPr="00B91B5D" w:rsidRDefault="00534490" w:rsidP="00534490">
      <w:pPr>
        <w:spacing w:after="0"/>
        <w:jc w:val="center"/>
        <w:rPr>
          <w:rFonts w:ascii="Times New Roman" w:hAnsi="Times New Roman" w:cs="Times New Roman"/>
          <w:bCs/>
          <w:color w:val="000000" w:themeColor="text1"/>
          <w:sz w:val="28"/>
          <w:szCs w:val="28"/>
        </w:rPr>
      </w:pPr>
      <w:r w:rsidRPr="00B91B5D">
        <w:rPr>
          <w:rFonts w:ascii="Times New Roman" w:hAnsi="Times New Roman" w:cs="Times New Roman"/>
          <w:bCs/>
          <w:color w:val="000000" w:themeColor="text1"/>
          <w:sz w:val="28"/>
          <w:szCs w:val="28"/>
        </w:rPr>
        <w:t>по дисциплине Гражданский процесс</w:t>
      </w:r>
    </w:p>
    <w:p w14:paraId="0A9FB060" w14:textId="77777777" w:rsidR="00534490" w:rsidRPr="00B91B5D" w:rsidRDefault="00534490" w:rsidP="00534490">
      <w:pPr>
        <w:spacing w:after="0"/>
        <w:jc w:val="center"/>
        <w:rPr>
          <w:rFonts w:ascii="Times New Roman" w:hAnsi="Times New Roman" w:cs="Times New Roman"/>
          <w:bCs/>
          <w:color w:val="000000" w:themeColor="text1"/>
          <w:sz w:val="28"/>
          <w:szCs w:val="28"/>
        </w:rPr>
      </w:pPr>
    </w:p>
    <w:p w14:paraId="2B3E13B1" w14:textId="77777777" w:rsidR="00534490" w:rsidRPr="00B91B5D" w:rsidRDefault="00534490" w:rsidP="00534490">
      <w:pPr>
        <w:spacing w:after="0"/>
        <w:jc w:val="center"/>
        <w:rPr>
          <w:rFonts w:ascii="Times New Roman" w:hAnsi="Times New Roman" w:cs="Times New Roman"/>
          <w:bCs/>
          <w:color w:val="000000" w:themeColor="text1"/>
          <w:sz w:val="28"/>
          <w:szCs w:val="28"/>
        </w:rPr>
      </w:pPr>
      <w:r w:rsidRPr="00B91B5D">
        <w:rPr>
          <w:rFonts w:ascii="Times New Roman" w:hAnsi="Times New Roman" w:cs="Times New Roman"/>
          <w:bCs/>
          <w:color w:val="000000" w:themeColor="text1"/>
          <w:sz w:val="28"/>
          <w:szCs w:val="28"/>
        </w:rPr>
        <w:t>на тему:</w:t>
      </w:r>
    </w:p>
    <w:p w14:paraId="40539C14" w14:textId="18F484A6" w:rsidR="00534490" w:rsidRPr="00B91B5D" w:rsidRDefault="00534490" w:rsidP="00534490">
      <w:pPr>
        <w:spacing w:after="0"/>
        <w:jc w:val="center"/>
        <w:rPr>
          <w:rFonts w:ascii="Times New Roman" w:hAnsi="Times New Roman" w:cs="Times New Roman"/>
          <w:bCs/>
          <w:color w:val="000000" w:themeColor="text1"/>
          <w:sz w:val="28"/>
          <w:szCs w:val="28"/>
        </w:rPr>
      </w:pPr>
      <w:r w:rsidRPr="00B91B5D">
        <w:rPr>
          <w:rFonts w:ascii="Times New Roman" w:hAnsi="Times New Roman" w:cs="Times New Roman"/>
          <w:bCs/>
          <w:color w:val="000000" w:themeColor="text1"/>
          <w:sz w:val="28"/>
          <w:szCs w:val="28"/>
        </w:rPr>
        <w:t>Процессуальный статус сторон и третьих лиц в гражданском процессе</w:t>
      </w:r>
    </w:p>
    <w:p w14:paraId="62976F73" w14:textId="77777777" w:rsidR="00534490" w:rsidRDefault="00534490" w:rsidP="00534490">
      <w:pPr>
        <w:spacing w:after="0"/>
        <w:jc w:val="center"/>
        <w:rPr>
          <w:rFonts w:ascii="Times New Roman" w:hAnsi="Times New Roman" w:cs="Times New Roman"/>
          <w:b/>
          <w:color w:val="000000" w:themeColor="text1"/>
          <w:sz w:val="28"/>
          <w:szCs w:val="28"/>
        </w:rPr>
      </w:pPr>
    </w:p>
    <w:p w14:paraId="669B73DB" w14:textId="77777777" w:rsidR="00534490" w:rsidRDefault="00534490" w:rsidP="00534490">
      <w:pPr>
        <w:spacing w:after="0"/>
        <w:jc w:val="center"/>
        <w:rPr>
          <w:rFonts w:ascii="Times New Roman" w:hAnsi="Times New Roman" w:cs="Times New Roman"/>
          <w:b/>
          <w:color w:val="000000" w:themeColor="text1"/>
          <w:sz w:val="28"/>
          <w:szCs w:val="28"/>
        </w:rPr>
      </w:pPr>
    </w:p>
    <w:p w14:paraId="74B873AB" w14:textId="77777777" w:rsidR="00534490" w:rsidRDefault="00534490" w:rsidP="00534490">
      <w:pPr>
        <w:spacing w:after="0"/>
        <w:jc w:val="center"/>
        <w:rPr>
          <w:rFonts w:ascii="Times New Roman" w:hAnsi="Times New Roman" w:cs="Times New Roman"/>
          <w:b/>
          <w:color w:val="000000" w:themeColor="text1"/>
          <w:sz w:val="28"/>
          <w:szCs w:val="28"/>
        </w:rPr>
      </w:pPr>
    </w:p>
    <w:p w14:paraId="633A6287" w14:textId="77777777" w:rsidR="00534490" w:rsidRDefault="00534490" w:rsidP="00534490">
      <w:pPr>
        <w:spacing w:after="0"/>
        <w:jc w:val="center"/>
        <w:rPr>
          <w:rFonts w:ascii="Times New Roman" w:hAnsi="Times New Roman" w:cs="Times New Roman"/>
          <w:b/>
          <w:color w:val="000000" w:themeColor="text1"/>
          <w:sz w:val="28"/>
          <w:szCs w:val="28"/>
        </w:rPr>
      </w:pPr>
    </w:p>
    <w:p w14:paraId="51E2B52D" w14:textId="25FE2348" w:rsidR="00534490" w:rsidRDefault="00534490" w:rsidP="00534490">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Выполнил</w:t>
      </w:r>
      <w:r w:rsidR="00D1205D">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студент</w:t>
      </w:r>
      <w:r w:rsidR="00D1205D">
        <w:rPr>
          <w:rFonts w:ascii="Times New Roman" w:hAnsi="Times New Roman" w:cs="Times New Roman"/>
          <w:color w:val="000000" w:themeColor="text1"/>
          <w:sz w:val="28"/>
          <w:szCs w:val="28"/>
        </w:rPr>
        <w:t>ка</w:t>
      </w:r>
      <w:r>
        <w:rPr>
          <w:rFonts w:ascii="Times New Roman" w:hAnsi="Times New Roman" w:cs="Times New Roman"/>
          <w:color w:val="000000" w:themeColor="text1"/>
          <w:sz w:val="28"/>
          <w:szCs w:val="28"/>
        </w:rPr>
        <w:t xml:space="preserve"> 3 курса 34 гр.</w:t>
      </w:r>
    </w:p>
    <w:p w14:paraId="014D5AEA" w14:textId="529E9D1F" w:rsidR="00534490" w:rsidRDefault="00534490" w:rsidP="00534490">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Федорова Светлана Дмитриевна</w:t>
      </w:r>
    </w:p>
    <w:p w14:paraId="0FA57523" w14:textId="77777777" w:rsidR="00534490" w:rsidRDefault="00534490" w:rsidP="00534490">
      <w:pPr>
        <w:spacing w:after="0"/>
        <w:jc w:val="right"/>
        <w:rPr>
          <w:rFonts w:ascii="Times New Roman" w:hAnsi="Times New Roman" w:cs="Times New Roman"/>
          <w:color w:val="000000" w:themeColor="text1"/>
          <w:sz w:val="28"/>
          <w:szCs w:val="28"/>
        </w:rPr>
      </w:pPr>
    </w:p>
    <w:p w14:paraId="598B870C" w14:textId="77777777" w:rsidR="00534490" w:rsidRDefault="00534490" w:rsidP="00534490">
      <w:pPr>
        <w:spacing w:after="0"/>
        <w:jc w:val="right"/>
        <w:rPr>
          <w:rFonts w:ascii="Times New Roman" w:hAnsi="Times New Roman" w:cs="Times New Roman"/>
          <w:color w:val="000000" w:themeColor="text1"/>
          <w:sz w:val="28"/>
          <w:szCs w:val="28"/>
        </w:rPr>
      </w:pPr>
    </w:p>
    <w:p w14:paraId="58C8B9B4" w14:textId="595ED680" w:rsidR="00534490" w:rsidRDefault="00534490" w:rsidP="00534490">
      <w:pPr>
        <w:spacing w:after="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Научный руководитель: </w:t>
      </w:r>
      <w:proofErr w:type="spellStart"/>
      <w:r>
        <w:rPr>
          <w:rFonts w:ascii="Times New Roman" w:hAnsi="Times New Roman" w:cs="Times New Roman"/>
          <w:color w:val="000000" w:themeColor="text1"/>
          <w:sz w:val="28"/>
          <w:szCs w:val="28"/>
        </w:rPr>
        <w:t>к.ю.н</w:t>
      </w:r>
      <w:proofErr w:type="spellEnd"/>
      <w:r w:rsidR="00E7061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доцент</w:t>
      </w:r>
    </w:p>
    <w:p w14:paraId="2789048F" w14:textId="77777777" w:rsidR="00534490" w:rsidRDefault="00534490" w:rsidP="00534490">
      <w:pPr>
        <w:spacing w:after="0"/>
        <w:jc w:val="righ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Федина Анжелика Сергеевна</w:t>
      </w:r>
    </w:p>
    <w:p w14:paraId="4E80B771" w14:textId="77777777" w:rsidR="00534490" w:rsidRDefault="00534490" w:rsidP="00534490">
      <w:pPr>
        <w:spacing w:after="0"/>
        <w:jc w:val="right"/>
        <w:rPr>
          <w:rFonts w:ascii="Times New Roman" w:hAnsi="Times New Roman" w:cs="Times New Roman"/>
          <w:b/>
          <w:color w:val="000000" w:themeColor="text1"/>
          <w:sz w:val="28"/>
          <w:szCs w:val="28"/>
        </w:rPr>
      </w:pPr>
    </w:p>
    <w:p w14:paraId="3B0A4D8E" w14:textId="77777777" w:rsidR="00534490" w:rsidRDefault="00534490" w:rsidP="00534490">
      <w:pPr>
        <w:spacing w:after="0"/>
        <w:jc w:val="right"/>
        <w:rPr>
          <w:rFonts w:ascii="Times New Roman" w:hAnsi="Times New Roman" w:cs="Times New Roman"/>
          <w:b/>
          <w:color w:val="000000" w:themeColor="text1"/>
          <w:sz w:val="28"/>
          <w:szCs w:val="28"/>
        </w:rPr>
      </w:pPr>
    </w:p>
    <w:p w14:paraId="154E22D2" w14:textId="77777777" w:rsidR="00534490" w:rsidRDefault="00534490" w:rsidP="00534490">
      <w:pPr>
        <w:spacing w:after="0"/>
        <w:jc w:val="right"/>
        <w:rPr>
          <w:rFonts w:ascii="Times New Roman" w:hAnsi="Times New Roman" w:cs="Times New Roman"/>
          <w:b/>
          <w:color w:val="000000" w:themeColor="text1"/>
          <w:sz w:val="28"/>
          <w:szCs w:val="28"/>
        </w:rPr>
      </w:pPr>
    </w:p>
    <w:p w14:paraId="719A8AC8" w14:textId="77777777" w:rsidR="00534490" w:rsidRDefault="00534490" w:rsidP="00534490">
      <w:pPr>
        <w:spacing w:after="0"/>
        <w:jc w:val="right"/>
        <w:rPr>
          <w:rFonts w:ascii="Times New Roman" w:hAnsi="Times New Roman" w:cs="Times New Roman"/>
          <w:b/>
          <w:color w:val="000000" w:themeColor="text1"/>
          <w:sz w:val="28"/>
          <w:szCs w:val="28"/>
        </w:rPr>
      </w:pPr>
    </w:p>
    <w:p w14:paraId="50CB1936" w14:textId="77777777" w:rsidR="00534490" w:rsidRDefault="00534490" w:rsidP="00534490">
      <w:pPr>
        <w:spacing w:after="0"/>
        <w:jc w:val="right"/>
        <w:rPr>
          <w:rFonts w:ascii="Times New Roman" w:hAnsi="Times New Roman" w:cs="Times New Roman"/>
          <w:b/>
          <w:color w:val="000000" w:themeColor="text1"/>
          <w:sz w:val="28"/>
          <w:szCs w:val="28"/>
        </w:rPr>
      </w:pPr>
    </w:p>
    <w:p w14:paraId="1A92FE84" w14:textId="77777777" w:rsidR="00534490" w:rsidRDefault="00534490" w:rsidP="00534490">
      <w:pPr>
        <w:spacing w:after="0"/>
        <w:jc w:val="right"/>
        <w:rPr>
          <w:rFonts w:ascii="Times New Roman" w:hAnsi="Times New Roman" w:cs="Times New Roman"/>
          <w:b/>
          <w:color w:val="000000" w:themeColor="text1"/>
          <w:sz w:val="28"/>
          <w:szCs w:val="28"/>
        </w:rPr>
      </w:pPr>
    </w:p>
    <w:p w14:paraId="143AD5E3" w14:textId="77777777" w:rsidR="00534490" w:rsidRDefault="00534490" w:rsidP="00534490">
      <w:pPr>
        <w:spacing w:after="0"/>
        <w:jc w:val="right"/>
        <w:rPr>
          <w:rFonts w:ascii="Times New Roman" w:hAnsi="Times New Roman" w:cs="Times New Roman"/>
          <w:b/>
          <w:color w:val="000000" w:themeColor="text1"/>
          <w:sz w:val="28"/>
          <w:szCs w:val="28"/>
        </w:rPr>
      </w:pPr>
    </w:p>
    <w:p w14:paraId="302C2754" w14:textId="77777777" w:rsidR="00534490" w:rsidRDefault="00534490" w:rsidP="00534490">
      <w:pPr>
        <w:spacing w:after="0"/>
        <w:jc w:val="right"/>
        <w:rPr>
          <w:rFonts w:ascii="Times New Roman" w:hAnsi="Times New Roman" w:cs="Times New Roman"/>
          <w:b/>
          <w:color w:val="000000" w:themeColor="text1"/>
          <w:sz w:val="28"/>
          <w:szCs w:val="28"/>
        </w:rPr>
      </w:pPr>
    </w:p>
    <w:p w14:paraId="28ED8E65" w14:textId="77777777" w:rsidR="00534490" w:rsidRDefault="00534490" w:rsidP="00534490">
      <w:pPr>
        <w:spacing w:after="0"/>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Тверь 2022</w:t>
      </w:r>
    </w:p>
    <w:p w14:paraId="34EA2361" w14:textId="29FE839B" w:rsidR="0016711B" w:rsidRDefault="0016711B">
      <w:pPr>
        <w:rPr>
          <w:rFonts w:ascii="Times New Roman" w:hAnsi="Times New Roman" w:cs="Times New Roman"/>
          <w:sz w:val="28"/>
          <w:szCs w:val="28"/>
        </w:rPr>
      </w:pPr>
    </w:p>
    <w:p w14:paraId="240BA6E1" w14:textId="6E0DC9D8" w:rsidR="00534490" w:rsidRDefault="00534490">
      <w:pPr>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1304586892"/>
        <w:docPartObj>
          <w:docPartGallery w:val="Table of Contents"/>
          <w:docPartUnique/>
        </w:docPartObj>
      </w:sdtPr>
      <w:sdtEndPr>
        <w:rPr>
          <w:b/>
          <w:bCs/>
        </w:rPr>
      </w:sdtEndPr>
      <w:sdtContent>
        <w:p w14:paraId="3235FA3D" w14:textId="1A96D4C5" w:rsidR="00F71050" w:rsidRPr="00CC450C" w:rsidRDefault="00F71050" w:rsidP="00CC450C">
          <w:pPr>
            <w:pStyle w:val="ae"/>
            <w:spacing w:before="0" w:line="360" w:lineRule="auto"/>
            <w:jc w:val="center"/>
            <w:rPr>
              <w:rFonts w:ascii="Times New Roman" w:hAnsi="Times New Roman" w:cs="Times New Roman"/>
              <w:color w:val="auto"/>
              <w:sz w:val="28"/>
              <w:szCs w:val="28"/>
            </w:rPr>
          </w:pPr>
          <w:r w:rsidRPr="00CC450C">
            <w:rPr>
              <w:rFonts w:ascii="Times New Roman" w:hAnsi="Times New Roman" w:cs="Times New Roman"/>
              <w:color w:val="auto"/>
              <w:sz w:val="28"/>
              <w:szCs w:val="28"/>
            </w:rPr>
            <w:t>СОДЕРЖАНИЕ</w:t>
          </w:r>
        </w:p>
        <w:p w14:paraId="6E7C16C1" w14:textId="27140D9A" w:rsidR="00CC450C" w:rsidRPr="00CC450C" w:rsidRDefault="00F7105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C450C">
            <w:rPr>
              <w:rFonts w:ascii="Times New Roman" w:hAnsi="Times New Roman" w:cs="Times New Roman"/>
              <w:sz w:val="28"/>
              <w:szCs w:val="28"/>
            </w:rPr>
            <w:fldChar w:fldCharType="begin"/>
          </w:r>
          <w:r w:rsidRPr="00CC450C">
            <w:rPr>
              <w:rFonts w:ascii="Times New Roman" w:hAnsi="Times New Roman" w:cs="Times New Roman"/>
              <w:sz w:val="28"/>
              <w:szCs w:val="28"/>
            </w:rPr>
            <w:instrText xml:space="preserve"> TOC \o "1-3" \h \z \u </w:instrText>
          </w:r>
          <w:r w:rsidRPr="00CC450C">
            <w:rPr>
              <w:rFonts w:ascii="Times New Roman" w:hAnsi="Times New Roman" w:cs="Times New Roman"/>
              <w:sz w:val="28"/>
              <w:szCs w:val="28"/>
            </w:rPr>
            <w:fldChar w:fldCharType="separate"/>
          </w:r>
          <w:hyperlink w:anchor="_Toc121072466" w:history="1">
            <w:r w:rsidR="00CC450C" w:rsidRPr="00CC450C">
              <w:rPr>
                <w:rStyle w:val="a4"/>
                <w:rFonts w:ascii="Times New Roman" w:eastAsia="Calibri" w:hAnsi="Times New Roman" w:cs="Times New Roman"/>
                <w:noProof/>
                <w:sz w:val="28"/>
                <w:szCs w:val="28"/>
              </w:rPr>
              <w:t>Введение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_Toc121072466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3</w:t>
            </w:r>
            <w:r w:rsidR="00CC450C" w:rsidRPr="00CC450C">
              <w:rPr>
                <w:rFonts w:ascii="Times New Roman" w:hAnsi="Times New Roman" w:cs="Times New Roman"/>
                <w:noProof/>
                <w:webHidden/>
                <w:sz w:val="28"/>
                <w:szCs w:val="28"/>
              </w:rPr>
              <w:fldChar w:fldCharType="end"/>
            </w:r>
          </w:hyperlink>
        </w:p>
        <w:p w14:paraId="2981D9AF" w14:textId="33373AFC"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67" w:history="1">
            <w:r w:rsidR="00CC450C" w:rsidRPr="00CC450C">
              <w:rPr>
                <w:rStyle w:val="a4"/>
                <w:rFonts w:ascii="Times New Roman" w:hAnsi="Times New Roman" w:cs="Times New Roman"/>
                <w:noProof/>
                <w:sz w:val="28"/>
                <w:szCs w:val="28"/>
              </w:rPr>
              <w:t>Глава 1. Понятие сторон, их процессуальное положение в гражданском процесс</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_Toc121072467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5</w:t>
            </w:r>
            <w:r w:rsidR="00CC450C" w:rsidRPr="00CC450C">
              <w:rPr>
                <w:rFonts w:ascii="Times New Roman" w:hAnsi="Times New Roman" w:cs="Times New Roman"/>
                <w:noProof/>
                <w:webHidden/>
                <w:sz w:val="28"/>
                <w:szCs w:val="28"/>
              </w:rPr>
              <w:fldChar w:fldCharType="end"/>
            </w:r>
          </w:hyperlink>
        </w:p>
        <w:p w14:paraId="7588D3E1" w14:textId="6370268F"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68" w:history="1">
            <w:r w:rsidR="00CC450C" w:rsidRPr="00CC450C">
              <w:rPr>
                <w:rStyle w:val="a4"/>
                <w:rFonts w:ascii="Times New Roman" w:hAnsi="Times New Roman" w:cs="Times New Roman"/>
                <w:noProof/>
                <w:sz w:val="28"/>
                <w:szCs w:val="28"/>
              </w:rPr>
              <w:t>§1. Понятие сторон в гражданском процессе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_Toc121072468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5</w:t>
            </w:r>
            <w:r w:rsidR="00CC450C" w:rsidRPr="00CC450C">
              <w:rPr>
                <w:rFonts w:ascii="Times New Roman" w:hAnsi="Times New Roman" w:cs="Times New Roman"/>
                <w:noProof/>
                <w:webHidden/>
                <w:sz w:val="28"/>
                <w:szCs w:val="28"/>
              </w:rPr>
              <w:fldChar w:fldCharType="end"/>
            </w:r>
          </w:hyperlink>
        </w:p>
        <w:p w14:paraId="1D355F9E" w14:textId="07274A73"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69" w:history="1">
            <w:r w:rsidR="00CC450C" w:rsidRPr="00CC450C">
              <w:rPr>
                <w:rStyle w:val="a4"/>
                <w:rFonts w:ascii="Times New Roman" w:hAnsi="Times New Roman" w:cs="Times New Roman"/>
                <w:noProof/>
                <w:sz w:val="28"/>
                <w:szCs w:val="28"/>
              </w:rPr>
              <w:t>§2. Процессуальные права сторон в гражданском процессе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_Toc121072469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12</w:t>
            </w:r>
            <w:r w:rsidR="00CC450C" w:rsidRPr="00CC450C">
              <w:rPr>
                <w:rFonts w:ascii="Times New Roman" w:hAnsi="Times New Roman" w:cs="Times New Roman"/>
                <w:noProof/>
                <w:webHidden/>
                <w:sz w:val="28"/>
                <w:szCs w:val="28"/>
              </w:rPr>
              <w:fldChar w:fldCharType="end"/>
            </w:r>
          </w:hyperlink>
        </w:p>
        <w:p w14:paraId="23A1F410" w14:textId="1165D4FD"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70" w:history="1">
            <w:r w:rsidR="00CC450C" w:rsidRPr="00CC450C">
              <w:rPr>
                <w:rStyle w:val="a4"/>
                <w:rFonts w:ascii="Times New Roman" w:hAnsi="Times New Roman" w:cs="Times New Roman"/>
                <w:noProof/>
                <w:sz w:val="28"/>
                <w:szCs w:val="28"/>
              </w:rPr>
              <w:t>Глава 2. Участие третьих лиц в гражданском процессе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_Toc121072470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17</w:t>
            </w:r>
            <w:r w:rsidR="00CC450C" w:rsidRPr="00CC450C">
              <w:rPr>
                <w:rFonts w:ascii="Times New Roman" w:hAnsi="Times New Roman" w:cs="Times New Roman"/>
                <w:noProof/>
                <w:webHidden/>
                <w:sz w:val="28"/>
                <w:szCs w:val="28"/>
              </w:rPr>
              <w:fldChar w:fldCharType="end"/>
            </w:r>
          </w:hyperlink>
        </w:p>
        <w:p w14:paraId="171CBE1E" w14:textId="09DD23DE"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71" w:history="1">
            <w:r w:rsidR="00CC450C" w:rsidRPr="00CC450C">
              <w:rPr>
                <w:rStyle w:val="a4"/>
                <w:rFonts w:ascii="Times New Roman" w:hAnsi="Times New Roman" w:cs="Times New Roman"/>
                <w:noProof/>
                <w:sz w:val="28"/>
                <w:szCs w:val="28"/>
              </w:rPr>
              <w:t>§1. Понятие и виды третьих лиц в гражданском процессе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_Toc121072471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17</w:t>
            </w:r>
            <w:r w:rsidR="00CC450C" w:rsidRPr="00CC450C">
              <w:rPr>
                <w:rFonts w:ascii="Times New Roman" w:hAnsi="Times New Roman" w:cs="Times New Roman"/>
                <w:noProof/>
                <w:webHidden/>
                <w:sz w:val="28"/>
                <w:szCs w:val="28"/>
              </w:rPr>
              <w:fldChar w:fldCharType="end"/>
            </w:r>
          </w:hyperlink>
        </w:p>
        <w:p w14:paraId="44B63022" w14:textId="41683864"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72" w:history="1">
            <w:r w:rsidR="00CC450C" w:rsidRPr="00CC450C">
              <w:rPr>
                <w:rStyle w:val="a4"/>
                <w:rFonts w:ascii="Times New Roman" w:hAnsi="Times New Roman" w:cs="Times New Roman"/>
                <w:noProof/>
                <w:sz w:val="28"/>
                <w:szCs w:val="28"/>
              </w:rPr>
              <w:t>§2. Процессуальные права третьих лиц разного вида в гражданском процессе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_Toc121072472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22</w:t>
            </w:r>
            <w:r w:rsidR="00CC450C" w:rsidRPr="00CC450C">
              <w:rPr>
                <w:rFonts w:ascii="Times New Roman" w:hAnsi="Times New Roman" w:cs="Times New Roman"/>
                <w:noProof/>
                <w:webHidden/>
                <w:sz w:val="28"/>
                <w:szCs w:val="28"/>
              </w:rPr>
              <w:fldChar w:fldCharType="end"/>
            </w:r>
          </w:hyperlink>
        </w:p>
        <w:p w14:paraId="1C615AC6" w14:textId="6D727A62"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73" w:history="1">
            <w:r w:rsidR="00CC450C" w:rsidRPr="00CC450C">
              <w:rPr>
                <w:rStyle w:val="a4"/>
                <w:rFonts w:ascii="Times New Roman" w:hAnsi="Times New Roman" w:cs="Times New Roman"/>
                <w:noProof/>
                <w:sz w:val="28"/>
                <w:szCs w:val="28"/>
              </w:rPr>
              <w:t>§3. Особенности реализации процессуальных прав сторон и третьих лиц в электронной форме в гражданском процессе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_Toc121072473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25</w:t>
            </w:r>
            <w:r w:rsidR="00CC450C" w:rsidRPr="00CC450C">
              <w:rPr>
                <w:rFonts w:ascii="Times New Roman" w:hAnsi="Times New Roman" w:cs="Times New Roman"/>
                <w:noProof/>
                <w:webHidden/>
                <w:sz w:val="28"/>
                <w:szCs w:val="28"/>
              </w:rPr>
              <w:fldChar w:fldCharType="end"/>
            </w:r>
          </w:hyperlink>
        </w:p>
        <w:p w14:paraId="5DE43046" w14:textId="0BA4F8F1"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74" w:history="1">
            <w:r w:rsidR="00CC450C" w:rsidRPr="00CC450C">
              <w:rPr>
                <w:rStyle w:val="a4"/>
                <w:rFonts w:ascii="Times New Roman" w:hAnsi="Times New Roman" w:cs="Times New Roman"/>
                <w:noProof/>
                <w:sz w:val="28"/>
                <w:szCs w:val="28"/>
              </w:rPr>
              <w:t>Заключение</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_Toc121072474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29</w:t>
            </w:r>
            <w:r w:rsidR="00CC450C" w:rsidRPr="00CC450C">
              <w:rPr>
                <w:rFonts w:ascii="Times New Roman" w:hAnsi="Times New Roman" w:cs="Times New Roman"/>
                <w:noProof/>
                <w:webHidden/>
                <w:sz w:val="28"/>
                <w:szCs w:val="28"/>
              </w:rPr>
              <w:fldChar w:fldCharType="end"/>
            </w:r>
          </w:hyperlink>
        </w:p>
        <w:p w14:paraId="161CDF2C" w14:textId="0963F8AF" w:rsidR="00CC450C" w:rsidRPr="00CC450C" w:rsidRDefault="00000000" w:rsidP="00CC450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1072475" w:history="1">
            <w:r w:rsidR="00CC450C" w:rsidRPr="00CC450C">
              <w:rPr>
                <w:rStyle w:val="a4"/>
                <w:rFonts w:ascii="Times New Roman" w:hAnsi="Times New Roman" w:cs="Times New Roman"/>
                <w:noProof/>
                <w:sz w:val="28"/>
                <w:szCs w:val="28"/>
              </w:rPr>
              <w:t>Список использованных источников и литературы</w:t>
            </w:r>
            <w:r w:rsidR="00CC450C" w:rsidRPr="00CC450C">
              <w:rPr>
                <w:rFonts w:ascii="Times New Roman" w:hAnsi="Times New Roman" w:cs="Times New Roman"/>
                <w:noProof/>
                <w:webHidden/>
                <w:sz w:val="28"/>
                <w:szCs w:val="28"/>
              </w:rPr>
              <w:tab/>
            </w:r>
            <w:r w:rsidR="00CC450C" w:rsidRPr="00CC450C">
              <w:rPr>
                <w:rFonts w:ascii="Times New Roman" w:hAnsi="Times New Roman" w:cs="Times New Roman"/>
                <w:noProof/>
                <w:webHidden/>
                <w:sz w:val="28"/>
                <w:szCs w:val="28"/>
              </w:rPr>
              <w:fldChar w:fldCharType="begin"/>
            </w:r>
            <w:r w:rsidR="00CC450C" w:rsidRPr="00CC450C">
              <w:rPr>
                <w:rFonts w:ascii="Times New Roman" w:hAnsi="Times New Roman" w:cs="Times New Roman"/>
                <w:noProof/>
                <w:webHidden/>
                <w:sz w:val="28"/>
                <w:szCs w:val="28"/>
              </w:rPr>
              <w:instrText xml:space="preserve"> PAGEREF _Toc121072475 \h </w:instrText>
            </w:r>
            <w:r w:rsidR="00CC450C" w:rsidRPr="00CC450C">
              <w:rPr>
                <w:rFonts w:ascii="Times New Roman" w:hAnsi="Times New Roman" w:cs="Times New Roman"/>
                <w:noProof/>
                <w:webHidden/>
                <w:sz w:val="28"/>
                <w:szCs w:val="28"/>
              </w:rPr>
            </w:r>
            <w:r w:rsidR="00CC450C" w:rsidRPr="00CC450C">
              <w:rPr>
                <w:rFonts w:ascii="Times New Roman" w:hAnsi="Times New Roman" w:cs="Times New Roman"/>
                <w:noProof/>
                <w:webHidden/>
                <w:sz w:val="28"/>
                <w:szCs w:val="28"/>
              </w:rPr>
              <w:fldChar w:fldCharType="separate"/>
            </w:r>
            <w:r w:rsidR="00B91B5D">
              <w:rPr>
                <w:rFonts w:ascii="Times New Roman" w:hAnsi="Times New Roman" w:cs="Times New Roman"/>
                <w:noProof/>
                <w:webHidden/>
                <w:sz w:val="28"/>
                <w:szCs w:val="28"/>
              </w:rPr>
              <w:t>30</w:t>
            </w:r>
            <w:r w:rsidR="00CC450C" w:rsidRPr="00CC450C">
              <w:rPr>
                <w:rFonts w:ascii="Times New Roman" w:hAnsi="Times New Roman" w:cs="Times New Roman"/>
                <w:noProof/>
                <w:webHidden/>
                <w:sz w:val="28"/>
                <w:szCs w:val="28"/>
              </w:rPr>
              <w:fldChar w:fldCharType="end"/>
            </w:r>
          </w:hyperlink>
        </w:p>
        <w:p w14:paraId="5BCDC6A2" w14:textId="6CAA6A7B" w:rsidR="00F71050" w:rsidRDefault="00F71050" w:rsidP="00CC450C">
          <w:pPr>
            <w:spacing w:after="0" w:line="360" w:lineRule="auto"/>
            <w:jc w:val="both"/>
          </w:pPr>
          <w:r w:rsidRPr="00CC450C">
            <w:rPr>
              <w:rFonts w:ascii="Times New Roman" w:hAnsi="Times New Roman" w:cs="Times New Roman"/>
              <w:b/>
              <w:bCs/>
              <w:sz w:val="28"/>
              <w:szCs w:val="28"/>
            </w:rPr>
            <w:fldChar w:fldCharType="end"/>
          </w:r>
        </w:p>
      </w:sdtContent>
    </w:sdt>
    <w:p w14:paraId="0B637691" w14:textId="2ACD688E" w:rsidR="00534490" w:rsidRPr="00534490" w:rsidRDefault="00534490" w:rsidP="00534490">
      <w:pPr>
        <w:spacing w:after="0"/>
        <w:jc w:val="center"/>
        <w:rPr>
          <w:rFonts w:ascii="Times New Roman" w:eastAsia="Calibri" w:hAnsi="Times New Roman" w:cs="Times New Roman"/>
          <w:color w:val="000000" w:themeColor="text1"/>
          <w:sz w:val="28"/>
          <w:szCs w:val="28"/>
        </w:rPr>
      </w:pPr>
    </w:p>
    <w:p w14:paraId="243FE8D6" w14:textId="42D42B30"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6089BB49" w14:textId="1EE2BA1C"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7B0A8ECC" w14:textId="5F152503"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4939DC80" w14:textId="4BCCF05E"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102E2623" w14:textId="5579B3FA"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38FA5E8E" w14:textId="780A342A"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3A803382" w14:textId="6344CCA1"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616B247D" w14:textId="6663ADBE"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190D462A" w14:textId="2D498191"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77FC5603" w14:textId="267CB617"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196253B8" w14:textId="6C3278A2"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674AC0EE" w14:textId="39D861D3"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3D2D9CB1" w14:textId="19E0FF41" w:rsidR="00433DCC" w:rsidRDefault="00433DCC" w:rsidP="00534490">
      <w:pPr>
        <w:spacing w:after="0" w:line="360" w:lineRule="auto"/>
        <w:jc w:val="both"/>
        <w:rPr>
          <w:rFonts w:ascii="Times New Roman" w:eastAsia="Calibri" w:hAnsi="Times New Roman" w:cs="Times New Roman"/>
          <w:color w:val="000000" w:themeColor="text1"/>
          <w:sz w:val="28"/>
          <w:szCs w:val="28"/>
        </w:rPr>
      </w:pPr>
    </w:p>
    <w:p w14:paraId="64E15D7B" w14:textId="77777777" w:rsidR="00411953" w:rsidRDefault="00411953" w:rsidP="00534490">
      <w:pPr>
        <w:spacing w:after="0" w:line="360" w:lineRule="auto"/>
        <w:jc w:val="both"/>
        <w:rPr>
          <w:rFonts w:ascii="Times New Roman" w:eastAsia="Calibri" w:hAnsi="Times New Roman" w:cs="Times New Roman"/>
          <w:color w:val="000000" w:themeColor="text1"/>
          <w:sz w:val="28"/>
          <w:szCs w:val="28"/>
        </w:rPr>
      </w:pPr>
    </w:p>
    <w:p w14:paraId="47C12BF1" w14:textId="0F52B181" w:rsidR="00433DCC" w:rsidRDefault="00433DCC" w:rsidP="007D4A3D">
      <w:pPr>
        <w:pStyle w:val="1"/>
        <w:spacing w:before="0" w:line="360" w:lineRule="auto"/>
        <w:contextualSpacing/>
        <w:jc w:val="center"/>
        <w:rPr>
          <w:rFonts w:ascii="Times New Roman" w:eastAsia="Calibri" w:hAnsi="Times New Roman" w:cs="Times New Roman"/>
          <w:color w:val="000000" w:themeColor="text1"/>
          <w:sz w:val="28"/>
          <w:szCs w:val="28"/>
        </w:rPr>
      </w:pPr>
      <w:bookmarkStart w:id="0" w:name="_Toc121072466"/>
      <w:r>
        <w:rPr>
          <w:rFonts w:ascii="Times New Roman" w:eastAsia="Calibri" w:hAnsi="Times New Roman" w:cs="Times New Roman"/>
          <w:color w:val="000000" w:themeColor="text1"/>
          <w:sz w:val="28"/>
          <w:szCs w:val="28"/>
        </w:rPr>
        <w:lastRenderedPageBreak/>
        <w:t>ВВЕДЕНИЕ</w:t>
      </w:r>
      <w:bookmarkEnd w:id="0"/>
    </w:p>
    <w:p w14:paraId="511315DE" w14:textId="06758606" w:rsidR="004C1C82" w:rsidRDefault="00FA3FD7" w:rsidP="007D4A3D">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Одним из основных институтов в гражданском процессуальном праве является институт лиц, в котором субъекты участвуют в </w:t>
      </w:r>
      <w:r w:rsidR="00E7061B">
        <w:rPr>
          <w:rFonts w:ascii="Times New Roman" w:eastAsia="Calibri" w:hAnsi="Times New Roman" w:cs="Times New Roman"/>
          <w:color w:val="000000" w:themeColor="text1"/>
          <w:sz w:val="28"/>
          <w:szCs w:val="28"/>
        </w:rPr>
        <w:t>гражданском судопроизводстве</w:t>
      </w:r>
      <w:r>
        <w:rPr>
          <w:rFonts w:ascii="Times New Roman" w:eastAsia="Calibri" w:hAnsi="Times New Roman" w:cs="Times New Roman"/>
          <w:color w:val="000000" w:themeColor="text1"/>
          <w:sz w:val="28"/>
          <w:szCs w:val="28"/>
        </w:rPr>
        <w:t>.</w:t>
      </w:r>
      <w:r w:rsidR="004C1C82">
        <w:rPr>
          <w:rFonts w:ascii="Times New Roman" w:eastAsia="Calibri" w:hAnsi="Times New Roman" w:cs="Times New Roman"/>
          <w:color w:val="000000" w:themeColor="text1"/>
          <w:sz w:val="28"/>
          <w:szCs w:val="28"/>
        </w:rPr>
        <w:t xml:space="preserve"> Многие ученые-теоретики до сих пор спорят относительно состава круга лиц, участвующих в деле. </w:t>
      </w:r>
    </w:p>
    <w:p w14:paraId="220567F2" w14:textId="2DF29326" w:rsidR="00534490" w:rsidRDefault="00867E6D" w:rsidP="007D4A3D">
      <w:pPr>
        <w:spacing w:after="0" w:line="360" w:lineRule="auto"/>
        <w:ind w:firstLine="709"/>
        <w:contextualSpacing/>
        <w:jc w:val="both"/>
        <w:rPr>
          <w:rFonts w:ascii="Times New Roman" w:eastAsia="Calibri" w:hAnsi="Times New Roman" w:cs="Times New Roman"/>
          <w:color w:val="000000" w:themeColor="text1"/>
          <w:sz w:val="28"/>
          <w:szCs w:val="28"/>
        </w:rPr>
      </w:pPr>
      <w:r w:rsidRPr="00867E6D">
        <w:rPr>
          <w:rFonts w:ascii="Times New Roman" w:eastAsia="Calibri" w:hAnsi="Times New Roman" w:cs="Times New Roman"/>
          <w:color w:val="000000" w:themeColor="text1"/>
          <w:sz w:val="28"/>
          <w:szCs w:val="28"/>
        </w:rPr>
        <w:t>Актуальность исследования обусловлена тем, что на сегодняшний день вопрос</w:t>
      </w:r>
      <w:r>
        <w:rPr>
          <w:rFonts w:ascii="Times New Roman" w:eastAsia="Calibri" w:hAnsi="Times New Roman" w:cs="Times New Roman"/>
          <w:color w:val="000000" w:themeColor="text1"/>
          <w:sz w:val="28"/>
          <w:szCs w:val="28"/>
        </w:rPr>
        <w:t xml:space="preserve"> о процессуальном статусе сторон и третьих лиц в гражданском процессе является спорным. На основании статьи 48 Конституции Российской Федерации </w:t>
      </w:r>
      <w:r w:rsidR="006F5B74">
        <w:rPr>
          <w:rFonts w:ascii="Times New Roman" w:eastAsia="Calibri" w:hAnsi="Times New Roman" w:cs="Times New Roman"/>
          <w:color w:val="000000" w:themeColor="text1"/>
          <w:sz w:val="28"/>
          <w:szCs w:val="28"/>
        </w:rPr>
        <w:t>гарантированные права каждого на судебную защиту лежат прежде всего в гражданском</w:t>
      </w:r>
      <w:r w:rsidR="00E7061B">
        <w:rPr>
          <w:rFonts w:ascii="Times New Roman" w:eastAsia="Calibri" w:hAnsi="Times New Roman" w:cs="Times New Roman"/>
          <w:color w:val="000000" w:themeColor="text1"/>
          <w:sz w:val="28"/>
          <w:szCs w:val="28"/>
        </w:rPr>
        <w:t xml:space="preserve"> </w:t>
      </w:r>
      <w:r w:rsidR="006F5B74">
        <w:rPr>
          <w:rFonts w:ascii="Times New Roman" w:eastAsia="Calibri" w:hAnsi="Times New Roman" w:cs="Times New Roman"/>
          <w:color w:val="000000" w:themeColor="text1"/>
          <w:sz w:val="28"/>
          <w:szCs w:val="28"/>
        </w:rPr>
        <w:t>законодательстве, участниками которого являются непосредственно стороны</w:t>
      </w:r>
      <w:r w:rsidR="00BE7F1D">
        <w:rPr>
          <w:rStyle w:val="a8"/>
          <w:rFonts w:ascii="Times New Roman" w:eastAsia="Calibri" w:hAnsi="Times New Roman" w:cs="Times New Roman"/>
          <w:color w:val="000000" w:themeColor="text1"/>
          <w:sz w:val="28"/>
          <w:szCs w:val="28"/>
        </w:rPr>
        <w:footnoteReference w:id="1"/>
      </w:r>
      <w:r w:rsidR="006F5B74">
        <w:rPr>
          <w:rFonts w:ascii="Times New Roman" w:eastAsia="Calibri" w:hAnsi="Times New Roman" w:cs="Times New Roman"/>
          <w:color w:val="000000" w:themeColor="text1"/>
          <w:sz w:val="28"/>
          <w:szCs w:val="28"/>
        </w:rPr>
        <w:t>.</w:t>
      </w:r>
    </w:p>
    <w:p w14:paraId="43F0793C" w14:textId="5990E682" w:rsidR="006F5B74" w:rsidRDefault="006F5B74" w:rsidP="007D4A3D">
      <w:pPr>
        <w:spacing w:after="0" w:line="360" w:lineRule="auto"/>
        <w:ind w:firstLine="709"/>
        <w:contextualSpacing/>
        <w:jc w:val="both"/>
        <w:rPr>
          <w:rFonts w:ascii="Times New Roman" w:eastAsia="Calibri" w:hAnsi="Times New Roman" w:cs="Times New Roman"/>
          <w:color w:val="000000" w:themeColor="text1"/>
          <w:sz w:val="28"/>
          <w:szCs w:val="28"/>
        </w:rPr>
      </w:pPr>
      <w:r w:rsidRPr="006F5B74">
        <w:rPr>
          <w:rFonts w:ascii="Times New Roman" w:eastAsia="Calibri" w:hAnsi="Times New Roman" w:cs="Times New Roman"/>
          <w:color w:val="000000" w:themeColor="text1"/>
          <w:sz w:val="28"/>
          <w:szCs w:val="28"/>
        </w:rPr>
        <w:t>Целью данной работы является</w:t>
      </w:r>
      <w:r>
        <w:rPr>
          <w:rFonts w:ascii="Times New Roman" w:eastAsia="Calibri" w:hAnsi="Times New Roman" w:cs="Times New Roman"/>
          <w:color w:val="000000" w:themeColor="text1"/>
          <w:sz w:val="28"/>
          <w:szCs w:val="28"/>
        </w:rPr>
        <w:t xml:space="preserve"> проанализировать понятие и процессуальное положение сторон и третьих лиц в гражданском процессе, а также изучить специальную литературу, нормативно-правовые акты и судебную практику по данной теме.</w:t>
      </w:r>
    </w:p>
    <w:p w14:paraId="26E7E278" w14:textId="4CD65021" w:rsidR="006F5B74" w:rsidRDefault="006F5B74" w:rsidP="007D4A3D">
      <w:pPr>
        <w:spacing w:after="0" w:line="360" w:lineRule="auto"/>
        <w:ind w:firstLine="709"/>
        <w:contextualSpacing/>
        <w:jc w:val="both"/>
        <w:rPr>
          <w:rFonts w:ascii="Times New Roman" w:eastAsia="Calibri" w:hAnsi="Times New Roman" w:cs="Times New Roman"/>
          <w:color w:val="000000" w:themeColor="text1"/>
          <w:sz w:val="28"/>
          <w:szCs w:val="28"/>
        </w:rPr>
      </w:pPr>
      <w:r w:rsidRPr="006F5B74">
        <w:rPr>
          <w:rFonts w:ascii="Times New Roman" w:eastAsia="Calibri" w:hAnsi="Times New Roman" w:cs="Times New Roman"/>
          <w:color w:val="000000" w:themeColor="text1"/>
          <w:sz w:val="28"/>
          <w:szCs w:val="28"/>
        </w:rPr>
        <w:t>Для достижения поставленной цели определены следующие задачи:</w:t>
      </w:r>
    </w:p>
    <w:p w14:paraId="54CCDD40" w14:textId="151E7151" w:rsidR="006F5B74" w:rsidRDefault="006F5B74" w:rsidP="007D4A3D">
      <w:pPr>
        <w:pStyle w:val="a3"/>
        <w:numPr>
          <w:ilvl w:val="0"/>
          <w:numId w:val="2"/>
        </w:numPr>
        <w:spacing w:after="0" w:line="36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Изучить понятие и виды сторон, третьих лиц в гражданском процессе;</w:t>
      </w:r>
    </w:p>
    <w:p w14:paraId="6B312662" w14:textId="41522E87" w:rsidR="006F5B74" w:rsidRDefault="006F5B74" w:rsidP="007D4A3D">
      <w:pPr>
        <w:pStyle w:val="a3"/>
        <w:numPr>
          <w:ilvl w:val="0"/>
          <w:numId w:val="2"/>
        </w:numPr>
        <w:spacing w:after="0" w:line="36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Рассмотреть правовой статус участников гражданского процесса;</w:t>
      </w:r>
    </w:p>
    <w:p w14:paraId="08CFD8F9" w14:textId="0139725E" w:rsidR="006F5B74" w:rsidRDefault="006F5B74" w:rsidP="007D4A3D">
      <w:pPr>
        <w:pStyle w:val="a3"/>
        <w:numPr>
          <w:ilvl w:val="0"/>
          <w:numId w:val="2"/>
        </w:numPr>
        <w:spacing w:after="0" w:line="36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Проанализировать взаимодействие иных участников гражданского процесса с третьими лицами, заявляющие самостоятельные требования и не заявляющих самостоятельных требований;</w:t>
      </w:r>
    </w:p>
    <w:p w14:paraId="13E52252" w14:textId="012AEB02" w:rsidR="006F5B74" w:rsidRDefault="006F5B74" w:rsidP="007D4A3D">
      <w:pPr>
        <w:pStyle w:val="a3"/>
        <w:numPr>
          <w:ilvl w:val="0"/>
          <w:numId w:val="2"/>
        </w:numPr>
        <w:spacing w:after="0" w:line="360" w:lineRule="auto"/>
        <w:ind w:left="0"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Исследовать особенности реализации процессуальных прав сторон и третьих лиц в электронной форме в гражданском процессе.</w:t>
      </w:r>
    </w:p>
    <w:p w14:paraId="6703D159" w14:textId="5BE45B3A" w:rsidR="006F5B74" w:rsidRPr="006F5B74" w:rsidRDefault="006F5B74" w:rsidP="007D4A3D">
      <w:pPr>
        <w:spacing w:after="0" w:line="360" w:lineRule="auto"/>
        <w:ind w:firstLine="709"/>
        <w:contextualSpacing/>
        <w:jc w:val="both"/>
        <w:rPr>
          <w:rFonts w:ascii="Times New Roman" w:eastAsia="Calibri" w:hAnsi="Times New Roman" w:cs="Times New Roman"/>
          <w:color w:val="000000" w:themeColor="text1"/>
          <w:sz w:val="28"/>
          <w:szCs w:val="28"/>
        </w:rPr>
      </w:pPr>
      <w:r w:rsidRPr="006F5B74">
        <w:rPr>
          <w:rFonts w:ascii="Times New Roman" w:eastAsia="Calibri" w:hAnsi="Times New Roman" w:cs="Times New Roman"/>
          <w:color w:val="000000" w:themeColor="text1"/>
          <w:sz w:val="28"/>
          <w:szCs w:val="28"/>
        </w:rPr>
        <w:t xml:space="preserve">Степень научной изученности данного вопроса является высокой. </w:t>
      </w:r>
      <w:r w:rsidR="00951139">
        <w:rPr>
          <w:rFonts w:ascii="Times New Roman" w:eastAsia="Calibri" w:hAnsi="Times New Roman" w:cs="Times New Roman"/>
          <w:color w:val="000000" w:themeColor="text1"/>
          <w:sz w:val="28"/>
          <w:szCs w:val="28"/>
        </w:rPr>
        <w:t>Д</w:t>
      </w:r>
      <w:r w:rsidRPr="006F5B74">
        <w:rPr>
          <w:rFonts w:ascii="Times New Roman" w:eastAsia="Calibri" w:hAnsi="Times New Roman" w:cs="Times New Roman"/>
          <w:color w:val="000000" w:themeColor="text1"/>
          <w:sz w:val="28"/>
          <w:szCs w:val="28"/>
        </w:rPr>
        <w:t>анная тема хорошо освещена в трудах процессуалистов, таких как:</w:t>
      </w:r>
      <w:r w:rsidR="00411953">
        <w:rPr>
          <w:rFonts w:ascii="Times New Roman" w:eastAsia="Calibri" w:hAnsi="Times New Roman" w:cs="Times New Roman"/>
          <w:color w:val="000000" w:themeColor="text1"/>
          <w:sz w:val="28"/>
          <w:szCs w:val="28"/>
        </w:rPr>
        <w:t xml:space="preserve"> М.Ю. </w:t>
      </w:r>
      <w:r w:rsidR="00411953">
        <w:rPr>
          <w:rFonts w:ascii="Times New Roman" w:eastAsia="Calibri" w:hAnsi="Times New Roman" w:cs="Times New Roman"/>
          <w:color w:val="000000" w:themeColor="text1"/>
          <w:sz w:val="28"/>
          <w:szCs w:val="28"/>
        </w:rPr>
        <w:lastRenderedPageBreak/>
        <w:t>Лебедев, А.Г. Коваленко, А.А. Мохов, А.М. Нехороших</w:t>
      </w:r>
      <w:r w:rsidR="00951139">
        <w:rPr>
          <w:rFonts w:ascii="Times New Roman" w:eastAsia="Calibri" w:hAnsi="Times New Roman" w:cs="Times New Roman"/>
          <w:color w:val="000000" w:themeColor="text1"/>
          <w:sz w:val="28"/>
          <w:szCs w:val="28"/>
        </w:rPr>
        <w:t xml:space="preserve">, </w:t>
      </w:r>
      <w:r w:rsidRPr="006F5B74">
        <w:rPr>
          <w:rFonts w:ascii="Times New Roman" w:eastAsia="Calibri" w:hAnsi="Times New Roman" w:cs="Times New Roman"/>
          <w:color w:val="000000" w:themeColor="text1"/>
          <w:sz w:val="28"/>
          <w:szCs w:val="28"/>
        </w:rPr>
        <w:t xml:space="preserve">М.А. </w:t>
      </w:r>
      <w:proofErr w:type="spellStart"/>
      <w:r w:rsidRPr="006F5B74">
        <w:rPr>
          <w:rFonts w:ascii="Times New Roman" w:eastAsia="Calibri" w:hAnsi="Times New Roman" w:cs="Times New Roman"/>
          <w:color w:val="000000" w:themeColor="text1"/>
          <w:sz w:val="28"/>
          <w:szCs w:val="28"/>
        </w:rPr>
        <w:t>Треушников</w:t>
      </w:r>
      <w:proofErr w:type="spellEnd"/>
      <w:r w:rsidRPr="006F5B74">
        <w:rPr>
          <w:rFonts w:ascii="Times New Roman" w:eastAsia="Calibri" w:hAnsi="Times New Roman" w:cs="Times New Roman"/>
          <w:color w:val="000000" w:themeColor="text1"/>
          <w:sz w:val="28"/>
          <w:szCs w:val="28"/>
        </w:rPr>
        <w:t xml:space="preserve"> и другими.</w:t>
      </w:r>
    </w:p>
    <w:p w14:paraId="2546B20F" w14:textId="67C8CE4C" w:rsidR="00397578" w:rsidRPr="00411953" w:rsidRDefault="006F5B74" w:rsidP="007D4A3D">
      <w:pPr>
        <w:spacing w:after="0" w:line="360" w:lineRule="auto"/>
        <w:ind w:firstLine="709"/>
        <w:contextualSpacing/>
        <w:jc w:val="both"/>
        <w:rPr>
          <w:rFonts w:ascii="Times New Roman" w:eastAsia="Calibri" w:hAnsi="Times New Roman" w:cs="Times New Roman"/>
          <w:color w:val="000000" w:themeColor="text1"/>
          <w:sz w:val="28"/>
          <w:szCs w:val="28"/>
        </w:rPr>
      </w:pPr>
      <w:r w:rsidRPr="006F5B74">
        <w:rPr>
          <w:rFonts w:ascii="Times New Roman" w:eastAsia="Calibri" w:hAnsi="Times New Roman" w:cs="Times New Roman"/>
          <w:color w:val="000000" w:themeColor="text1"/>
          <w:sz w:val="28"/>
          <w:szCs w:val="28"/>
        </w:rPr>
        <w:t>Нормативно правовой базой данного исследования служат нормы российского гражданского процессуального законодательства, а также другие нормативн</w:t>
      </w:r>
      <w:r w:rsidR="00E7061B">
        <w:rPr>
          <w:rFonts w:ascii="Times New Roman" w:eastAsia="Calibri" w:hAnsi="Times New Roman" w:cs="Times New Roman"/>
          <w:color w:val="000000" w:themeColor="text1"/>
          <w:sz w:val="28"/>
          <w:szCs w:val="28"/>
        </w:rPr>
        <w:t xml:space="preserve">ые </w:t>
      </w:r>
      <w:r w:rsidRPr="006F5B74">
        <w:rPr>
          <w:rFonts w:ascii="Times New Roman" w:eastAsia="Calibri" w:hAnsi="Times New Roman" w:cs="Times New Roman"/>
          <w:color w:val="000000" w:themeColor="text1"/>
          <w:sz w:val="28"/>
          <w:szCs w:val="28"/>
        </w:rPr>
        <w:t>правовые акты РФ.</w:t>
      </w:r>
    </w:p>
    <w:p w14:paraId="07D3F159" w14:textId="68DE856C" w:rsidR="00413A5A" w:rsidRDefault="00413A5A" w:rsidP="007D4A3D">
      <w:pPr>
        <w:spacing w:after="0" w:line="360" w:lineRule="auto"/>
        <w:contextualSpacing/>
        <w:jc w:val="both"/>
        <w:rPr>
          <w:rFonts w:ascii="Times New Roman" w:hAnsi="Times New Roman" w:cs="Times New Roman"/>
          <w:sz w:val="28"/>
          <w:szCs w:val="28"/>
        </w:rPr>
      </w:pPr>
    </w:p>
    <w:p w14:paraId="3BB172E0" w14:textId="1FC0546A" w:rsidR="00413A5A" w:rsidRDefault="00413A5A" w:rsidP="007D4A3D">
      <w:pPr>
        <w:spacing w:after="0" w:line="360" w:lineRule="auto"/>
        <w:contextualSpacing/>
        <w:jc w:val="both"/>
        <w:rPr>
          <w:rFonts w:ascii="Times New Roman" w:hAnsi="Times New Roman" w:cs="Times New Roman"/>
          <w:sz w:val="28"/>
          <w:szCs w:val="28"/>
        </w:rPr>
      </w:pPr>
    </w:p>
    <w:p w14:paraId="30732DC4" w14:textId="4DAF8814" w:rsidR="00413A5A" w:rsidRDefault="00413A5A" w:rsidP="007D4A3D">
      <w:pPr>
        <w:spacing w:after="0" w:line="360" w:lineRule="auto"/>
        <w:contextualSpacing/>
        <w:jc w:val="both"/>
        <w:rPr>
          <w:rFonts w:ascii="Times New Roman" w:hAnsi="Times New Roman" w:cs="Times New Roman"/>
          <w:sz w:val="28"/>
          <w:szCs w:val="28"/>
        </w:rPr>
      </w:pPr>
    </w:p>
    <w:p w14:paraId="620432DE" w14:textId="5620530D" w:rsidR="00413A5A" w:rsidRDefault="00413A5A" w:rsidP="007D4A3D">
      <w:pPr>
        <w:spacing w:after="0" w:line="360" w:lineRule="auto"/>
        <w:contextualSpacing/>
        <w:jc w:val="both"/>
        <w:rPr>
          <w:rFonts w:ascii="Times New Roman" w:hAnsi="Times New Roman" w:cs="Times New Roman"/>
          <w:sz w:val="28"/>
          <w:szCs w:val="28"/>
        </w:rPr>
      </w:pPr>
    </w:p>
    <w:p w14:paraId="311F02D9" w14:textId="0DBD129B" w:rsidR="00413A5A" w:rsidRDefault="00413A5A" w:rsidP="007D4A3D">
      <w:pPr>
        <w:spacing w:after="0" w:line="360" w:lineRule="auto"/>
        <w:contextualSpacing/>
        <w:jc w:val="both"/>
        <w:rPr>
          <w:rFonts w:ascii="Times New Roman" w:hAnsi="Times New Roman" w:cs="Times New Roman"/>
          <w:sz w:val="28"/>
          <w:szCs w:val="28"/>
        </w:rPr>
      </w:pPr>
    </w:p>
    <w:p w14:paraId="297F7AA2" w14:textId="1A9066C8" w:rsidR="00413A5A" w:rsidRDefault="00413A5A" w:rsidP="007D4A3D">
      <w:pPr>
        <w:spacing w:after="0" w:line="360" w:lineRule="auto"/>
        <w:contextualSpacing/>
        <w:jc w:val="both"/>
        <w:rPr>
          <w:rFonts w:ascii="Times New Roman" w:hAnsi="Times New Roman" w:cs="Times New Roman"/>
          <w:sz w:val="28"/>
          <w:szCs w:val="28"/>
        </w:rPr>
      </w:pPr>
    </w:p>
    <w:p w14:paraId="30C3B689" w14:textId="5F3E823B" w:rsidR="00413A5A" w:rsidRDefault="00413A5A" w:rsidP="007D4A3D">
      <w:pPr>
        <w:spacing w:after="0" w:line="360" w:lineRule="auto"/>
        <w:contextualSpacing/>
        <w:jc w:val="both"/>
        <w:rPr>
          <w:rFonts w:ascii="Times New Roman" w:hAnsi="Times New Roman" w:cs="Times New Roman"/>
          <w:sz w:val="28"/>
          <w:szCs w:val="28"/>
        </w:rPr>
      </w:pPr>
    </w:p>
    <w:p w14:paraId="7C16F0D0" w14:textId="17216489" w:rsidR="00413A5A" w:rsidRDefault="00413A5A" w:rsidP="007D4A3D">
      <w:pPr>
        <w:spacing w:after="0" w:line="360" w:lineRule="auto"/>
        <w:contextualSpacing/>
        <w:jc w:val="both"/>
        <w:rPr>
          <w:rFonts w:ascii="Times New Roman" w:hAnsi="Times New Roman" w:cs="Times New Roman"/>
          <w:sz w:val="28"/>
          <w:szCs w:val="28"/>
        </w:rPr>
      </w:pPr>
    </w:p>
    <w:p w14:paraId="771A90BE" w14:textId="512FB2F9" w:rsidR="00413A5A" w:rsidRDefault="00413A5A" w:rsidP="007D4A3D">
      <w:pPr>
        <w:spacing w:after="0" w:line="360" w:lineRule="auto"/>
        <w:contextualSpacing/>
        <w:jc w:val="both"/>
        <w:rPr>
          <w:rFonts w:ascii="Times New Roman" w:hAnsi="Times New Roman" w:cs="Times New Roman"/>
          <w:sz w:val="28"/>
          <w:szCs w:val="28"/>
        </w:rPr>
      </w:pPr>
    </w:p>
    <w:p w14:paraId="2DF1CE4E" w14:textId="308443A1" w:rsidR="00413A5A" w:rsidRDefault="00413A5A" w:rsidP="007D4A3D">
      <w:pPr>
        <w:spacing w:after="0" w:line="360" w:lineRule="auto"/>
        <w:contextualSpacing/>
        <w:jc w:val="both"/>
        <w:rPr>
          <w:rFonts w:ascii="Times New Roman" w:hAnsi="Times New Roman" w:cs="Times New Roman"/>
          <w:sz w:val="28"/>
          <w:szCs w:val="28"/>
        </w:rPr>
      </w:pPr>
    </w:p>
    <w:p w14:paraId="5D23414B" w14:textId="2C8CB0DD" w:rsidR="00413A5A" w:rsidRDefault="00413A5A" w:rsidP="007D4A3D">
      <w:pPr>
        <w:spacing w:after="0" w:line="360" w:lineRule="auto"/>
        <w:contextualSpacing/>
        <w:jc w:val="both"/>
        <w:rPr>
          <w:rFonts w:ascii="Times New Roman" w:hAnsi="Times New Roman" w:cs="Times New Roman"/>
          <w:sz w:val="28"/>
          <w:szCs w:val="28"/>
        </w:rPr>
      </w:pPr>
    </w:p>
    <w:p w14:paraId="09EE7751" w14:textId="358D6DF6" w:rsidR="00413A5A" w:rsidRDefault="00413A5A" w:rsidP="007D4A3D">
      <w:pPr>
        <w:spacing w:after="0" w:line="360" w:lineRule="auto"/>
        <w:contextualSpacing/>
        <w:jc w:val="both"/>
        <w:rPr>
          <w:rFonts w:ascii="Times New Roman" w:hAnsi="Times New Roman" w:cs="Times New Roman"/>
          <w:sz w:val="28"/>
          <w:szCs w:val="28"/>
        </w:rPr>
      </w:pPr>
    </w:p>
    <w:p w14:paraId="0DC0524F" w14:textId="26224F4E" w:rsidR="00E02EAE" w:rsidRDefault="00E02EAE" w:rsidP="007D4A3D">
      <w:pPr>
        <w:spacing w:after="0" w:line="360" w:lineRule="auto"/>
        <w:contextualSpacing/>
        <w:jc w:val="both"/>
        <w:rPr>
          <w:rFonts w:ascii="Times New Roman" w:hAnsi="Times New Roman" w:cs="Times New Roman"/>
          <w:sz w:val="28"/>
          <w:szCs w:val="28"/>
        </w:rPr>
      </w:pPr>
    </w:p>
    <w:p w14:paraId="0D493C6E" w14:textId="4D9FFA50" w:rsidR="00E02EAE" w:rsidRDefault="00E02EAE" w:rsidP="007D4A3D">
      <w:pPr>
        <w:spacing w:after="0" w:line="360" w:lineRule="auto"/>
        <w:contextualSpacing/>
        <w:jc w:val="both"/>
        <w:rPr>
          <w:rFonts w:ascii="Times New Roman" w:hAnsi="Times New Roman" w:cs="Times New Roman"/>
          <w:sz w:val="28"/>
          <w:szCs w:val="28"/>
        </w:rPr>
      </w:pPr>
    </w:p>
    <w:p w14:paraId="0D52AB4D" w14:textId="37827374" w:rsidR="00E02EAE" w:rsidRDefault="00E02EAE" w:rsidP="007D4A3D">
      <w:pPr>
        <w:spacing w:after="0" w:line="360" w:lineRule="auto"/>
        <w:contextualSpacing/>
        <w:jc w:val="both"/>
        <w:rPr>
          <w:rFonts w:ascii="Times New Roman" w:hAnsi="Times New Roman" w:cs="Times New Roman"/>
          <w:sz w:val="28"/>
          <w:szCs w:val="28"/>
        </w:rPr>
      </w:pPr>
    </w:p>
    <w:p w14:paraId="2293F1C0" w14:textId="20AE069A" w:rsidR="00E02EAE" w:rsidRDefault="00E02EAE" w:rsidP="007D4A3D">
      <w:pPr>
        <w:spacing w:after="0" w:line="360" w:lineRule="auto"/>
        <w:contextualSpacing/>
        <w:jc w:val="both"/>
        <w:rPr>
          <w:rFonts w:ascii="Times New Roman" w:hAnsi="Times New Roman" w:cs="Times New Roman"/>
          <w:sz w:val="28"/>
          <w:szCs w:val="28"/>
        </w:rPr>
      </w:pPr>
    </w:p>
    <w:p w14:paraId="4F401018" w14:textId="67B653DD" w:rsidR="00E02EAE" w:rsidRDefault="00E02EAE" w:rsidP="007D4A3D">
      <w:pPr>
        <w:spacing w:after="0" w:line="360" w:lineRule="auto"/>
        <w:contextualSpacing/>
        <w:jc w:val="both"/>
        <w:rPr>
          <w:rFonts w:ascii="Times New Roman" w:hAnsi="Times New Roman" w:cs="Times New Roman"/>
          <w:sz w:val="28"/>
          <w:szCs w:val="28"/>
        </w:rPr>
      </w:pPr>
    </w:p>
    <w:p w14:paraId="58BC3BBF" w14:textId="484CEEE5" w:rsidR="00E02EAE" w:rsidRDefault="00E02EAE" w:rsidP="007D4A3D">
      <w:pPr>
        <w:spacing w:after="0" w:line="360" w:lineRule="auto"/>
        <w:contextualSpacing/>
        <w:jc w:val="both"/>
        <w:rPr>
          <w:rFonts w:ascii="Times New Roman" w:hAnsi="Times New Roman" w:cs="Times New Roman"/>
          <w:sz w:val="28"/>
          <w:szCs w:val="28"/>
        </w:rPr>
      </w:pPr>
    </w:p>
    <w:p w14:paraId="4A759F3B" w14:textId="1D6A84AF" w:rsidR="00E02EAE" w:rsidRDefault="00E02EAE" w:rsidP="007D4A3D">
      <w:pPr>
        <w:spacing w:after="0" w:line="360" w:lineRule="auto"/>
        <w:contextualSpacing/>
        <w:jc w:val="both"/>
        <w:rPr>
          <w:rFonts w:ascii="Times New Roman" w:hAnsi="Times New Roman" w:cs="Times New Roman"/>
          <w:sz w:val="28"/>
          <w:szCs w:val="28"/>
        </w:rPr>
      </w:pPr>
    </w:p>
    <w:p w14:paraId="1A70F6C8" w14:textId="7AB81BE3" w:rsidR="00E02EAE" w:rsidRDefault="00E02EAE" w:rsidP="007D4A3D">
      <w:pPr>
        <w:spacing w:after="0" w:line="360" w:lineRule="auto"/>
        <w:contextualSpacing/>
        <w:jc w:val="both"/>
        <w:rPr>
          <w:rFonts w:ascii="Times New Roman" w:hAnsi="Times New Roman" w:cs="Times New Roman"/>
          <w:sz w:val="28"/>
          <w:szCs w:val="28"/>
        </w:rPr>
      </w:pPr>
    </w:p>
    <w:p w14:paraId="0412CD61" w14:textId="605DA3BB" w:rsidR="00E02EAE" w:rsidRDefault="00E02EAE" w:rsidP="007D4A3D">
      <w:pPr>
        <w:spacing w:after="0" w:line="360" w:lineRule="auto"/>
        <w:contextualSpacing/>
        <w:jc w:val="both"/>
        <w:rPr>
          <w:rFonts w:ascii="Times New Roman" w:hAnsi="Times New Roman" w:cs="Times New Roman"/>
          <w:sz w:val="28"/>
          <w:szCs w:val="28"/>
        </w:rPr>
      </w:pPr>
    </w:p>
    <w:p w14:paraId="035F1E32" w14:textId="73160ECC" w:rsidR="00E02EAE" w:rsidRDefault="00E02EAE" w:rsidP="007D4A3D">
      <w:pPr>
        <w:spacing w:after="0" w:line="360" w:lineRule="auto"/>
        <w:contextualSpacing/>
        <w:jc w:val="both"/>
        <w:rPr>
          <w:rFonts w:ascii="Times New Roman" w:hAnsi="Times New Roman" w:cs="Times New Roman"/>
          <w:sz w:val="28"/>
          <w:szCs w:val="28"/>
        </w:rPr>
      </w:pPr>
    </w:p>
    <w:p w14:paraId="30428F83" w14:textId="77777777" w:rsidR="00E02EAE" w:rsidRDefault="00E02EAE" w:rsidP="007D4A3D">
      <w:pPr>
        <w:spacing w:after="0" w:line="360" w:lineRule="auto"/>
        <w:contextualSpacing/>
        <w:jc w:val="both"/>
        <w:rPr>
          <w:rFonts w:ascii="Times New Roman" w:hAnsi="Times New Roman" w:cs="Times New Roman"/>
          <w:sz w:val="28"/>
          <w:szCs w:val="28"/>
        </w:rPr>
      </w:pPr>
    </w:p>
    <w:p w14:paraId="7762F867" w14:textId="217342DD" w:rsidR="00A57201" w:rsidRDefault="00A57201" w:rsidP="007D4A3D">
      <w:pPr>
        <w:spacing w:after="0" w:line="360" w:lineRule="auto"/>
        <w:contextualSpacing/>
        <w:rPr>
          <w:rFonts w:ascii="Times New Roman" w:hAnsi="Times New Roman" w:cs="Times New Roman"/>
          <w:sz w:val="28"/>
          <w:szCs w:val="28"/>
        </w:rPr>
      </w:pPr>
    </w:p>
    <w:p w14:paraId="5DD8DA5F" w14:textId="0E8828A4" w:rsidR="00A57201" w:rsidRPr="00E02EAE" w:rsidRDefault="00A57201" w:rsidP="007D4A3D">
      <w:pPr>
        <w:pStyle w:val="1"/>
        <w:spacing w:before="0" w:line="360" w:lineRule="auto"/>
        <w:contextualSpacing/>
        <w:jc w:val="center"/>
        <w:rPr>
          <w:rFonts w:ascii="Times New Roman" w:hAnsi="Times New Roman" w:cs="Times New Roman"/>
          <w:color w:val="000000" w:themeColor="text1"/>
          <w:sz w:val="28"/>
          <w:szCs w:val="28"/>
        </w:rPr>
      </w:pPr>
      <w:bookmarkStart w:id="3" w:name="_Toc121072467"/>
      <w:r w:rsidRPr="00E02EAE">
        <w:rPr>
          <w:rFonts w:ascii="Times New Roman" w:hAnsi="Times New Roman" w:cs="Times New Roman"/>
          <w:color w:val="000000" w:themeColor="text1"/>
          <w:sz w:val="28"/>
          <w:szCs w:val="28"/>
        </w:rPr>
        <w:lastRenderedPageBreak/>
        <w:t>ГЛАВА 1. ПОНЯТИЕ СТОРОН, ИХ ПРОЦЕССУАЛЬНОЕ ПОЛОЖЕНИЕ В ГРАЖДАНСКОМ ПРОЦЕСС</w:t>
      </w:r>
      <w:bookmarkEnd w:id="3"/>
    </w:p>
    <w:p w14:paraId="3A2B34CB" w14:textId="7C3C4DB9" w:rsidR="005E7C39" w:rsidRPr="00E02EAE" w:rsidRDefault="00A57201" w:rsidP="007D4A3D">
      <w:pPr>
        <w:pStyle w:val="1"/>
        <w:spacing w:before="0" w:line="360" w:lineRule="auto"/>
        <w:contextualSpacing/>
        <w:jc w:val="center"/>
        <w:rPr>
          <w:rFonts w:ascii="Times New Roman" w:hAnsi="Times New Roman" w:cs="Times New Roman"/>
          <w:color w:val="000000" w:themeColor="text1"/>
          <w:sz w:val="28"/>
          <w:szCs w:val="28"/>
        </w:rPr>
      </w:pPr>
      <w:bookmarkStart w:id="4" w:name="_Toc121072468"/>
      <w:r w:rsidRPr="00E02EAE">
        <w:rPr>
          <w:rFonts w:ascii="Times New Roman" w:hAnsi="Times New Roman" w:cs="Times New Roman"/>
          <w:color w:val="000000" w:themeColor="text1"/>
          <w:sz w:val="28"/>
          <w:szCs w:val="28"/>
        </w:rPr>
        <w:t>§1. Понятие сторон в гражданском процессе</w:t>
      </w:r>
      <w:bookmarkEnd w:id="4"/>
    </w:p>
    <w:p w14:paraId="499CBE7A" w14:textId="27D2AD1A" w:rsidR="00471D4A" w:rsidRDefault="005E7C39"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гражданском процессуальном законодательстве официально не закреплены понятия всех субъектов гражданского судопроизводства. </w:t>
      </w:r>
      <w:r w:rsidR="003C1814">
        <w:rPr>
          <w:rFonts w:ascii="Times New Roman" w:hAnsi="Times New Roman" w:cs="Times New Roman"/>
          <w:sz w:val="28"/>
          <w:szCs w:val="28"/>
        </w:rPr>
        <w:t xml:space="preserve">Проблема состоит в том, что с одной стороны понятие сторон достаточно </w:t>
      </w:r>
      <w:r w:rsidR="00E7061B">
        <w:rPr>
          <w:rFonts w:ascii="Times New Roman" w:hAnsi="Times New Roman" w:cs="Times New Roman"/>
          <w:sz w:val="28"/>
          <w:szCs w:val="28"/>
        </w:rPr>
        <w:t>освещены</w:t>
      </w:r>
      <w:r w:rsidR="003C1814">
        <w:rPr>
          <w:rFonts w:ascii="Times New Roman" w:hAnsi="Times New Roman" w:cs="Times New Roman"/>
          <w:sz w:val="28"/>
          <w:szCs w:val="28"/>
        </w:rPr>
        <w:t xml:space="preserve"> на теоретическом уровне, но с другой стороны применительно к гражданскому судопроизводству трактуются они «неоднозначно».</w:t>
      </w:r>
      <w:r w:rsidR="00C7083E">
        <w:rPr>
          <w:rFonts w:ascii="Times New Roman" w:hAnsi="Times New Roman" w:cs="Times New Roman"/>
          <w:sz w:val="28"/>
          <w:szCs w:val="28"/>
        </w:rPr>
        <w:t xml:space="preserve"> </w:t>
      </w:r>
      <w:r w:rsidR="00471D4A">
        <w:rPr>
          <w:rFonts w:ascii="Times New Roman" w:hAnsi="Times New Roman" w:cs="Times New Roman"/>
          <w:sz w:val="28"/>
          <w:szCs w:val="28"/>
        </w:rPr>
        <w:t>Дискуссия по поводу понятий сторон в гражданском процессуальном праве существует и по сей день, не оставляя точного ответа на вопрос.</w:t>
      </w:r>
    </w:p>
    <w:p w14:paraId="13EAC2B1" w14:textId="493D6D25" w:rsidR="00471D4A" w:rsidRDefault="00471D4A"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статьи 34 Гражданского процессуального кодекса Российской Федерации</w:t>
      </w:r>
      <w:r w:rsidR="009B681E">
        <w:rPr>
          <w:rFonts w:ascii="Times New Roman" w:hAnsi="Times New Roman" w:cs="Times New Roman"/>
          <w:sz w:val="28"/>
          <w:szCs w:val="28"/>
        </w:rPr>
        <w:t>, л</w:t>
      </w:r>
      <w:r w:rsidRPr="00471D4A">
        <w:rPr>
          <w:rFonts w:ascii="Times New Roman" w:hAnsi="Times New Roman" w:cs="Times New Roman"/>
          <w:sz w:val="28"/>
          <w:szCs w:val="28"/>
        </w:rPr>
        <w:t>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статьями 4, 46 и 47 настоящего Кодекса, заявители и другие заинтересованные лица по делам особого производства</w:t>
      </w:r>
      <w:r>
        <w:rPr>
          <w:rStyle w:val="a8"/>
          <w:rFonts w:ascii="Times New Roman" w:hAnsi="Times New Roman" w:cs="Times New Roman"/>
          <w:sz w:val="28"/>
          <w:szCs w:val="28"/>
        </w:rPr>
        <w:footnoteReference w:id="2"/>
      </w:r>
      <w:r>
        <w:rPr>
          <w:rFonts w:ascii="Times New Roman" w:hAnsi="Times New Roman" w:cs="Times New Roman"/>
          <w:sz w:val="28"/>
          <w:szCs w:val="28"/>
        </w:rPr>
        <w:t>. Таким образом з</w:t>
      </w:r>
      <w:r w:rsidRPr="00471D4A">
        <w:rPr>
          <w:rFonts w:ascii="Times New Roman" w:hAnsi="Times New Roman" w:cs="Times New Roman"/>
          <w:sz w:val="28"/>
          <w:szCs w:val="28"/>
        </w:rPr>
        <w:t>аконодатель закрепляет и устанавливает состав лиц, участвующих в деле</w:t>
      </w:r>
      <w:r>
        <w:rPr>
          <w:rFonts w:ascii="Times New Roman" w:hAnsi="Times New Roman" w:cs="Times New Roman"/>
          <w:sz w:val="28"/>
          <w:szCs w:val="28"/>
        </w:rPr>
        <w:t>, но не определяет поняти</w:t>
      </w:r>
      <w:r w:rsidR="00E7061B">
        <w:rPr>
          <w:rFonts w:ascii="Times New Roman" w:hAnsi="Times New Roman" w:cs="Times New Roman"/>
          <w:sz w:val="28"/>
          <w:szCs w:val="28"/>
        </w:rPr>
        <w:t>е</w:t>
      </w:r>
      <w:r>
        <w:rPr>
          <w:rFonts w:ascii="Times New Roman" w:hAnsi="Times New Roman" w:cs="Times New Roman"/>
          <w:sz w:val="28"/>
          <w:szCs w:val="28"/>
        </w:rPr>
        <w:t xml:space="preserve"> сторон.</w:t>
      </w:r>
      <w:r w:rsidR="00326E2F">
        <w:rPr>
          <w:rFonts w:ascii="Times New Roman" w:hAnsi="Times New Roman" w:cs="Times New Roman"/>
          <w:sz w:val="28"/>
          <w:szCs w:val="28"/>
        </w:rPr>
        <w:t xml:space="preserve"> </w:t>
      </w:r>
    </w:p>
    <w:p w14:paraId="5BAEC9E8" w14:textId="50352CF1" w:rsidR="005B07F0" w:rsidRDefault="00F44A08"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3B4783">
        <w:rPr>
          <w:rFonts w:ascii="Times New Roman" w:hAnsi="Times New Roman" w:cs="Times New Roman"/>
          <w:sz w:val="28"/>
          <w:szCs w:val="28"/>
        </w:rPr>
        <w:t xml:space="preserve">о мнению </w:t>
      </w:r>
      <w:r w:rsidR="00400788">
        <w:rPr>
          <w:rFonts w:ascii="Times New Roman" w:hAnsi="Times New Roman" w:cs="Times New Roman"/>
          <w:sz w:val="28"/>
          <w:szCs w:val="28"/>
        </w:rPr>
        <w:t xml:space="preserve">Г.Л. </w:t>
      </w:r>
      <w:r>
        <w:rPr>
          <w:rFonts w:ascii="Times New Roman" w:hAnsi="Times New Roman" w:cs="Times New Roman"/>
          <w:sz w:val="28"/>
          <w:szCs w:val="28"/>
        </w:rPr>
        <w:t>Осокин</w:t>
      </w:r>
      <w:r w:rsidR="003B4783">
        <w:rPr>
          <w:rFonts w:ascii="Times New Roman" w:hAnsi="Times New Roman" w:cs="Times New Roman"/>
          <w:sz w:val="28"/>
          <w:szCs w:val="28"/>
        </w:rPr>
        <w:t>ой</w:t>
      </w:r>
      <w:r w:rsidR="00400788">
        <w:rPr>
          <w:rFonts w:ascii="Times New Roman" w:hAnsi="Times New Roman" w:cs="Times New Roman"/>
          <w:sz w:val="28"/>
          <w:szCs w:val="28"/>
        </w:rPr>
        <w:t xml:space="preserve"> </w:t>
      </w:r>
      <w:r>
        <w:rPr>
          <w:rFonts w:ascii="Times New Roman" w:hAnsi="Times New Roman" w:cs="Times New Roman"/>
          <w:sz w:val="28"/>
          <w:szCs w:val="28"/>
        </w:rPr>
        <w:t>стороны</w:t>
      </w:r>
      <w:r w:rsidR="003B4783">
        <w:rPr>
          <w:rFonts w:ascii="Times New Roman" w:hAnsi="Times New Roman" w:cs="Times New Roman"/>
          <w:sz w:val="28"/>
          <w:szCs w:val="28"/>
        </w:rPr>
        <w:t xml:space="preserve"> гражданского процесса</w:t>
      </w:r>
      <w:r>
        <w:rPr>
          <w:rFonts w:ascii="Times New Roman" w:hAnsi="Times New Roman" w:cs="Times New Roman"/>
          <w:sz w:val="28"/>
          <w:szCs w:val="28"/>
        </w:rPr>
        <w:t xml:space="preserve"> – </w:t>
      </w:r>
      <w:r w:rsidR="003B4783">
        <w:rPr>
          <w:rFonts w:ascii="Times New Roman" w:hAnsi="Times New Roman" w:cs="Times New Roman"/>
          <w:sz w:val="28"/>
          <w:szCs w:val="28"/>
        </w:rPr>
        <w:t xml:space="preserve">это </w:t>
      </w:r>
      <w:r>
        <w:rPr>
          <w:rFonts w:ascii="Times New Roman" w:hAnsi="Times New Roman" w:cs="Times New Roman"/>
          <w:sz w:val="28"/>
          <w:szCs w:val="28"/>
        </w:rPr>
        <w:t>участники гражданского судопроизводства, спор которых о субъективных правах и юридических обязанностях должен рассмотреть и разрешить суд</w:t>
      </w:r>
      <w:r w:rsidR="00834F09">
        <w:rPr>
          <w:rStyle w:val="a8"/>
          <w:rFonts w:ascii="Times New Roman" w:hAnsi="Times New Roman" w:cs="Times New Roman"/>
          <w:sz w:val="28"/>
          <w:szCs w:val="28"/>
        </w:rPr>
        <w:footnoteReference w:id="3"/>
      </w:r>
      <w:r>
        <w:rPr>
          <w:rFonts w:ascii="Times New Roman" w:hAnsi="Times New Roman" w:cs="Times New Roman"/>
          <w:sz w:val="28"/>
          <w:szCs w:val="28"/>
        </w:rPr>
        <w:t>.</w:t>
      </w:r>
    </w:p>
    <w:p w14:paraId="6A85131B" w14:textId="30900E32" w:rsidR="00091104" w:rsidRDefault="00834F09"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Стороны занимают </w:t>
      </w:r>
      <w:r w:rsidR="005024F7">
        <w:rPr>
          <w:rFonts w:ascii="Times New Roman" w:hAnsi="Times New Roman" w:cs="Times New Roman"/>
          <w:sz w:val="28"/>
          <w:szCs w:val="28"/>
        </w:rPr>
        <w:t>центральное положение среди лиц, участвующих в деле</w:t>
      </w:r>
      <w:r w:rsidR="003B4783">
        <w:rPr>
          <w:rFonts w:ascii="Times New Roman" w:hAnsi="Times New Roman" w:cs="Times New Roman"/>
          <w:sz w:val="28"/>
          <w:szCs w:val="28"/>
        </w:rPr>
        <w:t xml:space="preserve">. </w:t>
      </w:r>
      <w:r w:rsidR="00326E2F">
        <w:rPr>
          <w:rFonts w:ascii="Times New Roman" w:hAnsi="Times New Roman" w:cs="Times New Roman"/>
          <w:sz w:val="28"/>
          <w:szCs w:val="28"/>
        </w:rPr>
        <w:t>Согласно части 1 статьи 38 ГПК РФ</w:t>
      </w:r>
      <w:r w:rsidR="009B681E">
        <w:rPr>
          <w:rFonts w:ascii="Times New Roman" w:hAnsi="Times New Roman" w:cs="Times New Roman"/>
          <w:sz w:val="28"/>
          <w:szCs w:val="28"/>
        </w:rPr>
        <w:t>, с</w:t>
      </w:r>
      <w:r w:rsidR="00326E2F" w:rsidRPr="00326E2F">
        <w:rPr>
          <w:rFonts w:ascii="Times New Roman" w:hAnsi="Times New Roman" w:cs="Times New Roman"/>
          <w:sz w:val="28"/>
          <w:szCs w:val="28"/>
        </w:rPr>
        <w:t>торонами в гражданском судопроизводстве являются истец и ответчик</w:t>
      </w:r>
      <w:r w:rsidR="00326E2F">
        <w:rPr>
          <w:rFonts w:ascii="Times New Roman" w:hAnsi="Times New Roman" w:cs="Times New Roman"/>
          <w:sz w:val="28"/>
          <w:szCs w:val="28"/>
        </w:rPr>
        <w:t>.</w:t>
      </w:r>
      <w:r w:rsidR="00091104">
        <w:rPr>
          <w:rFonts w:ascii="Times New Roman" w:hAnsi="Times New Roman" w:cs="Times New Roman"/>
          <w:sz w:val="28"/>
          <w:szCs w:val="28"/>
        </w:rPr>
        <w:t xml:space="preserve"> В части 2 статьи 38 Г</w:t>
      </w:r>
      <w:r w:rsidR="003B4783">
        <w:rPr>
          <w:rFonts w:ascii="Times New Roman" w:hAnsi="Times New Roman" w:cs="Times New Roman"/>
          <w:sz w:val="28"/>
          <w:szCs w:val="28"/>
        </w:rPr>
        <w:t>ПК РФ</w:t>
      </w:r>
      <w:r w:rsidR="00091104">
        <w:rPr>
          <w:rFonts w:ascii="Times New Roman" w:hAnsi="Times New Roman" w:cs="Times New Roman"/>
          <w:sz w:val="28"/>
          <w:szCs w:val="28"/>
        </w:rPr>
        <w:t xml:space="preserve"> закреплено доктринальное положение, по которому </w:t>
      </w:r>
      <w:r w:rsidR="00091104" w:rsidRPr="00091104">
        <w:rPr>
          <w:rFonts w:ascii="Times New Roman" w:hAnsi="Times New Roman" w:cs="Times New Roman"/>
          <w:sz w:val="28"/>
          <w:szCs w:val="28"/>
        </w:rPr>
        <w:t>лицо, в интересах которого дело начато по заявлению</w:t>
      </w:r>
      <w:r w:rsidR="00091104">
        <w:rPr>
          <w:rFonts w:ascii="Times New Roman" w:hAnsi="Times New Roman" w:cs="Times New Roman"/>
          <w:sz w:val="28"/>
          <w:szCs w:val="28"/>
        </w:rPr>
        <w:t xml:space="preserve"> </w:t>
      </w:r>
      <w:r w:rsidR="00091104" w:rsidRPr="00091104">
        <w:rPr>
          <w:rFonts w:ascii="Times New Roman" w:hAnsi="Times New Roman" w:cs="Times New Roman"/>
          <w:sz w:val="28"/>
          <w:szCs w:val="28"/>
        </w:rPr>
        <w:t xml:space="preserve">лиц, обращающихся в суд за защитой прав, </w:t>
      </w:r>
      <w:r w:rsidR="00091104" w:rsidRPr="00091104">
        <w:rPr>
          <w:rFonts w:ascii="Times New Roman" w:hAnsi="Times New Roman" w:cs="Times New Roman"/>
          <w:sz w:val="28"/>
          <w:szCs w:val="28"/>
        </w:rPr>
        <w:lastRenderedPageBreak/>
        <w:t>свобод и законных интересов других лиц, извещается судом о возникшем процессе и</w:t>
      </w:r>
      <w:r w:rsidR="00091104">
        <w:rPr>
          <w:rFonts w:ascii="Times New Roman" w:hAnsi="Times New Roman" w:cs="Times New Roman"/>
          <w:sz w:val="28"/>
          <w:szCs w:val="28"/>
        </w:rPr>
        <w:t xml:space="preserve"> </w:t>
      </w:r>
      <w:r w:rsidR="00091104" w:rsidRPr="00091104">
        <w:rPr>
          <w:rFonts w:ascii="Times New Roman" w:hAnsi="Times New Roman" w:cs="Times New Roman"/>
          <w:sz w:val="28"/>
          <w:szCs w:val="28"/>
        </w:rPr>
        <w:t>участвует в нем в качестве истца.</w:t>
      </w:r>
    </w:p>
    <w:p w14:paraId="6298AC83" w14:textId="532189E9" w:rsidR="00BB6F84" w:rsidRDefault="00091104"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w:t>
      </w:r>
      <w:r w:rsidR="00400788">
        <w:rPr>
          <w:rFonts w:ascii="Times New Roman" w:hAnsi="Times New Roman" w:cs="Times New Roman"/>
          <w:sz w:val="28"/>
          <w:szCs w:val="28"/>
        </w:rPr>
        <w:t xml:space="preserve"> мнению А.Г. </w:t>
      </w:r>
      <w:r w:rsidR="005024F7">
        <w:rPr>
          <w:rFonts w:ascii="Times New Roman" w:hAnsi="Times New Roman" w:cs="Times New Roman"/>
          <w:sz w:val="28"/>
          <w:szCs w:val="28"/>
        </w:rPr>
        <w:t>Коваленко</w:t>
      </w:r>
      <w:r w:rsidR="00400788">
        <w:rPr>
          <w:rFonts w:ascii="Times New Roman" w:hAnsi="Times New Roman" w:cs="Times New Roman"/>
          <w:sz w:val="28"/>
          <w:szCs w:val="28"/>
        </w:rPr>
        <w:t xml:space="preserve">, А.А. Мохова, </w:t>
      </w:r>
      <w:r w:rsidR="00916914">
        <w:rPr>
          <w:rFonts w:ascii="Times New Roman" w:hAnsi="Times New Roman" w:cs="Times New Roman"/>
          <w:sz w:val="28"/>
          <w:szCs w:val="28"/>
        </w:rPr>
        <w:t>П.М. Филиппова</w:t>
      </w:r>
      <w:r w:rsidR="005B07F0">
        <w:rPr>
          <w:rFonts w:ascii="Times New Roman" w:hAnsi="Times New Roman" w:cs="Times New Roman"/>
          <w:sz w:val="28"/>
          <w:szCs w:val="28"/>
        </w:rPr>
        <w:t xml:space="preserve"> поняти</w:t>
      </w:r>
      <w:r w:rsidR="003B4783">
        <w:rPr>
          <w:rFonts w:ascii="Times New Roman" w:hAnsi="Times New Roman" w:cs="Times New Roman"/>
          <w:sz w:val="28"/>
          <w:szCs w:val="28"/>
        </w:rPr>
        <w:t>я</w:t>
      </w:r>
      <w:r w:rsidR="005B07F0">
        <w:rPr>
          <w:rFonts w:ascii="Times New Roman" w:hAnsi="Times New Roman" w:cs="Times New Roman"/>
          <w:sz w:val="28"/>
          <w:szCs w:val="28"/>
        </w:rPr>
        <w:t xml:space="preserve"> «и</w:t>
      </w:r>
      <w:r w:rsidR="00916914">
        <w:rPr>
          <w:rFonts w:ascii="Times New Roman" w:hAnsi="Times New Roman" w:cs="Times New Roman"/>
          <w:sz w:val="28"/>
          <w:szCs w:val="28"/>
        </w:rPr>
        <w:t xml:space="preserve">стца </w:t>
      </w:r>
      <w:r w:rsidR="005B07F0">
        <w:rPr>
          <w:rFonts w:ascii="Times New Roman" w:hAnsi="Times New Roman" w:cs="Times New Roman"/>
          <w:sz w:val="28"/>
          <w:szCs w:val="28"/>
        </w:rPr>
        <w:t>и ответчика»</w:t>
      </w:r>
      <w:r w:rsidR="00916914">
        <w:rPr>
          <w:rFonts w:ascii="Times New Roman" w:hAnsi="Times New Roman" w:cs="Times New Roman"/>
          <w:sz w:val="28"/>
          <w:szCs w:val="28"/>
        </w:rPr>
        <w:t>, то есть л</w:t>
      </w:r>
      <w:r w:rsidR="005024F7" w:rsidRPr="005024F7">
        <w:rPr>
          <w:rFonts w:ascii="Times New Roman" w:hAnsi="Times New Roman" w:cs="Times New Roman"/>
          <w:sz w:val="28"/>
          <w:szCs w:val="28"/>
        </w:rPr>
        <w:t>ицо, обращающееся к суду с просьбой о защите своего права</w:t>
      </w:r>
      <w:r w:rsidR="005024F7">
        <w:rPr>
          <w:rFonts w:ascii="Times New Roman" w:hAnsi="Times New Roman" w:cs="Times New Roman"/>
          <w:sz w:val="28"/>
          <w:szCs w:val="28"/>
        </w:rPr>
        <w:t xml:space="preserve"> </w:t>
      </w:r>
      <w:r w:rsidR="005024F7" w:rsidRPr="005024F7">
        <w:rPr>
          <w:rFonts w:ascii="Times New Roman" w:hAnsi="Times New Roman" w:cs="Times New Roman"/>
          <w:sz w:val="28"/>
          <w:szCs w:val="28"/>
        </w:rPr>
        <w:t>или охраняемого законом интереса, называется истцом</w:t>
      </w:r>
      <w:r w:rsidR="005B07F0">
        <w:rPr>
          <w:rFonts w:ascii="Times New Roman" w:hAnsi="Times New Roman" w:cs="Times New Roman"/>
          <w:sz w:val="28"/>
          <w:szCs w:val="28"/>
        </w:rPr>
        <w:t>. Л</w:t>
      </w:r>
      <w:r w:rsidR="005B07F0" w:rsidRPr="005B07F0">
        <w:rPr>
          <w:rFonts w:ascii="Times New Roman" w:hAnsi="Times New Roman" w:cs="Times New Roman"/>
          <w:sz w:val="28"/>
          <w:szCs w:val="28"/>
        </w:rPr>
        <w:t>ицо, на которое истец указывает как на нарушителя своего</w:t>
      </w:r>
      <w:r w:rsidR="005B07F0">
        <w:rPr>
          <w:rFonts w:ascii="Times New Roman" w:hAnsi="Times New Roman" w:cs="Times New Roman"/>
          <w:sz w:val="28"/>
          <w:szCs w:val="28"/>
        </w:rPr>
        <w:t xml:space="preserve"> </w:t>
      </w:r>
      <w:r w:rsidR="005B07F0" w:rsidRPr="005B07F0">
        <w:rPr>
          <w:rFonts w:ascii="Times New Roman" w:hAnsi="Times New Roman" w:cs="Times New Roman"/>
          <w:sz w:val="28"/>
          <w:szCs w:val="28"/>
        </w:rPr>
        <w:t>права и которое вследствие этого привлекается (извещается) судом к ответу, называется ответчиком</w:t>
      </w:r>
      <w:r w:rsidR="005B07F0">
        <w:rPr>
          <w:rStyle w:val="a8"/>
          <w:rFonts w:ascii="Times New Roman" w:hAnsi="Times New Roman" w:cs="Times New Roman"/>
          <w:sz w:val="28"/>
          <w:szCs w:val="28"/>
        </w:rPr>
        <w:footnoteReference w:id="4"/>
      </w:r>
      <w:r w:rsidR="005B07F0">
        <w:rPr>
          <w:rFonts w:ascii="Times New Roman" w:hAnsi="Times New Roman" w:cs="Times New Roman"/>
          <w:sz w:val="28"/>
          <w:szCs w:val="28"/>
        </w:rPr>
        <w:t xml:space="preserve">. </w:t>
      </w:r>
    </w:p>
    <w:p w14:paraId="5ABD5743" w14:textId="600B17CC" w:rsidR="00983D37" w:rsidRDefault="003B4783"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Основной </w:t>
      </w:r>
      <w:r w:rsidR="00983D37">
        <w:rPr>
          <w:rFonts w:ascii="Times New Roman" w:hAnsi="Times New Roman" w:cs="Times New Roman"/>
          <w:sz w:val="28"/>
          <w:szCs w:val="28"/>
        </w:rPr>
        <w:t>чертой истца и ответчика</w:t>
      </w:r>
      <w:r w:rsidR="00916914">
        <w:rPr>
          <w:rFonts w:ascii="Times New Roman" w:hAnsi="Times New Roman" w:cs="Times New Roman"/>
          <w:sz w:val="28"/>
          <w:szCs w:val="28"/>
        </w:rPr>
        <w:t>, которая отличает их</w:t>
      </w:r>
      <w:r w:rsidR="00983D37">
        <w:rPr>
          <w:rFonts w:ascii="Times New Roman" w:hAnsi="Times New Roman" w:cs="Times New Roman"/>
          <w:sz w:val="28"/>
          <w:szCs w:val="28"/>
        </w:rPr>
        <w:t xml:space="preserve"> от остальных участников процесса является то, что</w:t>
      </w:r>
      <w:r w:rsidR="005215CC">
        <w:rPr>
          <w:rStyle w:val="a8"/>
          <w:rFonts w:ascii="Times New Roman" w:hAnsi="Times New Roman" w:cs="Times New Roman"/>
          <w:sz w:val="28"/>
          <w:szCs w:val="28"/>
        </w:rPr>
        <w:footnoteReference w:id="5"/>
      </w:r>
      <w:r w:rsidR="00983D37">
        <w:rPr>
          <w:rFonts w:ascii="Times New Roman" w:hAnsi="Times New Roman" w:cs="Times New Roman"/>
          <w:sz w:val="28"/>
          <w:szCs w:val="28"/>
        </w:rPr>
        <w:t>:</w:t>
      </w:r>
    </w:p>
    <w:p w14:paraId="0627B174" w14:textId="23E7F27F" w:rsidR="00983D37" w:rsidRDefault="00983D37" w:rsidP="007D4A3D">
      <w:pPr>
        <w:pStyle w:val="a3"/>
        <w:numPr>
          <w:ilvl w:val="0"/>
          <w:numId w:val="22"/>
        </w:numPr>
        <w:spacing w:after="0" w:line="360" w:lineRule="auto"/>
        <w:ind w:left="0" w:firstLine="709"/>
        <w:jc w:val="both"/>
        <w:rPr>
          <w:rFonts w:ascii="Times New Roman" w:hAnsi="Times New Roman" w:cs="Times New Roman"/>
          <w:sz w:val="28"/>
          <w:szCs w:val="28"/>
        </w:rPr>
      </w:pPr>
      <w:r w:rsidRPr="00983D37">
        <w:rPr>
          <w:rFonts w:ascii="Times New Roman" w:hAnsi="Times New Roman" w:cs="Times New Roman"/>
          <w:sz w:val="28"/>
          <w:szCs w:val="28"/>
        </w:rPr>
        <w:t>процесс ведется от их имени в защиту их субъективных прав и интересов</w:t>
      </w:r>
      <w:r>
        <w:rPr>
          <w:rFonts w:ascii="Times New Roman" w:hAnsi="Times New Roman" w:cs="Times New Roman"/>
          <w:sz w:val="28"/>
          <w:szCs w:val="28"/>
        </w:rPr>
        <w:t>;</w:t>
      </w:r>
    </w:p>
    <w:p w14:paraId="144EBD38" w14:textId="3A31D4BD" w:rsidR="00983D37" w:rsidRDefault="00983D37" w:rsidP="007D4A3D">
      <w:pPr>
        <w:pStyle w:val="a3"/>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них распространяется в полной мере законная сила судебного решения;</w:t>
      </w:r>
    </w:p>
    <w:p w14:paraId="24BB28A2" w14:textId="399D560C" w:rsidR="00983D37" w:rsidRDefault="00983D37" w:rsidP="007D4A3D">
      <w:pPr>
        <w:pStyle w:val="a3"/>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они несут судебные расходы;</w:t>
      </w:r>
    </w:p>
    <w:p w14:paraId="31FC25B1" w14:textId="17BFB3DA" w:rsidR="005215CC" w:rsidRPr="005215CC" w:rsidRDefault="00983D37" w:rsidP="007D4A3D">
      <w:pPr>
        <w:pStyle w:val="a3"/>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выбытия из процесса одной из сторон ее место занимает правопреемник, и они располагают правами по</w:t>
      </w:r>
      <w:r w:rsidR="005215CC">
        <w:rPr>
          <w:rFonts w:ascii="Times New Roman" w:hAnsi="Times New Roman" w:cs="Times New Roman"/>
          <w:sz w:val="28"/>
          <w:szCs w:val="28"/>
        </w:rPr>
        <w:t xml:space="preserve"> распоряжению объектом процесса.</w:t>
      </w:r>
    </w:p>
    <w:p w14:paraId="061F993E" w14:textId="62203A79" w:rsidR="004A7C33" w:rsidRDefault="00AA4113"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Закон также предусматривает возможность предъявления искового заявления несколькими истцами или к нескольким </w:t>
      </w:r>
      <w:r w:rsidR="004A7C33">
        <w:rPr>
          <w:rFonts w:ascii="Times New Roman" w:hAnsi="Times New Roman" w:cs="Times New Roman"/>
          <w:sz w:val="28"/>
          <w:szCs w:val="28"/>
        </w:rPr>
        <w:t>ответчикам (процессуальное соучастие).</w:t>
      </w:r>
    </w:p>
    <w:p w14:paraId="7ED6C700" w14:textId="06A161D5" w:rsidR="004A7C33" w:rsidRDefault="004A7C33"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М.К. </w:t>
      </w:r>
      <w:proofErr w:type="spellStart"/>
      <w:r>
        <w:rPr>
          <w:rFonts w:ascii="Times New Roman" w:hAnsi="Times New Roman" w:cs="Times New Roman"/>
          <w:sz w:val="28"/>
          <w:szCs w:val="28"/>
        </w:rPr>
        <w:t>Треушников</w:t>
      </w:r>
      <w:proofErr w:type="spellEnd"/>
      <w:r>
        <w:rPr>
          <w:rFonts w:ascii="Times New Roman" w:hAnsi="Times New Roman" w:cs="Times New Roman"/>
          <w:sz w:val="28"/>
          <w:szCs w:val="28"/>
        </w:rPr>
        <w:t xml:space="preserve"> определяет процессуальное соучастие как участие в одном и том же процессе нескольких истцов или нескольких ответчиков, требования или обязанности которых не исключают друг друга</w:t>
      </w:r>
      <w:r>
        <w:rPr>
          <w:rStyle w:val="a8"/>
          <w:rFonts w:ascii="Times New Roman" w:hAnsi="Times New Roman" w:cs="Times New Roman"/>
          <w:sz w:val="28"/>
          <w:szCs w:val="28"/>
        </w:rPr>
        <w:footnoteReference w:id="6"/>
      </w:r>
      <w:r>
        <w:rPr>
          <w:rFonts w:ascii="Times New Roman" w:hAnsi="Times New Roman" w:cs="Times New Roman"/>
          <w:sz w:val="28"/>
          <w:szCs w:val="28"/>
        </w:rPr>
        <w:t>.</w:t>
      </w:r>
      <w:r w:rsidR="00A26429">
        <w:rPr>
          <w:rFonts w:ascii="Times New Roman" w:hAnsi="Times New Roman" w:cs="Times New Roman"/>
          <w:sz w:val="28"/>
          <w:szCs w:val="28"/>
        </w:rPr>
        <w:t xml:space="preserve"> Соучастие в своем роде предполагает соединение иска по субъектам процесса</w:t>
      </w:r>
      <w:r w:rsidR="00CF43FD">
        <w:rPr>
          <w:rFonts w:ascii="Times New Roman" w:hAnsi="Times New Roman" w:cs="Times New Roman"/>
          <w:sz w:val="28"/>
          <w:szCs w:val="28"/>
        </w:rPr>
        <w:t xml:space="preserve">, так как одни </w:t>
      </w:r>
      <w:r w:rsidR="00CF43FD">
        <w:rPr>
          <w:rFonts w:ascii="Times New Roman" w:hAnsi="Times New Roman" w:cs="Times New Roman"/>
          <w:sz w:val="28"/>
          <w:szCs w:val="28"/>
        </w:rPr>
        <w:lastRenderedPageBreak/>
        <w:t>исковые требования предъявляются к нескольким субъектам или несколькими субъектами</w:t>
      </w:r>
      <w:r w:rsidR="002F1FE9">
        <w:rPr>
          <w:rFonts w:ascii="Times New Roman" w:hAnsi="Times New Roman" w:cs="Times New Roman"/>
          <w:sz w:val="28"/>
          <w:szCs w:val="28"/>
        </w:rPr>
        <w:t>.</w:t>
      </w:r>
      <w:r w:rsidR="00CF43FD">
        <w:rPr>
          <w:rFonts w:ascii="Times New Roman" w:hAnsi="Times New Roman" w:cs="Times New Roman"/>
          <w:sz w:val="28"/>
          <w:szCs w:val="28"/>
        </w:rPr>
        <w:t xml:space="preserve"> </w:t>
      </w:r>
    </w:p>
    <w:p w14:paraId="433C2689" w14:textId="4F100C76" w:rsidR="007D28FF" w:rsidRDefault="007D28FF"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Существует несколько классификаций гражданско-процессуального соучастия. </w:t>
      </w:r>
      <w:r w:rsidR="000F1012">
        <w:rPr>
          <w:rFonts w:ascii="Times New Roman" w:hAnsi="Times New Roman" w:cs="Times New Roman"/>
          <w:sz w:val="28"/>
          <w:szCs w:val="28"/>
        </w:rPr>
        <w:t>В</w:t>
      </w:r>
      <w:r>
        <w:rPr>
          <w:rFonts w:ascii="Times New Roman" w:hAnsi="Times New Roman" w:cs="Times New Roman"/>
          <w:sz w:val="28"/>
          <w:szCs w:val="28"/>
        </w:rPr>
        <w:t xml:space="preserve"> процессуально-правовом смысле соучастие делится на активное, пассивное и смешанное. При активном соучастии оно образуется на стороне истца, при пассивном же – на стороне ответчика, а при смешанном допускается и на стороне истца, и на стороне ответчика.</w:t>
      </w:r>
    </w:p>
    <w:p w14:paraId="1CEDFE1E" w14:textId="3FF9CA98" w:rsidR="007D28FF" w:rsidRDefault="007D28FF"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Еще одна классификация характеризует соучастие в материально-правовом смысле</w:t>
      </w:r>
      <w:r>
        <w:rPr>
          <w:rStyle w:val="a8"/>
          <w:rFonts w:ascii="Times New Roman" w:hAnsi="Times New Roman" w:cs="Times New Roman"/>
          <w:sz w:val="28"/>
          <w:szCs w:val="28"/>
        </w:rPr>
        <w:footnoteReference w:id="7"/>
      </w:r>
      <w:r>
        <w:rPr>
          <w:rFonts w:ascii="Times New Roman" w:hAnsi="Times New Roman" w:cs="Times New Roman"/>
          <w:sz w:val="28"/>
          <w:szCs w:val="28"/>
        </w:rPr>
        <w:t>:</w:t>
      </w:r>
    </w:p>
    <w:p w14:paraId="66BAB3A9" w14:textId="2FB24A92" w:rsidR="00CF43FD" w:rsidRDefault="007D28FF" w:rsidP="007D4A3D">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Обязательное (необходимое) соучастие;</w:t>
      </w:r>
    </w:p>
    <w:p w14:paraId="65E381D4" w14:textId="2109D27F" w:rsidR="007D28FF" w:rsidRDefault="007D28FF" w:rsidP="007D4A3D">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Необязательно (факультативное) соучастие.</w:t>
      </w:r>
    </w:p>
    <w:p w14:paraId="345AB93F" w14:textId="2EB9360C" w:rsidR="000C6EA2" w:rsidRDefault="00A254A0"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0C6EA2">
        <w:rPr>
          <w:rFonts w:ascii="Times New Roman" w:hAnsi="Times New Roman" w:cs="Times New Roman"/>
          <w:sz w:val="28"/>
          <w:szCs w:val="28"/>
        </w:rPr>
        <w:t xml:space="preserve">о мнению М.К. </w:t>
      </w:r>
      <w:proofErr w:type="spellStart"/>
      <w:r w:rsidR="000C6EA2">
        <w:rPr>
          <w:rFonts w:ascii="Times New Roman" w:hAnsi="Times New Roman" w:cs="Times New Roman"/>
          <w:sz w:val="28"/>
          <w:szCs w:val="28"/>
        </w:rPr>
        <w:t>Треушникова</w:t>
      </w:r>
      <w:proofErr w:type="spellEnd"/>
      <w:r w:rsidR="000C6EA2">
        <w:rPr>
          <w:rFonts w:ascii="Times New Roman" w:hAnsi="Times New Roman" w:cs="Times New Roman"/>
          <w:sz w:val="28"/>
          <w:szCs w:val="28"/>
        </w:rPr>
        <w:t xml:space="preserve"> обязательное соучастие – это случай, когда характер спорного материального правоотношения не позволяет решить вопрос о правах или обязанностях одного из участников процесса без привлечения остальных субъектов материального правоотношения в процессе для участия по конкретному делу</w:t>
      </w:r>
      <w:r w:rsidR="000C6EA2">
        <w:rPr>
          <w:rStyle w:val="a8"/>
          <w:rFonts w:ascii="Times New Roman" w:hAnsi="Times New Roman" w:cs="Times New Roman"/>
          <w:sz w:val="28"/>
          <w:szCs w:val="28"/>
        </w:rPr>
        <w:footnoteReference w:id="8"/>
      </w:r>
      <w:r w:rsidR="000C6EA2">
        <w:rPr>
          <w:rFonts w:ascii="Times New Roman" w:hAnsi="Times New Roman" w:cs="Times New Roman"/>
          <w:sz w:val="28"/>
          <w:szCs w:val="28"/>
        </w:rPr>
        <w:t>. Таким образом, опираясь на формулировки необходимого соучастия, можно сделать вывод, что</w:t>
      </w:r>
      <w:r w:rsidR="002F1FE9">
        <w:rPr>
          <w:rFonts w:ascii="Times New Roman" w:hAnsi="Times New Roman" w:cs="Times New Roman"/>
          <w:sz w:val="28"/>
          <w:szCs w:val="28"/>
        </w:rPr>
        <w:t xml:space="preserve"> оно </w:t>
      </w:r>
      <w:r w:rsidR="000C6EA2">
        <w:rPr>
          <w:rFonts w:ascii="Times New Roman" w:hAnsi="Times New Roman" w:cs="Times New Roman"/>
          <w:sz w:val="28"/>
          <w:szCs w:val="28"/>
        </w:rPr>
        <w:t>применим</w:t>
      </w:r>
      <w:r w:rsidR="002F1FE9">
        <w:rPr>
          <w:rFonts w:ascii="Times New Roman" w:hAnsi="Times New Roman" w:cs="Times New Roman"/>
          <w:sz w:val="28"/>
          <w:szCs w:val="28"/>
        </w:rPr>
        <w:t>о</w:t>
      </w:r>
      <w:r w:rsidR="000C6EA2">
        <w:rPr>
          <w:rFonts w:ascii="Times New Roman" w:hAnsi="Times New Roman" w:cs="Times New Roman"/>
          <w:sz w:val="28"/>
          <w:szCs w:val="28"/>
        </w:rPr>
        <w:t xml:space="preserve"> только для ответчиков и невозможен для истцов.</w:t>
      </w:r>
    </w:p>
    <w:p w14:paraId="2DCCEA4A" w14:textId="7F081810" w:rsidR="000C6EA2" w:rsidRDefault="000C6EA2"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Необязательное соучастие возникает в том случае, когда предметом спора </w:t>
      </w:r>
      <w:r w:rsidR="003B3E7B">
        <w:rPr>
          <w:rFonts w:ascii="Times New Roman" w:hAnsi="Times New Roman" w:cs="Times New Roman"/>
          <w:sz w:val="28"/>
          <w:szCs w:val="28"/>
        </w:rPr>
        <w:t>являются однородные права и обязанности, то есть, когда всех участников спорных правоотношений «роднит» общность заинтересованности, обусловленной общностью фактов спора</w:t>
      </w:r>
      <w:r w:rsidR="003B3E7B">
        <w:rPr>
          <w:rStyle w:val="a8"/>
          <w:rFonts w:ascii="Times New Roman" w:hAnsi="Times New Roman" w:cs="Times New Roman"/>
          <w:sz w:val="28"/>
          <w:szCs w:val="28"/>
        </w:rPr>
        <w:footnoteReference w:id="9"/>
      </w:r>
      <w:r w:rsidR="003B3E7B">
        <w:rPr>
          <w:rFonts w:ascii="Times New Roman" w:hAnsi="Times New Roman" w:cs="Times New Roman"/>
          <w:sz w:val="28"/>
          <w:szCs w:val="28"/>
        </w:rPr>
        <w:t xml:space="preserve">.  Данный вид соучастия допускается судом для более экономного и целесообразного рассмотрения дела. </w:t>
      </w:r>
    </w:p>
    <w:p w14:paraId="248E716C" w14:textId="472EBA32" w:rsidR="00A254A0" w:rsidRDefault="00EC78DD"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Процессуальное соучастие</w:t>
      </w:r>
      <w:r w:rsidR="000F1012">
        <w:rPr>
          <w:rFonts w:ascii="Times New Roman" w:hAnsi="Times New Roman" w:cs="Times New Roman"/>
          <w:sz w:val="28"/>
          <w:szCs w:val="28"/>
        </w:rPr>
        <w:t xml:space="preserve"> </w:t>
      </w:r>
      <w:r>
        <w:rPr>
          <w:rFonts w:ascii="Times New Roman" w:hAnsi="Times New Roman" w:cs="Times New Roman"/>
          <w:sz w:val="28"/>
          <w:szCs w:val="28"/>
        </w:rPr>
        <w:t>способствует ускорению</w:t>
      </w:r>
      <w:r w:rsidR="00A254A0">
        <w:rPr>
          <w:rFonts w:ascii="Times New Roman" w:hAnsi="Times New Roman" w:cs="Times New Roman"/>
          <w:sz w:val="28"/>
          <w:szCs w:val="28"/>
        </w:rPr>
        <w:t xml:space="preserve"> судебного процесса</w:t>
      </w:r>
      <w:r>
        <w:rPr>
          <w:rFonts w:ascii="Times New Roman" w:hAnsi="Times New Roman" w:cs="Times New Roman"/>
          <w:sz w:val="28"/>
          <w:szCs w:val="28"/>
        </w:rPr>
        <w:t xml:space="preserve">, поскольку все доказательства и заинтересованные лица собираются в одном деле. </w:t>
      </w:r>
      <w:r w:rsidR="000F1012">
        <w:rPr>
          <w:rFonts w:ascii="Times New Roman" w:hAnsi="Times New Roman" w:cs="Times New Roman"/>
          <w:sz w:val="28"/>
          <w:szCs w:val="28"/>
        </w:rPr>
        <w:t xml:space="preserve">Благодаря данному институту </w:t>
      </w:r>
      <w:r>
        <w:rPr>
          <w:rFonts w:ascii="Times New Roman" w:hAnsi="Times New Roman" w:cs="Times New Roman"/>
          <w:sz w:val="28"/>
          <w:szCs w:val="28"/>
        </w:rPr>
        <w:t>значительно сокра</w:t>
      </w:r>
      <w:r w:rsidR="000F1012">
        <w:rPr>
          <w:rFonts w:ascii="Times New Roman" w:hAnsi="Times New Roman" w:cs="Times New Roman"/>
          <w:sz w:val="28"/>
          <w:szCs w:val="28"/>
        </w:rPr>
        <w:t>тилось</w:t>
      </w:r>
      <w:r>
        <w:rPr>
          <w:rFonts w:ascii="Times New Roman" w:hAnsi="Times New Roman" w:cs="Times New Roman"/>
          <w:sz w:val="28"/>
          <w:szCs w:val="28"/>
        </w:rPr>
        <w:t xml:space="preserve"> числ</w:t>
      </w:r>
      <w:r w:rsidR="000F1012">
        <w:rPr>
          <w:rFonts w:ascii="Times New Roman" w:hAnsi="Times New Roman" w:cs="Times New Roman"/>
          <w:sz w:val="28"/>
          <w:szCs w:val="28"/>
        </w:rPr>
        <w:t>о</w:t>
      </w:r>
      <w:r>
        <w:rPr>
          <w:rFonts w:ascii="Times New Roman" w:hAnsi="Times New Roman" w:cs="Times New Roman"/>
          <w:sz w:val="28"/>
          <w:szCs w:val="28"/>
        </w:rPr>
        <w:t xml:space="preserve"> судебных заседаний, различных проверочных действий и </w:t>
      </w:r>
      <w:r w:rsidR="000F1012">
        <w:rPr>
          <w:rFonts w:ascii="Times New Roman" w:hAnsi="Times New Roman" w:cs="Times New Roman"/>
          <w:sz w:val="28"/>
          <w:szCs w:val="28"/>
        </w:rPr>
        <w:t>устранились</w:t>
      </w:r>
      <w:r>
        <w:rPr>
          <w:rFonts w:ascii="Times New Roman" w:hAnsi="Times New Roman" w:cs="Times New Roman"/>
          <w:sz w:val="28"/>
          <w:szCs w:val="28"/>
        </w:rPr>
        <w:t xml:space="preserve"> возможны</w:t>
      </w:r>
      <w:r w:rsidR="000F1012">
        <w:rPr>
          <w:rFonts w:ascii="Times New Roman" w:hAnsi="Times New Roman" w:cs="Times New Roman"/>
          <w:sz w:val="28"/>
          <w:szCs w:val="28"/>
        </w:rPr>
        <w:t>е</w:t>
      </w:r>
      <w:r>
        <w:rPr>
          <w:rFonts w:ascii="Times New Roman" w:hAnsi="Times New Roman" w:cs="Times New Roman"/>
          <w:sz w:val="28"/>
          <w:szCs w:val="28"/>
        </w:rPr>
        <w:t xml:space="preserve"> противоречи</w:t>
      </w:r>
      <w:r w:rsidR="000F1012">
        <w:rPr>
          <w:rFonts w:ascii="Times New Roman" w:hAnsi="Times New Roman" w:cs="Times New Roman"/>
          <w:sz w:val="28"/>
          <w:szCs w:val="28"/>
        </w:rPr>
        <w:t>я</w:t>
      </w:r>
      <w:r>
        <w:rPr>
          <w:rFonts w:ascii="Times New Roman" w:hAnsi="Times New Roman" w:cs="Times New Roman"/>
          <w:sz w:val="28"/>
          <w:szCs w:val="28"/>
        </w:rPr>
        <w:t xml:space="preserve"> в решениях по </w:t>
      </w:r>
      <w:r w:rsidR="00090E5C">
        <w:rPr>
          <w:rFonts w:ascii="Times New Roman" w:hAnsi="Times New Roman" w:cs="Times New Roman"/>
          <w:sz w:val="28"/>
          <w:szCs w:val="28"/>
        </w:rPr>
        <w:t>идентичным проблемам.</w:t>
      </w:r>
    </w:p>
    <w:p w14:paraId="77F32066" w14:textId="7AE33BAA" w:rsidR="002F1FE9" w:rsidRDefault="002F1FE9"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Законность гражданского судопроизводства </w:t>
      </w:r>
      <w:r w:rsidR="00EA50FB">
        <w:rPr>
          <w:rFonts w:ascii="Times New Roman" w:hAnsi="Times New Roman" w:cs="Times New Roman"/>
          <w:sz w:val="28"/>
          <w:szCs w:val="28"/>
        </w:rPr>
        <w:t>устанавливает</w:t>
      </w:r>
      <w:r>
        <w:rPr>
          <w:rFonts w:ascii="Times New Roman" w:hAnsi="Times New Roman" w:cs="Times New Roman"/>
          <w:sz w:val="28"/>
          <w:szCs w:val="28"/>
        </w:rPr>
        <w:t xml:space="preserve"> правильное определение ненадлежащей стороны, так как ненадлежащая сторона является одним из субъектов гражданских процессуальных отношений.</w:t>
      </w:r>
    </w:p>
    <w:p w14:paraId="3E01DD80" w14:textId="7BB5A5C3" w:rsidR="00FC49E5" w:rsidRDefault="00841145" w:rsidP="007D4A3D">
      <w:pPr>
        <w:spacing w:after="0" w:line="360" w:lineRule="auto"/>
        <w:ind w:firstLine="709"/>
        <w:contextualSpacing/>
        <w:jc w:val="both"/>
        <w:rPr>
          <w:rFonts w:ascii="Times New Roman" w:hAnsi="Times New Roman" w:cs="Times New Roman"/>
          <w:sz w:val="28"/>
          <w:szCs w:val="28"/>
        </w:rPr>
      </w:pPr>
      <w:r w:rsidRPr="00841145">
        <w:rPr>
          <w:rFonts w:ascii="Times New Roman" w:hAnsi="Times New Roman" w:cs="Times New Roman"/>
          <w:sz w:val="28"/>
          <w:szCs w:val="28"/>
        </w:rPr>
        <w:t>Замена ненадлежащего истца законом не предусмотрена</w:t>
      </w:r>
      <w:r w:rsidR="002F1FE9">
        <w:rPr>
          <w:rFonts w:ascii="Times New Roman" w:hAnsi="Times New Roman" w:cs="Times New Roman"/>
          <w:sz w:val="28"/>
          <w:szCs w:val="28"/>
        </w:rPr>
        <w:t>, однако законодатель закрепляет положения о замене ненадлежащего ответчика.</w:t>
      </w:r>
      <w:r w:rsidR="00B21DB0">
        <w:rPr>
          <w:rFonts w:ascii="Times New Roman" w:hAnsi="Times New Roman" w:cs="Times New Roman"/>
          <w:sz w:val="28"/>
          <w:szCs w:val="28"/>
        </w:rPr>
        <w:t xml:space="preserve"> </w:t>
      </w:r>
      <w:r w:rsidR="004D100D">
        <w:rPr>
          <w:rFonts w:ascii="Times New Roman" w:hAnsi="Times New Roman" w:cs="Times New Roman"/>
          <w:sz w:val="28"/>
          <w:szCs w:val="28"/>
        </w:rPr>
        <w:t xml:space="preserve">По утверждению </w:t>
      </w:r>
      <w:r w:rsidR="000C7D89">
        <w:rPr>
          <w:rFonts w:ascii="Times New Roman" w:hAnsi="Times New Roman" w:cs="Times New Roman"/>
          <w:sz w:val="28"/>
          <w:szCs w:val="28"/>
        </w:rPr>
        <w:t xml:space="preserve">А.М. </w:t>
      </w:r>
      <w:r w:rsidR="004D100D">
        <w:rPr>
          <w:rFonts w:ascii="Times New Roman" w:hAnsi="Times New Roman" w:cs="Times New Roman"/>
          <w:sz w:val="28"/>
          <w:szCs w:val="28"/>
        </w:rPr>
        <w:t>Нехороши</w:t>
      </w:r>
      <w:r w:rsidR="000C7D89">
        <w:rPr>
          <w:rFonts w:ascii="Times New Roman" w:hAnsi="Times New Roman" w:cs="Times New Roman"/>
          <w:sz w:val="28"/>
          <w:szCs w:val="28"/>
        </w:rPr>
        <w:t>х</w:t>
      </w:r>
      <w:r w:rsidR="004D100D">
        <w:rPr>
          <w:rFonts w:ascii="Times New Roman" w:hAnsi="Times New Roman" w:cs="Times New Roman"/>
          <w:sz w:val="28"/>
          <w:szCs w:val="28"/>
        </w:rPr>
        <w:t xml:space="preserve">, </w:t>
      </w:r>
      <w:r w:rsidR="000C7D89">
        <w:rPr>
          <w:rFonts w:ascii="Times New Roman" w:hAnsi="Times New Roman" w:cs="Times New Roman"/>
          <w:sz w:val="28"/>
          <w:szCs w:val="28"/>
        </w:rPr>
        <w:t xml:space="preserve">Е.Н. </w:t>
      </w:r>
      <w:r w:rsidR="004D100D">
        <w:rPr>
          <w:rFonts w:ascii="Times New Roman" w:hAnsi="Times New Roman" w:cs="Times New Roman"/>
          <w:sz w:val="28"/>
          <w:szCs w:val="28"/>
        </w:rPr>
        <w:t xml:space="preserve">Воронова, </w:t>
      </w:r>
      <w:r w:rsidR="000C7D89">
        <w:rPr>
          <w:rFonts w:ascii="Times New Roman" w:hAnsi="Times New Roman" w:cs="Times New Roman"/>
          <w:sz w:val="28"/>
          <w:szCs w:val="28"/>
        </w:rPr>
        <w:t xml:space="preserve">М.В. </w:t>
      </w:r>
      <w:r w:rsidR="004D100D">
        <w:rPr>
          <w:rFonts w:ascii="Times New Roman" w:hAnsi="Times New Roman" w:cs="Times New Roman"/>
          <w:sz w:val="28"/>
          <w:szCs w:val="28"/>
        </w:rPr>
        <w:t>Кардашовой</w:t>
      </w:r>
      <w:r w:rsidR="000C7D89">
        <w:rPr>
          <w:rFonts w:ascii="Times New Roman" w:hAnsi="Times New Roman" w:cs="Times New Roman"/>
          <w:sz w:val="28"/>
          <w:szCs w:val="28"/>
        </w:rPr>
        <w:t xml:space="preserve"> </w:t>
      </w:r>
      <w:r w:rsidR="004D100D">
        <w:rPr>
          <w:rFonts w:ascii="Times New Roman" w:hAnsi="Times New Roman" w:cs="Times New Roman"/>
          <w:sz w:val="28"/>
          <w:szCs w:val="28"/>
        </w:rPr>
        <w:t>ненадлежащий ответчик – это лицо, которое не является субъектом спорного материального правоотношения, то есть не имеет обязанности отвечать по предъявленному иску</w:t>
      </w:r>
      <w:r w:rsidR="00FC49E5">
        <w:rPr>
          <w:rStyle w:val="a8"/>
          <w:rFonts w:ascii="Times New Roman" w:hAnsi="Times New Roman" w:cs="Times New Roman"/>
          <w:sz w:val="28"/>
          <w:szCs w:val="28"/>
        </w:rPr>
        <w:footnoteReference w:id="10"/>
      </w:r>
      <w:r w:rsidR="004D100D">
        <w:rPr>
          <w:rFonts w:ascii="Times New Roman" w:hAnsi="Times New Roman" w:cs="Times New Roman"/>
          <w:sz w:val="28"/>
          <w:szCs w:val="28"/>
        </w:rPr>
        <w:t xml:space="preserve">. </w:t>
      </w:r>
    </w:p>
    <w:p w14:paraId="7C622ABE" w14:textId="644C04AE" w:rsidR="00EA50FB" w:rsidRPr="00EA50FB" w:rsidRDefault="00EA50FB" w:rsidP="00EA50FB">
      <w:pPr>
        <w:spacing w:after="0" w:line="360" w:lineRule="auto"/>
        <w:ind w:firstLine="709"/>
        <w:contextualSpacing/>
        <w:jc w:val="both"/>
        <w:rPr>
          <w:rFonts w:ascii="Times New Roman" w:hAnsi="Times New Roman" w:cs="Times New Roman"/>
          <w:sz w:val="28"/>
          <w:szCs w:val="28"/>
        </w:rPr>
      </w:pPr>
      <w:r w:rsidRPr="00EA50FB">
        <w:rPr>
          <w:rFonts w:ascii="Times New Roman" w:hAnsi="Times New Roman" w:cs="Times New Roman"/>
          <w:sz w:val="28"/>
          <w:szCs w:val="28"/>
        </w:rPr>
        <w:t>Примером может послужить решение Пролетарского районного суда от 27 июля 2020г. по делу №2-648/2020</w:t>
      </w:r>
      <w:r>
        <w:rPr>
          <w:rStyle w:val="a8"/>
          <w:rFonts w:ascii="Times New Roman" w:hAnsi="Times New Roman" w:cs="Times New Roman"/>
          <w:sz w:val="28"/>
          <w:szCs w:val="28"/>
        </w:rPr>
        <w:footnoteReference w:id="11"/>
      </w:r>
      <w:r w:rsidRPr="00EA50FB">
        <w:rPr>
          <w:rFonts w:ascii="Times New Roman" w:hAnsi="Times New Roman" w:cs="Times New Roman"/>
          <w:sz w:val="28"/>
          <w:szCs w:val="28"/>
        </w:rPr>
        <w:t xml:space="preserve">. Суть спора заключается в том, что Зайцева Л.И. обратилась с исковыми требованиями к Комитету по управлению имуществом г. Кимры Тверской области о прекращении права общей долевой собственности на жилой дом в связи с его гибелью (уничтожением), </w:t>
      </w:r>
      <w:r w:rsidR="006C700F">
        <w:rPr>
          <w:rFonts w:ascii="Times New Roman" w:hAnsi="Times New Roman" w:cs="Times New Roman"/>
          <w:sz w:val="28"/>
          <w:szCs w:val="28"/>
        </w:rPr>
        <w:t xml:space="preserve">об </w:t>
      </w:r>
      <w:r w:rsidRPr="00EA50FB">
        <w:rPr>
          <w:rFonts w:ascii="Times New Roman" w:hAnsi="Times New Roman" w:cs="Times New Roman"/>
          <w:sz w:val="28"/>
          <w:szCs w:val="28"/>
        </w:rPr>
        <w:t>установлени</w:t>
      </w:r>
      <w:r w:rsidR="006C700F">
        <w:rPr>
          <w:rFonts w:ascii="Times New Roman" w:hAnsi="Times New Roman" w:cs="Times New Roman"/>
          <w:sz w:val="28"/>
          <w:szCs w:val="28"/>
        </w:rPr>
        <w:t>и</w:t>
      </w:r>
      <w:r w:rsidRPr="00EA50FB">
        <w:rPr>
          <w:rFonts w:ascii="Times New Roman" w:hAnsi="Times New Roman" w:cs="Times New Roman"/>
          <w:sz w:val="28"/>
          <w:szCs w:val="28"/>
        </w:rPr>
        <w:t xml:space="preserve"> юридического факта принятия наследства по закону,</w:t>
      </w:r>
      <w:r w:rsidR="006C700F">
        <w:rPr>
          <w:rFonts w:ascii="Times New Roman" w:hAnsi="Times New Roman" w:cs="Times New Roman"/>
          <w:sz w:val="28"/>
          <w:szCs w:val="28"/>
        </w:rPr>
        <w:t xml:space="preserve"> о </w:t>
      </w:r>
      <w:r w:rsidRPr="00EA50FB">
        <w:rPr>
          <w:rFonts w:ascii="Times New Roman" w:hAnsi="Times New Roman" w:cs="Times New Roman"/>
          <w:sz w:val="28"/>
          <w:szCs w:val="28"/>
        </w:rPr>
        <w:t>признании наследников</w:t>
      </w:r>
      <w:r w:rsidR="006C700F">
        <w:rPr>
          <w:rFonts w:ascii="Times New Roman" w:hAnsi="Times New Roman" w:cs="Times New Roman"/>
          <w:sz w:val="28"/>
          <w:szCs w:val="28"/>
        </w:rPr>
        <w:t>,</w:t>
      </w:r>
      <w:r w:rsidRPr="00EA50FB">
        <w:rPr>
          <w:rFonts w:ascii="Times New Roman" w:hAnsi="Times New Roman" w:cs="Times New Roman"/>
          <w:sz w:val="28"/>
          <w:szCs w:val="28"/>
        </w:rPr>
        <w:t xml:space="preserve"> не принявшими наследство по закону, </w:t>
      </w:r>
      <w:r w:rsidR="006C700F">
        <w:rPr>
          <w:rFonts w:ascii="Times New Roman" w:hAnsi="Times New Roman" w:cs="Times New Roman"/>
          <w:sz w:val="28"/>
          <w:szCs w:val="28"/>
        </w:rPr>
        <w:t xml:space="preserve">о </w:t>
      </w:r>
      <w:r w:rsidRPr="00EA50FB">
        <w:rPr>
          <w:rFonts w:ascii="Times New Roman" w:hAnsi="Times New Roman" w:cs="Times New Roman"/>
          <w:sz w:val="28"/>
          <w:szCs w:val="28"/>
        </w:rPr>
        <w:t>признании права собственности на 1\2 долю земельного участка в порядке наследования по закону.</w:t>
      </w:r>
    </w:p>
    <w:p w14:paraId="5D0EB920" w14:textId="5C80BC14" w:rsidR="00EA50FB" w:rsidRPr="00EA50FB" w:rsidRDefault="00EA50FB" w:rsidP="00EA50FB">
      <w:pPr>
        <w:spacing w:after="0" w:line="360" w:lineRule="auto"/>
        <w:ind w:firstLine="709"/>
        <w:contextualSpacing/>
        <w:jc w:val="both"/>
        <w:rPr>
          <w:rFonts w:ascii="Times New Roman" w:hAnsi="Times New Roman" w:cs="Times New Roman"/>
          <w:sz w:val="28"/>
          <w:szCs w:val="28"/>
        </w:rPr>
      </w:pPr>
      <w:r w:rsidRPr="00EA50FB">
        <w:rPr>
          <w:rFonts w:ascii="Times New Roman" w:hAnsi="Times New Roman" w:cs="Times New Roman"/>
          <w:sz w:val="28"/>
          <w:szCs w:val="28"/>
        </w:rPr>
        <w:t xml:space="preserve">Ответчик </w:t>
      </w:r>
      <w:r w:rsidR="006C700F">
        <w:rPr>
          <w:rFonts w:ascii="Times New Roman" w:hAnsi="Times New Roman" w:cs="Times New Roman"/>
          <w:sz w:val="28"/>
          <w:szCs w:val="28"/>
        </w:rPr>
        <w:t xml:space="preserve">– </w:t>
      </w:r>
      <w:r w:rsidRPr="00EA50FB">
        <w:rPr>
          <w:rFonts w:ascii="Times New Roman" w:hAnsi="Times New Roman" w:cs="Times New Roman"/>
          <w:sz w:val="28"/>
          <w:szCs w:val="28"/>
        </w:rPr>
        <w:t xml:space="preserve">Комитет по управлению имуществом г. Кимры Тверской области письменно просил суд рассмотреть спор без участия своего представителя, а также просил исключить </w:t>
      </w:r>
      <w:r w:rsidR="006C700F">
        <w:rPr>
          <w:rFonts w:ascii="Times New Roman" w:hAnsi="Times New Roman" w:cs="Times New Roman"/>
          <w:sz w:val="28"/>
          <w:szCs w:val="28"/>
        </w:rPr>
        <w:t xml:space="preserve">себя, как </w:t>
      </w:r>
      <w:r w:rsidRPr="00EA50FB">
        <w:rPr>
          <w:rFonts w:ascii="Times New Roman" w:hAnsi="Times New Roman" w:cs="Times New Roman"/>
          <w:sz w:val="28"/>
          <w:szCs w:val="28"/>
        </w:rPr>
        <w:t>ответчика</w:t>
      </w:r>
      <w:r w:rsidR="006C700F">
        <w:rPr>
          <w:rFonts w:ascii="Times New Roman" w:hAnsi="Times New Roman" w:cs="Times New Roman"/>
          <w:sz w:val="28"/>
          <w:szCs w:val="28"/>
        </w:rPr>
        <w:t>,</w:t>
      </w:r>
      <w:r w:rsidRPr="00EA50FB">
        <w:rPr>
          <w:rFonts w:ascii="Times New Roman" w:hAnsi="Times New Roman" w:cs="Times New Roman"/>
          <w:sz w:val="28"/>
          <w:szCs w:val="28"/>
        </w:rPr>
        <w:t xml:space="preserve"> на основании </w:t>
      </w:r>
      <w:r w:rsidRPr="00EA50FB">
        <w:rPr>
          <w:rFonts w:ascii="Times New Roman" w:hAnsi="Times New Roman" w:cs="Times New Roman"/>
          <w:sz w:val="28"/>
          <w:szCs w:val="28"/>
        </w:rPr>
        <w:lastRenderedPageBreak/>
        <w:t xml:space="preserve">статьи 41 ГПК РФ, так как </w:t>
      </w:r>
      <w:r w:rsidR="006C700F">
        <w:rPr>
          <w:rFonts w:ascii="Times New Roman" w:hAnsi="Times New Roman" w:cs="Times New Roman"/>
          <w:sz w:val="28"/>
          <w:szCs w:val="28"/>
        </w:rPr>
        <w:t>он</w:t>
      </w:r>
      <w:r w:rsidRPr="00EA50FB">
        <w:rPr>
          <w:rFonts w:ascii="Times New Roman" w:hAnsi="Times New Roman" w:cs="Times New Roman"/>
          <w:sz w:val="28"/>
          <w:szCs w:val="28"/>
        </w:rPr>
        <w:t xml:space="preserve"> не является надлежащим, поскольку спорный земельный участок находится на территории Кимрского района Тверской области.</w:t>
      </w:r>
    </w:p>
    <w:p w14:paraId="000D928D" w14:textId="77777777" w:rsidR="00EA50FB" w:rsidRPr="00EA50FB" w:rsidRDefault="00EA50FB" w:rsidP="00EA50FB">
      <w:pPr>
        <w:spacing w:after="0" w:line="360" w:lineRule="auto"/>
        <w:ind w:firstLine="709"/>
        <w:contextualSpacing/>
        <w:jc w:val="both"/>
        <w:rPr>
          <w:rFonts w:ascii="Times New Roman" w:hAnsi="Times New Roman" w:cs="Times New Roman"/>
          <w:sz w:val="28"/>
          <w:szCs w:val="28"/>
        </w:rPr>
      </w:pPr>
      <w:r w:rsidRPr="00EA50FB">
        <w:rPr>
          <w:rFonts w:ascii="Times New Roman" w:hAnsi="Times New Roman" w:cs="Times New Roman"/>
          <w:sz w:val="28"/>
          <w:szCs w:val="28"/>
        </w:rPr>
        <w:t>Исходя из этого, суд установил, что исковые требования в</w:t>
      </w:r>
      <w:r>
        <w:rPr>
          <w:rFonts w:ascii="Times New Roman" w:hAnsi="Times New Roman" w:cs="Times New Roman"/>
          <w:sz w:val="28"/>
          <w:szCs w:val="28"/>
        </w:rPr>
        <w:t xml:space="preserve"> </w:t>
      </w:r>
      <w:r w:rsidRPr="00EA50FB">
        <w:rPr>
          <w:rFonts w:ascii="Times New Roman" w:hAnsi="Times New Roman" w:cs="Times New Roman"/>
          <w:sz w:val="28"/>
          <w:szCs w:val="28"/>
        </w:rPr>
        <w:t>отношении ответчика Комитета по управлению имуществом города Кимры Тверской области удовлетворению не подлежат, так как данный ответчик является ненадлежащим, поскольку спорное недвижимое имущество находится на территории Кимрского района Тверской области. В связи с изложенным выше, руководствуясь статьями 194-198, 264 ГПК РФ, суд решил отказать в удовлетворении исковых требований в отношении ответчика Комитета по управлению имуществом города Кимры Тверской области.</w:t>
      </w:r>
    </w:p>
    <w:p w14:paraId="02A536EF" w14:textId="27243C49" w:rsidR="00EA50FB" w:rsidRDefault="00EA50FB" w:rsidP="00EA50F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что производство замены ненадлежащего ответчика имеет широкое практическое применение, что обеспечивает легитимность судебного процесса. </w:t>
      </w:r>
    </w:p>
    <w:p w14:paraId="10AD6FF6" w14:textId="7D548676" w:rsidR="006F3A43" w:rsidRDefault="00595DCC"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еще одним лицом, участвующим в деле, в гражданском законодательстве выступает прокурор. Согласно ч</w:t>
      </w:r>
      <w:r w:rsidR="00DA2F28">
        <w:rPr>
          <w:rFonts w:ascii="Times New Roman" w:hAnsi="Times New Roman" w:cs="Times New Roman"/>
          <w:sz w:val="28"/>
          <w:szCs w:val="28"/>
        </w:rPr>
        <w:t xml:space="preserve">асти </w:t>
      </w:r>
      <w:r>
        <w:rPr>
          <w:rFonts w:ascii="Times New Roman" w:hAnsi="Times New Roman" w:cs="Times New Roman"/>
          <w:sz w:val="28"/>
          <w:szCs w:val="28"/>
        </w:rPr>
        <w:t>1 ст</w:t>
      </w:r>
      <w:r w:rsidR="00DA2F28">
        <w:rPr>
          <w:rFonts w:ascii="Times New Roman" w:hAnsi="Times New Roman" w:cs="Times New Roman"/>
          <w:sz w:val="28"/>
          <w:szCs w:val="28"/>
        </w:rPr>
        <w:t xml:space="preserve">атьи </w:t>
      </w:r>
      <w:r>
        <w:rPr>
          <w:rFonts w:ascii="Times New Roman" w:hAnsi="Times New Roman" w:cs="Times New Roman"/>
          <w:sz w:val="28"/>
          <w:szCs w:val="28"/>
        </w:rPr>
        <w:t>3</w:t>
      </w:r>
      <w:r w:rsidR="00611480">
        <w:rPr>
          <w:rFonts w:ascii="Times New Roman" w:hAnsi="Times New Roman" w:cs="Times New Roman"/>
          <w:sz w:val="28"/>
          <w:szCs w:val="28"/>
        </w:rPr>
        <w:t>5</w:t>
      </w:r>
      <w:r>
        <w:rPr>
          <w:rFonts w:ascii="Times New Roman" w:hAnsi="Times New Roman" w:cs="Times New Roman"/>
          <w:sz w:val="28"/>
          <w:szCs w:val="28"/>
        </w:rPr>
        <w:t xml:space="preserve"> Федерально</w:t>
      </w:r>
      <w:r w:rsidR="000C7D89">
        <w:rPr>
          <w:rFonts w:ascii="Times New Roman" w:hAnsi="Times New Roman" w:cs="Times New Roman"/>
          <w:sz w:val="28"/>
          <w:szCs w:val="28"/>
        </w:rPr>
        <w:t>го</w:t>
      </w:r>
      <w:r>
        <w:rPr>
          <w:rFonts w:ascii="Times New Roman" w:hAnsi="Times New Roman" w:cs="Times New Roman"/>
          <w:sz w:val="28"/>
          <w:szCs w:val="28"/>
        </w:rPr>
        <w:t xml:space="preserve"> закона «О прокуратуре РФ», прокурор участвует в рассмотрении дел судами в случаях, предусмотренных </w:t>
      </w:r>
      <w:r w:rsidR="00A43711">
        <w:rPr>
          <w:rFonts w:ascii="Times New Roman" w:hAnsi="Times New Roman" w:cs="Times New Roman"/>
          <w:sz w:val="28"/>
          <w:szCs w:val="28"/>
        </w:rPr>
        <w:t>процессуальным</w:t>
      </w:r>
      <w:r>
        <w:rPr>
          <w:rFonts w:ascii="Times New Roman" w:hAnsi="Times New Roman" w:cs="Times New Roman"/>
          <w:sz w:val="28"/>
          <w:szCs w:val="28"/>
        </w:rPr>
        <w:t xml:space="preserve"> </w:t>
      </w:r>
      <w:r w:rsidR="00A43711">
        <w:rPr>
          <w:rFonts w:ascii="Times New Roman" w:hAnsi="Times New Roman" w:cs="Times New Roman"/>
          <w:sz w:val="28"/>
          <w:szCs w:val="28"/>
        </w:rPr>
        <w:t>законодательством</w:t>
      </w:r>
      <w:r>
        <w:rPr>
          <w:rFonts w:ascii="Times New Roman" w:hAnsi="Times New Roman" w:cs="Times New Roman"/>
          <w:sz w:val="28"/>
          <w:szCs w:val="28"/>
        </w:rPr>
        <w:t xml:space="preserve"> Р</w:t>
      </w:r>
      <w:r w:rsidR="00A43711">
        <w:rPr>
          <w:rFonts w:ascii="Times New Roman" w:hAnsi="Times New Roman" w:cs="Times New Roman"/>
          <w:sz w:val="28"/>
          <w:szCs w:val="28"/>
        </w:rPr>
        <w:t>Ф и другими федеральными законами.</w:t>
      </w:r>
      <w:r w:rsidR="00611480">
        <w:rPr>
          <w:rFonts w:ascii="Times New Roman" w:hAnsi="Times New Roman" w:cs="Times New Roman"/>
          <w:sz w:val="28"/>
          <w:szCs w:val="28"/>
        </w:rPr>
        <w:t xml:space="preserve"> На основании части 3 данного закона, п</w:t>
      </w:r>
      <w:r w:rsidR="00611480" w:rsidRPr="00611480">
        <w:rPr>
          <w:rFonts w:ascii="Times New Roman" w:hAnsi="Times New Roman" w:cs="Times New Roman"/>
          <w:sz w:val="28"/>
          <w:szCs w:val="28"/>
        </w:rPr>
        <w:t>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r w:rsidR="00611480">
        <w:rPr>
          <w:rStyle w:val="a8"/>
          <w:rFonts w:ascii="Times New Roman" w:hAnsi="Times New Roman" w:cs="Times New Roman"/>
          <w:sz w:val="28"/>
          <w:szCs w:val="28"/>
        </w:rPr>
        <w:footnoteReference w:id="12"/>
      </w:r>
      <w:r w:rsidR="00611480" w:rsidRPr="00611480">
        <w:rPr>
          <w:rFonts w:ascii="Times New Roman" w:hAnsi="Times New Roman" w:cs="Times New Roman"/>
          <w:sz w:val="28"/>
          <w:szCs w:val="28"/>
        </w:rPr>
        <w:t>.</w:t>
      </w:r>
      <w:r w:rsidR="00611480">
        <w:rPr>
          <w:rFonts w:ascii="Times New Roman" w:hAnsi="Times New Roman" w:cs="Times New Roman"/>
          <w:sz w:val="28"/>
          <w:szCs w:val="28"/>
        </w:rPr>
        <w:t xml:space="preserve"> </w:t>
      </w:r>
      <w:r w:rsidR="00A43711">
        <w:rPr>
          <w:rFonts w:ascii="Times New Roman" w:hAnsi="Times New Roman" w:cs="Times New Roman"/>
          <w:sz w:val="28"/>
          <w:szCs w:val="28"/>
        </w:rPr>
        <w:t>Исходя из приведенной нормы, сущность прокурора определяется тем, что он обеспечивает законность действий всех участников процесса, правильность выносимых постановлений судами, устранение нарушений закона, оказание помощи суду в осуществление правосудия.</w:t>
      </w:r>
    </w:p>
    <w:p w14:paraId="672AD0E0" w14:textId="494BE678" w:rsidR="002C452D" w:rsidRDefault="002C452D"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Законодатель предусматривает три основные формы участия прокурора:</w:t>
      </w:r>
    </w:p>
    <w:p w14:paraId="7F41CFC7" w14:textId="77BFC3B9" w:rsidR="002C452D" w:rsidRDefault="002C452D" w:rsidP="007D4A3D">
      <w:pPr>
        <w:pStyle w:val="a3"/>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Обращение в суд для защиты прав и законных интересов других лиц (инициативная);</w:t>
      </w:r>
    </w:p>
    <w:p w14:paraId="12C476C9" w14:textId="1F45A73C" w:rsidR="002C452D" w:rsidRDefault="002C452D" w:rsidP="007D4A3D">
      <w:pPr>
        <w:pStyle w:val="a3"/>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Вступление в процесс для дачи заключения по делу (надзорная);</w:t>
      </w:r>
    </w:p>
    <w:p w14:paraId="52781597" w14:textId="35C59023" w:rsidR="007C0744" w:rsidRDefault="002C452D" w:rsidP="007D4A3D">
      <w:pPr>
        <w:pStyle w:val="a3"/>
        <w:numPr>
          <w:ilvl w:val="0"/>
          <w:numId w:val="1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Подача апелляционных (кассационных, надзорных) представлений.</w:t>
      </w:r>
    </w:p>
    <w:p w14:paraId="677DEFFC" w14:textId="0F71F004" w:rsidR="007C0744" w:rsidRDefault="007C0744"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Следовательно, п</w:t>
      </w:r>
      <w:r w:rsidRPr="007C0744">
        <w:rPr>
          <w:rFonts w:ascii="Times New Roman" w:hAnsi="Times New Roman" w:cs="Times New Roman"/>
          <w:sz w:val="28"/>
          <w:szCs w:val="28"/>
        </w:rPr>
        <w:t xml:space="preserve">рокурор относится к лицам, участвующим в деле, так как имеет государственно-правовую заинтересованность в исходе </w:t>
      </w:r>
      <w:r w:rsidR="006C517B">
        <w:rPr>
          <w:rFonts w:ascii="Times New Roman" w:hAnsi="Times New Roman" w:cs="Times New Roman"/>
          <w:sz w:val="28"/>
          <w:szCs w:val="28"/>
        </w:rPr>
        <w:t>спора</w:t>
      </w:r>
      <w:r w:rsidRPr="007C0744">
        <w:rPr>
          <w:rFonts w:ascii="Times New Roman" w:hAnsi="Times New Roman" w:cs="Times New Roman"/>
          <w:sz w:val="28"/>
          <w:szCs w:val="28"/>
        </w:rPr>
        <w:t>. Также, данное лицо является самостоятельным субъектом процесса, потому что его заинтересованность вытекает из присущий ему компетенции. Поэтому, прокурор не занимает положение стороны по делу.</w:t>
      </w:r>
    </w:p>
    <w:p w14:paraId="424A2AF0" w14:textId="77777777" w:rsidR="00DA2F28" w:rsidRDefault="006C517B" w:rsidP="007D4A3D">
      <w:pPr>
        <w:spacing w:after="0" w:line="360" w:lineRule="auto"/>
        <w:ind w:firstLine="709"/>
        <w:contextualSpacing/>
        <w:jc w:val="both"/>
        <w:rPr>
          <w:rFonts w:ascii="Times New Roman" w:hAnsi="Times New Roman" w:cs="Times New Roman"/>
          <w:sz w:val="28"/>
          <w:szCs w:val="28"/>
        </w:rPr>
      </w:pPr>
      <w:r w:rsidRPr="006C517B">
        <w:rPr>
          <w:rFonts w:ascii="Times New Roman" w:hAnsi="Times New Roman" w:cs="Times New Roman"/>
          <w:sz w:val="28"/>
          <w:szCs w:val="28"/>
        </w:rPr>
        <w:t>В качестве примера, с участием прокурора в деле, можно привести решение Осташковского городского суда от 22 сентября 2020г. по делу №2-280/2020</w:t>
      </w:r>
      <w:r w:rsidR="006E7947">
        <w:rPr>
          <w:rStyle w:val="a8"/>
          <w:rFonts w:ascii="Times New Roman" w:hAnsi="Times New Roman" w:cs="Times New Roman"/>
          <w:sz w:val="28"/>
          <w:szCs w:val="28"/>
        </w:rPr>
        <w:footnoteReference w:id="13"/>
      </w:r>
      <w:r w:rsidRPr="006C517B">
        <w:rPr>
          <w:rFonts w:ascii="Times New Roman" w:hAnsi="Times New Roman" w:cs="Times New Roman"/>
          <w:sz w:val="28"/>
          <w:szCs w:val="28"/>
        </w:rPr>
        <w:t xml:space="preserve">. Суть спора заключается в том, что Осташковский межрайонный природоохранный прокурор обратился в суд в защиту интересов неопределенного круга лиц с иском к Костину Л.В. об освобождении береговой полосы от капитального строения – бани, ссылаясь на то, что Костину Л.В. на праве собственности принадлежит земельный участок. Между его участком и водным объектом общего пользования озером Селигер возведено капитальное строение – баня. Факт нахождения капитального строения в береговой полосе оз. Селигер подтверждается результатами обследования Верхневолжского межрегионального Управления Росприроднадзора, а также постановлениями о назначении административного наказания Костину Л.В., в совершении административных правонарушений, выразившихся в самовольном занятии земельного участка, попадающего в береговую полосу оз. Селигер. Истцом данного спора выступает Осташковский межрайонный природоохранный прокурор, </w:t>
      </w:r>
      <w:r w:rsidRPr="006C517B">
        <w:rPr>
          <w:rFonts w:ascii="Times New Roman" w:hAnsi="Times New Roman" w:cs="Times New Roman"/>
          <w:sz w:val="28"/>
          <w:szCs w:val="28"/>
        </w:rPr>
        <w:lastRenderedPageBreak/>
        <w:t>ответчиком выступает физическое лицо.</w:t>
      </w:r>
      <w:r>
        <w:rPr>
          <w:rFonts w:ascii="Times New Roman" w:hAnsi="Times New Roman" w:cs="Times New Roman"/>
          <w:sz w:val="28"/>
          <w:szCs w:val="28"/>
        </w:rPr>
        <w:t xml:space="preserve"> </w:t>
      </w:r>
      <w:r w:rsidRPr="006C517B">
        <w:rPr>
          <w:rFonts w:ascii="Times New Roman" w:hAnsi="Times New Roman" w:cs="Times New Roman"/>
          <w:sz w:val="28"/>
          <w:szCs w:val="28"/>
        </w:rPr>
        <w:t>В ходе судебного разбирательства, суд руководствуется нормативно-правовой базой, а именно Конституцией РФ, ГПК РФ, КоАП РФ, ЗК РФ, Федеральными законами.</w:t>
      </w:r>
    </w:p>
    <w:p w14:paraId="7E476095" w14:textId="076ED766" w:rsidR="006C517B" w:rsidRPr="006C517B" w:rsidRDefault="006C517B" w:rsidP="007D4A3D">
      <w:pPr>
        <w:spacing w:after="0" w:line="360" w:lineRule="auto"/>
        <w:ind w:firstLine="709"/>
        <w:contextualSpacing/>
        <w:jc w:val="both"/>
        <w:rPr>
          <w:rFonts w:ascii="Times New Roman" w:hAnsi="Times New Roman" w:cs="Times New Roman"/>
          <w:sz w:val="28"/>
          <w:szCs w:val="28"/>
        </w:rPr>
      </w:pPr>
      <w:r w:rsidRPr="006C517B">
        <w:rPr>
          <w:rFonts w:ascii="Times New Roman" w:hAnsi="Times New Roman" w:cs="Times New Roman"/>
          <w:sz w:val="28"/>
          <w:szCs w:val="28"/>
        </w:rPr>
        <w:t>В судебном заседании прокурор Комаров Д.О. поддержал заявленные требования по доводам, изложенным в заявлении. В качестве третьих лиц выступает – администрация Осташковского городского округа, комитет по управлению имуществом и земельным отношениям Осташковского городского округа, Управление Росприроднадзора по Тверской области, Министерство имущественных и земельных отношений Тверской области, которые поддержали требования прокурора, о чем представили письменные заявления с ходатайствами о рассмотрении дела в отсутствие своего представителя, которые удовлетворены судом на основании ч.5 ст.167 ГПК РФ и дело рассмотрено в отсутствие представителей третьих лиц. Выслушав прокурора Комарова Д.О., исследовав материалы дела, суд находит требования Осташковского межрайонного природоохранного прокурора подлежащими удовлетворению по следующим основаниям. В соответствии с ч.1 ст.45 ГПК РФ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w:t>
      </w:r>
      <w:r>
        <w:rPr>
          <w:rFonts w:ascii="Times New Roman" w:hAnsi="Times New Roman" w:cs="Times New Roman"/>
          <w:sz w:val="28"/>
          <w:szCs w:val="28"/>
        </w:rPr>
        <w:t xml:space="preserve"> </w:t>
      </w:r>
      <w:r w:rsidRPr="006C517B">
        <w:rPr>
          <w:rFonts w:ascii="Times New Roman" w:hAnsi="Times New Roman" w:cs="Times New Roman"/>
          <w:sz w:val="28"/>
          <w:szCs w:val="28"/>
        </w:rPr>
        <w:t xml:space="preserve">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Обращение прокурора в суд с настоящим иском относится к делам в защиту интересов неопределенного круга лиц и Российской Федерации, поскольку направлено на защиту гарантированных ст.42 Конституции РФ прав и интересов неопределенного круга лиц на благоприятную окружающую среду. Костин Л.В. был привлечен к административной ответственности по ст.7.1 КоАП РФ. Правонарушение выразилось в том, что на самовольно занятом земельном участке принадлежащего на праве собственности Костину Л.В., </w:t>
      </w:r>
      <w:r w:rsidRPr="006C517B">
        <w:rPr>
          <w:rFonts w:ascii="Times New Roman" w:hAnsi="Times New Roman" w:cs="Times New Roman"/>
          <w:sz w:val="28"/>
          <w:szCs w:val="28"/>
        </w:rPr>
        <w:lastRenderedPageBreak/>
        <w:t>располагаются строения, в том числе спорное капитальное строение – баня, на которые отсутствуют правоустанавливающие документы. Костину Л.В. назначено административное наказание в виде административного штрафа. Законность привлечения к административной ответственности ответчиком не оспаривалась. Административный штраф оплачен Костиным Л.В. добровольно.</w:t>
      </w:r>
    </w:p>
    <w:p w14:paraId="13512892" w14:textId="77777777" w:rsidR="006C517B" w:rsidRPr="006C517B" w:rsidRDefault="006C517B" w:rsidP="007D4A3D">
      <w:pPr>
        <w:spacing w:after="0" w:line="360" w:lineRule="auto"/>
        <w:ind w:firstLine="709"/>
        <w:contextualSpacing/>
        <w:jc w:val="both"/>
        <w:rPr>
          <w:rFonts w:ascii="Times New Roman" w:hAnsi="Times New Roman" w:cs="Times New Roman"/>
          <w:sz w:val="28"/>
          <w:szCs w:val="28"/>
        </w:rPr>
      </w:pPr>
      <w:r w:rsidRPr="006C517B">
        <w:rPr>
          <w:rFonts w:ascii="Times New Roman" w:hAnsi="Times New Roman" w:cs="Times New Roman"/>
          <w:sz w:val="28"/>
          <w:szCs w:val="28"/>
        </w:rPr>
        <w:t>Исходя из этого, суд приходит к выводу об удовлетворении исковых требований прокурора неимущественного характера.</w:t>
      </w:r>
    </w:p>
    <w:p w14:paraId="3898FA74" w14:textId="61991B0B" w:rsidR="00537BCB" w:rsidRDefault="00537BCB"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решение </w:t>
      </w:r>
      <w:r w:rsidRPr="006C517B">
        <w:rPr>
          <w:rFonts w:ascii="Times New Roman" w:hAnsi="Times New Roman" w:cs="Times New Roman"/>
          <w:sz w:val="28"/>
          <w:szCs w:val="28"/>
        </w:rPr>
        <w:t>Осташковского городского суда, можно сделать вывод,</w:t>
      </w:r>
      <w:r>
        <w:rPr>
          <w:rFonts w:ascii="Times New Roman" w:hAnsi="Times New Roman" w:cs="Times New Roman"/>
          <w:sz w:val="28"/>
          <w:szCs w:val="28"/>
        </w:rPr>
        <w:t xml:space="preserve"> что в данном судебном споре прокурор участвует для защиты прав и законных интересов неопределенного круга лиц, а также </w:t>
      </w:r>
      <w:r w:rsidRPr="00537BCB">
        <w:rPr>
          <w:rFonts w:ascii="Times New Roman" w:hAnsi="Times New Roman" w:cs="Times New Roman"/>
          <w:sz w:val="28"/>
          <w:szCs w:val="28"/>
        </w:rPr>
        <w:t>осуществляет возложенные на него функции, в частности по соблюдению законодательства при рассмотрении и разрешении судами гражданских дел.</w:t>
      </w:r>
    </w:p>
    <w:p w14:paraId="3EC13980" w14:textId="09D8F7A3" w:rsidR="007C0744" w:rsidRDefault="007C0744"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заключение, хотелось бы отметить, что</w:t>
      </w:r>
      <w:r w:rsidR="008E02A6">
        <w:rPr>
          <w:rFonts w:ascii="Times New Roman" w:hAnsi="Times New Roman" w:cs="Times New Roman"/>
          <w:sz w:val="28"/>
          <w:szCs w:val="28"/>
        </w:rPr>
        <w:t xml:space="preserve"> помимо названных сторон, существуют еще субъекты – это государственные органы, органы местного самоуправления, организации и граждане, защищающие нарушенные или оспариваемые права, свободы и законные интересны других лиц. Основной целью участия данных субъектов является защита общественных или государственных интересов, субъективных прав и охраняемых законом интересов других лиц – граждан и организаций.</w:t>
      </w:r>
    </w:p>
    <w:p w14:paraId="033F50CF" w14:textId="4B04331B" w:rsidR="007D4A3D" w:rsidRDefault="00605F7B" w:rsidP="0061148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00B21DB0">
        <w:rPr>
          <w:rFonts w:ascii="Times New Roman" w:hAnsi="Times New Roman" w:cs="Times New Roman"/>
          <w:sz w:val="28"/>
          <w:szCs w:val="28"/>
        </w:rPr>
        <w:t xml:space="preserve"> </w:t>
      </w:r>
      <w:r w:rsidR="000F1012">
        <w:rPr>
          <w:rFonts w:ascii="Times New Roman" w:hAnsi="Times New Roman" w:cs="Times New Roman"/>
          <w:sz w:val="28"/>
          <w:szCs w:val="28"/>
        </w:rPr>
        <w:t xml:space="preserve">проблема определения понятий сторон в гражданском процессе актуальна и по сей день. Законодательство не закрепило в себе четкого толкования данных суждений, поэтому возникают споры ученых-процессуалистов </w:t>
      </w:r>
      <w:r>
        <w:rPr>
          <w:rFonts w:ascii="Times New Roman" w:hAnsi="Times New Roman" w:cs="Times New Roman"/>
          <w:sz w:val="28"/>
          <w:szCs w:val="28"/>
        </w:rPr>
        <w:t>относительно правильности и корректности этих понятий и их признаков</w:t>
      </w:r>
      <w:r w:rsidR="000F1012">
        <w:rPr>
          <w:rFonts w:ascii="Times New Roman" w:hAnsi="Times New Roman" w:cs="Times New Roman"/>
          <w:sz w:val="28"/>
          <w:szCs w:val="28"/>
        </w:rPr>
        <w:t>.</w:t>
      </w:r>
    </w:p>
    <w:p w14:paraId="7B296839" w14:textId="77777777" w:rsidR="00611480" w:rsidRDefault="00611480" w:rsidP="00611480">
      <w:pPr>
        <w:spacing w:after="0" w:line="360" w:lineRule="auto"/>
        <w:ind w:firstLine="709"/>
        <w:contextualSpacing/>
        <w:jc w:val="both"/>
        <w:rPr>
          <w:rFonts w:ascii="Times New Roman" w:hAnsi="Times New Roman" w:cs="Times New Roman"/>
          <w:sz w:val="28"/>
          <w:szCs w:val="28"/>
        </w:rPr>
      </w:pPr>
    </w:p>
    <w:p w14:paraId="03AB0D27" w14:textId="74052025" w:rsidR="00D634A1" w:rsidRPr="00DA2F28" w:rsidRDefault="00D634A1" w:rsidP="007D4A3D">
      <w:pPr>
        <w:pStyle w:val="1"/>
        <w:spacing w:before="0" w:line="360" w:lineRule="auto"/>
        <w:contextualSpacing/>
        <w:jc w:val="center"/>
        <w:rPr>
          <w:rFonts w:ascii="Times New Roman" w:hAnsi="Times New Roman" w:cs="Times New Roman"/>
          <w:color w:val="000000" w:themeColor="text1"/>
          <w:sz w:val="28"/>
          <w:szCs w:val="28"/>
        </w:rPr>
      </w:pPr>
      <w:bookmarkStart w:id="13" w:name="_Toc121072469"/>
      <w:r w:rsidRPr="00DA2F28">
        <w:rPr>
          <w:rFonts w:ascii="Times New Roman" w:hAnsi="Times New Roman" w:cs="Times New Roman"/>
          <w:color w:val="000000" w:themeColor="text1"/>
          <w:sz w:val="28"/>
          <w:szCs w:val="28"/>
        </w:rPr>
        <w:t>§2. Процессуальные права сторон в гражданском процессе</w:t>
      </w:r>
      <w:bookmarkEnd w:id="13"/>
    </w:p>
    <w:p w14:paraId="03AF2461" w14:textId="6EE2664A" w:rsidR="006308B3" w:rsidRDefault="00944698"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Правовой основой процессуальной деятельности сторон являются субъективные права и обязанности.</w:t>
      </w:r>
    </w:p>
    <w:p w14:paraId="0BBE5B14" w14:textId="284D1F15" w:rsidR="003E4637" w:rsidRDefault="003E4637" w:rsidP="007D4A3D">
      <w:pPr>
        <w:spacing w:after="0" w:line="360" w:lineRule="auto"/>
        <w:ind w:firstLine="709"/>
        <w:contextualSpacing/>
        <w:jc w:val="both"/>
        <w:rPr>
          <w:rFonts w:ascii="Times New Roman" w:hAnsi="Times New Roman" w:cs="Times New Roman"/>
          <w:sz w:val="28"/>
          <w:szCs w:val="28"/>
        </w:rPr>
      </w:pPr>
      <w:r w:rsidRPr="003E4637">
        <w:rPr>
          <w:rFonts w:ascii="Times New Roman" w:hAnsi="Times New Roman" w:cs="Times New Roman"/>
          <w:sz w:val="28"/>
          <w:szCs w:val="28"/>
        </w:rPr>
        <w:lastRenderedPageBreak/>
        <w:t>Согласно п</w:t>
      </w:r>
      <w:r w:rsidR="00DA2F28">
        <w:rPr>
          <w:rFonts w:ascii="Times New Roman" w:hAnsi="Times New Roman" w:cs="Times New Roman"/>
          <w:sz w:val="28"/>
          <w:szCs w:val="28"/>
        </w:rPr>
        <w:t>ункту</w:t>
      </w:r>
      <w:r w:rsidRPr="003E4637">
        <w:rPr>
          <w:rFonts w:ascii="Times New Roman" w:hAnsi="Times New Roman" w:cs="Times New Roman"/>
          <w:sz w:val="28"/>
          <w:szCs w:val="28"/>
        </w:rPr>
        <w:t xml:space="preserve"> 20 Постановления Пленума Верховного Суда РФ от 24.06.2008 N 11 "О подготовке гражданских дел к судебному разбирательству" Поскольку лица, участвующие в деле, пользуются правами и несут обязанности не только при рассмотрении дела, но и при подготовке его к судебному разбирательству, судье в целях обеспечения наиболее полного, всестороннего и объективного исследования дела следует разъяснять всем лицам, участвующим в деле, их права и обязанности, предусмотренные статьей 35 ГПК РФ, а сторонам, кроме того, права, предусмотренные статьями 39, 40, 41 ГПК РФ (пункт 1 части 1 статьи 150 ГПК РФ)</w:t>
      </w:r>
      <w:r>
        <w:rPr>
          <w:rStyle w:val="a8"/>
          <w:rFonts w:ascii="Times New Roman" w:hAnsi="Times New Roman" w:cs="Times New Roman"/>
          <w:sz w:val="28"/>
          <w:szCs w:val="28"/>
        </w:rPr>
        <w:footnoteReference w:id="14"/>
      </w:r>
      <w:r w:rsidRPr="003E4637">
        <w:rPr>
          <w:rFonts w:ascii="Times New Roman" w:hAnsi="Times New Roman" w:cs="Times New Roman"/>
          <w:sz w:val="28"/>
          <w:szCs w:val="28"/>
        </w:rPr>
        <w:t>.</w:t>
      </w:r>
    </w:p>
    <w:p w14:paraId="35E1BF0C" w14:textId="5079664B" w:rsidR="008D7288" w:rsidRDefault="00B053FF"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Гражданское</w:t>
      </w:r>
      <w:r w:rsidR="00BF7CF6">
        <w:rPr>
          <w:rFonts w:ascii="Times New Roman" w:hAnsi="Times New Roman" w:cs="Times New Roman"/>
          <w:sz w:val="28"/>
          <w:szCs w:val="28"/>
        </w:rPr>
        <w:t xml:space="preserve"> </w:t>
      </w:r>
      <w:r w:rsidR="00A46DC1">
        <w:rPr>
          <w:rFonts w:ascii="Times New Roman" w:hAnsi="Times New Roman" w:cs="Times New Roman"/>
          <w:sz w:val="28"/>
          <w:szCs w:val="28"/>
        </w:rPr>
        <w:t xml:space="preserve">процессуальное </w:t>
      </w:r>
      <w:r>
        <w:rPr>
          <w:rFonts w:ascii="Times New Roman" w:hAnsi="Times New Roman" w:cs="Times New Roman"/>
          <w:sz w:val="28"/>
          <w:szCs w:val="28"/>
        </w:rPr>
        <w:t xml:space="preserve">законодательство наделяет стороны равными правами и обязанностями. </w:t>
      </w:r>
      <w:r w:rsidR="003E4637">
        <w:rPr>
          <w:rFonts w:ascii="Times New Roman" w:hAnsi="Times New Roman" w:cs="Times New Roman"/>
          <w:sz w:val="28"/>
          <w:szCs w:val="28"/>
        </w:rPr>
        <w:t xml:space="preserve">Выделяют общие права сторон </w:t>
      </w:r>
      <w:r>
        <w:rPr>
          <w:rFonts w:ascii="Times New Roman" w:hAnsi="Times New Roman" w:cs="Times New Roman"/>
          <w:sz w:val="28"/>
          <w:szCs w:val="28"/>
        </w:rPr>
        <w:t xml:space="preserve">(право знакомиться </w:t>
      </w:r>
      <w:r w:rsidR="00713C7F">
        <w:rPr>
          <w:rFonts w:ascii="Times New Roman" w:hAnsi="Times New Roman" w:cs="Times New Roman"/>
          <w:sz w:val="28"/>
          <w:szCs w:val="28"/>
        </w:rPr>
        <w:t xml:space="preserve">с материалами дела, </w:t>
      </w:r>
      <w:r w:rsidR="008D7288">
        <w:rPr>
          <w:rFonts w:ascii="Times New Roman" w:hAnsi="Times New Roman" w:cs="Times New Roman"/>
          <w:sz w:val="28"/>
          <w:szCs w:val="28"/>
        </w:rPr>
        <w:t xml:space="preserve">делать выписки из них, снимать копии, </w:t>
      </w:r>
      <w:r w:rsidR="00713C7F">
        <w:rPr>
          <w:rFonts w:ascii="Times New Roman" w:hAnsi="Times New Roman" w:cs="Times New Roman"/>
          <w:sz w:val="28"/>
          <w:szCs w:val="28"/>
        </w:rPr>
        <w:t>предоставлять доказательства</w:t>
      </w:r>
      <w:r w:rsidR="008D7288">
        <w:rPr>
          <w:rFonts w:ascii="Times New Roman" w:hAnsi="Times New Roman" w:cs="Times New Roman"/>
          <w:sz w:val="28"/>
          <w:szCs w:val="28"/>
        </w:rPr>
        <w:t xml:space="preserve"> и участвовать в их исследовании</w:t>
      </w:r>
      <w:r w:rsidR="00713C7F">
        <w:rPr>
          <w:rFonts w:ascii="Times New Roman" w:hAnsi="Times New Roman" w:cs="Times New Roman"/>
          <w:sz w:val="28"/>
          <w:szCs w:val="28"/>
        </w:rPr>
        <w:t>, заявлять ходатайства и возражать против заявленных ходатайств</w:t>
      </w:r>
      <w:r w:rsidR="008D7288">
        <w:rPr>
          <w:rFonts w:ascii="Times New Roman" w:hAnsi="Times New Roman" w:cs="Times New Roman"/>
          <w:sz w:val="28"/>
          <w:szCs w:val="28"/>
        </w:rPr>
        <w:t>, давать объяснение суду в устной и письменной форме, представлять суду свои доводы и мнения по всем вопросам, возникающим в ходе судебного разбирательства</w:t>
      </w:r>
      <w:r w:rsidR="00713C7F">
        <w:rPr>
          <w:rFonts w:ascii="Times New Roman" w:hAnsi="Times New Roman" w:cs="Times New Roman"/>
          <w:sz w:val="28"/>
          <w:szCs w:val="28"/>
        </w:rPr>
        <w:t>)</w:t>
      </w:r>
      <w:r w:rsidR="008D7288">
        <w:rPr>
          <w:rFonts w:ascii="Times New Roman" w:hAnsi="Times New Roman" w:cs="Times New Roman"/>
          <w:sz w:val="28"/>
          <w:szCs w:val="28"/>
        </w:rPr>
        <w:t>.</w:t>
      </w:r>
      <w:r w:rsidR="00713C7F">
        <w:rPr>
          <w:rFonts w:ascii="Times New Roman" w:hAnsi="Times New Roman" w:cs="Times New Roman"/>
          <w:sz w:val="28"/>
          <w:szCs w:val="28"/>
        </w:rPr>
        <w:t xml:space="preserve"> </w:t>
      </w:r>
      <w:r w:rsidR="008D7288">
        <w:rPr>
          <w:rFonts w:ascii="Times New Roman" w:hAnsi="Times New Roman" w:cs="Times New Roman"/>
          <w:sz w:val="28"/>
          <w:szCs w:val="28"/>
        </w:rPr>
        <w:t>В</w:t>
      </w:r>
      <w:r w:rsidR="00C96F7F">
        <w:rPr>
          <w:rFonts w:ascii="Times New Roman" w:hAnsi="Times New Roman" w:cs="Times New Roman"/>
          <w:sz w:val="28"/>
          <w:szCs w:val="28"/>
        </w:rPr>
        <w:t xml:space="preserve">месте с тем, </w:t>
      </w:r>
      <w:r w:rsidR="008D7288">
        <w:rPr>
          <w:rFonts w:ascii="Times New Roman" w:hAnsi="Times New Roman" w:cs="Times New Roman"/>
          <w:sz w:val="28"/>
          <w:szCs w:val="28"/>
        </w:rPr>
        <w:t>гражданское законодательство не ограничивает стороны использовать права, закрепленные в других федеральных законах.</w:t>
      </w:r>
    </w:p>
    <w:p w14:paraId="4C42E94D" w14:textId="7C1BE943" w:rsidR="00CD4305" w:rsidRDefault="004D7F7B"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Кроме того, существуют специальные процессуальные права для каждой из сторон процесса. Среди них выделяют (право на предъявление встречного иска, на обеспечение иска, на отсрочку, на рассрочку от уплаты государственной пошлины, на изменение подсудности, на принудительное исполнение вынесенного решения</w:t>
      </w:r>
      <w:r w:rsidR="009D4671">
        <w:rPr>
          <w:rFonts w:ascii="Times New Roman" w:hAnsi="Times New Roman" w:cs="Times New Roman"/>
          <w:sz w:val="28"/>
          <w:szCs w:val="28"/>
        </w:rPr>
        <w:t xml:space="preserve">, </w:t>
      </w:r>
      <w:r w:rsidR="009D4671" w:rsidRPr="009D4671">
        <w:rPr>
          <w:rFonts w:ascii="Times New Roman" w:hAnsi="Times New Roman" w:cs="Times New Roman"/>
          <w:sz w:val="28"/>
          <w:szCs w:val="28"/>
        </w:rPr>
        <w:t>на осуществление распорядительных действий</w:t>
      </w:r>
      <w:r w:rsidR="009D4671">
        <w:rPr>
          <w:rFonts w:ascii="Times New Roman" w:hAnsi="Times New Roman" w:cs="Times New Roman"/>
          <w:sz w:val="28"/>
          <w:szCs w:val="28"/>
        </w:rPr>
        <w:t xml:space="preserve"> – отказ от иска, признание исковых требований и мировое соглашение</w:t>
      </w:r>
      <w:r w:rsidR="00CD4305">
        <w:rPr>
          <w:rFonts w:ascii="Times New Roman" w:hAnsi="Times New Roman" w:cs="Times New Roman"/>
          <w:sz w:val="28"/>
          <w:szCs w:val="28"/>
        </w:rPr>
        <w:t xml:space="preserve">). </w:t>
      </w:r>
      <w:r>
        <w:rPr>
          <w:rFonts w:ascii="Times New Roman" w:hAnsi="Times New Roman" w:cs="Times New Roman"/>
          <w:sz w:val="28"/>
          <w:szCs w:val="28"/>
        </w:rPr>
        <w:t>Истец вправе: изменить основание или предмет иска; пересмотреть размер исковых требований или вовсе отказаться от иска; дать согласие на замену ненадлежащего ответчика надлежащим.</w:t>
      </w:r>
      <w:r w:rsidR="00C96F7F">
        <w:rPr>
          <w:rFonts w:ascii="Times New Roman" w:hAnsi="Times New Roman" w:cs="Times New Roman"/>
          <w:sz w:val="28"/>
          <w:szCs w:val="28"/>
        </w:rPr>
        <w:t xml:space="preserve"> </w:t>
      </w:r>
      <w:r w:rsidR="00CD4305">
        <w:rPr>
          <w:rFonts w:ascii="Times New Roman" w:hAnsi="Times New Roman" w:cs="Times New Roman"/>
          <w:sz w:val="28"/>
          <w:szCs w:val="28"/>
        </w:rPr>
        <w:t xml:space="preserve">В процессуальные </w:t>
      </w:r>
      <w:r w:rsidR="00CD4305">
        <w:rPr>
          <w:rFonts w:ascii="Times New Roman" w:hAnsi="Times New Roman" w:cs="Times New Roman"/>
          <w:sz w:val="28"/>
          <w:szCs w:val="28"/>
        </w:rPr>
        <w:lastRenderedPageBreak/>
        <w:t>права ответчика входит право признать иск полностью или частично, предъявить встречный иск.</w:t>
      </w:r>
    </w:p>
    <w:p w14:paraId="608B1023" w14:textId="77777777" w:rsidR="004D4C57" w:rsidRDefault="009D4671"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Отказ от иска – это действия истца, на</w:t>
      </w:r>
      <w:r w:rsidR="00672602">
        <w:rPr>
          <w:rFonts w:ascii="Times New Roman" w:hAnsi="Times New Roman" w:cs="Times New Roman"/>
          <w:sz w:val="28"/>
          <w:szCs w:val="28"/>
        </w:rPr>
        <w:t>целенные</w:t>
      </w:r>
      <w:r>
        <w:rPr>
          <w:rFonts w:ascii="Times New Roman" w:hAnsi="Times New Roman" w:cs="Times New Roman"/>
          <w:sz w:val="28"/>
          <w:szCs w:val="28"/>
        </w:rPr>
        <w:t xml:space="preserve"> на отклонение использования судебной форм</w:t>
      </w:r>
      <w:r w:rsidR="00672602">
        <w:rPr>
          <w:rFonts w:ascii="Times New Roman" w:hAnsi="Times New Roman" w:cs="Times New Roman"/>
          <w:sz w:val="28"/>
          <w:szCs w:val="28"/>
        </w:rPr>
        <w:t>ы защиты нарушенного или оспоренного права либо законного интереса. Признание иска – это действие ответчика по признанию своей обязанности или ответственности, признание фактов, обосновывающих требование истца. Указанные права являются примерами распорядительных действий сторон.</w:t>
      </w:r>
      <w:r w:rsidR="003E4D57">
        <w:rPr>
          <w:rFonts w:ascii="Times New Roman" w:hAnsi="Times New Roman" w:cs="Times New Roman"/>
          <w:sz w:val="28"/>
          <w:szCs w:val="28"/>
        </w:rPr>
        <w:t xml:space="preserve"> Одновременно</w:t>
      </w:r>
      <w:r w:rsidR="00672602">
        <w:rPr>
          <w:rFonts w:ascii="Times New Roman" w:hAnsi="Times New Roman" w:cs="Times New Roman"/>
          <w:sz w:val="28"/>
          <w:szCs w:val="28"/>
        </w:rPr>
        <w:t xml:space="preserve"> </w:t>
      </w:r>
      <w:r w:rsidR="003E4D57">
        <w:rPr>
          <w:rFonts w:ascii="Times New Roman" w:hAnsi="Times New Roman" w:cs="Times New Roman"/>
          <w:sz w:val="28"/>
          <w:szCs w:val="28"/>
        </w:rPr>
        <w:t>з</w:t>
      </w:r>
      <w:r w:rsidR="00672602">
        <w:rPr>
          <w:rFonts w:ascii="Times New Roman" w:hAnsi="Times New Roman" w:cs="Times New Roman"/>
          <w:sz w:val="28"/>
          <w:szCs w:val="28"/>
        </w:rPr>
        <w:t xml:space="preserve">аключение мирового соглашения относится к примерам данной отрасли прав, но </w:t>
      </w:r>
      <w:r w:rsidR="003E4D57">
        <w:rPr>
          <w:rFonts w:ascii="Times New Roman" w:hAnsi="Times New Roman" w:cs="Times New Roman"/>
          <w:sz w:val="28"/>
          <w:szCs w:val="28"/>
        </w:rPr>
        <w:t xml:space="preserve">и </w:t>
      </w:r>
      <w:r w:rsidR="00672602">
        <w:rPr>
          <w:rFonts w:ascii="Times New Roman" w:hAnsi="Times New Roman" w:cs="Times New Roman"/>
          <w:sz w:val="28"/>
          <w:szCs w:val="28"/>
        </w:rPr>
        <w:t xml:space="preserve">наряду с правом об изменении подведомственности и подсудности </w:t>
      </w:r>
      <w:r w:rsidR="003E4D57">
        <w:rPr>
          <w:rFonts w:ascii="Times New Roman" w:hAnsi="Times New Roman" w:cs="Times New Roman"/>
          <w:sz w:val="28"/>
          <w:szCs w:val="28"/>
        </w:rPr>
        <w:t>дела, характеризуется специальным правом, которое стороны осуществляют по взаимному согласию.</w:t>
      </w:r>
      <w:r w:rsidR="003E4637">
        <w:rPr>
          <w:rFonts w:ascii="Times New Roman" w:hAnsi="Times New Roman" w:cs="Times New Roman"/>
          <w:sz w:val="28"/>
          <w:szCs w:val="28"/>
        </w:rPr>
        <w:t xml:space="preserve"> </w:t>
      </w:r>
    </w:p>
    <w:p w14:paraId="534EC945" w14:textId="51F6FAB0" w:rsidR="009D4671" w:rsidRDefault="003E4637"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Мировое соглашение представляет собой договор, в силу которого стороны определяют права и обязанности по отношению друг к другу в спорном материальном правоотношении на основе взаимных уступок</w:t>
      </w:r>
      <w:r>
        <w:rPr>
          <w:rStyle w:val="a8"/>
          <w:rFonts w:ascii="Times New Roman" w:hAnsi="Times New Roman" w:cs="Times New Roman"/>
          <w:sz w:val="28"/>
          <w:szCs w:val="28"/>
        </w:rPr>
        <w:footnoteReference w:id="15"/>
      </w:r>
      <w:r>
        <w:rPr>
          <w:rFonts w:ascii="Times New Roman" w:hAnsi="Times New Roman" w:cs="Times New Roman"/>
          <w:sz w:val="28"/>
          <w:szCs w:val="28"/>
        </w:rPr>
        <w:t>. Следовательно, признание иска ответчиком, отказ от иска и мировое соглашение заносят в протокол судебного заседания и подписываются истцом, ответчиком или обеими сторонами.</w:t>
      </w:r>
    </w:p>
    <w:p w14:paraId="4DAE14BB" w14:textId="46805856" w:rsidR="003E4D57" w:rsidRDefault="005410EE"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Обладая </w:t>
      </w:r>
      <w:r w:rsidR="003526D5">
        <w:rPr>
          <w:rFonts w:ascii="Times New Roman" w:hAnsi="Times New Roman" w:cs="Times New Roman"/>
          <w:sz w:val="28"/>
          <w:szCs w:val="28"/>
        </w:rPr>
        <w:t xml:space="preserve">широким объемом процессуальных прав, стороны должны добросовестно их использовать – это является главной общей обязанностью субъектов. </w:t>
      </w:r>
    </w:p>
    <w:p w14:paraId="36F61E94" w14:textId="77777777" w:rsidR="004D4C57" w:rsidRDefault="003526D5"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и права, процессуальные обязанности можно разделить на два вида: общие и специальные. К общим обязанностям относятся: сообщать о перемене места жительства во время судебного разбирательства; мотивировать свои заявления; соблюдать порядок в судебном заседании. </w:t>
      </w:r>
    </w:p>
    <w:p w14:paraId="625AEFF8" w14:textId="2DFC0114" w:rsidR="00AC01EA" w:rsidRDefault="004D4C57"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3526D5">
        <w:rPr>
          <w:rFonts w:ascii="Times New Roman" w:hAnsi="Times New Roman" w:cs="Times New Roman"/>
          <w:sz w:val="28"/>
          <w:szCs w:val="28"/>
        </w:rPr>
        <w:t xml:space="preserve">облюдение требований, предъявляемых к форме и содержанию заявления или жалобы; </w:t>
      </w:r>
      <w:r w:rsidR="003526D5" w:rsidRPr="003526D5">
        <w:rPr>
          <w:rFonts w:ascii="Times New Roman" w:hAnsi="Times New Roman" w:cs="Times New Roman"/>
          <w:sz w:val="28"/>
          <w:szCs w:val="28"/>
        </w:rPr>
        <w:t>известить суд о причинах неявки в процесс и представить доказательства уважительности этих причин</w:t>
      </w:r>
      <w:r w:rsidR="003526D5">
        <w:rPr>
          <w:rFonts w:ascii="Times New Roman" w:hAnsi="Times New Roman" w:cs="Times New Roman"/>
          <w:sz w:val="28"/>
          <w:szCs w:val="28"/>
        </w:rPr>
        <w:t xml:space="preserve">; </w:t>
      </w:r>
      <w:r w:rsidR="00AC01EA">
        <w:rPr>
          <w:rFonts w:ascii="Times New Roman" w:hAnsi="Times New Roman" w:cs="Times New Roman"/>
          <w:sz w:val="28"/>
          <w:szCs w:val="28"/>
        </w:rPr>
        <w:t xml:space="preserve">обязанность по </w:t>
      </w:r>
      <w:r w:rsidR="00AC01EA">
        <w:rPr>
          <w:rFonts w:ascii="Times New Roman" w:hAnsi="Times New Roman" w:cs="Times New Roman"/>
          <w:sz w:val="28"/>
          <w:szCs w:val="28"/>
        </w:rPr>
        <w:lastRenderedPageBreak/>
        <w:t>доказыванию фактов, обосновывающих требования и возражения сторон, по уплате государственной пошлины</w:t>
      </w:r>
      <w:r>
        <w:rPr>
          <w:rFonts w:ascii="Times New Roman" w:hAnsi="Times New Roman" w:cs="Times New Roman"/>
          <w:sz w:val="28"/>
          <w:szCs w:val="28"/>
        </w:rPr>
        <w:t xml:space="preserve"> относятся к группе специальных прав сторон гражданского процесса</w:t>
      </w:r>
      <w:r w:rsidR="00AC01EA">
        <w:rPr>
          <w:rFonts w:ascii="Times New Roman" w:hAnsi="Times New Roman" w:cs="Times New Roman"/>
          <w:sz w:val="28"/>
          <w:szCs w:val="28"/>
        </w:rPr>
        <w:t>.</w:t>
      </w:r>
      <w:r>
        <w:rPr>
          <w:rFonts w:ascii="Times New Roman" w:hAnsi="Times New Roman" w:cs="Times New Roman"/>
          <w:sz w:val="28"/>
          <w:szCs w:val="28"/>
        </w:rPr>
        <w:t xml:space="preserve"> </w:t>
      </w:r>
      <w:r w:rsidR="00AC01EA">
        <w:rPr>
          <w:rFonts w:ascii="Times New Roman" w:hAnsi="Times New Roman" w:cs="Times New Roman"/>
          <w:sz w:val="28"/>
          <w:szCs w:val="28"/>
        </w:rPr>
        <w:t xml:space="preserve">При неисполнении, наложенных обязанностей, стороны гражданского процесса могут понести ответственность. </w:t>
      </w:r>
    </w:p>
    <w:p w14:paraId="5BCBF93E" w14:textId="5FE515BF" w:rsidR="00AC01EA" w:rsidRDefault="00AC01EA"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 касается процессуального соучастие, соучастники также как и лица, участвующие в деле, наделяются равными правами и обязанностями. Отличие их состоит в том, что по отношению к другой стороне судебного процесса </w:t>
      </w:r>
      <w:r w:rsidR="004D4C57">
        <w:rPr>
          <w:rFonts w:ascii="Times New Roman" w:hAnsi="Times New Roman" w:cs="Times New Roman"/>
          <w:sz w:val="28"/>
          <w:szCs w:val="28"/>
        </w:rPr>
        <w:t xml:space="preserve">они </w:t>
      </w:r>
      <w:r>
        <w:rPr>
          <w:rFonts w:ascii="Times New Roman" w:hAnsi="Times New Roman" w:cs="Times New Roman"/>
          <w:sz w:val="28"/>
          <w:szCs w:val="28"/>
        </w:rPr>
        <w:t>являются самостоятельными субъектами</w:t>
      </w:r>
      <w:r w:rsidR="00B31028">
        <w:rPr>
          <w:rFonts w:ascii="Times New Roman" w:hAnsi="Times New Roman" w:cs="Times New Roman"/>
          <w:sz w:val="28"/>
          <w:szCs w:val="28"/>
        </w:rPr>
        <w:t>, поэтому обладают всеми процессуальными правами и обязанностями стороны.</w:t>
      </w:r>
      <w:r>
        <w:rPr>
          <w:rFonts w:ascii="Times New Roman" w:hAnsi="Times New Roman" w:cs="Times New Roman"/>
          <w:sz w:val="28"/>
          <w:szCs w:val="28"/>
        </w:rPr>
        <w:t xml:space="preserve"> </w:t>
      </w:r>
      <w:r w:rsidR="004D4C57">
        <w:rPr>
          <w:rFonts w:ascii="Times New Roman" w:hAnsi="Times New Roman" w:cs="Times New Roman"/>
          <w:sz w:val="28"/>
          <w:szCs w:val="28"/>
        </w:rPr>
        <w:t>Процессуальные соучастники</w:t>
      </w:r>
      <w:r>
        <w:rPr>
          <w:rFonts w:ascii="Times New Roman" w:hAnsi="Times New Roman" w:cs="Times New Roman"/>
          <w:sz w:val="28"/>
          <w:szCs w:val="28"/>
        </w:rPr>
        <w:t xml:space="preserve"> вместе с тем имеют</w:t>
      </w:r>
      <w:r w:rsidR="00B31028">
        <w:rPr>
          <w:rFonts w:ascii="Times New Roman" w:hAnsi="Times New Roman" w:cs="Times New Roman"/>
          <w:sz w:val="28"/>
          <w:szCs w:val="28"/>
        </w:rPr>
        <w:t xml:space="preserve"> и</w:t>
      </w:r>
      <w:r>
        <w:rPr>
          <w:rFonts w:ascii="Times New Roman" w:hAnsi="Times New Roman" w:cs="Times New Roman"/>
          <w:sz w:val="28"/>
          <w:szCs w:val="28"/>
        </w:rPr>
        <w:t xml:space="preserve"> дополнительные права, в частности могут поручить вести дело </w:t>
      </w:r>
      <w:r w:rsidR="009E2D41">
        <w:rPr>
          <w:rFonts w:ascii="Times New Roman" w:hAnsi="Times New Roman" w:cs="Times New Roman"/>
          <w:sz w:val="28"/>
          <w:szCs w:val="28"/>
        </w:rPr>
        <w:t>одному или нескольким из соучастников.</w:t>
      </w:r>
      <w:r w:rsidR="00B31028">
        <w:rPr>
          <w:rFonts w:ascii="Times New Roman" w:hAnsi="Times New Roman" w:cs="Times New Roman"/>
          <w:sz w:val="28"/>
          <w:szCs w:val="28"/>
        </w:rPr>
        <w:t xml:space="preserve"> </w:t>
      </w:r>
    </w:p>
    <w:p w14:paraId="72802251" w14:textId="7524D95D" w:rsidR="00B31028" w:rsidRDefault="00B31028"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отмечено ранее</w:t>
      </w:r>
      <w:r w:rsidR="00A3523F">
        <w:rPr>
          <w:rFonts w:ascii="Times New Roman" w:hAnsi="Times New Roman" w:cs="Times New Roman"/>
          <w:sz w:val="28"/>
          <w:szCs w:val="28"/>
        </w:rPr>
        <w:t xml:space="preserve"> при замене ненадлежащего ответчика</w:t>
      </w:r>
      <w:r>
        <w:rPr>
          <w:rFonts w:ascii="Times New Roman" w:hAnsi="Times New Roman" w:cs="Times New Roman"/>
          <w:sz w:val="28"/>
          <w:szCs w:val="28"/>
        </w:rPr>
        <w:t>, прежде всего истец должен дать согласие на устранение из дела названного им ответчика или замену его другим ответчиком, у которого предположительно имеется связь с обязанностью отвечать по данным исковым требованиям.</w:t>
      </w:r>
      <w:r w:rsidR="00556276">
        <w:rPr>
          <w:rFonts w:ascii="Times New Roman" w:hAnsi="Times New Roman" w:cs="Times New Roman"/>
          <w:sz w:val="28"/>
          <w:szCs w:val="28"/>
        </w:rPr>
        <w:t xml:space="preserve"> Таким образом, суд самостоятельно не может устранить </w:t>
      </w:r>
      <w:r w:rsidR="001358B0">
        <w:rPr>
          <w:rFonts w:ascii="Times New Roman" w:hAnsi="Times New Roman" w:cs="Times New Roman"/>
          <w:sz w:val="28"/>
          <w:szCs w:val="28"/>
        </w:rPr>
        <w:t xml:space="preserve">или заменить </w:t>
      </w:r>
      <w:r w:rsidR="00556276">
        <w:rPr>
          <w:rFonts w:ascii="Times New Roman" w:hAnsi="Times New Roman" w:cs="Times New Roman"/>
          <w:sz w:val="28"/>
          <w:szCs w:val="28"/>
        </w:rPr>
        <w:t>первоначального ответчика без согласия истца</w:t>
      </w:r>
      <w:r w:rsidR="001358B0">
        <w:rPr>
          <w:rFonts w:ascii="Times New Roman" w:hAnsi="Times New Roman" w:cs="Times New Roman"/>
          <w:sz w:val="28"/>
          <w:szCs w:val="28"/>
        </w:rPr>
        <w:t>.</w:t>
      </w:r>
    </w:p>
    <w:p w14:paraId="21B3CAFC" w14:textId="4875C902" w:rsidR="00A3523F" w:rsidRDefault="00A3523F"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Обращая внимание на процессуальное положение прокурора, стоит отметить, что он в соответствии с нормами ГПК несет такие же общие права и обязанности, как другие стороны процесса, кроме того, он обладает всеми правами истца, за исключением права на заключение мирового соглашения. Отличительной чертой процессуального статуса прокурора является то, что он обладает обязанностями, которые являются одновременно и правами. </w:t>
      </w:r>
    </w:p>
    <w:p w14:paraId="4A4E618D" w14:textId="65D24A12" w:rsidR="00EE2704" w:rsidRDefault="001358B0" w:rsidP="00EE270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Учитывая все вышеизложенное, можно сделать вывод, что в </w:t>
      </w:r>
      <w:r w:rsidR="00DA2F28">
        <w:rPr>
          <w:rFonts w:ascii="Times New Roman" w:hAnsi="Times New Roman" w:cs="Times New Roman"/>
          <w:sz w:val="28"/>
          <w:szCs w:val="28"/>
        </w:rPr>
        <w:t>Г</w:t>
      </w:r>
      <w:r w:rsidR="000C7687">
        <w:rPr>
          <w:rFonts w:ascii="Times New Roman" w:hAnsi="Times New Roman" w:cs="Times New Roman"/>
          <w:sz w:val="28"/>
          <w:szCs w:val="28"/>
        </w:rPr>
        <w:t>ПК РФ</w:t>
      </w:r>
      <w:r>
        <w:rPr>
          <w:rFonts w:ascii="Times New Roman" w:hAnsi="Times New Roman" w:cs="Times New Roman"/>
          <w:sz w:val="28"/>
          <w:szCs w:val="28"/>
        </w:rPr>
        <w:t xml:space="preserve"> и иных </w:t>
      </w:r>
      <w:r w:rsidR="000C7687">
        <w:rPr>
          <w:rFonts w:ascii="Times New Roman" w:hAnsi="Times New Roman" w:cs="Times New Roman"/>
          <w:sz w:val="28"/>
          <w:szCs w:val="28"/>
        </w:rPr>
        <w:t xml:space="preserve">нормативно-правовых актах </w:t>
      </w:r>
      <w:r>
        <w:rPr>
          <w:rFonts w:ascii="Times New Roman" w:hAnsi="Times New Roman" w:cs="Times New Roman"/>
          <w:sz w:val="28"/>
          <w:szCs w:val="28"/>
        </w:rPr>
        <w:t>закреплено множество процессуальных прав и обязанностей сторон гражданского процесса, что означает их обеспечивание, поддерживание и закрепление на уровне закона. Правов</w:t>
      </w:r>
      <w:r w:rsidR="00C7083E">
        <w:rPr>
          <w:rFonts w:ascii="Times New Roman" w:hAnsi="Times New Roman" w:cs="Times New Roman"/>
          <w:sz w:val="28"/>
          <w:szCs w:val="28"/>
        </w:rPr>
        <w:t>ую</w:t>
      </w:r>
      <w:r>
        <w:rPr>
          <w:rFonts w:ascii="Times New Roman" w:hAnsi="Times New Roman" w:cs="Times New Roman"/>
          <w:sz w:val="28"/>
          <w:szCs w:val="28"/>
        </w:rPr>
        <w:t xml:space="preserve"> основ</w:t>
      </w:r>
      <w:r w:rsidR="00C7083E">
        <w:rPr>
          <w:rFonts w:ascii="Times New Roman" w:hAnsi="Times New Roman" w:cs="Times New Roman"/>
          <w:sz w:val="28"/>
          <w:szCs w:val="28"/>
        </w:rPr>
        <w:t>у</w:t>
      </w:r>
      <w:r>
        <w:rPr>
          <w:rFonts w:ascii="Times New Roman" w:hAnsi="Times New Roman" w:cs="Times New Roman"/>
          <w:sz w:val="28"/>
          <w:szCs w:val="28"/>
        </w:rPr>
        <w:t xml:space="preserve"> процессуальной </w:t>
      </w:r>
      <w:r w:rsidR="00C7083E">
        <w:rPr>
          <w:rFonts w:ascii="Times New Roman" w:hAnsi="Times New Roman" w:cs="Times New Roman"/>
          <w:sz w:val="28"/>
          <w:szCs w:val="28"/>
        </w:rPr>
        <w:t xml:space="preserve">формы </w:t>
      </w:r>
      <w:r w:rsidR="007619B7">
        <w:rPr>
          <w:rFonts w:ascii="Times New Roman" w:hAnsi="Times New Roman" w:cs="Times New Roman"/>
          <w:sz w:val="28"/>
          <w:szCs w:val="28"/>
        </w:rPr>
        <w:t>субъектов гражданского процессуального права</w:t>
      </w:r>
      <w:r w:rsidR="00C7083E">
        <w:rPr>
          <w:rFonts w:ascii="Times New Roman" w:hAnsi="Times New Roman" w:cs="Times New Roman"/>
          <w:sz w:val="28"/>
          <w:szCs w:val="28"/>
        </w:rPr>
        <w:t xml:space="preserve"> составляют </w:t>
      </w:r>
      <w:r w:rsidR="007619B7">
        <w:rPr>
          <w:rFonts w:ascii="Times New Roman" w:hAnsi="Times New Roman" w:cs="Times New Roman"/>
          <w:sz w:val="28"/>
          <w:szCs w:val="28"/>
        </w:rPr>
        <w:t xml:space="preserve">субъективные права и обязанности. Таким образом, стороны </w:t>
      </w:r>
      <w:r w:rsidR="007619B7">
        <w:rPr>
          <w:rFonts w:ascii="Times New Roman" w:hAnsi="Times New Roman" w:cs="Times New Roman"/>
          <w:sz w:val="28"/>
          <w:szCs w:val="28"/>
        </w:rPr>
        <w:lastRenderedPageBreak/>
        <w:t xml:space="preserve">представляют суду различные документы, заявляют ходатайства и исковые заявления, дают объяснения по делу, что означает многообразие </w:t>
      </w:r>
      <w:r w:rsidR="00C7083E">
        <w:rPr>
          <w:rFonts w:ascii="Times New Roman" w:hAnsi="Times New Roman" w:cs="Times New Roman"/>
          <w:sz w:val="28"/>
          <w:szCs w:val="28"/>
        </w:rPr>
        <w:t xml:space="preserve">процессуальной деятельности </w:t>
      </w:r>
      <w:r w:rsidR="007619B7">
        <w:rPr>
          <w:rFonts w:ascii="Times New Roman" w:hAnsi="Times New Roman" w:cs="Times New Roman"/>
          <w:sz w:val="28"/>
          <w:szCs w:val="28"/>
        </w:rPr>
        <w:t>сторон.</w:t>
      </w:r>
    </w:p>
    <w:p w14:paraId="4F7085FB" w14:textId="2AD0DF2D" w:rsidR="00F71050" w:rsidRDefault="00F71050" w:rsidP="00EE2704">
      <w:pPr>
        <w:spacing w:after="0" w:line="360" w:lineRule="auto"/>
        <w:ind w:firstLine="709"/>
        <w:contextualSpacing/>
        <w:jc w:val="both"/>
        <w:rPr>
          <w:rFonts w:ascii="Times New Roman" w:hAnsi="Times New Roman" w:cs="Times New Roman"/>
          <w:sz w:val="28"/>
          <w:szCs w:val="28"/>
        </w:rPr>
      </w:pPr>
    </w:p>
    <w:p w14:paraId="2A0E97E4" w14:textId="0CE5D7CE" w:rsidR="00F71050" w:rsidRDefault="00F71050" w:rsidP="00EE2704">
      <w:pPr>
        <w:spacing w:after="0" w:line="360" w:lineRule="auto"/>
        <w:ind w:firstLine="709"/>
        <w:contextualSpacing/>
        <w:jc w:val="both"/>
        <w:rPr>
          <w:rFonts w:ascii="Times New Roman" w:hAnsi="Times New Roman" w:cs="Times New Roman"/>
          <w:sz w:val="28"/>
          <w:szCs w:val="28"/>
        </w:rPr>
      </w:pPr>
    </w:p>
    <w:p w14:paraId="6894A25F" w14:textId="2925FA9E" w:rsidR="00F71050" w:rsidRDefault="00F71050" w:rsidP="00EE2704">
      <w:pPr>
        <w:spacing w:after="0" w:line="360" w:lineRule="auto"/>
        <w:ind w:firstLine="709"/>
        <w:contextualSpacing/>
        <w:jc w:val="both"/>
        <w:rPr>
          <w:rFonts w:ascii="Times New Roman" w:hAnsi="Times New Roman" w:cs="Times New Roman"/>
          <w:sz w:val="28"/>
          <w:szCs w:val="28"/>
        </w:rPr>
      </w:pPr>
    </w:p>
    <w:p w14:paraId="310C4CA7" w14:textId="3FE5608F" w:rsidR="00F71050" w:rsidRDefault="00F71050" w:rsidP="00EE2704">
      <w:pPr>
        <w:spacing w:after="0" w:line="360" w:lineRule="auto"/>
        <w:ind w:firstLine="709"/>
        <w:contextualSpacing/>
        <w:jc w:val="both"/>
        <w:rPr>
          <w:rFonts w:ascii="Times New Roman" w:hAnsi="Times New Roman" w:cs="Times New Roman"/>
          <w:sz w:val="28"/>
          <w:szCs w:val="28"/>
        </w:rPr>
      </w:pPr>
    </w:p>
    <w:p w14:paraId="5DB62923" w14:textId="3054FFBA" w:rsidR="00F71050" w:rsidRDefault="00F71050" w:rsidP="00EE2704">
      <w:pPr>
        <w:spacing w:after="0" w:line="360" w:lineRule="auto"/>
        <w:ind w:firstLine="709"/>
        <w:contextualSpacing/>
        <w:jc w:val="both"/>
        <w:rPr>
          <w:rFonts w:ascii="Times New Roman" w:hAnsi="Times New Roman" w:cs="Times New Roman"/>
          <w:sz w:val="28"/>
          <w:szCs w:val="28"/>
        </w:rPr>
      </w:pPr>
    </w:p>
    <w:p w14:paraId="47E35E82" w14:textId="78AD7631" w:rsidR="00F71050" w:rsidRDefault="00F71050" w:rsidP="00EE2704">
      <w:pPr>
        <w:spacing w:after="0" w:line="360" w:lineRule="auto"/>
        <w:ind w:firstLine="709"/>
        <w:contextualSpacing/>
        <w:jc w:val="both"/>
        <w:rPr>
          <w:rFonts w:ascii="Times New Roman" w:hAnsi="Times New Roman" w:cs="Times New Roman"/>
          <w:sz w:val="28"/>
          <w:szCs w:val="28"/>
        </w:rPr>
      </w:pPr>
    </w:p>
    <w:p w14:paraId="319C3541" w14:textId="50B3D767" w:rsidR="00F71050" w:rsidRDefault="00F71050" w:rsidP="00EE2704">
      <w:pPr>
        <w:spacing w:after="0" w:line="360" w:lineRule="auto"/>
        <w:ind w:firstLine="709"/>
        <w:contextualSpacing/>
        <w:jc w:val="both"/>
        <w:rPr>
          <w:rFonts w:ascii="Times New Roman" w:hAnsi="Times New Roman" w:cs="Times New Roman"/>
          <w:sz w:val="28"/>
          <w:szCs w:val="28"/>
        </w:rPr>
      </w:pPr>
    </w:p>
    <w:p w14:paraId="1E5B6DA0" w14:textId="3489597C" w:rsidR="00F71050" w:rsidRDefault="00F71050" w:rsidP="00EE2704">
      <w:pPr>
        <w:spacing w:after="0" w:line="360" w:lineRule="auto"/>
        <w:ind w:firstLine="709"/>
        <w:contextualSpacing/>
        <w:jc w:val="both"/>
        <w:rPr>
          <w:rFonts w:ascii="Times New Roman" w:hAnsi="Times New Roman" w:cs="Times New Roman"/>
          <w:sz w:val="28"/>
          <w:szCs w:val="28"/>
        </w:rPr>
      </w:pPr>
    </w:p>
    <w:p w14:paraId="143AB308" w14:textId="2AF2EA3D" w:rsidR="00F71050" w:rsidRDefault="00F71050" w:rsidP="00EE2704">
      <w:pPr>
        <w:spacing w:after="0" w:line="360" w:lineRule="auto"/>
        <w:ind w:firstLine="709"/>
        <w:contextualSpacing/>
        <w:jc w:val="both"/>
        <w:rPr>
          <w:rFonts w:ascii="Times New Roman" w:hAnsi="Times New Roman" w:cs="Times New Roman"/>
          <w:sz w:val="28"/>
          <w:szCs w:val="28"/>
        </w:rPr>
      </w:pPr>
    </w:p>
    <w:p w14:paraId="4410DFB5" w14:textId="5662E969" w:rsidR="00F71050" w:rsidRDefault="00F71050" w:rsidP="00EE2704">
      <w:pPr>
        <w:spacing w:after="0" w:line="360" w:lineRule="auto"/>
        <w:ind w:firstLine="709"/>
        <w:contextualSpacing/>
        <w:jc w:val="both"/>
        <w:rPr>
          <w:rFonts w:ascii="Times New Roman" w:hAnsi="Times New Roman" w:cs="Times New Roman"/>
          <w:sz w:val="28"/>
          <w:szCs w:val="28"/>
        </w:rPr>
      </w:pPr>
    </w:p>
    <w:p w14:paraId="2BA14600" w14:textId="65073435" w:rsidR="00F71050" w:rsidRDefault="00F71050" w:rsidP="00EE2704">
      <w:pPr>
        <w:spacing w:after="0" w:line="360" w:lineRule="auto"/>
        <w:ind w:firstLine="709"/>
        <w:contextualSpacing/>
        <w:jc w:val="both"/>
        <w:rPr>
          <w:rFonts w:ascii="Times New Roman" w:hAnsi="Times New Roman" w:cs="Times New Roman"/>
          <w:sz w:val="28"/>
          <w:szCs w:val="28"/>
        </w:rPr>
      </w:pPr>
    </w:p>
    <w:p w14:paraId="606AB6A9" w14:textId="78EE5053" w:rsidR="00F71050" w:rsidRDefault="00F71050" w:rsidP="00EE2704">
      <w:pPr>
        <w:spacing w:after="0" w:line="360" w:lineRule="auto"/>
        <w:ind w:firstLine="709"/>
        <w:contextualSpacing/>
        <w:jc w:val="both"/>
        <w:rPr>
          <w:rFonts w:ascii="Times New Roman" w:hAnsi="Times New Roman" w:cs="Times New Roman"/>
          <w:sz w:val="28"/>
          <w:szCs w:val="28"/>
        </w:rPr>
      </w:pPr>
    </w:p>
    <w:p w14:paraId="698C85AC" w14:textId="4EF10BB3" w:rsidR="00F71050" w:rsidRDefault="00F71050" w:rsidP="00EE2704">
      <w:pPr>
        <w:spacing w:after="0" w:line="360" w:lineRule="auto"/>
        <w:ind w:firstLine="709"/>
        <w:contextualSpacing/>
        <w:jc w:val="both"/>
        <w:rPr>
          <w:rFonts w:ascii="Times New Roman" w:hAnsi="Times New Roman" w:cs="Times New Roman"/>
          <w:sz w:val="28"/>
          <w:szCs w:val="28"/>
        </w:rPr>
      </w:pPr>
    </w:p>
    <w:p w14:paraId="105AA14E" w14:textId="7FEAE78D" w:rsidR="00F71050" w:rsidRDefault="00F71050" w:rsidP="00EE2704">
      <w:pPr>
        <w:spacing w:after="0" w:line="360" w:lineRule="auto"/>
        <w:ind w:firstLine="709"/>
        <w:contextualSpacing/>
        <w:jc w:val="both"/>
        <w:rPr>
          <w:rFonts w:ascii="Times New Roman" w:hAnsi="Times New Roman" w:cs="Times New Roman"/>
          <w:sz w:val="28"/>
          <w:szCs w:val="28"/>
        </w:rPr>
      </w:pPr>
    </w:p>
    <w:p w14:paraId="71C21198" w14:textId="3D29DA59" w:rsidR="00F71050" w:rsidRDefault="00F71050" w:rsidP="00EE2704">
      <w:pPr>
        <w:spacing w:after="0" w:line="360" w:lineRule="auto"/>
        <w:ind w:firstLine="709"/>
        <w:contextualSpacing/>
        <w:jc w:val="both"/>
        <w:rPr>
          <w:rFonts w:ascii="Times New Roman" w:hAnsi="Times New Roman" w:cs="Times New Roman"/>
          <w:sz w:val="28"/>
          <w:szCs w:val="28"/>
        </w:rPr>
      </w:pPr>
    </w:p>
    <w:p w14:paraId="09AA51FD" w14:textId="66181F97" w:rsidR="00F71050" w:rsidRDefault="00F71050" w:rsidP="00EE2704">
      <w:pPr>
        <w:spacing w:after="0" w:line="360" w:lineRule="auto"/>
        <w:ind w:firstLine="709"/>
        <w:contextualSpacing/>
        <w:jc w:val="both"/>
        <w:rPr>
          <w:rFonts w:ascii="Times New Roman" w:hAnsi="Times New Roman" w:cs="Times New Roman"/>
          <w:sz w:val="28"/>
          <w:szCs w:val="28"/>
        </w:rPr>
      </w:pPr>
    </w:p>
    <w:p w14:paraId="4680C50A" w14:textId="5513DAA9" w:rsidR="00F71050" w:rsidRDefault="00F71050" w:rsidP="00EE2704">
      <w:pPr>
        <w:spacing w:after="0" w:line="360" w:lineRule="auto"/>
        <w:ind w:firstLine="709"/>
        <w:contextualSpacing/>
        <w:jc w:val="both"/>
        <w:rPr>
          <w:rFonts w:ascii="Times New Roman" w:hAnsi="Times New Roman" w:cs="Times New Roman"/>
          <w:sz w:val="28"/>
          <w:szCs w:val="28"/>
        </w:rPr>
      </w:pPr>
    </w:p>
    <w:p w14:paraId="75B870EA" w14:textId="3FD0B3F3" w:rsidR="00F71050" w:rsidRDefault="00F71050" w:rsidP="00EE2704">
      <w:pPr>
        <w:spacing w:after="0" w:line="360" w:lineRule="auto"/>
        <w:ind w:firstLine="709"/>
        <w:contextualSpacing/>
        <w:jc w:val="both"/>
        <w:rPr>
          <w:rFonts w:ascii="Times New Roman" w:hAnsi="Times New Roman" w:cs="Times New Roman"/>
          <w:sz w:val="28"/>
          <w:szCs w:val="28"/>
        </w:rPr>
      </w:pPr>
    </w:p>
    <w:p w14:paraId="44943D54" w14:textId="0601A75F" w:rsidR="00F71050" w:rsidRDefault="00F71050" w:rsidP="00EE2704">
      <w:pPr>
        <w:spacing w:after="0" w:line="360" w:lineRule="auto"/>
        <w:ind w:firstLine="709"/>
        <w:contextualSpacing/>
        <w:jc w:val="both"/>
        <w:rPr>
          <w:rFonts w:ascii="Times New Roman" w:hAnsi="Times New Roman" w:cs="Times New Roman"/>
          <w:sz w:val="28"/>
          <w:szCs w:val="28"/>
        </w:rPr>
      </w:pPr>
    </w:p>
    <w:p w14:paraId="087E918D" w14:textId="7AA27DE0" w:rsidR="00F71050" w:rsidRDefault="00F71050" w:rsidP="00EE2704">
      <w:pPr>
        <w:spacing w:after="0" w:line="360" w:lineRule="auto"/>
        <w:ind w:firstLine="709"/>
        <w:contextualSpacing/>
        <w:jc w:val="both"/>
        <w:rPr>
          <w:rFonts w:ascii="Times New Roman" w:hAnsi="Times New Roman" w:cs="Times New Roman"/>
          <w:sz w:val="28"/>
          <w:szCs w:val="28"/>
        </w:rPr>
      </w:pPr>
    </w:p>
    <w:p w14:paraId="46C3E84B" w14:textId="64B37111" w:rsidR="00F71050" w:rsidRDefault="00F71050" w:rsidP="00EE2704">
      <w:pPr>
        <w:spacing w:after="0" w:line="360" w:lineRule="auto"/>
        <w:ind w:firstLine="709"/>
        <w:contextualSpacing/>
        <w:jc w:val="both"/>
        <w:rPr>
          <w:rFonts w:ascii="Times New Roman" w:hAnsi="Times New Roman" w:cs="Times New Roman"/>
          <w:sz w:val="28"/>
          <w:szCs w:val="28"/>
        </w:rPr>
      </w:pPr>
    </w:p>
    <w:p w14:paraId="530581A0" w14:textId="154AB8E9" w:rsidR="00F71050" w:rsidRDefault="00F71050" w:rsidP="00EE2704">
      <w:pPr>
        <w:spacing w:after="0" w:line="360" w:lineRule="auto"/>
        <w:ind w:firstLine="709"/>
        <w:contextualSpacing/>
        <w:jc w:val="both"/>
        <w:rPr>
          <w:rFonts w:ascii="Times New Roman" w:hAnsi="Times New Roman" w:cs="Times New Roman"/>
          <w:sz w:val="28"/>
          <w:szCs w:val="28"/>
        </w:rPr>
      </w:pPr>
    </w:p>
    <w:p w14:paraId="6EA477B1" w14:textId="3690B238" w:rsidR="00F71050" w:rsidRDefault="00F71050" w:rsidP="00EE2704">
      <w:pPr>
        <w:spacing w:after="0" w:line="360" w:lineRule="auto"/>
        <w:ind w:firstLine="709"/>
        <w:contextualSpacing/>
        <w:jc w:val="both"/>
        <w:rPr>
          <w:rFonts w:ascii="Times New Roman" w:hAnsi="Times New Roman" w:cs="Times New Roman"/>
          <w:sz w:val="28"/>
          <w:szCs w:val="28"/>
        </w:rPr>
      </w:pPr>
    </w:p>
    <w:p w14:paraId="6811DDFE" w14:textId="107E3656" w:rsidR="00F71050" w:rsidRDefault="00F71050" w:rsidP="00EE2704">
      <w:pPr>
        <w:spacing w:after="0" w:line="360" w:lineRule="auto"/>
        <w:ind w:firstLine="709"/>
        <w:contextualSpacing/>
        <w:jc w:val="both"/>
        <w:rPr>
          <w:rFonts w:ascii="Times New Roman" w:hAnsi="Times New Roman" w:cs="Times New Roman"/>
          <w:sz w:val="28"/>
          <w:szCs w:val="28"/>
        </w:rPr>
      </w:pPr>
    </w:p>
    <w:p w14:paraId="54F74BA5" w14:textId="2E1DE0F1" w:rsidR="00F71050" w:rsidRDefault="00F71050" w:rsidP="00EE2704">
      <w:pPr>
        <w:spacing w:after="0" w:line="360" w:lineRule="auto"/>
        <w:ind w:firstLine="709"/>
        <w:contextualSpacing/>
        <w:jc w:val="both"/>
        <w:rPr>
          <w:rFonts w:ascii="Times New Roman" w:hAnsi="Times New Roman" w:cs="Times New Roman"/>
          <w:sz w:val="28"/>
          <w:szCs w:val="28"/>
        </w:rPr>
      </w:pPr>
    </w:p>
    <w:p w14:paraId="4B4B5BE3" w14:textId="2510E13E" w:rsidR="00F71050" w:rsidRDefault="00F71050" w:rsidP="00EE2704">
      <w:pPr>
        <w:spacing w:after="0" w:line="360" w:lineRule="auto"/>
        <w:ind w:firstLine="709"/>
        <w:contextualSpacing/>
        <w:jc w:val="both"/>
        <w:rPr>
          <w:rFonts w:ascii="Times New Roman" w:hAnsi="Times New Roman" w:cs="Times New Roman"/>
          <w:sz w:val="28"/>
          <w:szCs w:val="28"/>
        </w:rPr>
      </w:pPr>
    </w:p>
    <w:p w14:paraId="139DCFD5" w14:textId="77777777" w:rsidR="00F71050" w:rsidRDefault="00F71050" w:rsidP="00EE2704">
      <w:pPr>
        <w:spacing w:after="0" w:line="360" w:lineRule="auto"/>
        <w:ind w:firstLine="709"/>
        <w:contextualSpacing/>
        <w:jc w:val="both"/>
        <w:rPr>
          <w:rFonts w:ascii="Times New Roman" w:hAnsi="Times New Roman" w:cs="Times New Roman"/>
          <w:sz w:val="28"/>
          <w:szCs w:val="28"/>
        </w:rPr>
      </w:pPr>
    </w:p>
    <w:p w14:paraId="05734076" w14:textId="0C0F842D" w:rsidR="00090E5C" w:rsidRPr="00EE2704" w:rsidRDefault="00D634A1" w:rsidP="00CC450C">
      <w:pPr>
        <w:pStyle w:val="1"/>
        <w:spacing w:before="0" w:line="360" w:lineRule="auto"/>
        <w:jc w:val="center"/>
        <w:rPr>
          <w:rFonts w:ascii="Times New Roman" w:hAnsi="Times New Roman" w:cs="Times New Roman"/>
          <w:sz w:val="28"/>
          <w:szCs w:val="28"/>
        </w:rPr>
      </w:pPr>
      <w:bookmarkStart w:id="16" w:name="_Toc121072470"/>
      <w:r w:rsidRPr="00DA2F28">
        <w:rPr>
          <w:rFonts w:ascii="Times New Roman" w:hAnsi="Times New Roman" w:cs="Times New Roman"/>
          <w:color w:val="000000" w:themeColor="text1"/>
          <w:sz w:val="28"/>
          <w:szCs w:val="28"/>
        </w:rPr>
        <w:lastRenderedPageBreak/>
        <w:t>ГЛАВА 2. УЧАСТИЕ ТРЕТЬИХ ЛИЦ В ГРАЖДАНСКОМ ПРОЦЕССЕ</w:t>
      </w:r>
      <w:bookmarkEnd w:id="16"/>
    </w:p>
    <w:p w14:paraId="317C965B" w14:textId="740E4B58" w:rsidR="00090E5C" w:rsidRPr="00DA2F28" w:rsidRDefault="00090E5C" w:rsidP="007D4A3D">
      <w:pPr>
        <w:pStyle w:val="1"/>
        <w:spacing w:before="0" w:line="360" w:lineRule="auto"/>
        <w:contextualSpacing/>
        <w:jc w:val="center"/>
        <w:rPr>
          <w:rFonts w:ascii="Times New Roman" w:hAnsi="Times New Roman" w:cs="Times New Roman"/>
          <w:color w:val="000000" w:themeColor="text1"/>
          <w:sz w:val="28"/>
          <w:szCs w:val="28"/>
        </w:rPr>
      </w:pPr>
      <w:bookmarkStart w:id="17" w:name="_Toc121072471"/>
      <w:r w:rsidRPr="00DA2F28">
        <w:rPr>
          <w:rFonts w:ascii="Times New Roman" w:hAnsi="Times New Roman" w:cs="Times New Roman"/>
          <w:color w:val="000000" w:themeColor="text1"/>
          <w:sz w:val="28"/>
          <w:szCs w:val="28"/>
        </w:rPr>
        <w:t>§1. Понятие и виды третьих лиц в гражданском процессе</w:t>
      </w:r>
      <w:bookmarkEnd w:id="17"/>
    </w:p>
    <w:p w14:paraId="636D57DE" w14:textId="79F30B72" w:rsidR="009A0732" w:rsidRDefault="009A0732"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субъектами гражданского процесса являются две стороны с противоположными интересами – истец, ответчик. Тем не менее</w:t>
      </w:r>
      <w:r w:rsidR="00366A03">
        <w:rPr>
          <w:rFonts w:ascii="Times New Roman" w:hAnsi="Times New Roman" w:cs="Times New Roman"/>
          <w:sz w:val="28"/>
          <w:szCs w:val="28"/>
        </w:rPr>
        <w:t xml:space="preserve">, </w:t>
      </w:r>
      <w:r>
        <w:rPr>
          <w:rFonts w:ascii="Times New Roman" w:hAnsi="Times New Roman" w:cs="Times New Roman"/>
          <w:sz w:val="28"/>
          <w:szCs w:val="28"/>
        </w:rPr>
        <w:t>существуют случаи, в которых судебный процесс усложняется</w:t>
      </w:r>
      <w:r w:rsidR="00366A03">
        <w:rPr>
          <w:rFonts w:ascii="Times New Roman" w:hAnsi="Times New Roman" w:cs="Times New Roman"/>
          <w:sz w:val="28"/>
          <w:szCs w:val="28"/>
        </w:rPr>
        <w:t xml:space="preserve">, поэтому помимо базовых сторон в дело вступают по своей инициативе или привлекаются физические либо юридические лица, заинтересованные в разрешении спора. Интересы таких лиц не всегда схожи с интересами сторон, поэтому их называют третьими лицами гражданского процесса. </w:t>
      </w:r>
      <w:r w:rsidR="002E012A">
        <w:rPr>
          <w:rFonts w:ascii="Times New Roman" w:hAnsi="Times New Roman" w:cs="Times New Roman"/>
          <w:sz w:val="28"/>
          <w:szCs w:val="28"/>
        </w:rPr>
        <w:t xml:space="preserve"> </w:t>
      </w:r>
    </w:p>
    <w:p w14:paraId="7C0B0CE5" w14:textId="72740669" w:rsidR="003F0C38" w:rsidRDefault="003F0C38"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мнению А.А. Мохова, И.В. Воронцовой, С.Ю. Семеновой третьи лица – это лица, вступающие в уже возникший между истцом и ответчиком процесс в связи с заинтересованностью в разрешении спора наряду со сторонами</w:t>
      </w:r>
      <w:r>
        <w:rPr>
          <w:rStyle w:val="a8"/>
          <w:rFonts w:ascii="Times New Roman" w:hAnsi="Times New Roman" w:cs="Times New Roman"/>
          <w:sz w:val="28"/>
          <w:szCs w:val="28"/>
        </w:rPr>
        <w:footnoteReference w:id="16"/>
      </w:r>
      <w:r>
        <w:rPr>
          <w:rFonts w:ascii="Times New Roman" w:hAnsi="Times New Roman" w:cs="Times New Roman"/>
          <w:sz w:val="28"/>
          <w:szCs w:val="28"/>
        </w:rPr>
        <w:t xml:space="preserve">. </w:t>
      </w:r>
    </w:p>
    <w:p w14:paraId="3FA0A0F3" w14:textId="2F07C9E3" w:rsidR="00E167A2" w:rsidRDefault="00E167A2"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и любой другой субъект гражданского процессуального права</w:t>
      </w:r>
      <w:r w:rsidR="00DA2F28">
        <w:rPr>
          <w:rFonts w:ascii="Times New Roman" w:hAnsi="Times New Roman" w:cs="Times New Roman"/>
          <w:sz w:val="28"/>
          <w:szCs w:val="28"/>
        </w:rPr>
        <w:t xml:space="preserve">, </w:t>
      </w:r>
      <w:r>
        <w:rPr>
          <w:rFonts w:ascii="Times New Roman" w:hAnsi="Times New Roman" w:cs="Times New Roman"/>
          <w:sz w:val="28"/>
          <w:szCs w:val="28"/>
        </w:rPr>
        <w:t>третьи лица обладают следующими признаками</w:t>
      </w:r>
      <w:r>
        <w:rPr>
          <w:rStyle w:val="a8"/>
          <w:rFonts w:ascii="Times New Roman" w:hAnsi="Times New Roman" w:cs="Times New Roman"/>
          <w:sz w:val="28"/>
          <w:szCs w:val="28"/>
        </w:rPr>
        <w:footnoteReference w:id="17"/>
      </w:r>
      <w:r>
        <w:rPr>
          <w:rFonts w:ascii="Times New Roman" w:hAnsi="Times New Roman" w:cs="Times New Roman"/>
          <w:sz w:val="28"/>
          <w:szCs w:val="28"/>
        </w:rPr>
        <w:t>:</w:t>
      </w:r>
    </w:p>
    <w:p w14:paraId="6AE95273" w14:textId="77777777" w:rsidR="00E167A2" w:rsidRDefault="00E167A2" w:rsidP="007D4A3D">
      <w:pPr>
        <w:pStyle w:val="a3"/>
        <w:numPr>
          <w:ilvl w:val="0"/>
          <w:numId w:val="12"/>
        </w:numPr>
        <w:spacing w:after="0" w:line="360" w:lineRule="auto"/>
        <w:ind w:left="0" w:firstLine="709"/>
        <w:jc w:val="both"/>
        <w:rPr>
          <w:rFonts w:ascii="Times New Roman" w:hAnsi="Times New Roman" w:cs="Times New Roman"/>
          <w:sz w:val="28"/>
          <w:szCs w:val="28"/>
        </w:rPr>
      </w:pPr>
      <w:r w:rsidRPr="00E167A2">
        <w:rPr>
          <w:rFonts w:ascii="Times New Roman" w:hAnsi="Times New Roman" w:cs="Times New Roman"/>
          <w:sz w:val="28"/>
          <w:szCs w:val="28"/>
        </w:rPr>
        <w:t>Эти субъекты отнесены законом к лицам, участвующим в</w:t>
      </w:r>
      <w:r>
        <w:rPr>
          <w:rFonts w:ascii="Times New Roman" w:hAnsi="Times New Roman" w:cs="Times New Roman"/>
          <w:sz w:val="28"/>
          <w:szCs w:val="28"/>
        </w:rPr>
        <w:t xml:space="preserve"> </w:t>
      </w:r>
      <w:r w:rsidRPr="00E167A2">
        <w:rPr>
          <w:rFonts w:ascii="Times New Roman" w:hAnsi="Times New Roman" w:cs="Times New Roman"/>
          <w:sz w:val="28"/>
          <w:szCs w:val="28"/>
        </w:rPr>
        <w:t>деле и, таким образом, они наделены соответствующими правами и</w:t>
      </w:r>
      <w:r>
        <w:rPr>
          <w:rFonts w:ascii="Times New Roman" w:hAnsi="Times New Roman" w:cs="Times New Roman"/>
          <w:sz w:val="28"/>
          <w:szCs w:val="28"/>
        </w:rPr>
        <w:t xml:space="preserve"> </w:t>
      </w:r>
      <w:r w:rsidRPr="00E167A2">
        <w:rPr>
          <w:rFonts w:ascii="Times New Roman" w:hAnsi="Times New Roman" w:cs="Times New Roman"/>
          <w:sz w:val="28"/>
          <w:szCs w:val="28"/>
        </w:rPr>
        <w:t>обязанностями;</w:t>
      </w:r>
    </w:p>
    <w:p w14:paraId="7F8B9686" w14:textId="58C96401" w:rsidR="00E167A2" w:rsidRDefault="00E167A2" w:rsidP="007D4A3D">
      <w:pPr>
        <w:pStyle w:val="a3"/>
        <w:numPr>
          <w:ilvl w:val="0"/>
          <w:numId w:val="12"/>
        </w:numPr>
        <w:spacing w:after="0" w:line="360" w:lineRule="auto"/>
        <w:ind w:left="0" w:firstLine="709"/>
        <w:jc w:val="both"/>
        <w:rPr>
          <w:rFonts w:ascii="Times New Roman" w:hAnsi="Times New Roman" w:cs="Times New Roman"/>
          <w:sz w:val="28"/>
          <w:szCs w:val="28"/>
        </w:rPr>
      </w:pPr>
      <w:r w:rsidRPr="00E167A2">
        <w:rPr>
          <w:rFonts w:ascii="Times New Roman" w:hAnsi="Times New Roman" w:cs="Times New Roman"/>
          <w:sz w:val="28"/>
          <w:szCs w:val="28"/>
        </w:rPr>
        <w:t>Третьи лица имеют определенную заинтересованность в</w:t>
      </w:r>
      <w:r>
        <w:rPr>
          <w:rFonts w:ascii="Times New Roman" w:hAnsi="Times New Roman" w:cs="Times New Roman"/>
          <w:sz w:val="28"/>
          <w:szCs w:val="28"/>
        </w:rPr>
        <w:t xml:space="preserve"> </w:t>
      </w:r>
      <w:r w:rsidRPr="00E167A2">
        <w:rPr>
          <w:rFonts w:ascii="Times New Roman" w:hAnsi="Times New Roman" w:cs="Times New Roman"/>
          <w:sz w:val="28"/>
          <w:szCs w:val="28"/>
        </w:rPr>
        <w:t>результатах судебного разбирательства</w:t>
      </w:r>
      <w:r>
        <w:rPr>
          <w:rFonts w:ascii="Times New Roman" w:hAnsi="Times New Roman" w:cs="Times New Roman"/>
          <w:sz w:val="28"/>
          <w:szCs w:val="28"/>
        </w:rPr>
        <w:t>;</w:t>
      </w:r>
    </w:p>
    <w:p w14:paraId="16C3DC19" w14:textId="6186F51B" w:rsidR="00E167A2" w:rsidRDefault="00E167A2" w:rsidP="007D4A3D">
      <w:pPr>
        <w:pStyle w:val="a3"/>
        <w:numPr>
          <w:ilvl w:val="0"/>
          <w:numId w:val="12"/>
        </w:numPr>
        <w:spacing w:after="0" w:line="360" w:lineRule="auto"/>
        <w:ind w:left="0" w:firstLine="709"/>
        <w:jc w:val="both"/>
        <w:rPr>
          <w:rFonts w:ascii="Times New Roman" w:hAnsi="Times New Roman" w:cs="Times New Roman"/>
          <w:sz w:val="28"/>
          <w:szCs w:val="28"/>
        </w:rPr>
      </w:pPr>
      <w:r w:rsidRPr="00E167A2">
        <w:rPr>
          <w:rFonts w:ascii="Times New Roman" w:hAnsi="Times New Roman" w:cs="Times New Roman"/>
          <w:sz w:val="28"/>
          <w:szCs w:val="28"/>
        </w:rPr>
        <w:t>Решение по делу имеет значение для третьих лиц, но это</w:t>
      </w:r>
      <w:r>
        <w:rPr>
          <w:rFonts w:ascii="Times New Roman" w:hAnsi="Times New Roman" w:cs="Times New Roman"/>
          <w:sz w:val="28"/>
          <w:szCs w:val="28"/>
        </w:rPr>
        <w:t xml:space="preserve"> </w:t>
      </w:r>
      <w:r w:rsidRPr="00E167A2">
        <w:rPr>
          <w:rFonts w:ascii="Times New Roman" w:hAnsi="Times New Roman" w:cs="Times New Roman"/>
          <w:sz w:val="28"/>
          <w:szCs w:val="28"/>
        </w:rPr>
        <w:t>значение зависит от их вида</w:t>
      </w:r>
      <w:r>
        <w:rPr>
          <w:rFonts w:ascii="Times New Roman" w:hAnsi="Times New Roman" w:cs="Times New Roman"/>
          <w:sz w:val="28"/>
          <w:szCs w:val="28"/>
        </w:rPr>
        <w:t>;</w:t>
      </w:r>
    </w:p>
    <w:p w14:paraId="3397F57F" w14:textId="6D0E9086" w:rsidR="00E167A2" w:rsidRDefault="00E167A2" w:rsidP="007D4A3D">
      <w:pPr>
        <w:pStyle w:val="a3"/>
        <w:numPr>
          <w:ilvl w:val="0"/>
          <w:numId w:val="12"/>
        </w:numPr>
        <w:spacing w:after="0" w:line="360" w:lineRule="auto"/>
        <w:ind w:left="0" w:firstLine="709"/>
        <w:jc w:val="both"/>
        <w:rPr>
          <w:rFonts w:ascii="Times New Roman" w:hAnsi="Times New Roman" w:cs="Times New Roman"/>
          <w:sz w:val="28"/>
          <w:szCs w:val="28"/>
        </w:rPr>
      </w:pPr>
      <w:r w:rsidRPr="00E167A2">
        <w:rPr>
          <w:rFonts w:ascii="Times New Roman" w:hAnsi="Times New Roman" w:cs="Times New Roman"/>
          <w:sz w:val="28"/>
          <w:szCs w:val="28"/>
        </w:rPr>
        <w:t>Третьи лица вступают или привлекаются в уже идущий судебный процесс.</w:t>
      </w:r>
    </w:p>
    <w:p w14:paraId="1FE326E0" w14:textId="0F258C18" w:rsidR="00E167A2" w:rsidRDefault="00C754AA"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Третьи лица, участвующие в чужом судебном процессе, имеют цель – защит</w:t>
      </w:r>
      <w:r w:rsidR="00DA2F28">
        <w:rPr>
          <w:rFonts w:ascii="Times New Roman" w:hAnsi="Times New Roman" w:cs="Times New Roman"/>
          <w:sz w:val="28"/>
          <w:szCs w:val="28"/>
        </w:rPr>
        <w:t>ы</w:t>
      </w:r>
      <w:r>
        <w:rPr>
          <w:rFonts w:ascii="Times New Roman" w:hAnsi="Times New Roman" w:cs="Times New Roman"/>
          <w:sz w:val="28"/>
          <w:szCs w:val="28"/>
        </w:rPr>
        <w:t xml:space="preserve"> собственных прав и законных интересов. Они, соответственно, являются носителями личного материально-правового интереса, точнее заинтересованности.</w:t>
      </w:r>
    </w:p>
    <w:p w14:paraId="39F46E66" w14:textId="0B8FC860" w:rsidR="00C754AA" w:rsidRDefault="00C754AA"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Следовательно, в зависимости от степени заинтересованности гражданское процессуальное законодательство выделяет два вида третьих лиц: </w:t>
      </w:r>
    </w:p>
    <w:p w14:paraId="2606BECD" w14:textId="3559E527" w:rsidR="00C754AA" w:rsidRDefault="00C754AA"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 заявляющие самостоятельные требования относительно предмета спора;</w:t>
      </w:r>
    </w:p>
    <w:p w14:paraId="54B8D42C" w14:textId="0982B839" w:rsidR="00C754AA" w:rsidRDefault="00C754AA"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не заявляющие самостоятельных требований относительно предмета спора.</w:t>
      </w:r>
    </w:p>
    <w:p w14:paraId="76E226AA" w14:textId="58B5DDA3" w:rsidR="00C754AA" w:rsidRDefault="00EF51DD"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гражданском процессе т</w:t>
      </w:r>
      <w:r w:rsidR="00AF69DF">
        <w:rPr>
          <w:rFonts w:ascii="Times New Roman" w:hAnsi="Times New Roman" w:cs="Times New Roman"/>
          <w:sz w:val="28"/>
          <w:szCs w:val="28"/>
        </w:rPr>
        <w:t>ретьи лица, заявляющие самостоятельные требования относительно предмета спора, – это лица, вступающие в уже начавшееся судопроизводство путем предъявления иска на общих основаниях для защиты своих субъективных прав и законных интересов</w:t>
      </w:r>
      <w:r w:rsidR="00AF69DF">
        <w:rPr>
          <w:rStyle w:val="a8"/>
          <w:rFonts w:ascii="Times New Roman" w:hAnsi="Times New Roman" w:cs="Times New Roman"/>
          <w:sz w:val="28"/>
          <w:szCs w:val="28"/>
        </w:rPr>
        <w:footnoteReference w:id="18"/>
      </w:r>
      <w:r w:rsidR="00AF69DF">
        <w:rPr>
          <w:rFonts w:ascii="Times New Roman" w:hAnsi="Times New Roman" w:cs="Times New Roman"/>
          <w:sz w:val="28"/>
          <w:szCs w:val="28"/>
        </w:rPr>
        <w:t>.</w:t>
      </w:r>
      <w:r w:rsidR="00D8118A">
        <w:rPr>
          <w:rFonts w:ascii="Times New Roman" w:hAnsi="Times New Roman" w:cs="Times New Roman"/>
          <w:sz w:val="28"/>
          <w:szCs w:val="28"/>
        </w:rPr>
        <w:t xml:space="preserve"> </w:t>
      </w:r>
    </w:p>
    <w:p w14:paraId="0216FC1E" w14:textId="11F59A27" w:rsidR="008055DC" w:rsidRDefault="008055DC"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Вместе с тем, существуют определенные общие черты, которые присущие для третьих лиц, заявляющих самостоятельные требования относительно предмета спора</w:t>
      </w:r>
      <w:r w:rsidR="00DA038D">
        <w:rPr>
          <w:rStyle w:val="a8"/>
          <w:rFonts w:ascii="Times New Roman" w:hAnsi="Times New Roman" w:cs="Times New Roman"/>
          <w:sz w:val="28"/>
          <w:szCs w:val="28"/>
        </w:rPr>
        <w:footnoteReference w:id="19"/>
      </w:r>
      <w:r>
        <w:rPr>
          <w:rFonts w:ascii="Times New Roman" w:hAnsi="Times New Roman" w:cs="Times New Roman"/>
          <w:sz w:val="28"/>
          <w:szCs w:val="28"/>
        </w:rPr>
        <w:t>:</w:t>
      </w:r>
    </w:p>
    <w:p w14:paraId="0F99684A" w14:textId="514C7BCE" w:rsidR="008055DC" w:rsidRDefault="008055DC"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Они являются субъектами спорного материального правоотношения;</w:t>
      </w:r>
    </w:p>
    <w:p w14:paraId="7E366A25" w14:textId="5355E076" w:rsidR="008055DC" w:rsidRDefault="008055DC"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Вступают в процесс добровольно;</w:t>
      </w:r>
    </w:p>
    <w:p w14:paraId="2090F9CB" w14:textId="18E16B0B" w:rsidR="008055DC" w:rsidRDefault="008055DC"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Вступают в процесс путем подачи искового заявления;</w:t>
      </w:r>
    </w:p>
    <w:p w14:paraId="1AD45685" w14:textId="7F7CFE5E" w:rsidR="008055DC" w:rsidRDefault="008055DC"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Вступают в процесс до окончания судебного разбирательства;</w:t>
      </w:r>
    </w:p>
    <w:p w14:paraId="79374FE9" w14:textId="4BA5C79B" w:rsidR="008055DC" w:rsidRDefault="008055DC"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Могут быть как физическими, так и юридическими лицами;</w:t>
      </w:r>
    </w:p>
    <w:p w14:paraId="31E75256" w14:textId="42D29C49" w:rsidR="008055DC" w:rsidRDefault="008055DC"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Могут претендовать на весь предмет спора или на его часть</w:t>
      </w:r>
      <w:r w:rsidR="00DA038D">
        <w:rPr>
          <w:rFonts w:ascii="Times New Roman" w:hAnsi="Times New Roman" w:cs="Times New Roman"/>
          <w:sz w:val="28"/>
          <w:szCs w:val="28"/>
        </w:rPr>
        <w:t>;</w:t>
      </w:r>
    </w:p>
    <w:p w14:paraId="24C27696" w14:textId="76F24F01" w:rsidR="00DA038D" w:rsidRDefault="00DA038D"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Имеют интересы, которые противоположны интересам двух сторон или одной из них;</w:t>
      </w:r>
    </w:p>
    <w:p w14:paraId="48CDD84B" w14:textId="4703B83A" w:rsidR="00DA038D" w:rsidRDefault="00DA038D" w:rsidP="007D4A3D">
      <w:pPr>
        <w:pStyle w:val="a3"/>
        <w:numPr>
          <w:ilvl w:val="0"/>
          <w:numId w:val="1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Имеют все процессуальные права и обязанности истца.</w:t>
      </w:r>
    </w:p>
    <w:p w14:paraId="304D8910" w14:textId="7615C071" w:rsidR="0066029F" w:rsidRPr="0066029F" w:rsidRDefault="0066029F" w:rsidP="007D4A3D">
      <w:pPr>
        <w:spacing w:after="0" w:line="360" w:lineRule="auto"/>
        <w:ind w:firstLine="709"/>
        <w:contextualSpacing/>
        <w:jc w:val="both"/>
        <w:rPr>
          <w:rFonts w:ascii="Times New Roman" w:hAnsi="Times New Roman" w:cs="Times New Roman"/>
          <w:sz w:val="28"/>
          <w:szCs w:val="28"/>
        </w:rPr>
      </w:pPr>
      <w:r w:rsidRPr="0066029F">
        <w:rPr>
          <w:rFonts w:ascii="Times New Roman" w:hAnsi="Times New Roman" w:cs="Times New Roman"/>
          <w:sz w:val="28"/>
          <w:szCs w:val="28"/>
        </w:rPr>
        <w:t>В качестве примера, с участием третьего лица, заявляющ</w:t>
      </w:r>
      <w:r w:rsidR="00487936">
        <w:rPr>
          <w:rFonts w:ascii="Times New Roman" w:hAnsi="Times New Roman" w:cs="Times New Roman"/>
          <w:sz w:val="28"/>
          <w:szCs w:val="28"/>
        </w:rPr>
        <w:t>его</w:t>
      </w:r>
      <w:r w:rsidRPr="0066029F">
        <w:rPr>
          <w:rFonts w:ascii="Times New Roman" w:hAnsi="Times New Roman" w:cs="Times New Roman"/>
          <w:sz w:val="28"/>
          <w:szCs w:val="28"/>
        </w:rPr>
        <w:t xml:space="preserve"> самостоятельные требования в деле, можно привести решение Зубцовского </w:t>
      </w:r>
      <w:r w:rsidRPr="0066029F">
        <w:rPr>
          <w:rFonts w:ascii="Times New Roman" w:hAnsi="Times New Roman" w:cs="Times New Roman"/>
          <w:sz w:val="28"/>
          <w:szCs w:val="28"/>
        </w:rPr>
        <w:lastRenderedPageBreak/>
        <w:t>районного суда от 26 октября 2018 года по делу №2-1189/2017</w:t>
      </w:r>
      <w:r>
        <w:rPr>
          <w:rStyle w:val="a8"/>
          <w:rFonts w:ascii="Times New Roman" w:hAnsi="Times New Roman" w:cs="Times New Roman"/>
          <w:sz w:val="28"/>
          <w:szCs w:val="28"/>
        </w:rPr>
        <w:footnoteReference w:id="20"/>
      </w:r>
      <w:r w:rsidRPr="0066029F">
        <w:rPr>
          <w:rFonts w:ascii="Times New Roman" w:hAnsi="Times New Roman" w:cs="Times New Roman"/>
          <w:sz w:val="28"/>
          <w:szCs w:val="28"/>
        </w:rPr>
        <w:t>. Суть спора заключается в том, что Строгова Г.П. обратилась в суд с исковым заявлением к Шестаковой Н.В., Соловьевой Е.А. об исключении из государственного кадастра недвижимости сведений о земельных участках и установлении границ земельных участков.</w:t>
      </w:r>
    </w:p>
    <w:p w14:paraId="5B33D687" w14:textId="7FBA0038" w:rsidR="0066029F" w:rsidRPr="0066029F" w:rsidRDefault="0066029F" w:rsidP="007D4A3D">
      <w:pPr>
        <w:spacing w:after="0" w:line="360" w:lineRule="auto"/>
        <w:ind w:firstLine="709"/>
        <w:contextualSpacing/>
        <w:jc w:val="both"/>
        <w:rPr>
          <w:rFonts w:ascii="Times New Roman" w:hAnsi="Times New Roman" w:cs="Times New Roman"/>
          <w:sz w:val="28"/>
          <w:szCs w:val="28"/>
        </w:rPr>
      </w:pPr>
      <w:r w:rsidRPr="0066029F">
        <w:rPr>
          <w:rFonts w:ascii="Times New Roman" w:hAnsi="Times New Roman" w:cs="Times New Roman"/>
          <w:sz w:val="28"/>
          <w:szCs w:val="28"/>
        </w:rPr>
        <w:t>В ходе судебного разбирательства, суд руководствуется нормативно-правовой базой, а именно Конституцией РФ, ГПК РФ, ГК РФ, ЗК РФ, Федеральными законами. Определением суда от 11 декабря 2017 года к участию в деле в качестве третьего лица, не заявляющего самостоятельные требования относительно предмета спора, привлечена Иванова Т.А. Определением суда от 11 января 2018 года Иванова Т.А. признана третьим лицом, заявляющим самостоятельные требования относительно предмета спора и к производству суда принято заявление Ивановой Т.А. о самостоятельных требованиях относительно предмета спора. Иванова Т.А. обратилась в суд с самостоятельными требованиями</w:t>
      </w:r>
      <w:r>
        <w:rPr>
          <w:rFonts w:ascii="Times New Roman" w:hAnsi="Times New Roman" w:cs="Times New Roman"/>
          <w:sz w:val="28"/>
          <w:szCs w:val="28"/>
        </w:rPr>
        <w:t xml:space="preserve"> </w:t>
      </w:r>
      <w:r w:rsidRPr="0066029F">
        <w:rPr>
          <w:rFonts w:ascii="Times New Roman" w:hAnsi="Times New Roman" w:cs="Times New Roman"/>
          <w:sz w:val="28"/>
          <w:szCs w:val="28"/>
        </w:rPr>
        <w:t xml:space="preserve">относительно предмета спора, в обосновании которых указала, что в производстве Зубцовского районного суда находится гражданское дело по иску Стоговой к Шестаковой, Соловьевой, Администрации Зубцовского района Тверской области о признании недействительным постановления в отношении землепользователей, исключении из Единого государственного реестра недвижимости записи о регистрации права собственности на земельный участок, требовании из незаконного владения земельного участка, исключении из кадастра недвижимости сведений о земельных участках и становлении границ земельных участков. Эксперт при проведении экспертизы не учел, что ограждение, разделяющее земельные участки истца Стоговой Г.П. и третьего лица Ивановой Т.А. установлено не по границам, внесенным в ЕГРН, а с отступом на территорию земельного участка, принадлежащего на </w:t>
      </w:r>
      <w:r w:rsidRPr="0066029F">
        <w:rPr>
          <w:rFonts w:ascii="Times New Roman" w:hAnsi="Times New Roman" w:cs="Times New Roman"/>
          <w:sz w:val="28"/>
          <w:szCs w:val="28"/>
        </w:rPr>
        <w:lastRenderedPageBreak/>
        <w:t>праве собственности Ивановой Т.А. На основании вышеизложенного, просит суд возложить на Ст</w:t>
      </w:r>
      <w:r>
        <w:rPr>
          <w:rFonts w:ascii="Times New Roman" w:hAnsi="Times New Roman" w:cs="Times New Roman"/>
          <w:sz w:val="28"/>
          <w:szCs w:val="28"/>
        </w:rPr>
        <w:t>р</w:t>
      </w:r>
      <w:r w:rsidRPr="0066029F">
        <w:rPr>
          <w:rFonts w:ascii="Times New Roman" w:hAnsi="Times New Roman" w:cs="Times New Roman"/>
          <w:sz w:val="28"/>
          <w:szCs w:val="28"/>
        </w:rPr>
        <w:t>огову обязанность устранить препятствия в пользовании Ивановой принадлежащим ей на праве собственности земельным участком, а именно: демонтировать и перенести хозяйственные строения и бочку для полива на расстояние 1 м. от границы земельного участка, установленной в ЕГРН.</w:t>
      </w:r>
      <w:r>
        <w:rPr>
          <w:rFonts w:ascii="Times New Roman" w:hAnsi="Times New Roman" w:cs="Times New Roman"/>
          <w:sz w:val="28"/>
          <w:szCs w:val="28"/>
        </w:rPr>
        <w:t xml:space="preserve"> </w:t>
      </w:r>
      <w:r w:rsidRPr="0066029F">
        <w:rPr>
          <w:rFonts w:ascii="Times New Roman" w:hAnsi="Times New Roman" w:cs="Times New Roman"/>
          <w:sz w:val="28"/>
          <w:szCs w:val="28"/>
        </w:rPr>
        <w:t xml:space="preserve">Третьим лицом, заявляющим самостоятельные требования относительно предмета спора не представлено доказательств принадлежности </w:t>
      </w:r>
      <w:r w:rsidR="008821DC" w:rsidRPr="0066029F">
        <w:rPr>
          <w:rFonts w:ascii="Times New Roman" w:hAnsi="Times New Roman" w:cs="Times New Roman"/>
          <w:sz w:val="28"/>
          <w:szCs w:val="28"/>
        </w:rPr>
        <w:t>хозяйственных объектов,</w:t>
      </w:r>
      <w:r w:rsidRPr="0066029F">
        <w:rPr>
          <w:rFonts w:ascii="Times New Roman" w:hAnsi="Times New Roman" w:cs="Times New Roman"/>
          <w:sz w:val="28"/>
          <w:szCs w:val="28"/>
        </w:rPr>
        <w:t xml:space="preserve"> расположенных на земельном участке принадлежащим Ивановой Т.А</w:t>
      </w:r>
      <w:r>
        <w:rPr>
          <w:rFonts w:ascii="Times New Roman" w:hAnsi="Times New Roman" w:cs="Times New Roman"/>
          <w:sz w:val="28"/>
          <w:szCs w:val="28"/>
        </w:rPr>
        <w:t>.</w:t>
      </w:r>
    </w:p>
    <w:p w14:paraId="74BF6A19" w14:textId="02F16FAA" w:rsidR="0066029F" w:rsidRPr="0066029F" w:rsidRDefault="0066029F" w:rsidP="007D4A3D">
      <w:pPr>
        <w:spacing w:after="0" w:line="360" w:lineRule="auto"/>
        <w:ind w:firstLine="709"/>
        <w:contextualSpacing/>
        <w:jc w:val="both"/>
        <w:rPr>
          <w:rFonts w:ascii="Times New Roman" w:hAnsi="Times New Roman" w:cs="Times New Roman"/>
          <w:sz w:val="28"/>
          <w:szCs w:val="28"/>
        </w:rPr>
      </w:pPr>
      <w:r w:rsidRPr="0066029F">
        <w:rPr>
          <w:rFonts w:ascii="Times New Roman" w:hAnsi="Times New Roman" w:cs="Times New Roman"/>
          <w:sz w:val="28"/>
          <w:szCs w:val="28"/>
        </w:rPr>
        <w:t>Исходя из этого, суд приходит к выводу об отказе в удовлетворении требований третьего лица, заявляющего</w:t>
      </w:r>
      <w:r>
        <w:rPr>
          <w:rFonts w:ascii="Times New Roman" w:hAnsi="Times New Roman" w:cs="Times New Roman"/>
          <w:sz w:val="28"/>
          <w:szCs w:val="28"/>
        </w:rPr>
        <w:t xml:space="preserve"> </w:t>
      </w:r>
      <w:r w:rsidRPr="0066029F">
        <w:rPr>
          <w:rFonts w:ascii="Times New Roman" w:hAnsi="Times New Roman" w:cs="Times New Roman"/>
          <w:sz w:val="28"/>
          <w:szCs w:val="28"/>
        </w:rPr>
        <w:t>самостоятельные требования относительно предмета спора Ивановой Т.А. в полном объеме.</w:t>
      </w:r>
      <w:r>
        <w:rPr>
          <w:rFonts w:ascii="Times New Roman" w:hAnsi="Times New Roman" w:cs="Times New Roman"/>
          <w:sz w:val="28"/>
          <w:szCs w:val="28"/>
        </w:rPr>
        <w:t xml:space="preserve"> </w:t>
      </w:r>
    </w:p>
    <w:p w14:paraId="08AB6E8A" w14:textId="54048D95" w:rsidR="00DA038D" w:rsidRDefault="00DA038D"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Главным отличительным признаком третьих лиц, заявляющих самостоятельные требования от не заявляющих эти требования, является заинтересованность или же, наоборот, незаинтересованность в решении дела.</w:t>
      </w:r>
    </w:p>
    <w:p w14:paraId="39AA01D0" w14:textId="5A52040D" w:rsidR="00F86607" w:rsidRDefault="00EF51DD"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Вторым видом данной категории субъектов являются третьи лица, не заявляющие самостоятельны</w:t>
      </w:r>
      <w:r w:rsidR="00487936">
        <w:rPr>
          <w:rFonts w:ascii="Times New Roman" w:hAnsi="Times New Roman" w:cs="Times New Roman"/>
          <w:sz w:val="28"/>
          <w:szCs w:val="28"/>
        </w:rPr>
        <w:t>х</w:t>
      </w:r>
      <w:r>
        <w:rPr>
          <w:rFonts w:ascii="Times New Roman" w:hAnsi="Times New Roman" w:cs="Times New Roman"/>
          <w:sz w:val="28"/>
          <w:szCs w:val="28"/>
        </w:rPr>
        <w:t xml:space="preserve"> требовани</w:t>
      </w:r>
      <w:r w:rsidR="00487936">
        <w:rPr>
          <w:rFonts w:ascii="Times New Roman" w:hAnsi="Times New Roman" w:cs="Times New Roman"/>
          <w:sz w:val="28"/>
          <w:szCs w:val="28"/>
        </w:rPr>
        <w:t>й</w:t>
      </w:r>
      <w:r>
        <w:rPr>
          <w:rFonts w:ascii="Times New Roman" w:hAnsi="Times New Roman" w:cs="Times New Roman"/>
          <w:sz w:val="28"/>
          <w:szCs w:val="28"/>
        </w:rPr>
        <w:t xml:space="preserve"> относительно предмета спора. Согласно мнению А.М. Нехороших, Е.Н. Воронова, М.В. Кардашовой под данным видом понимается процессуально заинтересованные в результатах рассмотрения дела участник</w:t>
      </w:r>
      <w:r w:rsidR="00F86607">
        <w:rPr>
          <w:rFonts w:ascii="Times New Roman" w:hAnsi="Times New Roman" w:cs="Times New Roman"/>
          <w:sz w:val="28"/>
          <w:szCs w:val="28"/>
        </w:rPr>
        <w:t>и процесса, которые вступают в уже начавшееся судебное разбирательство по инициативе суда, прокурора или по собственной инициативе</w:t>
      </w:r>
      <w:r w:rsidR="00F86607">
        <w:rPr>
          <w:rStyle w:val="a8"/>
          <w:rFonts w:ascii="Times New Roman" w:hAnsi="Times New Roman" w:cs="Times New Roman"/>
          <w:sz w:val="28"/>
          <w:szCs w:val="28"/>
        </w:rPr>
        <w:footnoteReference w:id="21"/>
      </w:r>
      <w:r w:rsidR="00F86607">
        <w:rPr>
          <w:rFonts w:ascii="Times New Roman" w:hAnsi="Times New Roman" w:cs="Times New Roman"/>
          <w:sz w:val="28"/>
          <w:szCs w:val="28"/>
        </w:rPr>
        <w:t xml:space="preserve">. </w:t>
      </w:r>
    </w:p>
    <w:p w14:paraId="4DB85F06" w14:textId="6D9F2212" w:rsidR="00EF51DD" w:rsidRDefault="00F86607"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Характерной чертой третьих лиц, не заявляющих самостоятельны</w:t>
      </w:r>
      <w:r w:rsidR="00487936">
        <w:rPr>
          <w:rFonts w:ascii="Times New Roman" w:hAnsi="Times New Roman" w:cs="Times New Roman"/>
          <w:sz w:val="28"/>
          <w:szCs w:val="28"/>
        </w:rPr>
        <w:t xml:space="preserve">х </w:t>
      </w:r>
      <w:r>
        <w:rPr>
          <w:rFonts w:ascii="Times New Roman" w:hAnsi="Times New Roman" w:cs="Times New Roman"/>
          <w:sz w:val="28"/>
          <w:szCs w:val="28"/>
        </w:rPr>
        <w:t>требовани</w:t>
      </w:r>
      <w:r w:rsidR="00487936">
        <w:rPr>
          <w:rFonts w:ascii="Times New Roman" w:hAnsi="Times New Roman" w:cs="Times New Roman"/>
          <w:sz w:val="28"/>
          <w:szCs w:val="28"/>
        </w:rPr>
        <w:t>й</w:t>
      </w:r>
      <w:r>
        <w:rPr>
          <w:rFonts w:ascii="Times New Roman" w:hAnsi="Times New Roman" w:cs="Times New Roman"/>
          <w:sz w:val="28"/>
          <w:szCs w:val="28"/>
        </w:rPr>
        <w:t xml:space="preserve"> является заинтересованность не в предмете спора, а в его определенном результате. Следовательно, такие субъекты, в первую очередь, пытаются защитить себя перед одной из сторон либо обеспечить возможность предъявить требования в порядке регресса</w:t>
      </w:r>
      <w:r w:rsidR="00982AB1">
        <w:rPr>
          <w:rFonts w:ascii="Times New Roman" w:hAnsi="Times New Roman" w:cs="Times New Roman"/>
          <w:sz w:val="28"/>
          <w:szCs w:val="28"/>
        </w:rPr>
        <w:t xml:space="preserve">, поэтому интерес данных лиц направлен на процессуальную составляющую, нежели чем на материальную. </w:t>
      </w:r>
    </w:p>
    <w:p w14:paraId="4744B8CF" w14:textId="46852A94" w:rsidR="00042D27" w:rsidRPr="00042D27" w:rsidRDefault="00042D27" w:rsidP="007D4A3D">
      <w:pPr>
        <w:spacing w:after="0" w:line="360" w:lineRule="auto"/>
        <w:ind w:firstLine="709"/>
        <w:contextualSpacing/>
        <w:jc w:val="both"/>
        <w:rPr>
          <w:rFonts w:ascii="Times New Roman" w:hAnsi="Times New Roman" w:cs="Times New Roman"/>
          <w:sz w:val="28"/>
          <w:szCs w:val="28"/>
        </w:rPr>
      </w:pPr>
      <w:bookmarkStart w:id="20" w:name="_Hlk120994120"/>
      <w:r w:rsidRPr="00042D27">
        <w:rPr>
          <w:rFonts w:ascii="Times New Roman" w:hAnsi="Times New Roman" w:cs="Times New Roman"/>
          <w:sz w:val="28"/>
          <w:szCs w:val="28"/>
        </w:rPr>
        <w:lastRenderedPageBreak/>
        <w:t>Примером может послужить решение Торжокского городского суда от 29 мая 2020 г. по делу № 2-227/2020</w:t>
      </w:r>
      <w:r>
        <w:rPr>
          <w:rStyle w:val="a8"/>
          <w:rFonts w:ascii="Times New Roman" w:hAnsi="Times New Roman" w:cs="Times New Roman"/>
          <w:sz w:val="28"/>
          <w:szCs w:val="28"/>
        </w:rPr>
        <w:footnoteReference w:id="22"/>
      </w:r>
      <w:r w:rsidRPr="00042D27">
        <w:rPr>
          <w:rFonts w:ascii="Times New Roman" w:hAnsi="Times New Roman" w:cs="Times New Roman"/>
          <w:sz w:val="28"/>
          <w:szCs w:val="28"/>
        </w:rPr>
        <w:t xml:space="preserve">. Суть спора заключается в том, что Скворцов Е.С. обратился в суд с исковым заявлением к </w:t>
      </w:r>
      <w:proofErr w:type="spellStart"/>
      <w:r w:rsidRPr="00042D27">
        <w:rPr>
          <w:rFonts w:ascii="Times New Roman" w:hAnsi="Times New Roman" w:cs="Times New Roman"/>
          <w:sz w:val="28"/>
          <w:szCs w:val="28"/>
        </w:rPr>
        <w:t>Ротенко</w:t>
      </w:r>
      <w:proofErr w:type="spellEnd"/>
      <w:r w:rsidRPr="00042D27">
        <w:rPr>
          <w:rFonts w:ascii="Times New Roman" w:hAnsi="Times New Roman" w:cs="Times New Roman"/>
          <w:sz w:val="28"/>
          <w:szCs w:val="28"/>
        </w:rPr>
        <w:t xml:space="preserve"> Е.А. и </w:t>
      </w:r>
      <w:proofErr w:type="spellStart"/>
      <w:r w:rsidRPr="00042D27">
        <w:rPr>
          <w:rFonts w:ascii="Times New Roman" w:hAnsi="Times New Roman" w:cs="Times New Roman"/>
          <w:sz w:val="28"/>
          <w:szCs w:val="28"/>
        </w:rPr>
        <w:t>Ротенко</w:t>
      </w:r>
      <w:proofErr w:type="spellEnd"/>
      <w:r w:rsidRPr="00042D27">
        <w:rPr>
          <w:rFonts w:ascii="Times New Roman" w:hAnsi="Times New Roman" w:cs="Times New Roman"/>
          <w:sz w:val="28"/>
          <w:szCs w:val="28"/>
        </w:rPr>
        <w:t xml:space="preserve"> А.Г. о признании договора дарения недействительным и применении последствий недействительности сделки. Ответчиками являются </w:t>
      </w:r>
      <w:proofErr w:type="spellStart"/>
      <w:r w:rsidRPr="00042D27">
        <w:rPr>
          <w:rFonts w:ascii="Times New Roman" w:hAnsi="Times New Roman" w:cs="Times New Roman"/>
          <w:sz w:val="28"/>
          <w:szCs w:val="28"/>
        </w:rPr>
        <w:t>Ротенко</w:t>
      </w:r>
      <w:proofErr w:type="spellEnd"/>
      <w:r w:rsidRPr="00042D27">
        <w:rPr>
          <w:rFonts w:ascii="Times New Roman" w:hAnsi="Times New Roman" w:cs="Times New Roman"/>
          <w:sz w:val="28"/>
          <w:szCs w:val="28"/>
        </w:rPr>
        <w:t xml:space="preserve"> Е.А. и </w:t>
      </w:r>
      <w:proofErr w:type="spellStart"/>
      <w:r w:rsidRPr="00042D27">
        <w:rPr>
          <w:rFonts w:ascii="Times New Roman" w:hAnsi="Times New Roman" w:cs="Times New Roman"/>
          <w:sz w:val="28"/>
          <w:szCs w:val="28"/>
        </w:rPr>
        <w:t>Ротенко</w:t>
      </w:r>
      <w:proofErr w:type="spellEnd"/>
      <w:r w:rsidRPr="00042D27">
        <w:rPr>
          <w:rFonts w:ascii="Times New Roman" w:hAnsi="Times New Roman" w:cs="Times New Roman"/>
          <w:sz w:val="28"/>
          <w:szCs w:val="28"/>
        </w:rPr>
        <w:t xml:space="preserve"> А.Г., истцом выступает Скворцов Е.С. В качестве третьего лица, не заявляющего самостоятельных требований, выступает Управление Федеральной службы государственной регистрации, кадастра и картографии по Тверской области. </w:t>
      </w:r>
    </w:p>
    <w:p w14:paraId="3272C56D" w14:textId="77777777" w:rsidR="00042D27" w:rsidRPr="00042D27" w:rsidRDefault="00042D27" w:rsidP="007D4A3D">
      <w:pPr>
        <w:spacing w:after="0" w:line="360" w:lineRule="auto"/>
        <w:ind w:firstLine="709"/>
        <w:contextualSpacing/>
        <w:jc w:val="both"/>
        <w:rPr>
          <w:rFonts w:ascii="Times New Roman" w:hAnsi="Times New Roman" w:cs="Times New Roman"/>
          <w:sz w:val="28"/>
          <w:szCs w:val="28"/>
        </w:rPr>
      </w:pPr>
      <w:r w:rsidRPr="00042D27">
        <w:rPr>
          <w:rFonts w:ascii="Times New Roman" w:hAnsi="Times New Roman" w:cs="Times New Roman"/>
          <w:sz w:val="28"/>
          <w:szCs w:val="28"/>
        </w:rPr>
        <w:t>В ходе судебного разбирательства, суд руководствуется нормативно-правовой базой, а именно Конституцией РФ, ГПК РФ, Федеральными законами.</w:t>
      </w:r>
    </w:p>
    <w:p w14:paraId="780CB379" w14:textId="77777777" w:rsidR="00042D27" w:rsidRPr="00042D27" w:rsidRDefault="00042D27" w:rsidP="007D4A3D">
      <w:pPr>
        <w:spacing w:after="0" w:line="360" w:lineRule="auto"/>
        <w:ind w:firstLine="709"/>
        <w:contextualSpacing/>
        <w:jc w:val="both"/>
        <w:rPr>
          <w:rFonts w:ascii="Times New Roman" w:hAnsi="Times New Roman" w:cs="Times New Roman"/>
          <w:sz w:val="28"/>
          <w:szCs w:val="28"/>
        </w:rPr>
      </w:pPr>
      <w:r w:rsidRPr="00042D27">
        <w:rPr>
          <w:rFonts w:ascii="Times New Roman" w:hAnsi="Times New Roman" w:cs="Times New Roman"/>
          <w:sz w:val="28"/>
          <w:szCs w:val="28"/>
        </w:rPr>
        <w:t>Определением суда от 26.02.2020 к участию в деле в порядке ст.43 ГПК РФ в качестве третьего лица, не заявляющего самостоятельных требований относительно предмета спора, было привлечено Управление Федеральной службы государственной регистрации, кадастра и картографии по Тверской области. Представитель третьего лица Управления Федеральной службы государственной регистрации, кадастра и картографии по Тверской области, извещенный о месте и времени рассмотрения дела надлежащим образом, в судебное заседание не явился, о причинах неявки не сообщил, обоснованных ходатайств об отложении рассмотрения дела не заявлял.</w:t>
      </w:r>
    </w:p>
    <w:p w14:paraId="36C107A8" w14:textId="1A4E10BC" w:rsidR="00042D27" w:rsidRDefault="00042D27" w:rsidP="007D4A3D">
      <w:pPr>
        <w:spacing w:after="0" w:line="360" w:lineRule="auto"/>
        <w:ind w:firstLine="709"/>
        <w:contextualSpacing/>
        <w:jc w:val="both"/>
        <w:rPr>
          <w:rFonts w:ascii="Times New Roman" w:hAnsi="Times New Roman" w:cs="Times New Roman"/>
          <w:sz w:val="28"/>
          <w:szCs w:val="28"/>
        </w:rPr>
      </w:pPr>
      <w:r w:rsidRPr="00042D27">
        <w:rPr>
          <w:rFonts w:ascii="Times New Roman" w:hAnsi="Times New Roman" w:cs="Times New Roman"/>
          <w:sz w:val="28"/>
          <w:szCs w:val="28"/>
        </w:rPr>
        <w:t>Исходя из этого, можно сказать, что в данном судебном споре участвует третье лицо, целью которого является дача заключения по делу. Участия в процессе государственных органов и органов местного самоуправления в большинстве случаев влияет на решение в гражданском судопроизводстве на законность и обоснованность дела.</w:t>
      </w:r>
    </w:p>
    <w:bookmarkEnd w:id="20"/>
    <w:p w14:paraId="3EAF162F" w14:textId="41FE065A" w:rsidR="00982AB1" w:rsidRDefault="00982AB1"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признакам третьих лиц, не заявляющих самостоятельны</w:t>
      </w:r>
      <w:r w:rsidR="00487936">
        <w:rPr>
          <w:rFonts w:ascii="Times New Roman" w:hAnsi="Times New Roman" w:cs="Times New Roman"/>
          <w:sz w:val="28"/>
          <w:szCs w:val="28"/>
        </w:rPr>
        <w:t>х</w:t>
      </w:r>
      <w:r>
        <w:rPr>
          <w:rFonts w:ascii="Times New Roman" w:hAnsi="Times New Roman" w:cs="Times New Roman"/>
          <w:sz w:val="28"/>
          <w:szCs w:val="28"/>
        </w:rPr>
        <w:t xml:space="preserve"> требовани</w:t>
      </w:r>
      <w:r w:rsidR="00487936">
        <w:rPr>
          <w:rFonts w:ascii="Times New Roman" w:hAnsi="Times New Roman" w:cs="Times New Roman"/>
          <w:sz w:val="28"/>
          <w:szCs w:val="28"/>
        </w:rPr>
        <w:t>й</w:t>
      </w:r>
      <w:r>
        <w:rPr>
          <w:rFonts w:ascii="Times New Roman" w:hAnsi="Times New Roman" w:cs="Times New Roman"/>
          <w:sz w:val="28"/>
          <w:szCs w:val="28"/>
        </w:rPr>
        <w:t xml:space="preserve"> относительно предмета спора, можно отнести:</w:t>
      </w:r>
    </w:p>
    <w:p w14:paraId="3719B39C" w14:textId="1CAF938D" w:rsidR="00982AB1" w:rsidRDefault="00982AB1" w:rsidP="007D4A3D">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Не относится к субъектам спорного материального правоотношения;</w:t>
      </w:r>
    </w:p>
    <w:p w14:paraId="16BC4691" w14:textId="60673377" w:rsidR="00982AB1" w:rsidRDefault="00982AB1" w:rsidP="007D4A3D">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Причиной участия служит юридический интерес, точнее возможность регресса или другой интерес;</w:t>
      </w:r>
    </w:p>
    <w:p w14:paraId="486AE4E0" w14:textId="77777777" w:rsidR="00982AB1" w:rsidRDefault="00982AB1" w:rsidP="007D4A3D">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Вступают в процесс через подачу заявления или привлекаются к участию в судебном разбирательстве по определению суда;</w:t>
      </w:r>
    </w:p>
    <w:p w14:paraId="274044AE" w14:textId="77777777" w:rsidR="00982AB1" w:rsidRDefault="00982AB1" w:rsidP="007D4A3D">
      <w:pPr>
        <w:pStyle w:val="a3"/>
        <w:numPr>
          <w:ilvl w:val="0"/>
          <w:numId w:val="1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Судебное решение не затрагивает субъективных прав.</w:t>
      </w:r>
    </w:p>
    <w:p w14:paraId="722E3FF5" w14:textId="390C3558" w:rsidR="00982AB1" w:rsidRDefault="00714241"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Еще одной особенностью третьих лиц, не заявляющих самостоятельны</w:t>
      </w:r>
      <w:r w:rsidR="00487936">
        <w:rPr>
          <w:rFonts w:ascii="Times New Roman" w:hAnsi="Times New Roman" w:cs="Times New Roman"/>
          <w:sz w:val="28"/>
          <w:szCs w:val="28"/>
        </w:rPr>
        <w:t xml:space="preserve">х </w:t>
      </w:r>
      <w:r>
        <w:rPr>
          <w:rFonts w:ascii="Times New Roman" w:hAnsi="Times New Roman" w:cs="Times New Roman"/>
          <w:sz w:val="28"/>
          <w:szCs w:val="28"/>
        </w:rPr>
        <w:t>требовани</w:t>
      </w:r>
      <w:r w:rsidR="00487936">
        <w:rPr>
          <w:rFonts w:ascii="Times New Roman" w:hAnsi="Times New Roman" w:cs="Times New Roman"/>
          <w:sz w:val="28"/>
          <w:szCs w:val="28"/>
        </w:rPr>
        <w:t>й</w:t>
      </w:r>
      <w:r>
        <w:rPr>
          <w:rFonts w:ascii="Times New Roman" w:hAnsi="Times New Roman" w:cs="Times New Roman"/>
          <w:sz w:val="28"/>
          <w:szCs w:val="28"/>
        </w:rPr>
        <w:t>, является сходство их и института соучастия. Различаются они тем, что третьи лица состоят в материально-правовом отношении с лицом, на стороне которого участвует. Однако, с противоположной стороной третьи лица не имеют никаких материально-правовых отношений, а соучастники, наоборот, обязательно состоят в таких правоотношениях в гражданском деле.</w:t>
      </w:r>
    </w:p>
    <w:p w14:paraId="2C0A2D35" w14:textId="04537931" w:rsidR="00714241" w:rsidRDefault="00714241"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значение участия третьих лиц в гражданском процессе</w:t>
      </w:r>
      <w:r w:rsidR="00B85ED7">
        <w:rPr>
          <w:rStyle w:val="a8"/>
          <w:rFonts w:ascii="Times New Roman" w:hAnsi="Times New Roman" w:cs="Times New Roman"/>
          <w:sz w:val="28"/>
          <w:szCs w:val="28"/>
        </w:rPr>
        <w:footnoteReference w:id="23"/>
      </w:r>
      <w:r>
        <w:rPr>
          <w:rFonts w:ascii="Times New Roman" w:hAnsi="Times New Roman" w:cs="Times New Roman"/>
          <w:sz w:val="28"/>
          <w:szCs w:val="28"/>
        </w:rPr>
        <w:t>:</w:t>
      </w:r>
    </w:p>
    <w:p w14:paraId="2DFF7484" w14:textId="7A46AA01" w:rsidR="00714241" w:rsidRDefault="00714241" w:rsidP="007D4A3D">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Это путь к правильному и обоснованному разрешению дела, так как позволяет установить все обстоятельства по делу, собрать воедино и исследовать все имеющиеся доказательства;</w:t>
      </w:r>
    </w:p>
    <w:p w14:paraId="6C79113E" w14:textId="65F37B57" w:rsidR="00714241" w:rsidRDefault="00B85ED7" w:rsidP="007D4A3D">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Это средство процессуальной экономии, поскольку при рассмотрении, например, регрессивных исков нет необходимости вновь устанавливать факты, отраженные в решении по первоначальному иску;</w:t>
      </w:r>
    </w:p>
    <w:p w14:paraId="29AAD901" w14:textId="6CC42F55" w:rsidR="00487936" w:rsidRDefault="00B85ED7" w:rsidP="007D4A3D">
      <w:pPr>
        <w:pStyle w:val="a3"/>
        <w:numPr>
          <w:ilvl w:val="0"/>
          <w:numId w:val="1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Непривлечение третьего лица, не заявляющего самостоятельных требований относительно предмета спора, может служить основанием для отмены судебного акта.</w:t>
      </w:r>
    </w:p>
    <w:p w14:paraId="3D58CE82" w14:textId="77777777" w:rsidR="00487936" w:rsidRPr="00487936" w:rsidRDefault="00487936" w:rsidP="007D4A3D">
      <w:pPr>
        <w:spacing w:after="0" w:line="360" w:lineRule="auto"/>
        <w:contextualSpacing/>
        <w:jc w:val="both"/>
        <w:rPr>
          <w:rFonts w:ascii="Times New Roman" w:hAnsi="Times New Roman" w:cs="Times New Roman"/>
          <w:sz w:val="28"/>
          <w:szCs w:val="28"/>
        </w:rPr>
      </w:pPr>
    </w:p>
    <w:p w14:paraId="3153C85F" w14:textId="23980196" w:rsidR="00D634A1" w:rsidRDefault="00090E5C" w:rsidP="007D4A3D">
      <w:pPr>
        <w:pStyle w:val="a3"/>
        <w:spacing w:after="0" w:line="360" w:lineRule="auto"/>
        <w:ind w:left="0"/>
        <w:jc w:val="center"/>
        <w:outlineLvl w:val="0"/>
        <w:rPr>
          <w:rFonts w:ascii="Times New Roman" w:hAnsi="Times New Roman" w:cs="Times New Roman"/>
          <w:sz w:val="28"/>
          <w:szCs w:val="28"/>
        </w:rPr>
      </w:pPr>
      <w:bookmarkStart w:id="21" w:name="_Toc121072472"/>
      <w:r w:rsidRPr="00BF7CF6">
        <w:rPr>
          <w:rFonts w:ascii="Times New Roman" w:hAnsi="Times New Roman" w:cs="Times New Roman"/>
          <w:sz w:val="28"/>
          <w:szCs w:val="28"/>
        </w:rPr>
        <w:t>§2. Процессуальные права третьих лиц разного вида в гражданском процессе</w:t>
      </w:r>
      <w:bookmarkEnd w:id="21"/>
    </w:p>
    <w:p w14:paraId="19819F0D" w14:textId="78E3EF64" w:rsidR="002D4B3A" w:rsidRDefault="002F6C99"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 отмечено ранее разбирательство относительно судебных споров в гражданском процессе затрагивает интересы не только лиц,</w:t>
      </w:r>
      <w:r w:rsidR="00C76CAB">
        <w:rPr>
          <w:rFonts w:ascii="Times New Roman" w:hAnsi="Times New Roman" w:cs="Times New Roman"/>
          <w:sz w:val="28"/>
          <w:szCs w:val="28"/>
        </w:rPr>
        <w:t xml:space="preserve"> </w:t>
      </w:r>
      <w:r>
        <w:rPr>
          <w:rFonts w:ascii="Times New Roman" w:hAnsi="Times New Roman" w:cs="Times New Roman"/>
          <w:sz w:val="28"/>
          <w:szCs w:val="28"/>
        </w:rPr>
        <w:t xml:space="preserve">непосредственно </w:t>
      </w:r>
      <w:r>
        <w:rPr>
          <w:rFonts w:ascii="Times New Roman" w:hAnsi="Times New Roman" w:cs="Times New Roman"/>
          <w:sz w:val="28"/>
          <w:szCs w:val="28"/>
        </w:rPr>
        <w:lastRenderedPageBreak/>
        <w:t>участвую</w:t>
      </w:r>
      <w:r w:rsidR="00C76CAB">
        <w:rPr>
          <w:rFonts w:ascii="Times New Roman" w:hAnsi="Times New Roman" w:cs="Times New Roman"/>
          <w:sz w:val="28"/>
          <w:szCs w:val="28"/>
        </w:rPr>
        <w:t>щих</w:t>
      </w:r>
      <w:r>
        <w:rPr>
          <w:rFonts w:ascii="Times New Roman" w:hAnsi="Times New Roman" w:cs="Times New Roman"/>
          <w:sz w:val="28"/>
          <w:szCs w:val="28"/>
        </w:rPr>
        <w:t xml:space="preserve"> в деле, но и интересы </w:t>
      </w:r>
      <w:r w:rsidR="00C76CAB">
        <w:rPr>
          <w:rFonts w:ascii="Times New Roman" w:hAnsi="Times New Roman" w:cs="Times New Roman"/>
          <w:sz w:val="28"/>
          <w:szCs w:val="28"/>
        </w:rPr>
        <w:t xml:space="preserve">третьих лиц, которые могут обладать важной для разрешения дела информацией. </w:t>
      </w:r>
    </w:p>
    <w:p w14:paraId="5B63D7EC" w14:textId="55DD821E" w:rsidR="00C76CAB" w:rsidRDefault="00C76CAB"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Наряду с правами и обязанностями двух основных противоположных сторон – истца и ответчика, третьи лица, в зависимости от вида, также наделены полномочиями в гражданском процессуальном праве.</w:t>
      </w:r>
    </w:p>
    <w:p w14:paraId="2DD5AE9D" w14:textId="4EFEF781" w:rsidR="00C76CAB" w:rsidRDefault="00C76CAB"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основании п</w:t>
      </w:r>
      <w:r w:rsidR="00487936">
        <w:rPr>
          <w:rFonts w:ascii="Times New Roman" w:hAnsi="Times New Roman" w:cs="Times New Roman"/>
          <w:sz w:val="28"/>
          <w:szCs w:val="28"/>
        </w:rPr>
        <w:t xml:space="preserve">ункта </w:t>
      </w:r>
      <w:r>
        <w:rPr>
          <w:rFonts w:ascii="Times New Roman" w:hAnsi="Times New Roman" w:cs="Times New Roman"/>
          <w:sz w:val="28"/>
          <w:szCs w:val="28"/>
        </w:rPr>
        <w:t xml:space="preserve">24 Постановления Пленума Верховного Суда </w:t>
      </w:r>
      <w:r w:rsidR="00BD2EF1" w:rsidRPr="00BD2EF1">
        <w:rPr>
          <w:rFonts w:ascii="Times New Roman" w:hAnsi="Times New Roman" w:cs="Times New Roman"/>
          <w:sz w:val="28"/>
          <w:szCs w:val="28"/>
        </w:rPr>
        <w:t>от 24.06.2008 N 11 "О подготовке гражданских дел к судебному разбирательству"</w:t>
      </w:r>
      <w:r w:rsidR="00BD2EF1">
        <w:rPr>
          <w:rFonts w:ascii="Times New Roman" w:hAnsi="Times New Roman" w:cs="Times New Roman"/>
          <w:sz w:val="28"/>
          <w:szCs w:val="28"/>
        </w:rPr>
        <w:t xml:space="preserve"> п</w:t>
      </w:r>
      <w:r w:rsidR="00BD2EF1" w:rsidRPr="00BD2EF1">
        <w:rPr>
          <w:rFonts w:ascii="Times New Roman" w:hAnsi="Times New Roman" w:cs="Times New Roman"/>
          <w:sz w:val="28"/>
          <w:szCs w:val="28"/>
        </w:rPr>
        <w:t>ри вступлении в дело третьих лиц, заявляющих самостоятельные требования относительно предмета спора, подготовку дела следует проводить с самого начала, поскольку они пользуются всеми правами и несут все обязанности истцов.</w:t>
      </w:r>
      <w:r w:rsidR="00BD2EF1">
        <w:rPr>
          <w:rFonts w:ascii="Times New Roman" w:hAnsi="Times New Roman" w:cs="Times New Roman"/>
          <w:sz w:val="28"/>
          <w:szCs w:val="28"/>
        </w:rPr>
        <w:t xml:space="preserve"> </w:t>
      </w:r>
      <w:r w:rsidR="009D4C15">
        <w:rPr>
          <w:rFonts w:ascii="Times New Roman" w:hAnsi="Times New Roman" w:cs="Times New Roman"/>
          <w:sz w:val="28"/>
          <w:szCs w:val="28"/>
        </w:rPr>
        <w:t>Другими словами,</w:t>
      </w:r>
      <w:r w:rsidR="006A237F">
        <w:rPr>
          <w:rFonts w:ascii="Times New Roman" w:hAnsi="Times New Roman" w:cs="Times New Roman"/>
          <w:sz w:val="28"/>
          <w:szCs w:val="28"/>
        </w:rPr>
        <w:t xml:space="preserve"> законодатель наделил этих лиц правами истца для того, чтобы они могли эффективно защитить материальное право, </w:t>
      </w:r>
      <w:r w:rsidR="009D4C15">
        <w:rPr>
          <w:rFonts w:ascii="Times New Roman" w:hAnsi="Times New Roman" w:cs="Times New Roman"/>
          <w:sz w:val="28"/>
          <w:szCs w:val="28"/>
        </w:rPr>
        <w:t>которое, по их мнению,</w:t>
      </w:r>
      <w:r w:rsidR="006A237F">
        <w:rPr>
          <w:rFonts w:ascii="Times New Roman" w:hAnsi="Times New Roman" w:cs="Times New Roman"/>
          <w:sz w:val="28"/>
          <w:szCs w:val="28"/>
        </w:rPr>
        <w:t xml:space="preserve"> принадлежит им.</w:t>
      </w:r>
    </w:p>
    <w:p w14:paraId="38A3629A" w14:textId="3F2EEA08" w:rsidR="006A237F" w:rsidRDefault="006A237F"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Третье лицо, заявляющее самостоятельные требования относительно предмета спора вправе обратиться в суд с иском по собственной инициативе либо по инициативе суда, а также может вступить в процесс в любой стадии до вынесения решения, что говорит о его особенном положении в гражданском судопроизводстве.</w:t>
      </w:r>
    </w:p>
    <w:p w14:paraId="05D515F1" w14:textId="20BC49BD" w:rsidR="006A237F" w:rsidRDefault="006A237F"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Помимо всего вышеперечисленного данный вид лиц, обладая правами стороны, вправе отказаться от своего иска, увеличить или уменьшить размер требований,</w:t>
      </w:r>
      <w:r w:rsidR="00007C1C">
        <w:rPr>
          <w:rFonts w:ascii="Times New Roman" w:hAnsi="Times New Roman" w:cs="Times New Roman"/>
          <w:sz w:val="28"/>
          <w:szCs w:val="28"/>
        </w:rPr>
        <w:t xml:space="preserve"> участвовать в заключении мирового соглашения в качестве стороны,</w:t>
      </w:r>
      <w:r>
        <w:rPr>
          <w:rFonts w:ascii="Times New Roman" w:hAnsi="Times New Roman" w:cs="Times New Roman"/>
          <w:sz w:val="28"/>
          <w:szCs w:val="28"/>
        </w:rPr>
        <w:t xml:space="preserve"> кроме того, знакомиться с материалами дела, представлять доказательства в свою пользу, обжаловать судебное решение и много другое.</w:t>
      </w:r>
    </w:p>
    <w:p w14:paraId="72659852" w14:textId="03B2ECE4" w:rsidR="00007C1C" w:rsidRDefault="00007C1C"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Основной обязанностью является то, что иск, подаваемый третьим лицом, должен отвечать всем требованиям статьи 131 ГПК РФ и быть оплаченным государственной пошлиной.</w:t>
      </w:r>
    </w:p>
    <w:p w14:paraId="10BFF41E" w14:textId="3B4CD5D2" w:rsidR="009D4C15" w:rsidRDefault="00007C1C"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свою очередь, полномочия третьих лиц, не заявляющих самостоятельны</w:t>
      </w:r>
      <w:r w:rsidR="00487936">
        <w:rPr>
          <w:rFonts w:ascii="Times New Roman" w:hAnsi="Times New Roman" w:cs="Times New Roman"/>
          <w:sz w:val="28"/>
          <w:szCs w:val="28"/>
        </w:rPr>
        <w:t xml:space="preserve">х </w:t>
      </w:r>
      <w:r>
        <w:rPr>
          <w:rFonts w:ascii="Times New Roman" w:hAnsi="Times New Roman" w:cs="Times New Roman"/>
          <w:sz w:val="28"/>
          <w:szCs w:val="28"/>
        </w:rPr>
        <w:t>требовани</w:t>
      </w:r>
      <w:r w:rsidR="00487936">
        <w:rPr>
          <w:rFonts w:ascii="Times New Roman" w:hAnsi="Times New Roman" w:cs="Times New Roman"/>
          <w:sz w:val="28"/>
          <w:szCs w:val="28"/>
        </w:rPr>
        <w:t>й</w:t>
      </w:r>
      <w:r>
        <w:rPr>
          <w:rFonts w:ascii="Times New Roman" w:hAnsi="Times New Roman" w:cs="Times New Roman"/>
          <w:sz w:val="28"/>
          <w:szCs w:val="28"/>
        </w:rPr>
        <w:t xml:space="preserve"> существенно отличаются от прав и обязанностей третьих лиц, заявляющих самостоятельные требования относительно </w:t>
      </w:r>
      <w:r>
        <w:rPr>
          <w:rFonts w:ascii="Times New Roman" w:hAnsi="Times New Roman" w:cs="Times New Roman"/>
          <w:sz w:val="28"/>
          <w:szCs w:val="28"/>
        </w:rPr>
        <w:lastRenderedPageBreak/>
        <w:t xml:space="preserve">предмета спора. Они обладают всеми процессуальными правами, необходимыми для </w:t>
      </w:r>
      <w:r w:rsidR="009D4C15">
        <w:rPr>
          <w:rFonts w:ascii="Times New Roman" w:hAnsi="Times New Roman" w:cs="Times New Roman"/>
          <w:sz w:val="28"/>
          <w:szCs w:val="28"/>
        </w:rPr>
        <w:t>защиты своих прав и интересов, связанных с этим делом.</w:t>
      </w:r>
    </w:p>
    <w:p w14:paraId="20111377" w14:textId="08E4752E" w:rsidR="009D4C15" w:rsidRDefault="009D4C15"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статей 43 Гражданского процессуального </w:t>
      </w:r>
      <w:r w:rsidR="00A179B5">
        <w:rPr>
          <w:rFonts w:ascii="Times New Roman" w:hAnsi="Times New Roman" w:cs="Times New Roman"/>
          <w:sz w:val="28"/>
          <w:szCs w:val="28"/>
        </w:rPr>
        <w:t>к</w:t>
      </w:r>
      <w:r>
        <w:rPr>
          <w:rFonts w:ascii="Times New Roman" w:hAnsi="Times New Roman" w:cs="Times New Roman"/>
          <w:sz w:val="28"/>
          <w:szCs w:val="28"/>
        </w:rPr>
        <w:t>одекса</w:t>
      </w:r>
      <w:r w:rsidR="00487936">
        <w:rPr>
          <w:rFonts w:ascii="Times New Roman" w:hAnsi="Times New Roman" w:cs="Times New Roman"/>
          <w:sz w:val="28"/>
          <w:szCs w:val="28"/>
        </w:rPr>
        <w:t>, т</w:t>
      </w:r>
      <w:r w:rsidRPr="009D4C15">
        <w:rPr>
          <w:rFonts w:ascii="Times New Roman" w:hAnsi="Times New Roman" w:cs="Times New Roman"/>
          <w:sz w:val="28"/>
          <w:szCs w:val="28"/>
        </w:rPr>
        <w:t>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14:paraId="6B4F61CC" w14:textId="74F01688" w:rsidR="009D4C15" w:rsidRDefault="009D4C15" w:rsidP="007D4A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по мнению </w:t>
      </w:r>
      <w:r w:rsidR="008821DC">
        <w:rPr>
          <w:rFonts w:ascii="Times New Roman" w:hAnsi="Times New Roman" w:cs="Times New Roman"/>
          <w:sz w:val="28"/>
          <w:szCs w:val="28"/>
        </w:rPr>
        <w:t xml:space="preserve">М.Ю. </w:t>
      </w:r>
      <w:r>
        <w:rPr>
          <w:rFonts w:ascii="Times New Roman" w:hAnsi="Times New Roman" w:cs="Times New Roman"/>
          <w:sz w:val="28"/>
          <w:szCs w:val="28"/>
        </w:rPr>
        <w:t>Лебедева третьи лица, не заявляющие самостоятельные требования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r>
        <w:rPr>
          <w:rStyle w:val="a8"/>
          <w:rFonts w:ascii="Times New Roman" w:hAnsi="Times New Roman" w:cs="Times New Roman"/>
          <w:sz w:val="28"/>
          <w:szCs w:val="28"/>
        </w:rPr>
        <w:footnoteReference w:id="24"/>
      </w:r>
      <w:r>
        <w:rPr>
          <w:rFonts w:ascii="Times New Roman" w:hAnsi="Times New Roman" w:cs="Times New Roman"/>
          <w:sz w:val="28"/>
          <w:szCs w:val="28"/>
        </w:rPr>
        <w:t>.</w:t>
      </w:r>
    </w:p>
    <w:p w14:paraId="5F7FB386" w14:textId="4A711997" w:rsidR="00BF3805" w:rsidRPr="00F71050" w:rsidRDefault="00F91FFA" w:rsidP="00F7105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итоги из всего вышеперечисленного, можно сделать вывод, что третьи лица, заявляющие самостоятельные требования и не заявляющие их обладают широкими полномочиями в сфере гражданского процесса, а также законодательно закреплены в нормативно правовых актах Российской Федерации. Они обладают схожими правами и обязанностями с непосредственными противоположными сторонами судебного спора – истцом и ответчиком, но также </w:t>
      </w:r>
      <w:r w:rsidR="00F54974">
        <w:rPr>
          <w:rFonts w:ascii="Times New Roman" w:hAnsi="Times New Roman" w:cs="Times New Roman"/>
          <w:sz w:val="28"/>
          <w:szCs w:val="28"/>
        </w:rPr>
        <w:t xml:space="preserve">имеют существенные отличия </w:t>
      </w:r>
      <w:r>
        <w:rPr>
          <w:rFonts w:ascii="Times New Roman" w:hAnsi="Times New Roman" w:cs="Times New Roman"/>
          <w:sz w:val="28"/>
          <w:szCs w:val="28"/>
        </w:rPr>
        <w:t xml:space="preserve">между </w:t>
      </w:r>
      <w:r w:rsidR="00F54974">
        <w:rPr>
          <w:rFonts w:ascii="Times New Roman" w:hAnsi="Times New Roman" w:cs="Times New Roman"/>
          <w:sz w:val="28"/>
          <w:szCs w:val="28"/>
        </w:rPr>
        <w:t>собственными видами третьих лиц и сторонами дела</w:t>
      </w:r>
      <w:r>
        <w:rPr>
          <w:rFonts w:ascii="Times New Roman" w:hAnsi="Times New Roman" w:cs="Times New Roman"/>
          <w:sz w:val="28"/>
          <w:szCs w:val="28"/>
        </w:rPr>
        <w:t xml:space="preserve">. </w:t>
      </w:r>
      <w:r w:rsidR="00F54974">
        <w:rPr>
          <w:rFonts w:ascii="Times New Roman" w:hAnsi="Times New Roman" w:cs="Times New Roman"/>
          <w:sz w:val="28"/>
          <w:szCs w:val="28"/>
        </w:rPr>
        <w:t xml:space="preserve"> Как отмечает </w:t>
      </w:r>
      <w:r w:rsidR="008821DC">
        <w:rPr>
          <w:rFonts w:ascii="Times New Roman" w:hAnsi="Times New Roman" w:cs="Times New Roman"/>
          <w:sz w:val="28"/>
          <w:szCs w:val="28"/>
        </w:rPr>
        <w:t xml:space="preserve">Х.М. </w:t>
      </w:r>
      <w:r w:rsidR="00F54974">
        <w:rPr>
          <w:rFonts w:ascii="Times New Roman" w:hAnsi="Times New Roman" w:cs="Times New Roman"/>
          <w:sz w:val="28"/>
          <w:szCs w:val="28"/>
        </w:rPr>
        <w:t>Яндиева т</w:t>
      </w:r>
      <w:r w:rsidR="00F54974" w:rsidRPr="00F54974">
        <w:rPr>
          <w:rFonts w:ascii="Times New Roman" w:hAnsi="Times New Roman" w:cs="Times New Roman"/>
          <w:sz w:val="28"/>
          <w:szCs w:val="28"/>
        </w:rPr>
        <w:t>ретьи лица не являются участниками спора по поводу материальных отношений между истцом и ответчиком, но то, каким образом будет принято решение по делу, может повлиять на их права и обязанности</w:t>
      </w:r>
      <w:r w:rsidR="00F54974">
        <w:rPr>
          <w:rStyle w:val="a8"/>
          <w:rFonts w:ascii="Times New Roman" w:hAnsi="Times New Roman" w:cs="Times New Roman"/>
          <w:sz w:val="28"/>
          <w:szCs w:val="28"/>
        </w:rPr>
        <w:footnoteReference w:id="25"/>
      </w:r>
      <w:r w:rsidR="00F54974">
        <w:rPr>
          <w:rFonts w:ascii="Times New Roman" w:hAnsi="Times New Roman" w:cs="Times New Roman"/>
          <w:sz w:val="28"/>
          <w:szCs w:val="28"/>
        </w:rPr>
        <w:t>.</w:t>
      </w:r>
    </w:p>
    <w:p w14:paraId="2030CD77" w14:textId="747CA10D" w:rsidR="00090E5C" w:rsidRPr="00487936" w:rsidRDefault="00090E5C" w:rsidP="007D4A3D">
      <w:pPr>
        <w:pStyle w:val="1"/>
        <w:spacing w:before="0" w:line="360" w:lineRule="auto"/>
        <w:contextualSpacing/>
        <w:jc w:val="center"/>
        <w:rPr>
          <w:rFonts w:ascii="Times New Roman" w:hAnsi="Times New Roman" w:cs="Times New Roman"/>
          <w:color w:val="000000" w:themeColor="text1"/>
          <w:sz w:val="28"/>
          <w:szCs w:val="28"/>
        </w:rPr>
      </w:pPr>
      <w:bookmarkStart w:id="24" w:name="_Toc121072473"/>
      <w:r w:rsidRPr="00487936">
        <w:rPr>
          <w:rFonts w:ascii="Times New Roman" w:hAnsi="Times New Roman" w:cs="Times New Roman"/>
          <w:color w:val="000000" w:themeColor="text1"/>
          <w:sz w:val="28"/>
          <w:szCs w:val="28"/>
        </w:rPr>
        <w:lastRenderedPageBreak/>
        <w:t>§3. Особенности реализации процессуальных прав сторон и третьих лиц в</w:t>
      </w:r>
      <w:r w:rsidR="00487936">
        <w:rPr>
          <w:rFonts w:ascii="Times New Roman" w:hAnsi="Times New Roman" w:cs="Times New Roman"/>
          <w:color w:val="000000" w:themeColor="text1"/>
          <w:sz w:val="28"/>
          <w:szCs w:val="28"/>
        </w:rPr>
        <w:t xml:space="preserve"> </w:t>
      </w:r>
      <w:r w:rsidRPr="00487936">
        <w:rPr>
          <w:rFonts w:ascii="Times New Roman" w:hAnsi="Times New Roman" w:cs="Times New Roman"/>
          <w:color w:val="000000" w:themeColor="text1"/>
          <w:sz w:val="28"/>
          <w:szCs w:val="28"/>
        </w:rPr>
        <w:t>электронной форме в гражданском процессе</w:t>
      </w:r>
      <w:bookmarkEnd w:id="24"/>
    </w:p>
    <w:p w14:paraId="1AEC9F86" w14:textId="2527755F" w:rsidR="00F77600" w:rsidRDefault="00B81C49"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Современный мир характеризуется всеобщей информатизацией и компьютеризацией</w:t>
      </w:r>
      <w:r w:rsidR="00490B0C">
        <w:rPr>
          <w:rFonts w:ascii="Times New Roman" w:hAnsi="Times New Roman" w:cs="Times New Roman"/>
          <w:sz w:val="28"/>
          <w:szCs w:val="28"/>
        </w:rPr>
        <w:t>, которые постепенно определяют переход всех субъектов гражданского процесса на систему электронного документооборота.</w:t>
      </w:r>
      <w:r w:rsidR="009F5E38">
        <w:rPr>
          <w:rFonts w:ascii="Times New Roman" w:hAnsi="Times New Roman" w:cs="Times New Roman"/>
          <w:sz w:val="28"/>
          <w:szCs w:val="28"/>
        </w:rPr>
        <w:t xml:space="preserve"> П</w:t>
      </w:r>
      <w:r w:rsidR="009F5E38" w:rsidRPr="009F5E38">
        <w:rPr>
          <w:rFonts w:ascii="Times New Roman" w:hAnsi="Times New Roman" w:cs="Times New Roman"/>
          <w:sz w:val="28"/>
          <w:szCs w:val="28"/>
        </w:rPr>
        <w:t>ри разрешении и рассмотрении дел в гражданском процессе в настоящее время органы используют электронные и информационные ресурсы для более эффективного и упрощенного производства.</w:t>
      </w:r>
    </w:p>
    <w:p w14:paraId="106447FF" w14:textId="3A6E6811" w:rsidR="009625A8" w:rsidRDefault="006A48C9"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00C23DA8">
        <w:rPr>
          <w:rFonts w:ascii="Times New Roman" w:hAnsi="Times New Roman" w:cs="Times New Roman"/>
          <w:sz w:val="28"/>
          <w:szCs w:val="28"/>
        </w:rPr>
        <w:t>Д.В. Потапова и Л.В. Потаповой</w:t>
      </w:r>
      <w:r>
        <w:rPr>
          <w:rFonts w:ascii="Times New Roman" w:hAnsi="Times New Roman" w:cs="Times New Roman"/>
          <w:sz w:val="28"/>
          <w:szCs w:val="28"/>
        </w:rPr>
        <w:t xml:space="preserve"> </w:t>
      </w:r>
      <w:r w:rsidRPr="006A48C9">
        <w:rPr>
          <w:rFonts w:ascii="Times New Roman" w:hAnsi="Times New Roman" w:cs="Times New Roman"/>
          <w:sz w:val="28"/>
          <w:szCs w:val="28"/>
        </w:rPr>
        <w:t>электронное правосудие — способ осуществления правосудия, который основывается на использовании информационных технологий, позволяющих применять в судопроизводстве безбумажный обмен информацией в электронно-цифровом виде между всеми участниками судебного процесса</w:t>
      </w:r>
      <w:r w:rsidR="00C23DA8">
        <w:rPr>
          <w:rStyle w:val="a8"/>
          <w:rFonts w:ascii="Times New Roman" w:hAnsi="Times New Roman" w:cs="Times New Roman"/>
          <w:sz w:val="28"/>
          <w:szCs w:val="28"/>
        </w:rPr>
        <w:footnoteReference w:id="26"/>
      </w:r>
      <w:r w:rsidRPr="006A48C9">
        <w:rPr>
          <w:rFonts w:ascii="Times New Roman" w:hAnsi="Times New Roman" w:cs="Times New Roman"/>
          <w:sz w:val="28"/>
          <w:szCs w:val="28"/>
        </w:rPr>
        <w:t>.</w:t>
      </w:r>
      <w:r w:rsidR="00C23DA8">
        <w:rPr>
          <w:rFonts w:ascii="Times New Roman" w:hAnsi="Times New Roman" w:cs="Times New Roman"/>
          <w:sz w:val="28"/>
          <w:szCs w:val="28"/>
        </w:rPr>
        <w:t xml:space="preserve"> К используемым технологиям</w:t>
      </w:r>
      <w:r w:rsidR="009625A8">
        <w:rPr>
          <w:rFonts w:ascii="Times New Roman" w:hAnsi="Times New Roman" w:cs="Times New Roman"/>
          <w:sz w:val="28"/>
          <w:szCs w:val="28"/>
        </w:rPr>
        <w:t xml:space="preserve">, которые законодатель закрепил и определил во многих законах и нормативно-правовых актах, </w:t>
      </w:r>
      <w:r w:rsidR="00C23DA8">
        <w:rPr>
          <w:rFonts w:ascii="Times New Roman" w:hAnsi="Times New Roman" w:cs="Times New Roman"/>
          <w:sz w:val="28"/>
          <w:szCs w:val="28"/>
        </w:rPr>
        <w:t xml:space="preserve">можно отнести системы аудио- и видеозаписи, видеоконференцсвязи, электронную форму судебного приказа, электронный вариант подачи заявления и документов и т.д. </w:t>
      </w:r>
    </w:p>
    <w:p w14:paraId="55F784C4" w14:textId="5BFE22B4" w:rsidR="009F5E38" w:rsidRDefault="009F5E38"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 касается процессуальных прав участников гражданского процесса в электронной форме, в соответствии со статьей 35 ГПК РФ</w:t>
      </w:r>
      <w:r w:rsidR="00030CEB">
        <w:rPr>
          <w:rFonts w:ascii="Times New Roman" w:hAnsi="Times New Roman" w:cs="Times New Roman"/>
          <w:sz w:val="28"/>
          <w:szCs w:val="28"/>
        </w:rPr>
        <w:t xml:space="preserve"> </w:t>
      </w:r>
      <w:r w:rsidR="00030CEB" w:rsidRPr="00030CEB">
        <w:rPr>
          <w:rFonts w:ascii="Times New Roman" w:hAnsi="Times New Roman" w:cs="Times New Roman"/>
          <w:sz w:val="28"/>
          <w:szCs w:val="28"/>
        </w:rPr>
        <w:t>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r w:rsidR="00030CEB">
        <w:rPr>
          <w:rFonts w:ascii="Times New Roman" w:hAnsi="Times New Roman" w:cs="Times New Roman"/>
          <w:sz w:val="28"/>
          <w:szCs w:val="28"/>
        </w:rPr>
        <w:t xml:space="preserve"> Исходя из нормы закона, стороны вправе использовать электронные ресурсы для участия в судебном споре.</w:t>
      </w:r>
    </w:p>
    <w:p w14:paraId="665D1884" w14:textId="094968F8" w:rsidR="008716F2" w:rsidRDefault="00030CEB"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Стороны имеют широкий круг полномочий в информационном поле, например, они имеют право</w:t>
      </w:r>
      <w:r w:rsidR="008716F2">
        <w:rPr>
          <w:rFonts w:ascii="Times New Roman" w:hAnsi="Times New Roman" w:cs="Times New Roman"/>
          <w:sz w:val="28"/>
          <w:szCs w:val="28"/>
        </w:rPr>
        <w:t xml:space="preserve"> </w:t>
      </w:r>
      <w:r w:rsidR="008716F2" w:rsidRPr="008716F2">
        <w:rPr>
          <w:rFonts w:ascii="Times New Roman" w:hAnsi="Times New Roman" w:cs="Times New Roman"/>
          <w:sz w:val="28"/>
          <w:szCs w:val="28"/>
        </w:rPr>
        <w:t>направлять обращения в суд в электронном виде (исковые заявления, жалобы и ход</w:t>
      </w:r>
      <w:r w:rsidR="00096AEC">
        <w:rPr>
          <w:rFonts w:ascii="Times New Roman" w:hAnsi="Times New Roman" w:cs="Times New Roman"/>
          <w:sz w:val="28"/>
          <w:szCs w:val="28"/>
        </w:rPr>
        <w:t>атайства</w:t>
      </w:r>
      <w:r w:rsidR="008716F2" w:rsidRPr="008716F2">
        <w:rPr>
          <w:rFonts w:ascii="Times New Roman" w:hAnsi="Times New Roman" w:cs="Times New Roman"/>
          <w:sz w:val="28"/>
          <w:szCs w:val="28"/>
        </w:rPr>
        <w:t>)</w:t>
      </w:r>
      <w:r w:rsidR="008716F2">
        <w:rPr>
          <w:rFonts w:ascii="Times New Roman" w:hAnsi="Times New Roman" w:cs="Times New Roman"/>
          <w:sz w:val="28"/>
          <w:szCs w:val="28"/>
        </w:rPr>
        <w:t>,</w:t>
      </w:r>
      <w:r>
        <w:rPr>
          <w:rFonts w:ascii="Times New Roman" w:hAnsi="Times New Roman" w:cs="Times New Roman"/>
          <w:sz w:val="28"/>
          <w:szCs w:val="28"/>
        </w:rPr>
        <w:t xml:space="preserve"> предоставлять в суд</w:t>
      </w:r>
      <w:r w:rsidR="008716F2">
        <w:rPr>
          <w:rFonts w:ascii="Times New Roman" w:hAnsi="Times New Roman" w:cs="Times New Roman"/>
          <w:sz w:val="28"/>
          <w:szCs w:val="28"/>
        </w:rPr>
        <w:t xml:space="preserve"> иные</w:t>
      </w:r>
      <w:r>
        <w:rPr>
          <w:rFonts w:ascii="Times New Roman" w:hAnsi="Times New Roman" w:cs="Times New Roman"/>
          <w:sz w:val="28"/>
          <w:szCs w:val="28"/>
        </w:rPr>
        <w:t xml:space="preserve"> документы в электронном виде</w:t>
      </w:r>
      <w:r w:rsidR="008716F2">
        <w:rPr>
          <w:rFonts w:ascii="Times New Roman" w:hAnsi="Times New Roman" w:cs="Times New Roman"/>
          <w:sz w:val="28"/>
          <w:szCs w:val="28"/>
        </w:rPr>
        <w:t xml:space="preserve"> (документ об уплате государственной пошлины)</w:t>
      </w:r>
      <w:r w:rsidR="00096AEC">
        <w:rPr>
          <w:rFonts w:ascii="Times New Roman" w:hAnsi="Times New Roman" w:cs="Times New Roman"/>
          <w:sz w:val="28"/>
          <w:szCs w:val="28"/>
        </w:rPr>
        <w:t xml:space="preserve">, а также представлять проект мирового соглашения в виде электронного документа, подписанного сторонами </w:t>
      </w:r>
      <w:r w:rsidR="00BD0D61">
        <w:rPr>
          <w:rFonts w:ascii="Times New Roman" w:hAnsi="Times New Roman" w:cs="Times New Roman"/>
          <w:sz w:val="28"/>
          <w:szCs w:val="28"/>
        </w:rPr>
        <w:t>электронной подписью.</w:t>
      </w:r>
      <w:r>
        <w:rPr>
          <w:rFonts w:ascii="Times New Roman" w:hAnsi="Times New Roman" w:cs="Times New Roman"/>
          <w:sz w:val="28"/>
          <w:szCs w:val="28"/>
        </w:rPr>
        <w:t xml:space="preserve"> </w:t>
      </w:r>
    </w:p>
    <w:p w14:paraId="3F8642A9" w14:textId="3CCFF3B5" w:rsidR="00030CEB" w:rsidRDefault="00030CEB"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Особенностью </w:t>
      </w:r>
      <w:r w:rsidR="00AF0601">
        <w:rPr>
          <w:rFonts w:ascii="Times New Roman" w:hAnsi="Times New Roman" w:cs="Times New Roman"/>
          <w:sz w:val="28"/>
          <w:szCs w:val="28"/>
        </w:rPr>
        <w:t>данной нормы</w:t>
      </w:r>
      <w:r>
        <w:rPr>
          <w:rFonts w:ascii="Times New Roman" w:hAnsi="Times New Roman" w:cs="Times New Roman"/>
          <w:sz w:val="28"/>
          <w:szCs w:val="28"/>
        </w:rPr>
        <w:t xml:space="preserve"> является предоставление некоторых электронных документов, подписанных электронной подписью</w:t>
      </w:r>
      <w:r w:rsidR="00806EC4">
        <w:rPr>
          <w:rFonts w:ascii="Times New Roman" w:hAnsi="Times New Roman" w:cs="Times New Roman"/>
          <w:sz w:val="28"/>
          <w:szCs w:val="28"/>
        </w:rPr>
        <w:t>, которая</w:t>
      </w:r>
      <w:r w:rsidR="00AF0601">
        <w:rPr>
          <w:rFonts w:ascii="Times New Roman" w:hAnsi="Times New Roman" w:cs="Times New Roman"/>
          <w:sz w:val="28"/>
          <w:szCs w:val="28"/>
        </w:rPr>
        <w:t xml:space="preserve"> указывает на признак законности гражданского судопроизводства в электронном формате.</w:t>
      </w:r>
    </w:p>
    <w:p w14:paraId="5F879A0A" w14:textId="6618C366" w:rsidR="00096AEC" w:rsidRDefault="00806EC4" w:rsidP="007D4A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п</w:t>
      </w:r>
      <w:r w:rsidR="007D4A3D">
        <w:rPr>
          <w:rFonts w:ascii="Times New Roman" w:hAnsi="Times New Roman" w:cs="Times New Roman"/>
          <w:sz w:val="28"/>
          <w:szCs w:val="28"/>
        </w:rPr>
        <w:t>ункту</w:t>
      </w:r>
      <w:r>
        <w:rPr>
          <w:rFonts w:ascii="Times New Roman" w:hAnsi="Times New Roman" w:cs="Times New Roman"/>
          <w:sz w:val="28"/>
          <w:szCs w:val="28"/>
        </w:rPr>
        <w:t xml:space="preserve"> 15 Постановления Пленума Верховного Суда Российской Федерации</w:t>
      </w:r>
      <w:r w:rsidR="007D4A3D">
        <w:rPr>
          <w:rFonts w:ascii="Times New Roman" w:hAnsi="Times New Roman" w:cs="Times New Roman"/>
          <w:sz w:val="28"/>
          <w:szCs w:val="28"/>
        </w:rPr>
        <w:t xml:space="preserve"> от 26.12.2017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w:t>
      </w:r>
      <w:r>
        <w:rPr>
          <w:rFonts w:ascii="Times New Roman" w:hAnsi="Times New Roman" w:cs="Times New Roman"/>
          <w:sz w:val="28"/>
          <w:szCs w:val="28"/>
        </w:rPr>
        <w:t xml:space="preserve"> </w:t>
      </w:r>
      <w:r w:rsidR="00096AEC" w:rsidRPr="00096AEC">
        <w:rPr>
          <w:rFonts w:ascii="Times New Roman" w:hAnsi="Times New Roman" w:cs="Times New Roman"/>
          <w:sz w:val="28"/>
          <w:szCs w:val="28"/>
        </w:rPr>
        <w:t>под получением первого судебного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извещения или первого судебного акта лицом, участвующим в деле, иным</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участником процесса следует понимать получение, в том числе по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электронной почте, судебного извещения либо вызова в предварительное</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судебное заседание, судебное заседание и (или) копии определения по делу</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(например, определения о принятии искового заявления к производству и</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возбуждении производства по делу, назначении времени и места судебного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заседания, об отложении судебного разбирательства, а для лица, вступившего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(привлеченного) в процесс после возбуждения производства по делу, –</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определения об удовлетворении ходатайства о вступлении в дело,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определения о привлечении в качестве третьего лица либо заинтересованного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лица к участию в деле; для лица, не участвовавшего в деле, но</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обжаловавшего принятый в отношении его прав и обязанностей судебный</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акт, – определения о принятии апелляционной (кассационной) жалобы,</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определения о передаче кассационной, надзорной жалобы, представления</w:t>
      </w:r>
      <w:r w:rsidR="00096AEC">
        <w:rPr>
          <w:rFonts w:ascii="Times New Roman" w:hAnsi="Times New Roman" w:cs="Times New Roman"/>
          <w:sz w:val="28"/>
          <w:szCs w:val="28"/>
        </w:rPr>
        <w:t xml:space="preserve"> </w:t>
      </w:r>
      <w:r w:rsidR="00096AEC" w:rsidRPr="00096AEC">
        <w:rPr>
          <w:rFonts w:ascii="Times New Roman" w:hAnsi="Times New Roman" w:cs="Times New Roman"/>
          <w:sz w:val="28"/>
          <w:szCs w:val="28"/>
        </w:rPr>
        <w:t xml:space="preserve">вместе с делом для рассмотрения в судебном </w:t>
      </w:r>
      <w:r w:rsidR="00096AEC" w:rsidRPr="00096AEC">
        <w:rPr>
          <w:rFonts w:ascii="Times New Roman" w:hAnsi="Times New Roman" w:cs="Times New Roman"/>
          <w:sz w:val="28"/>
          <w:szCs w:val="28"/>
        </w:rPr>
        <w:lastRenderedPageBreak/>
        <w:t>заседании)</w:t>
      </w:r>
      <w:r w:rsidR="00096AEC">
        <w:rPr>
          <w:rStyle w:val="a8"/>
          <w:rFonts w:ascii="Times New Roman" w:hAnsi="Times New Roman" w:cs="Times New Roman"/>
          <w:sz w:val="28"/>
          <w:szCs w:val="28"/>
        </w:rPr>
        <w:footnoteReference w:id="27"/>
      </w:r>
      <w:r w:rsidR="00096AEC" w:rsidRPr="00096AEC">
        <w:rPr>
          <w:rFonts w:ascii="Times New Roman" w:hAnsi="Times New Roman" w:cs="Times New Roman"/>
          <w:sz w:val="28"/>
          <w:szCs w:val="28"/>
        </w:rPr>
        <w:t>.</w:t>
      </w:r>
      <w:r w:rsidR="00096AEC">
        <w:rPr>
          <w:rFonts w:ascii="Times New Roman" w:hAnsi="Times New Roman" w:cs="Times New Roman"/>
          <w:sz w:val="28"/>
          <w:szCs w:val="28"/>
        </w:rPr>
        <w:t xml:space="preserve"> Исходя из всего вышесказанного, стороны вправе получать копии документов, а также извещаться о месте и времени проведения судебного процесса по гражданскому делу в электронной форме. Система электронных извещений является целесообразным нововведением, гарантирующем процессуальные права сторон и третьих лиц. </w:t>
      </w:r>
    </w:p>
    <w:p w14:paraId="07F773BC" w14:textId="5DC8B20D" w:rsidR="00B405D5" w:rsidRPr="00B405D5" w:rsidRDefault="00B405D5" w:rsidP="00B405D5">
      <w:pPr>
        <w:spacing w:after="0" w:line="360" w:lineRule="auto"/>
        <w:ind w:firstLine="709"/>
        <w:contextualSpacing/>
        <w:jc w:val="both"/>
        <w:rPr>
          <w:rFonts w:ascii="Times New Roman" w:hAnsi="Times New Roman" w:cs="Times New Roman"/>
          <w:sz w:val="28"/>
          <w:szCs w:val="28"/>
        </w:rPr>
      </w:pPr>
      <w:r w:rsidRPr="00B405D5">
        <w:rPr>
          <w:rFonts w:ascii="Times New Roman" w:hAnsi="Times New Roman" w:cs="Times New Roman"/>
          <w:sz w:val="28"/>
          <w:szCs w:val="28"/>
        </w:rPr>
        <w:t>Так, в решении Бологовского городского суда от 14 сентября 2020г. по делу №2-397/2020</w:t>
      </w:r>
      <w:r>
        <w:rPr>
          <w:rStyle w:val="a8"/>
          <w:rFonts w:ascii="Times New Roman" w:hAnsi="Times New Roman" w:cs="Times New Roman"/>
          <w:sz w:val="28"/>
          <w:szCs w:val="28"/>
        </w:rPr>
        <w:footnoteReference w:id="28"/>
      </w:r>
      <w:r w:rsidRPr="00B405D5">
        <w:rPr>
          <w:rFonts w:ascii="Times New Roman" w:hAnsi="Times New Roman" w:cs="Times New Roman"/>
          <w:sz w:val="28"/>
          <w:szCs w:val="28"/>
        </w:rPr>
        <w:t>, Иванова Н.В. обратилась с иском к Бологовскому районному отделу судебных приставов Управления федеральной службы судебных приставов по Тверской области о признании незаконным постановления судебного пристава-исполнителя, взыскании материального ущерба и компенсации морального вреда.</w:t>
      </w:r>
    </w:p>
    <w:p w14:paraId="3EC6E318" w14:textId="77777777" w:rsidR="00B405D5" w:rsidRPr="00B405D5" w:rsidRDefault="00B405D5" w:rsidP="00B405D5">
      <w:pPr>
        <w:spacing w:after="0" w:line="360" w:lineRule="auto"/>
        <w:ind w:firstLine="709"/>
        <w:contextualSpacing/>
        <w:jc w:val="both"/>
        <w:rPr>
          <w:rFonts w:ascii="Times New Roman" w:hAnsi="Times New Roman" w:cs="Times New Roman"/>
          <w:sz w:val="28"/>
          <w:szCs w:val="28"/>
        </w:rPr>
      </w:pPr>
      <w:r w:rsidRPr="00B405D5">
        <w:rPr>
          <w:rFonts w:ascii="Times New Roman" w:hAnsi="Times New Roman" w:cs="Times New Roman"/>
          <w:sz w:val="28"/>
          <w:szCs w:val="28"/>
        </w:rPr>
        <w:t>На основании нормативно-правовых актов, а именно ГПК РФ, ГК РФ и Федерального закона «Об исполнительном производстве», суд приходит к выводу, что согласно ФЗ «Об исполнительном производстве» в целях обеспечения принудительного исполнения судебных актов, актов других органов и должностных лиц, а также обмена информацией в электронном виде, электронными документами с органами государственной власти, иными органами, государственными внебюджетными фондами, организациями, лицами, участвующими в исполнительном производстве, Федеральная служба судебных приставов использует государственные информационные системы, а также постановление судебного пристава-исполнителя или иного должностного лица службы судебных приставов может быть вынесено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порядке, установленном</w:t>
      </w:r>
      <w:r>
        <w:rPr>
          <w:rFonts w:ascii="Times New Roman" w:hAnsi="Times New Roman" w:cs="Times New Roman"/>
          <w:sz w:val="28"/>
          <w:szCs w:val="28"/>
        </w:rPr>
        <w:t xml:space="preserve"> </w:t>
      </w:r>
      <w:r w:rsidRPr="00B405D5">
        <w:rPr>
          <w:rFonts w:ascii="Times New Roman" w:hAnsi="Times New Roman" w:cs="Times New Roman"/>
          <w:sz w:val="28"/>
          <w:szCs w:val="28"/>
        </w:rPr>
        <w:lastRenderedPageBreak/>
        <w:t>законодательством Российской Федерации, и может быть направлено адресату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том числе с использованием Единого портала государственных и муниципальных услуг с учетом Правил оказания услуг почтовой связи. Требования к формату постановления судебного пристава-исполнителя или иного должностного лица службы судебных приставов, вынесенного в форме электронного документа, устанавливаются Федеральной службой судебных приставов.</w:t>
      </w:r>
    </w:p>
    <w:p w14:paraId="6F02E0B7" w14:textId="77777777" w:rsidR="00B405D5" w:rsidRPr="00B405D5" w:rsidRDefault="00B405D5" w:rsidP="00B405D5">
      <w:pPr>
        <w:spacing w:after="0" w:line="360" w:lineRule="auto"/>
        <w:ind w:firstLine="709"/>
        <w:contextualSpacing/>
        <w:jc w:val="both"/>
        <w:rPr>
          <w:rFonts w:ascii="Times New Roman" w:hAnsi="Times New Roman" w:cs="Times New Roman"/>
          <w:sz w:val="28"/>
          <w:szCs w:val="28"/>
        </w:rPr>
      </w:pPr>
      <w:r w:rsidRPr="00B405D5">
        <w:rPr>
          <w:rFonts w:ascii="Times New Roman" w:hAnsi="Times New Roman" w:cs="Times New Roman"/>
          <w:sz w:val="28"/>
          <w:szCs w:val="28"/>
        </w:rPr>
        <w:t>Исходя из всего вышесказанного, суд решил отказать Ивановой Н.В. в исковых требования к Бологовскому районному отделу судебных приставов Управления федеральной службы судебных приставов по Тверской области, Российской Федерации в лице Федеральной службы судебных приставов России, Управлению федеральной службы судебных приставов по Тверской области.</w:t>
      </w:r>
    </w:p>
    <w:p w14:paraId="13F7EF62" w14:textId="77777777" w:rsidR="00B405D5" w:rsidRDefault="00B405D5" w:rsidP="00B405D5">
      <w:pPr>
        <w:spacing w:after="0" w:line="360" w:lineRule="auto"/>
        <w:ind w:firstLine="709"/>
        <w:contextualSpacing/>
        <w:jc w:val="both"/>
        <w:rPr>
          <w:rFonts w:ascii="Times New Roman" w:hAnsi="Times New Roman" w:cs="Times New Roman"/>
          <w:sz w:val="28"/>
          <w:szCs w:val="28"/>
        </w:rPr>
      </w:pPr>
      <w:r w:rsidRPr="00B405D5">
        <w:rPr>
          <w:rFonts w:ascii="Times New Roman" w:hAnsi="Times New Roman" w:cs="Times New Roman"/>
          <w:sz w:val="28"/>
          <w:szCs w:val="28"/>
        </w:rPr>
        <w:t>Таким образом,</w:t>
      </w:r>
      <w:r>
        <w:rPr>
          <w:rFonts w:ascii="Times New Roman" w:hAnsi="Times New Roman" w:cs="Times New Roman"/>
          <w:sz w:val="28"/>
          <w:szCs w:val="28"/>
        </w:rPr>
        <w:t xml:space="preserve"> как следует из представленной судебной практики, стороны гражданского процесса реализуют свои процессуальные полномочия в судебном производстве в электронной форме.</w:t>
      </w:r>
    </w:p>
    <w:p w14:paraId="150F7101" w14:textId="0E7C32D2" w:rsidR="00BD0D61" w:rsidRDefault="00B405D5" w:rsidP="00B405D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BD0D61">
        <w:rPr>
          <w:rFonts w:ascii="Times New Roman" w:hAnsi="Times New Roman" w:cs="Times New Roman"/>
          <w:sz w:val="28"/>
          <w:szCs w:val="28"/>
        </w:rPr>
        <w:t>рименение информационных технологий в гражданском судопроизводстве позволило во многом устранить проблему нарушения процессуальных сроков, уменьшило количество незавершенных дел и увеличило эффективность работы органов суда.</w:t>
      </w:r>
    </w:p>
    <w:p w14:paraId="31728136" w14:textId="56C9D5EB" w:rsidR="006C700F" w:rsidRDefault="00BD0D61" w:rsidP="00F7105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данной главе можно сделать вывод о том, что </w:t>
      </w:r>
      <w:r w:rsidR="004C1C82">
        <w:rPr>
          <w:rFonts w:ascii="Times New Roman" w:hAnsi="Times New Roman" w:cs="Times New Roman"/>
          <w:sz w:val="28"/>
          <w:szCs w:val="28"/>
        </w:rPr>
        <w:t xml:space="preserve">третьи лица, как участники гражданского процесса обладают широким кругом полномочий схожим с правами и обязанностями некоторых сторон, но при этом имеют отличительные признаки, которые в точности характеризуют их как третьих лиц.  </w:t>
      </w:r>
    </w:p>
    <w:p w14:paraId="18207A9B" w14:textId="77777777" w:rsidR="00F71050" w:rsidRPr="00090E5C" w:rsidRDefault="00F71050" w:rsidP="00F71050">
      <w:pPr>
        <w:spacing w:after="0" w:line="360" w:lineRule="auto"/>
        <w:ind w:firstLine="709"/>
        <w:contextualSpacing/>
        <w:jc w:val="both"/>
        <w:rPr>
          <w:rFonts w:ascii="Times New Roman" w:hAnsi="Times New Roman" w:cs="Times New Roman"/>
          <w:sz w:val="28"/>
          <w:szCs w:val="28"/>
        </w:rPr>
      </w:pPr>
    </w:p>
    <w:p w14:paraId="05CFD023" w14:textId="10D3CF5C" w:rsidR="00090E5C" w:rsidRPr="00F71050" w:rsidRDefault="00D634A1" w:rsidP="00F71050">
      <w:pPr>
        <w:pStyle w:val="1"/>
        <w:spacing w:before="0" w:line="360" w:lineRule="auto"/>
        <w:contextualSpacing/>
        <w:jc w:val="center"/>
        <w:rPr>
          <w:rFonts w:ascii="Times New Roman" w:hAnsi="Times New Roman" w:cs="Times New Roman"/>
          <w:color w:val="auto"/>
          <w:sz w:val="28"/>
          <w:szCs w:val="28"/>
        </w:rPr>
      </w:pPr>
      <w:bookmarkStart w:id="31" w:name="_Toc121072474"/>
      <w:r w:rsidRPr="00F71050">
        <w:rPr>
          <w:rFonts w:ascii="Times New Roman" w:hAnsi="Times New Roman" w:cs="Times New Roman"/>
          <w:color w:val="auto"/>
          <w:sz w:val="28"/>
          <w:szCs w:val="28"/>
        </w:rPr>
        <w:lastRenderedPageBreak/>
        <w:t>ЗАКЛЮЧЕНИЕ</w:t>
      </w:r>
      <w:bookmarkEnd w:id="31"/>
    </w:p>
    <w:p w14:paraId="3AFA7B18" w14:textId="264DE4D2" w:rsidR="00EF7221" w:rsidRDefault="00D40C2C" w:rsidP="00EF722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Подводя итоги курсовой работы, можно сделать вывод, что</w:t>
      </w:r>
      <w:r w:rsidR="00EF7221">
        <w:rPr>
          <w:rFonts w:ascii="Times New Roman" w:hAnsi="Times New Roman" w:cs="Times New Roman"/>
          <w:sz w:val="28"/>
          <w:szCs w:val="28"/>
        </w:rPr>
        <w:t xml:space="preserve"> на сегодняшний день все еще остается открытым вопрос толкования понятий сторон гражданского процесса. </w:t>
      </w:r>
      <w:r w:rsidR="00EF7221" w:rsidRPr="00EF7221">
        <w:rPr>
          <w:rFonts w:ascii="Times New Roman" w:hAnsi="Times New Roman" w:cs="Times New Roman"/>
          <w:sz w:val="28"/>
          <w:szCs w:val="28"/>
        </w:rPr>
        <w:t>Многие ученые-процессуалисты размышляют и спорят между собой о четкости и правильности понятий участников гражданского судопроизводства, об их признаках, сходствах и различиях между собой. Ведь от точности определения</w:t>
      </w:r>
      <w:r w:rsidR="00EF7221">
        <w:rPr>
          <w:rFonts w:ascii="Times New Roman" w:hAnsi="Times New Roman" w:cs="Times New Roman"/>
          <w:sz w:val="28"/>
          <w:szCs w:val="28"/>
        </w:rPr>
        <w:t xml:space="preserve"> грани между субъектами</w:t>
      </w:r>
      <w:r w:rsidR="00EF7221" w:rsidRPr="00EF7221">
        <w:rPr>
          <w:rFonts w:ascii="Times New Roman" w:hAnsi="Times New Roman" w:cs="Times New Roman"/>
          <w:sz w:val="28"/>
          <w:szCs w:val="28"/>
        </w:rPr>
        <w:t xml:space="preserve"> зависит законность гражданского процесса. </w:t>
      </w:r>
    </w:p>
    <w:p w14:paraId="081FFDDF" w14:textId="1550180B" w:rsidR="000B3DA4" w:rsidRDefault="00EF7221" w:rsidP="00EF722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Законодательно определен </w:t>
      </w:r>
      <w:r w:rsidR="000B3DA4">
        <w:rPr>
          <w:rFonts w:ascii="Times New Roman" w:hAnsi="Times New Roman" w:cs="Times New Roman"/>
          <w:sz w:val="28"/>
          <w:szCs w:val="28"/>
        </w:rPr>
        <w:t>широкий круг лиц, участвующих в деле, и лиц, которые вступили в процесс с целью дачи заключения по делу</w:t>
      </w:r>
      <w:r>
        <w:rPr>
          <w:rFonts w:ascii="Times New Roman" w:hAnsi="Times New Roman" w:cs="Times New Roman"/>
          <w:sz w:val="28"/>
          <w:szCs w:val="28"/>
        </w:rPr>
        <w:t xml:space="preserve">, а также в законах и нормативно-правовых актах закреплено множество процессуальных прав и обязанностей сторон и третьих лиц, которыми легитимно пользуются данные участники дела. </w:t>
      </w:r>
    </w:p>
    <w:p w14:paraId="0B88EA81" w14:textId="48FE96FC" w:rsidR="00CD7889" w:rsidRDefault="00EF7221" w:rsidP="00CD788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не стоит исключать то, что в современном мире полном инновационными новшествами нужна постоянная модернизация </w:t>
      </w:r>
      <w:r w:rsidR="00CD7889">
        <w:rPr>
          <w:rFonts w:ascii="Times New Roman" w:hAnsi="Times New Roman" w:cs="Times New Roman"/>
          <w:sz w:val="28"/>
          <w:szCs w:val="28"/>
        </w:rPr>
        <w:t xml:space="preserve">системы гражданского судопроизводства. Компьютеризация и информатизация во много помогает улучшить работу судов, а также позволяет сторонам эффективно пользоваться своими полномочиями. В ввиду этого были изданы новые законы, в которых закреплены положения об электронном судопроизводстве. </w:t>
      </w:r>
    </w:p>
    <w:p w14:paraId="69F30C53" w14:textId="5D5A23B5" w:rsidR="00CD7889" w:rsidRDefault="00CD7889" w:rsidP="00CD788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Проанализировав судебную практику, можно сделать вывод, что были выделены актуальные судебные разбирательства, которые представляли особенность участия сторон и третьих лиц разного вида в гражданском процессе</w:t>
      </w:r>
      <w:r w:rsidR="00B405D5">
        <w:rPr>
          <w:rFonts w:ascii="Times New Roman" w:hAnsi="Times New Roman" w:cs="Times New Roman"/>
          <w:sz w:val="28"/>
          <w:szCs w:val="28"/>
        </w:rPr>
        <w:t>.</w:t>
      </w:r>
    </w:p>
    <w:p w14:paraId="471CA3AF" w14:textId="3812934E" w:rsidR="000B3DA4" w:rsidRDefault="000B3DA4" w:rsidP="000B3DA4">
      <w:pPr>
        <w:spacing w:after="0" w:line="360" w:lineRule="auto"/>
        <w:ind w:firstLine="709"/>
        <w:jc w:val="both"/>
        <w:rPr>
          <w:rFonts w:ascii="Times New Roman" w:hAnsi="Times New Roman" w:cs="Times New Roman"/>
          <w:sz w:val="28"/>
          <w:szCs w:val="28"/>
        </w:rPr>
      </w:pPr>
    </w:p>
    <w:p w14:paraId="10DD1BCB" w14:textId="43411F4E" w:rsidR="007D28FF" w:rsidRPr="007D28FF" w:rsidRDefault="000C6EA2" w:rsidP="007D28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B03DBFD" w14:textId="77777777" w:rsidR="00900D4A" w:rsidRPr="00983D37" w:rsidRDefault="00900D4A" w:rsidP="005215CC">
      <w:pPr>
        <w:pStyle w:val="a3"/>
        <w:spacing w:after="0" w:line="360" w:lineRule="auto"/>
        <w:ind w:left="0" w:firstLine="709"/>
        <w:jc w:val="both"/>
        <w:rPr>
          <w:rFonts w:ascii="Times New Roman" w:hAnsi="Times New Roman" w:cs="Times New Roman"/>
          <w:sz w:val="28"/>
          <w:szCs w:val="28"/>
        </w:rPr>
      </w:pPr>
    </w:p>
    <w:p w14:paraId="7F75301C" w14:textId="4F4949B0" w:rsidR="00471D4A" w:rsidRDefault="00471D4A" w:rsidP="005E7C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6B19B6BF" w14:textId="5484B7D2" w:rsidR="00951139" w:rsidRDefault="00951139" w:rsidP="00FA3FD7">
      <w:pPr>
        <w:spacing w:after="0" w:line="360" w:lineRule="auto"/>
        <w:contextualSpacing/>
        <w:jc w:val="both"/>
        <w:rPr>
          <w:rFonts w:ascii="Times New Roman" w:hAnsi="Times New Roman" w:cs="Times New Roman"/>
          <w:sz w:val="28"/>
          <w:szCs w:val="28"/>
        </w:rPr>
      </w:pPr>
    </w:p>
    <w:p w14:paraId="028CC5A4" w14:textId="7E7BFC1E" w:rsidR="00951139" w:rsidRPr="00F71050" w:rsidRDefault="00951139" w:rsidP="00712967">
      <w:pPr>
        <w:pStyle w:val="1"/>
        <w:spacing w:before="0" w:line="360" w:lineRule="auto"/>
        <w:jc w:val="center"/>
        <w:rPr>
          <w:rFonts w:ascii="Times New Roman" w:hAnsi="Times New Roman" w:cs="Times New Roman"/>
          <w:color w:val="auto"/>
          <w:sz w:val="28"/>
          <w:szCs w:val="28"/>
        </w:rPr>
      </w:pPr>
      <w:bookmarkStart w:id="32" w:name="_Toc121072475"/>
      <w:r w:rsidRPr="00F71050">
        <w:rPr>
          <w:rFonts w:ascii="Times New Roman" w:hAnsi="Times New Roman" w:cs="Times New Roman"/>
          <w:color w:val="auto"/>
          <w:sz w:val="28"/>
          <w:szCs w:val="28"/>
        </w:rPr>
        <w:lastRenderedPageBreak/>
        <w:t>СПИСОК ИСПОЛЬЗОВАНН</w:t>
      </w:r>
      <w:bookmarkEnd w:id="32"/>
      <w:r w:rsidR="00712967">
        <w:rPr>
          <w:rFonts w:ascii="Times New Roman" w:hAnsi="Times New Roman" w:cs="Times New Roman"/>
          <w:color w:val="auto"/>
          <w:sz w:val="28"/>
          <w:szCs w:val="28"/>
        </w:rPr>
        <w:t>ОЙ ЛИТЕРАТУРЫ</w:t>
      </w:r>
    </w:p>
    <w:p w14:paraId="28B7BE7D" w14:textId="536B8E03" w:rsidR="00951139" w:rsidRPr="00712967" w:rsidRDefault="00951139" w:rsidP="00712967">
      <w:pPr>
        <w:pStyle w:val="a3"/>
        <w:spacing w:after="0" w:line="360" w:lineRule="auto"/>
        <w:ind w:left="0"/>
        <w:jc w:val="center"/>
        <w:rPr>
          <w:rFonts w:ascii="Times New Roman" w:hAnsi="Times New Roman" w:cs="Times New Roman"/>
          <w:color w:val="000000"/>
          <w:sz w:val="28"/>
          <w:szCs w:val="28"/>
        </w:rPr>
      </w:pPr>
      <w:r w:rsidRPr="00712967">
        <w:rPr>
          <w:rFonts w:ascii="Times New Roman" w:hAnsi="Times New Roman" w:cs="Times New Roman"/>
          <w:color w:val="000000"/>
          <w:sz w:val="28"/>
          <w:szCs w:val="28"/>
        </w:rPr>
        <w:t>Нормативн</w:t>
      </w:r>
      <w:r w:rsidR="00CC0C5F">
        <w:rPr>
          <w:rFonts w:ascii="Times New Roman" w:hAnsi="Times New Roman" w:cs="Times New Roman"/>
          <w:color w:val="000000"/>
          <w:sz w:val="28"/>
          <w:szCs w:val="28"/>
        </w:rPr>
        <w:t>о-</w:t>
      </w:r>
      <w:r w:rsidRPr="00712967">
        <w:rPr>
          <w:rFonts w:ascii="Times New Roman" w:hAnsi="Times New Roman" w:cs="Times New Roman"/>
          <w:color w:val="000000"/>
          <w:sz w:val="28"/>
          <w:szCs w:val="28"/>
        </w:rPr>
        <w:t>правовые акты</w:t>
      </w:r>
    </w:p>
    <w:p w14:paraId="190C61FC" w14:textId="2FEE51C7" w:rsid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Надежная правовая поддержка – КонсультантПлюс </w:t>
      </w:r>
      <w:hyperlink r:id="rId8" w:history="1">
        <w:r w:rsidR="001A60AD" w:rsidRPr="005B0344">
          <w:rPr>
            <w:rStyle w:val="a4"/>
            <w:rFonts w:ascii="Times New Roman" w:hAnsi="Times New Roman" w:cs="Times New Roman"/>
            <w:sz w:val="28"/>
            <w:szCs w:val="28"/>
            <w:shd w:val="clear" w:color="auto" w:fill="FFFFFF"/>
          </w:rPr>
          <w:t>https://www.consultant.ru/document/cons_doc_LAW_28399/</w:t>
        </w:r>
      </w:hyperlink>
      <w:r w:rsidR="001A60AD">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 (Дата обращения: 10.10.2022).</w:t>
      </w:r>
    </w:p>
    <w:p w14:paraId="735FA8F3" w14:textId="23B7A9FD" w:rsid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Гражданский процессуальный кодекс Российской Федерации от 14.11.2002 N 138-ФЗ (ред. от 07.10.2022) // Надежная правовая поддержка – КонсультантПлюс </w:t>
      </w:r>
      <w:hyperlink r:id="rId9" w:history="1">
        <w:r w:rsidR="001A60AD" w:rsidRPr="005B0344">
          <w:rPr>
            <w:rStyle w:val="a4"/>
            <w:rFonts w:ascii="Times New Roman" w:hAnsi="Times New Roman" w:cs="Times New Roman"/>
            <w:sz w:val="28"/>
            <w:szCs w:val="28"/>
            <w:shd w:val="clear" w:color="auto" w:fill="FFFFFF"/>
          </w:rPr>
          <w:t>https://www.consultant.ru/document/cons_doc_LAW_39570/</w:t>
        </w:r>
      </w:hyperlink>
      <w:r w:rsidR="001A60AD">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 (Дата обращения: 10.10.2022)</w:t>
      </w:r>
    </w:p>
    <w:p w14:paraId="297A6103" w14:textId="7F2A5419" w:rsid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  Федеральный закон от 17.01.1992 N 2202-1 (ред. от 04.11.2022) "О прокуратуре Российской Федерации" // Надежная правовая поддержка – КонсультантПлюс </w:t>
      </w:r>
      <w:hyperlink r:id="rId10" w:history="1">
        <w:r w:rsidR="001A60AD" w:rsidRPr="005B0344">
          <w:rPr>
            <w:rStyle w:val="a4"/>
            <w:rFonts w:ascii="Times New Roman" w:hAnsi="Times New Roman" w:cs="Times New Roman"/>
            <w:sz w:val="28"/>
            <w:szCs w:val="28"/>
            <w:shd w:val="clear" w:color="auto" w:fill="FFFFFF"/>
          </w:rPr>
          <w:t>https://www.consultant.ru/document/cons_doc_LAW_262/</w:t>
        </w:r>
      </w:hyperlink>
      <w:r w:rsidR="001A60AD">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 (Дата обращения 12.10.2022)</w:t>
      </w:r>
    </w:p>
    <w:p w14:paraId="53C7E648" w14:textId="71E3D054" w:rsidR="001A60AD" w:rsidRPr="001A60AD" w:rsidRDefault="001A60AD" w:rsidP="001A60AD">
      <w:pPr>
        <w:pStyle w:val="a3"/>
        <w:spacing w:after="0" w:line="360" w:lineRule="auto"/>
        <w:ind w:left="0"/>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Специальная литература</w:t>
      </w:r>
    </w:p>
    <w:p w14:paraId="17362B94" w14:textId="45247F75" w:rsidR="00BF753B" w:rsidRDefault="00BF753B" w:rsidP="00BF753B">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Карпова А.А. Институт процессуального соучастия в гражданском процессе: понятие и виды // Вестник науки. Право. 2019. – 56 с. URL: </w:t>
      </w:r>
      <w:hyperlink r:id="rId11" w:history="1">
        <w:r w:rsidRPr="005B0344">
          <w:rPr>
            <w:rStyle w:val="a4"/>
            <w:rFonts w:ascii="Times New Roman" w:hAnsi="Times New Roman" w:cs="Times New Roman"/>
            <w:sz w:val="28"/>
            <w:szCs w:val="28"/>
            <w:shd w:val="clear" w:color="auto" w:fill="FFFFFF"/>
          </w:rPr>
          <w:t>https://cyberleninka.ru/article/n/institut-protsessualnogo-souchastiya-v-grazhdanskom-protsesse-ponyatie-i-vidy</w:t>
        </w:r>
      </w:hyperlink>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12.10.2022)</w:t>
      </w:r>
    </w:p>
    <w:p w14:paraId="11CCBAEC" w14:textId="253C86C6" w:rsid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Коваленко А.Г., Мохов А.А., Филиппов П.М. Гражданский процесс: Учебник / Под ред. </w:t>
      </w:r>
      <w:proofErr w:type="spellStart"/>
      <w:r w:rsidRPr="003B5C62">
        <w:rPr>
          <w:rFonts w:ascii="Times New Roman" w:hAnsi="Times New Roman" w:cs="Times New Roman"/>
          <w:sz w:val="28"/>
          <w:szCs w:val="28"/>
          <w:shd w:val="clear" w:color="auto" w:fill="FFFFFF"/>
        </w:rPr>
        <w:t>д.ю.н</w:t>
      </w:r>
      <w:proofErr w:type="spellEnd"/>
      <w:r w:rsidRPr="003B5C62">
        <w:rPr>
          <w:rFonts w:ascii="Times New Roman" w:hAnsi="Times New Roman" w:cs="Times New Roman"/>
          <w:sz w:val="28"/>
          <w:szCs w:val="28"/>
          <w:shd w:val="clear" w:color="auto" w:fill="FFFFFF"/>
        </w:rPr>
        <w:t xml:space="preserve">., проф. А.Г. Коваленко, </w:t>
      </w:r>
      <w:proofErr w:type="spellStart"/>
      <w:r w:rsidRPr="003B5C62">
        <w:rPr>
          <w:rFonts w:ascii="Times New Roman" w:hAnsi="Times New Roman" w:cs="Times New Roman"/>
          <w:sz w:val="28"/>
          <w:szCs w:val="28"/>
          <w:shd w:val="clear" w:color="auto" w:fill="FFFFFF"/>
        </w:rPr>
        <w:t>д.ю.н</w:t>
      </w:r>
      <w:proofErr w:type="spellEnd"/>
      <w:r w:rsidRPr="003B5C62">
        <w:rPr>
          <w:rFonts w:ascii="Times New Roman" w:hAnsi="Times New Roman" w:cs="Times New Roman"/>
          <w:sz w:val="28"/>
          <w:szCs w:val="28"/>
          <w:shd w:val="clear" w:color="auto" w:fill="FFFFFF"/>
        </w:rPr>
        <w:t xml:space="preserve">. проф. А.А. Мохова, </w:t>
      </w:r>
      <w:proofErr w:type="spellStart"/>
      <w:r w:rsidRPr="003B5C62">
        <w:rPr>
          <w:rFonts w:ascii="Times New Roman" w:hAnsi="Times New Roman" w:cs="Times New Roman"/>
          <w:sz w:val="28"/>
          <w:szCs w:val="28"/>
          <w:shd w:val="clear" w:color="auto" w:fill="FFFFFF"/>
        </w:rPr>
        <w:t>д.ю.н</w:t>
      </w:r>
      <w:proofErr w:type="spellEnd"/>
      <w:r w:rsidRPr="003B5C62">
        <w:rPr>
          <w:rFonts w:ascii="Times New Roman" w:hAnsi="Times New Roman" w:cs="Times New Roman"/>
          <w:sz w:val="28"/>
          <w:szCs w:val="28"/>
          <w:shd w:val="clear" w:color="auto" w:fill="FFFFFF"/>
        </w:rPr>
        <w:t xml:space="preserve">., проф. П.М. Филиппова. — М.: Юридическая фирма «КОНТРАКТ»; «ИНФРА-М», 2008. </w:t>
      </w:r>
      <w:r w:rsidR="00BF753B">
        <w:rPr>
          <w:rFonts w:ascii="Times New Roman" w:hAnsi="Times New Roman" w:cs="Times New Roman"/>
          <w:sz w:val="28"/>
          <w:szCs w:val="28"/>
          <w:shd w:val="clear" w:color="auto" w:fill="FFFFFF"/>
        </w:rPr>
        <w:t>С. 444</w:t>
      </w:r>
      <w:r w:rsidRPr="003B5C62">
        <w:rPr>
          <w:rFonts w:ascii="Times New Roman" w:hAnsi="Times New Roman" w:cs="Times New Roman"/>
          <w:sz w:val="28"/>
          <w:szCs w:val="28"/>
          <w:shd w:val="clear" w:color="auto" w:fill="FFFFFF"/>
        </w:rPr>
        <w:t xml:space="preserve"> </w:t>
      </w:r>
    </w:p>
    <w:p w14:paraId="1FBC6C17" w14:textId="418076EB" w:rsidR="00BF753B" w:rsidRPr="00BF753B" w:rsidRDefault="00BF753B" w:rsidP="00BF753B">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Лебедев М.Ю. Гражданский процесс: учебник для вузов / М.Ю. Лебедев. – 11-е изд., </w:t>
      </w:r>
      <w:proofErr w:type="spellStart"/>
      <w:r w:rsidRPr="003B5C62">
        <w:rPr>
          <w:rFonts w:ascii="Times New Roman" w:hAnsi="Times New Roman" w:cs="Times New Roman"/>
          <w:sz w:val="28"/>
          <w:szCs w:val="28"/>
          <w:shd w:val="clear" w:color="auto" w:fill="FFFFFF"/>
        </w:rPr>
        <w:t>перераб</w:t>
      </w:r>
      <w:proofErr w:type="spellEnd"/>
      <w:proofErr w:type="gramStart"/>
      <w:r w:rsidRPr="003B5C62">
        <w:rPr>
          <w:rFonts w:ascii="Times New Roman" w:hAnsi="Times New Roman" w:cs="Times New Roman"/>
          <w:sz w:val="28"/>
          <w:szCs w:val="28"/>
          <w:shd w:val="clear" w:color="auto" w:fill="FFFFFF"/>
        </w:rPr>
        <w:t>.</w:t>
      </w:r>
      <w:proofErr w:type="gramEnd"/>
      <w:r w:rsidRPr="003B5C62">
        <w:rPr>
          <w:rFonts w:ascii="Times New Roman" w:hAnsi="Times New Roman" w:cs="Times New Roman"/>
          <w:sz w:val="28"/>
          <w:szCs w:val="28"/>
          <w:shd w:val="clear" w:color="auto" w:fill="FFFFFF"/>
        </w:rPr>
        <w:t xml:space="preserve"> и доп. – Москва: Издательство </w:t>
      </w:r>
      <w:proofErr w:type="spellStart"/>
      <w:r w:rsidRPr="003B5C62">
        <w:rPr>
          <w:rFonts w:ascii="Times New Roman" w:hAnsi="Times New Roman" w:cs="Times New Roman"/>
          <w:sz w:val="28"/>
          <w:szCs w:val="28"/>
          <w:shd w:val="clear" w:color="auto" w:fill="FFFFFF"/>
        </w:rPr>
        <w:t>Юрайт</w:t>
      </w:r>
      <w:proofErr w:type="spellEnd"/>
      <w:r w:rsidRPr="003B5C62">
        <w:rPr>
          <w:rFonts w:ascii="Times New Roman" w:hAnsi="Times New Roman" w:cs="Times New Roman"/>
          <w:sz w:val="28"/>
          <w:szCs w:val="28"/>
          <w:shd w:val="clear" w:color="auto" w:fill="FFFFFF"/>
        </w:rPr>
        <w:t xml:space="preserve">, 2022. </w:t>
      </w:r>
      <w:r>
        <w:rPr>
          <w:rFonts w:ascii="Times New Roman" w:hAnsi="Times New Roman" w:cs="Times New Roman"/>
          <w:sz w:val="28"/>
          <w:szCs w:val="28"/>
          <w:shd w:val="clear" w:color="auto" w:fill="FFFFFF"/>
        </w:rPr>
        <w:t>С. 440</w:t>
      </w:r>
    </w:p>
    <w:p w14:paraId="359B1E77" w14:textId="196D83CB" w:rsidR="00BF753B" w:rsidRPr="001A60AD" w:rsidRDefault="00BF753B" w:rsidP="00BF753B">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Мохов А.А., Воронцова И.В., Семёнова С.Ю. Гражданский процесс (гражданское процессуальное право) России: учебник / отв. ред. А.А. Мохов. — М.: ООО «ЮРИДИЧЕСКАЯ ФИРМА КОНТРАКТ», 2017.</w:t>
      </w:r>
      <w:r>
        <w:rPr>
          <w:rFonts w:ascii="Times New Roman" w:hAnsi="Times New Roman" w:cs="Times New Roman"/>
          <w:sz w:val="28"/>
          <w:szCs w:val="28"/>
          <w:shd w:val="clear" w:color="auto" w:fill="FFFFFF"/>
        </w:rPr>
        <w:t xml:space="preserve"> С. 384</w:t>
      </w:r>
      <w:r w:rsidRPr="001A60AD">
        <w:rPr>
          <w:rFonts w:ascii="Times New Roman" w:hAnsi="Times New Roman" w:cs="Times New Roman"/>
          <w:sz w:val="28"/>
          <w:szCs w:val="28"/>
          <w:shd w:val="clear" w:color="auto" w:fill="FFFFFF"/>
        </w:rPr>
        <w:t xml:space="preserve">  </w:t>
      </w:r>
    </w:p>
    <w:p w14:paraId="762BB7BD" w14:textId="43BCA8A1" w:rsidR="003B5C62" w:rsidRP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lastRenderedPageBreak/>
        <w:t xml:space="preserve">Мусин В.А., Чечина Н.А., </w:t>
      </w:r>
      <w:proofErr w:type="spellStart"/>
      <w:r w:rsidRPr="003B5C62">
        <w:rPr>
          <w:rFonts w:ascii="Times New Roman" w:hAnsi="Times New Roman" w:cs="Times New Roman"/>
          <w:sz w:val="28"/>
          <w:szCs w:val="28"/>
          <w:shd w:val="clear" w:color="auto" w:fill="FFFFFF"/>
        </w:rPr>
        <w:t>Чечота</w:t>
      </w:r>
      <w:proofErr w:type="spellEnd"/>
      <w:r w:rsidRPr="003B5C62">
        <w:rPr>
          <w:rFonts w:ascii="Times New Roman" w:hAnsi="Times New Roman" w:cs="Times New Roman"/>
          <w:sz w:val="28"/>
          <w:szCs w:val="28"/>
          <w:shd w:val="clear" w:color="auto" w:fill="FFFFFF"/>
        </w:rPr>
        <w:t xml:space="preserve"> Д.М. Гражданский процесс. Учебник/Под ред. В. А. Мусина, Н. А. Чечиной, Д. М. </w:t>
      </w:r>
      <w:proofErr w:type="spellStart"/>
      <w:r w:rsidRPr="003B5C62">
        <w:rPr>
          <w:rFonts w:ascii="Times New Roman" w:hAnsi="Times New Roman" w:cs="Times New Roman"/>
          <w:sz w:val="28"/>
          <w:szCs w:val="28"/>
          <w:shd w:val="clear" w:color="auto" w:fill="FFFFFF"/>
        </w:rPr>
        <w:t>Чечота</w:t>
      </w:r>
      <w:proofErr w:type="spellEnd"/>
      <w:r w:rsidRPr="003B5C62">
        <w:rPr>
          <w:rFonts w:ascii="Times New Roman" w:hAnsi="Times New Roman" w:cs="Times New Roman"/>
          <w:sz w:val="28"/>
          <w:szCs w:val="28"/>
          <w:shd w:val="clear" w:color="auto" w:fill="FFFFFF"/>
        </w:rPr>
        <w:t>. — М.: «ПРОСПЕКТ», 1998.</w:t>
      </w:r>
      <w:r w:rsidR="00BF753B">
        <w:rPr>
          <w:rFonts w:ascii="Times New Roman" w:hAnsi="Times New Roman" w:cs="Times New Roman"/>
          <w:sz w:val="28"/>
          <w:szCs w:val="28"/>
          <w:shd w:val="clear" w:color="auto" w:fill="FFFFFF"/>
        </w:rPr>
        <w:t xml:space="preserve"> С. 480</w:t>
      </w:r>
    </w:p>
    <w:p w14:paraId="0BB3CD27" w14:textId="2410CA66" w:rsidR="003B5C62" w:rsidRP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Нехороших А.М. Гражданское процессуальное право (Общая часть): учебное пособие / А.М. Нехороших, Е.Н. Воронов, М.В. Кардашова; Юго-Зап. гос. ун-т. Курск, 2014. </w:t>
      </w:r>
      <w:r w:rsidR="00BF753B">
        <w:rPr>
          <w:rFonts w:ascii="Times New Roman" w:hAnsi="Times New Roman" w:cs="Times New Roman"/>
          <w:sz w:val="28"/>
          <w:szCs w:val="28"/>
          <w:shd w:val="clear" w:color="auto" w:fill="FFFFFF"/>
        </w:rPr>
        <w:t>С. 248</w:t>
      </w:r>
    </w:p>
    <w:p w14:paraId="1593F52E" w14:textId="7689BD5C" w:rsidR="00BF753B" w:rsidRDefault="00BF753B" w:rsidP="00BF753B">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Потапов Д.В., Потапова Л.В. Внедрение информационных технологий в современное судопроизводство // The Scientific Heritage. Право. 2021. – 9 с. URL: </w:t>
      </w:r>
      <w:hyperlink r:id="rId12" w:history="1">
        <w:r w:rsidRPr="005B0344">
          <w:rPr>
            <w:rStyle w:val="a4"/>
            <w:rFonts w:ascii="Times New Roman" w:hAnsi="Times New Roman" w:cs="Times New Roman"/>
            <w:sz w:val="28"/>
            <w:szCs w:val="28"/>
            <w:shd w:val="clear" w:color="auto" w:fill="FFFFFF"/>
          </w:rPr>
          <w:t>https://cyberleninka.ru/article/n/vnedrenie-informatsionnyh-tehnologiy-v-sovremennoe-sudoproizvodstvo</w:t>
        </w:r>
      </w:hyperlink>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02.12.2022)</w:t>
      </w:r>
    </w:p>
    <w:p w14:paraId="7E307E75" w14:textId="2D2B8D49" w:rsidR="00BF753B" w:rsidRDefault="00BF753B" w:rsidP="00BF753B">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proofErr w:type="spellStart"/>
      <w:r w:rsidRPr="003B5C62">
        <w:rPr>
          <w:rFonts w:ascii="Times New Roman" w:hAnsi="Times New Roman" w:cs="Times New Roman"/>
          <w:sz w:val="28"/>
          <w:szCs w:val="28"/>
          <w:shd w:val="clear" w:color="auto" w:fill="FFFFFF"/>
        </w:rPr>
        <w:t>Треушников</w:t>
      </w:r>
      <w:proofErr w:type="spellEnd"/>
      <w:r w:rsidRPr="003B5C62">
        <w:rPr>
          <w:rFonts w:ascii="Times New Roman" w:hAnsi="Times New Roman" w:cs="Times New Roman"/>
          <w:sz w:val="28"/>
          <w:szCs w:val="28"/>
          <w:shd w:val="clear" w:color="auto" w:fill="FFFFFF"/>
        </w:rPr>
        <w:t xml:space="preserve"> М.К. Гражданский процесс: Учебник (5-е издание, переработанное и дополненное) / Под ред. М.К. </w:t>
      </w:r>
      <w:proofErr w:type="spellStart"/>
      <w:r w:rsidRPr="003B5C62">
        <w:rPr>
          <w:rFonts w:ascii="Times New Roman" w:hAnsi="Times New Roman" w:cs="Times New Roman"/>
          <w:sz w:val="28"/>
          <w:szCs w:val="28"/>
          <w:shd w:val="clear" w:color="auto" w:fill="FFFFFF"/>
        </w:rPr>
        <w:t>Треушникова</w:t>
      </w:r>
      <w:proofErr w:type="spellEnd"/>
      <w:r w:rsidRPr="003B5C62">
        <w:rPr>
          <w:rFonts w:ascii="Times New Roman" w:hAnsi="Times New Roman" w:cs="Times New Roman"/>
          <w:sz w:val="28"/>
          <w:szCs w:val="28"/>
          <w:shd w:val="clear" w:color="auto" w:fill="FFFFFF"/>
        </w:rPr>
        <w:t xml:space="preserve">. — М.: Статут, 2014. </w:t>
      </w:r>
      <w:r>
        <w:rPr>
          <w:rFonts w:ascii="Times New Roman" w:hAnsi="Times New Roman" w:cs="Times New Roman"/>
          <w:sz w:val="28"/>
          <w:szCs w:val="28"/>
          <w:shd w:val="clear" w:color="auto" w:fill="FFFFFF"/>
        </w:rPr>
        <w:t xml:space="preserve">С. </w:t>
      </w:r>
      <w:r w:rsidR="00723E4E">
        <w:rPr>
          <w:rFonts w:ascii="Times New Roman" w:hAnsi="Times New Roman" w:cs="Times New Roman"/>
          <w:sz w:val="28"/>
          <w:szCs w:val="28"/>
          <w:shd w:val="clear" w:color="auto" w:fill="FFFFFF"/>
        </w:rPr>
        <w:t>612</w:t>
      </w:r>
    </w:p>
    <w:p w14:paraId="13FD6037" w14:textId="2729FB7A" w:rsidR="003B5C62"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Яндиева Х.М. Характер интереса третьих лиц, не заявляющих самостоятельные требования относительно предмета спора, в гражданском процессе // Отечественная юриспруденция. Право. 2020. – 63 с. URL: </w:t>
      </w:r>
      <w:hyperlink r:id="rId13" w:history="1">
        <w:r w:rsidR="00723E4E" w:rsidRPr="005B0344">
          <w:rPr>
            <w:rStyle w:val="a4"/>
            <w:rFonts w:ascii="Times New Roman" w:hAnsi="Times New Roman" w:cs="Times New Roman"/>
            <w:sz w:val="28"/>
            <w:szCs w:val="28"/>
            <w:shd w:val="clear" w:color="auto" w:fill="FFFFFF"/>
          </w:rPr>
          <w:t>https://cyberleninka.ru/article/n/harakter-interesa-tretih-lits-ne-zayavlyayuschih-samostoyatelnye-trebovaniya-otnositelno-predmeta-spora-v-grazhdanskom-protsesse-1</w:t>
        </w:r>
      </w:hyperlink>
      <w:r w:rsidR="00723E4E">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24.10.2022)</w:t>
      </w:r>
    </w:p>
    <w:p w14:paraId="6C290FA8" w14:textId="71CF0AA1" w:rsidR="001A60AD" w:rsidRPr="001A60AD" w:rsidRDefault="001A60AD" w:rsidP="001A60AD">
      <w:pPr>
        <w:spacing w:after="0" w:line="36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Судебная практика</w:t>
      </w:r>
    </w:p>
    <w:p w14:paraId="1FA74A45" w14:textId="33FDB00B" w:rsidR="001A60AD" w:rsidRPr="001A60AD" w:rsidRDefault="003B5C62"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  Постановление Пленума Верховного Суда РФ от 26.12.2017 N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 Надежная правовая поддержка – КонсультантПлюс </w:t>
      </w:r>
      <w:hyperlink r:id="rId14" w:history="1">
        <w:r w:rsidR="001A60AD" w:rsidRPr="005B0344">
          <w:rPr>
            <w:rStyle w:val="a4"/>
            <w:rFonts w:ascii="Times New Roman" w:hAnsi="Times New Roman" w:cs="Times New Roman"/>
            <w:sz w:val="28"/>
            <w:szCs w:val="28"/>
            <w:shd w:val="clear" w:color="auto" w:fill="FFFFFF"/>
          </w:rPr>
          <w:t>https://www.consultant.ru/document/cons_doc_LAW_286321/</w:t>
        </w:r>
      </w:hyperlink>
      <w:r w:rsidR="001A60AD">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 (Дата обращения: 02.12.2022)</w:t>
      </w:r>
      <w:r w:rsidR="001A60AD" w:rsidRPr="001A60AD">
        <w:rPr>
          <w:rFonts w:ascii="Times New Roman" w:hAnsi="Times New Roman" w:cs="Times New Roman"/>
          <w:sz w:val="28"/>
          <w:szCs w:val="28"/>
          <w:shd w:val="clear" w:color="auto" w:fill="FFFFFF"/>
        </w:rPr>
        <w:t xml:space="preserve">   </w:t>
      </w:r>
    </w:p>
    <w:p w14:paraId="2C038D1A" w14:textId="60484F81" w:rsidR="001A60AD" w:rsidRDefault="001A60AD"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   Постановление Пленума Верховного Суда РФ от 24.06.2008 N 11 (ред. от 09.02.2012) "О подготовке гражданских дел к судебному разбирательству" // Надежная правовая поддержка – КонсультантПлюс </w:t>
      </w:r>
      <w:hyperlink r:id="rId15" w:history="1">
        <w:r w:rsidRPr="005B0344">
          <w:rPr>
            <w:rStyle w:val="a4"/>
            <w:rFonts w:ascii="Times New Roman" w:hAnsi="Times New Roman" w:cs="Times New Roman"/>
            <w:sz w:val="28"/>
            <w:szCs w:val="28"/>
            <w:shd w:val="clear" w:color="auto" w:fill="FFFFFF"/>
          </w:rPr>
          <w:t>https://www.consultant.ru/document/cons_doc_LAW_78038/</w:t>
        </w:r>
      </w:hyperlink>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15.10.2022)</w:t>
      </w:r>
    </w:p>
    <w:p w14:paraId="39F6DC4E" w14:textId="07783059" w:rsidR="001A60AD" w:rsidRDefault="001A60AD"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Решение Пролетарского районного суда г. Твери Тверской области от 27 июля 2020 г. по делу № 2-648/2020 // Судебные и нормативные акты РФ URL: </w:t>
      </w:r>
      <w:hyperlink r:id="rId16" w:history="1">
        <w:r w:rsidRPr="005B0344">
          <w:rPr>
            <w:rStyle w:val="a4"/>
            <w:rFonts w:ascii="Times New Roman" w:hAnsi="Times New Roman" w:cs="Times New Roman"/>
            <w:sz w:val="28"/>
            <w:szCs w:val="28"/>
            <w:shd w:val="clear" w:color="auto" w:fill="FFFFFF"/>
          </w:rPr>
          <w:t>https://sudact.ru/regular/doc/EppQu7eLzJNa/</w:t>
        </w:r>
      </w:hyperlink>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12.10.2022)</w:t>
      </w:r>
    </w:p>
    <w:p w14:paraId="4CFB6761" w14:textId="05A2574D" w:rsidR="001A60AD" w:rsidRDefault="001A60AD"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Решение Зубцовского районного суда Тверской области от 26 октября 2018 г. по делу № 2-189/2017 // Судебные и нормативные акты РФ</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URL:</w:t>
      </w:r>
      <w:r w:rsidR="00BF753B">
        <w:rPr>
          <w:rFonts w:ascii="Times New Roman" w:hAnsi="Times New Roman" w:cs="Times New Roman"/>
          <w:sz w:val="28"/>
          <w:szCs w:val="28"/>
          <w:shd w:val="clear" w:color="auto" w:fill="FFFFFF"/>
        </w:rPr>
        <w:t> </w:t>
      </w:r>
      <w:hyperlink r:id="rId17" w:history="1">
        <w:r w:rsidR="00BF753B" w:rsidRPr="005B0344">
          <w:rPr>
            <w:rStyle w:val="a4"/>
            <w:rFonts w:ascii="Times New Roman" w:hAnsi="Times New Roman" w:cs="Times New Roman"/>
            <w:sz w:val="28"/>
            <w:szCs w:val="28"/>
            <w:shd w:val="clear" w:color="auto" w:fill="FFFFFF"/>
          </w:rPr>
          <w:t>https://sudact.ru/regular/doc/Q0PyoE51fLxZ/</w:t>
        </w:r>
      </w:hyperlink>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(Дата</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обращения:</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23.10.202</w:t>
      </w:r>
      <w:r w:rsidR="00BF753B">
        <w:rPr>
          <w:rFonts w:ascii="Times New Roman" w:hAnsi="Times New Roman" w:cs="Times New Roman"/>
          <w:sz w:val="28"/>
          <w:szCs w:val="28"/>
          <w:shd w:val="clear" w:color="auto" w:fill="FFFFFF"/>
        </w:rPr>
        <w:t>2</w:t>
      </w:r>
      <w:r w:rsidRPr="003B5C62">
        <w:rPr>
          <w:rFonts w:ascii="Times New Roman" w:hAnsi="Times New Roman" w:cs="Times New Roman"/>
          <w:sz w:val="28"/>
          <w:szCs w:val="28"/>
          <w:shd w:val="clear" w:color="auto" w:fill="FFFFFF"/>
        </w:rPr>
        <w:t>)</w:t>
      </w:r>
    </w:p>
    <w:p w14:paraId="69F6F5EB" w14:textId="3BA0823B" w:rsidR="001A60AD" w:rsidRDefault="001A60AD"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Решение Торжокского городского суда Тверской области от 29 мая 2020 г. по делу № 2-227/2020 // Судебные и нормативные акты РФ URL: </w:t>
      </w:r>
      <w:hyperlink r:id="rId18" w:history="1">
        <w:r w:rsidR="00BF753B" w:rsidRPr="005B0344">
          <w:rPr>
            <w:rStyle w:val="a4"/>
            <w:rFonts w:ascii="Times New Roman" w:hAnsi="Times New Roman" w:cs="Times New Roman"/>
            <w:sz w:val="28"/>
            <w:szCs w:val="28"/>
            <w:shd w:val="clear" w:color="auto" w:fill="FFFFFF"/>
          </w:rPr>
          <w:t>https://sudact.ru/regular/doc/HLGpme3sAb6C/</w:t>
        </w:r>
      </w:hyperlink>
      <w:r w:rsidR="00BF753B">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28.10.2022)</w:t>
      </w:r>
    </w:p>
    <w:p w14:paraId="7142777B" w14:textId="2C5A9FB3" w:rsidR="001A60AD" w:rsidRPr="001A60AD" w:rsidRDefault="001A60AD"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 xml:space="preserve"> Решение Бологовского городского суда Тверской области от 14 сентября 2020 г. по делу № 2-397/2020 // Судебные и нормативные акты РФ URL: </w:t>
      </w:r>
      <w:hyperlink r:id="rId19" w:history="1">
        <w:r w:rsidR="00BF753B" w:rsidRPr="005B0344">
          <w:rPr>
            <w:rStyle w:val="a4"/>
            <w:rFonts w:ascii="Times New Roman" w:hAnsi="Times New Roman" w:cs="Times New Roman"/>
            <w:sz w:val="28"/>
            <w:szCs w:val="28"/>
            <w:shd w:val="clear" w:color="auto" w:fill="FFFFFF"/>
          </w:rPr>
          <w:t>https://sudact.ru/regular/doc/lckgrsro131P/</w:t>
        </w:r>
      </w:hyperlink>
      <w:r w:rsidR="00BF753B">
        <w:rPr>
          <w:rFonts w:ascii="Times New Roman" w:hAnsi="Times New Roman" w:cs="Times New Roman"/>
          <w:sz w:val="28"/>
          <w:szCs w:val="28"/>
          <w:shd w:val="clear" w:color="auto" w:fill="FFFFFF"/>
        </w:rPr>
        <w:t xml:space="preserve"> </w:t>
      </w:r>
      <w:r w:rsidRPr="003B5C62">
        <w:rPr>
          <w:rFonts w:ascii="Times New Roman" w:hAnsi="Times New Roman" w:cs="Times New Roman"/>
          <w:sz w:val="28"/>
          <w:szCs w:val="28"/>
          <w:shd w:val="clear" w:color="auto" w:fill="FFFFFF"/>
        </w:rPr>
        <w:t>(Дата обращения: 04.12.2022)</w:t>
      </w:r>
    </w:p>
    <w:p w14:paraId="13BA515C" w14:textId="5D93E71A" w:rsidR="001A60AD" w:rsidRDefault="001A60AD" w:rsidP="001A60AD">
      <w:pPr>
        <w:pStyle w:val="a3"/>
        <w:numPr>
          <w:ilvl w:val="0"/>
          <w:numId w:val="24"/>
        </w:numPr>
        <w:spacing w:after="0" w:line="360" w:lineRule="auto"/>
        <w:ind w:left="0" w:firstLine="709"/>
        <w:jc w:val="both"/>
        <w:rPr>
          <w:rFonts w:ascii="Times New Roman" w:hAnsi="Times New Roman" w:cs="Times New Roman"/>
          <w:sz w:val="28"/>
          <w:szCs w:val="28"/>
          <w:shd w:val="clear" w:color="auto" w:fill="FFFFFF"/>
        </w:rPr>
      </w:pPr>
      <w:r w:rsidRPr="003B5C62">
        <w:rPr>
          <w:rFonts w:ascii="Times New Roman" w:hAnsi="Times New Roman" w:cs="Times New Roman"/>
          <w:sz w:val="28"/>
          <w:szCs w:val="28"/>
          <w:shd w:val="clear" w:color="auto" w:fill="FFFFFF"/>
        </w:rPr>
        <w:t xml:space="preserve"> Решение Осташковского городского суда Тверской области от 22 сентября 2020 г. по делу № 2-280/2020 // Судебные и нормативные акты</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РФ</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URL:</w:t>
      </w:r>
      <w:r w:rsidR="00BF753B">
        <w:rPr>
          <w:rFonts w:ascii="Times New Roman" w:hAnsi="Times New Roman" w:cs="Times New Roman"/>
          <w:sz w:val="28"/>
          <w:szCs w:val="28"/>
          <w:shd w:val="clear" w:color="auto" w:fill="FFFFFF"/>
        </w:rPr>
        <w:t> </w:t>
      </w:r>
      <w:hyperlink r:id="rId20" w:history="1">
        <w:r w:rsidR="00BF753B" w:rsidRPr="005B0344">
          <w:rPr>
            <w:rStyle w:val="a4"/>
            <w:rFonts w:ascii="Times New Roman" w:hAnsi="Times New Roman" w:cs="Times New Roman"/>
            <w:sz w:val="28"/>
            <w:szCs w:val="28"/>
            <w:shd w:val="clear" w:color="auto" w:fill="FFFFFF"/>
          </w:rPr>
          <w:t>https://sudact.ru/regular/doc/ZgM6FkapqXZC/</w:t>
        </w:r>
      </w:hyperlink>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(Дата</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обращения:</w:t>
      </w:r>
      <w:r w:rsidR="00BF753B">
        <w:rPr>
          <w:rFonts w:ascii="Times New Roman" w:hAnsi="Times New Roman" w:cs="Times New Roman"/>
          <w:sz w:val="28"/>
          <w:szCs w:val="28"/>
          <w:shd w:val="clear" w:color="auto" w:fill="FFFFFF"/>
        </w:rPr>
        <w:t> </w:t>
      </w:r>
      <w:r w:rsidRPr="003B5C62">
        <w:rPr>
          <w:rFonts w:ascii="Times New Roman" w:hAnsi="Times New Roman" w:cs="Times New Roman"/>
          <w:sz w:val="28"/>
          <w:szCs w:val="28"/>
          <w:shd w:val="clear" w:color="auto" w:fill="FFFFFF"/>
        </w:rPr>
        <w:t>12.10.2022)</w:t>
      </w:r>
    </w:p>
    <w:sectPr w:rsidR="001A60AD" w:rsidSect="00090E5C">
      <w:footerReference w:type="default" r:id="rId2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4CF8" w14:textId="77777777" w:rsidR="00A51CB7" w:rsidRDefault="00A51CB7" w:rsidP="00AE4694">
      <w:pPr>
        <w:spacing w:after="0" w:line="240" w:lineRule="auto"/>
      </w:pPr>
      <w:r>
        <w:separator/>
      </w:r>
    </w:p>
  </w:endnote>
  <w:endnote w:type="continuationSeparator" w:id="0">
    <w:p w14:paraId="1F65E1EF" w14:textId="77777777" w:rsidR="00A51CB7" w:rsidRDefault="00A51CB7" w:rsidP="00AE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266740"/>
      <w:docPartObj>
        <w:docPartGallery w:val="Page Numbers (Bottom of Page)"/>
        <w:docPartUnique/>
      </w:docPartObj>
    </w:sdtPr>
    <w:sdtEndPr>
      <w:rPr>
        <w:rFonts w:cstheme="minorHAnsi"/>
      </w:rPr>
    </w:sdtEndPr>
    <w:sdtContent>
      <w:p w14:paraId="36132AF6" w14:textId="30A8A0AD" w:rsidR="00D634A1" w:rsidRPr="00D634A1" w:rsidRDefault="00D634A1">
        <w:pPr>
          <w:pStyle w:val="ab"/>
          <w:jc w:val="center"/>
          <w:rPr>
            <w:rFonts w:cstheme="minorHAnsi"/>
          </w:rPr>
        </w:pPr>
        <w:r w:rsidRPr="00D634A1">
          <w:rPr>
            <w:rFonts w:cstheme="minorHAnsi"/>
          </w:rPr>
          <w:fldChar w:fldCharType="begin"/>
        </w:r>
        <w:r w:rsidRPr="00D634A1">
          <w:rPr>
            <w:rFonts w:cstheme="minorHAnsi"/>
          </w:rPr>
          <w:instrText>PAGE   \* MERGEFORMAT</w:instrText>
        </w:r>
        <w:r w:rsidRPr="00D634A1">
          <w:rPr>
            <w:rFonts w:cstheme="minorHAnsi"/>
          </w:rPr>
          <w:fldChar w:fldCharType="separate"/>
        </w:r>
        <w:r w:rsidRPr="00D634A1">
          <w:rPr>
            <w:rFonts w:cstheme="minorHAnsi"/>
          </w:rPr>
          <w:t>2</w:t>
        </w:r>
        <w:r w:rsidRPr="00D634A1">
          <w:rPr>
            <w:rFonts w:cstheme="minorHAnsi"/>
          </w:rPr>
          <w:fldChar w:fldCharType="end"/>
        </w:r>
      </w:p>
    </w:sdtContent>
  </w:sdt>
  <w:p w14:paraId="5D09E2D3" w14:textId="77777777" w:rsidR="00D634A1" w:rsidRPr="00090E5C" w:rsidRDefault="00D634A1">
    <w:pPr>
      <w:pStyle w:val="ab"/>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7B27" w14:textId="77777777" w:rsidR="00A51CB7" w:rsidRDefault="00A51CB7" w:rsidP="00AE4694">
      <w:pPr>
        <w:spacing w:after="0" w:line="240" w:lineRule="auto"/>
      </w:pPr>
      <w:r>
        <w:separator/>
      </w:r>
    </w:p>
  </w:footnote>
  <w:footnote w:type="continuationSeparator" w:id="0">
    <w:p w14:paraId="4E7587F1" w14:textId="77777777" w:rsidR="00A51CB7" w:rsidRDefault="00A51CB7" w:rsidP="00AE4694">
      <w:pPr>
        <w:spacing w:after="0" w:line="240" w:lineRule="auto"/>
      </w:pPr>
      <w:r>
        <w:continuationSeparator/>
      </w:r>
    </w:p>
  </w:footnote>
  <w:footnote w:id="1">
    <w:p w14:paraId="357AAE9A" w14:textId="20A2A986" w:rsidR="00BE7F1D" w:rsidRPr="00712967" w:rsidRDefault="00BE7F1D" w:rsidP="00E02EAE">
      <w:pPr>
        <w:pStyle w:val="a6"/>
        <w:jc w:val="both"/>
        <w:rPr>
          <w:rFonts w:ascii="Times New Roman" w:hAnsi="Times New Roman" w:cs="Times New Roman"/>
        </w:rPr>
      </w:pPr>
      <w:r w:rsidRPr="00712967">
        <w:rPr>
          <w:rStyle w:val="a8"/>
          <w:rFonts w:ascii="Times New Roman" w:hAnsi="Times New Roman" w:cs="Times New Roman"/>
        </w:rPr>
        <w:footnoteRef/>
      </w:r>
      <w:r w:rsidR="00E02EAE" w:rsidRPr="00712967">
        <w:rPr>
          <w:rFonts w:ascii="Times New Roman" w:hAnsi="Times New Roman" w:cs="Times New Roman"/>
        </w:rPr>
        <w:t xml:space="preserve"> </w:t>
      </w:r>
      <w:bookmarkStart w:id="1" w:name="_Hlk121077023"/>
      <w:bookmarkStart w:id="2" w:name="_Hlk121077374"/>
      <w:r w:rsidR="00E02EAE" w:rsidRPr="00712967">
        <w:rPr>
          <w:rFonts w:ascii="Times New Roman" w:hAnsi="Times New Roman" w:cs="Times New Roman"/>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Надежная правовая поддержка – КонсультантПлюс </w:t>
      </w:r>
      <w:hyperlink r:id="rId1" w:history="1">
        <w:r w:rsidR="00E02EAE" w:rsidRPr="00712967">
          <w:rPr>
            <w:rStyle w:val="a4"/>
            <w:rFonts w:ascii="Times New Roman" w:hAnsi="Times New Roman" w:cs="Times New Roman"/>
          </w:rPr>
          <w:t>https://www.consultant.ru/document/cons_doc_LAW_28399/</w:t>
        </w:r>
      </w:hyperlink>
      <w:r w:rsidR="00E02EAE" w:rsidRPr="00712967">
        <w:rPr>
          <w:rFonts w:ascii="Times New Roman" w:hAnsi="Times New Roman" w:cs="Times New Roman"/>
        </w:rPr>
        <w:t xml:space="preserve"> (</w:t>
      </w:r>
      <w:r w:rsidR="00712967" w:rsidRPr="00712967">
        <w:rPr>
          <w:rFonts w:ascii="Times New Roman" w:hAnsi="Times New Roman" w:cs="Times New Roman"/>
        </w:rPr>
        <w:t>Д</w:t>
      </w:r>
      <w:r w:rsidR="00E02EAE" w:rsidRPr="00712967">
        <w:rPr>
          <w:rFonts w:ascii="Times New Roman" w:hAnsi="Times New Roman" w:cs="Times New Roman"/>
        </w:rPr>
        <w:t>ата обращения: 10.10.2022).</w:t>
      </w:r>
      <w:bookmarkEnd w:id="2"/>
    </w:p>
    <w:bookmarkEnd w:id="1"/>
  </w:footnote>
  <w:footnote w:id="2">
    <w:p w14:paraId="0779DCC2" w14:textId="5B43CD22" w:rsidR="00471D4A" w:rsidRPr="00712967" w:rsidRDefault="00471D4A" w:rsidP="009B681E">
      <w:pPr>
        <w:pStyle w:val="a6"/>
        <w:jc w:val="both"/>
        <w:rPr>
          <w:rFonts w:ascii="Times New Roman" w:hAnsi="Times New Roman" w:cs="Times New Roman"/>
        </w:rPr>
      </w:pPr>
      <w:r w:rsidRPr="00712967">
        <w:rPr>
          <w:rStyle w:val="a8"/>
          <w:rFonts w:ascii="Times New Roman" w:hAnsi="Times New Roman" w:cs="Times New Roman"/>
        </w:rPr>
        <w:footnoteRef/>
      </w:r>
      <w:r w:rsidRPr="00712967">
        <w:rPr>
          <w:rFonts w:ascii="Times New Roman" w:hAnsi="Times New Roman" w:cs="Times New Roman"/>
        </w:rPr>
        <w:t xml:space="preserve"> </w:t>
      </w:r>
      <w:bookmarkStart w:id="5" w:name="_Hlk121077102"/>
      <w:bookmarkStart w:id="6" w:name="_Hlk121077400"/>
      <w:r w:rsidR="009B681E" w:rsidRPr="00712967">
        <w:rPr>
          <w:rFonts w:ascii="Times New Roman" w:hAnsi="Times New Roman" w:cs="Times New Roman"/>
        </w:rPr>
        <w:t xml:space="preserve">Гражданский процессуальный кодекс Российской Федерации от 14.11.2002 N 138-ФЗ (ред. от 07.10.2022) </w:t>
      </w:r>
      <w:bookmarkStart w:id="7" w:name="_Hlk120993481"/>
      <w:r w:rsidR="009B681E" w:rsidRPr="00712967">
        <w:rPr>
          <w:rFonts w:ascii="Times New Roman" w:hAnsi="Times New Roman" w:cs="Times New Roman"/>
        </w:rPr>
        <w:t>// Надежная правовая поддержка – КонсультантПлюс</w:t>
      </w:r>
      <w:bookmarkEnd w:id="7"/>
      <w:r w:rsidR="009B681E" w:rsidRPr="00712967">
        <w:rPr>
          <w:rFonts w:ascii="Times New Roman" w:hAnsi="Times New Roman" w:cs="Times New Roman"/>
        </w:rPr>
        <w:t xml:space="preserve"> </w:t>
      </w:r>
      <w:hyperlink r:id="rId2" w:history="1">
        <w:r w:rsidR="009B681E" w:rsidRPr="00712967">
          <w:rPr>
            <w:rStyle w:val="a4"/>
            <w:rFonts w:ascii="Times New Roman" w:hAnsi="Times New Roman" w:cs="Times New Roman"/>
          </w:rPr>
          <w:t>https://www.consultant.ru/document/cons_doc_LAW_39570/</w:t>
        </w:r>
      </w:hyperlink>
      <w:r w:rsidR="009B681E" w:rsidRPr="00712967">
        <w:rPr>
          <w:rFonts w:ascii="Times New Roman" w:hAnsi="Times New Roman" w:cs="Times New Roman"/>
        </w:rPr>
        <w:t xml:space="preserve"> (</w:t>
      </w:r>
      <w:r w:rsidR="00E7061B" w:rsidRPr="00712967">
        <w:rPr>
          <w:rFonts w:ascii="Times New Roman" w:hAnsi="Times New Roman" w:cs="Times New Roman"/>
        </w:rPr>
        <w:t>Д</w:t>
      </w:r>
      <w:r w:rsidR="009B681E" w:rsidRPr="00712967">
        <w:rPr>
          <w:rFonts w:ascii="Times New Roman" w:hAnsi="Times New Roman" w:cs="Times New Roman"/>
        </w:rPr>
        <w:t>ата обращения: 10.10.2022)</w:t>
      </w:r>
      <w:bookmarkEnd w:id="5"/>
    </w:p>
  </w:footnote>
  <w:footnote w:id="3">
    <w:p w14:paraId="64E246ED" w14:textId="1B35DCA8" w:rsidR="00834F09" w:rsidRPr="009B681E" w:rsidRDefault="00834F09" w:rsidP="009B681E">
      <w:pPr>
        <w:pStyle w:val="a6"/>
        <w:jc w:val="both"/>
        <w:rPr>
          <w:rFonts w:ascii="Times New Roman" w:hAnsi="Times New Roman" w:cs="Times New Roman"/>
        </w:rPr>
      </w:pPr>
      <w:r w:rsidRPr="009B681E">
        <w:rPr>
          <w:rStyle w:val="a8"/>
          <w:rFonts w:ascii="Times New Roman" w:hAnsi="Times New Roman" w:cs="Times New Roman"/>
        </w:rPr>
        <w:footnoteRef/>
      </w:r>
      <w:r w:rsidRPr="009B681E">
        <w:rPr>
          <w:rFonts w:ascii="Times New Roman" w:hAnsi="Times New Roman" w:cs="Times New Roman"/>
        </w:rPr>
        <w:t xml:space="preserve"> </w:t>
      </w:r>
      <w:r w:rsidR="009B681E" w:rsidRPr="009B681E">
        <w:rPr>
          <w:rFonts w:ascii="Times New Roman" w:hAnsi="Times New Roman" w:cs="Times New Roman"/>
          <w:color w:val="000000"/>
          <w:shd w:val="clear" w:color="auto" w:fill="FFFFFF"/>
        </w:rPr>
        <w:t xml:space="preserve">Лебедев М.Ю. Гражданский процесс: учебник для вузов / М.Ю. Лебедев. – 11-е изд., </w:t>
      </w:r>
      <w:proofErr w:type="spellStart"/>
      <w:r w:rsidR="009B681E" w:rsidRPr="009B681E">
        <w:rPr>
          <w:rFonts w:ascii="Times New Roman" w:hAnsi="Times New Roman" w:cs="Times New Roman"/>
          <w:color w:val="000000"/>
          <w:shd w:val="clear" w:color="auto" w:fill="FFFFFF"/>
        </w:rPr>
        <w:t>перераб</w:t>
      </w:r>
      <w:proofErr w:type="spellEnd"/>
      <w:proofErr w:type="gramStart"/>
      <w:r w:rsidR="009B681E" w:rsidRPr="009B681E">
        <w:rPr>
          <w:rFonts w:ascii="Times New Roman" w:hAnsi="Times New Roman" w:cs="Times New Roman"/>
          <w:color w:val="000000"/>
          <w:shd w:val="clear" w:color="auto" w:fill="FFFFFF"/>
        </w:rPr>
        <w:t>.</w:t>
      </w:r>
      <w:proofErr w:type="gramEnd"/>
      <w:r w:rsidR="009B681E" w:rsidRPr="009B681E">
        <w:rPr>
          <w:rFonts w:ascii="Times New Roman" w:hAnsi="Times New Roman" w:cs="Times New Roman"/>
          <w:color w:val="000000"/>
          <w:shd w:val="clear" w:color="auto" w:fill="FFFFFF"/>
        </w:rPr>
        <w:t xml:space="preserve"> и доп. – Москва: Издательство </w:t>
      </w:r>
      <w:proofErr w:type="spellStart"/>
      <w:r w:rsidR="009B681E" w:rsidRPr="009B681E">
        <w:rPr>
          <w:rFonts w:ascii="Times New Roman" w:hAnsi="Times New Roman" w:cs="Times New Roman"/>
          <w:color w:val="000000"/>
          <w:shd w:val="clear" w:color="auto" w:fill="FFFFFF"/>
        </w:rPr>
        <w:t>Юрайт</w:t>
      </w:r>
      <w:proofErr w:type="spellEnd"/>
      <w:r w:rsidR="009B681E" w:rsidRPr="009B681E">
        <w:rPr>
          <w:rFonts w:ascii="Times New Roman" w:hAnsi="Times New Roman" w:cs="Times New Roman"/>
          <w:color w:val="000000"/>
          <w:shd w:val="clear" w:color="auto" w:fill="FFFFFF"/>
        </w:rPr>
        <w:t>, 2022. – 66 с.</w:t>
      </w:r>
    </w:p>
  </w:footnote>
  <w:footnote w:id="4">
    <w:p w14:paraId="1F6B6190" w14:textId="407CB30E" w:rsidR="005B07F0" w:rsidRPr="000D17D7" w:rsidRDefault="005B07F0" w:rsidP="000D17D7">
      <w:pPr>
        <w:pStyle w:val="a6"/>
        <w:jc w:val="both"/>
        <w:rPr>
          <w:rFonts w:ascii="Times New Roman" w:hAnsi="Times New Roman" w:cs="Times New Roman"/>
        </w:rPr>
      </w:pPr>
      <w:r w:rsidRPr="000D17D7">
        <w:rPr>
          <w:rStyle w:val="a8"/>
          <w:rFonts w:ascii="Times New Roman" w:hAnsi="Times New Roman" w:cs="Times New Roman"/>
        </w:rPr>
        <w:footnoteRef/>
      </w:r>
      <w:r w:rsidRPr="000D17D7">
        <w:rPr>
          <w:rFonts w:ascii="Times New Roman" w:hAnsi="Times New Roman" w:cs="Times New Roman"/>
        </w:rPr>
        <w:t xml:space="preserve"> </w:t>
      </w:r>
      <w:bookmarkStart w:id="8" w:name="_Hlk121077439"/>
      <w:r w:rsidR="00916914" w:rsidRPr="000D17D7">
        <w:rPr>
          <w:rFonts w:ascii="Times New Roman" w:hAnsi="Times New Roman" w:cs="Times New Roman"/>
        </w:rPr>
        <w:t xml:space="preserve">Коваленко А.Г., Мохов А.А., Филиппов П.М. Гражданский процесс: Учебник / Под ред. </w:t>
      </w:r>
      <w:proofErr w:type="spellStart"/>
      <w:r w:rsidR="00916914" w:rsidRPr="000D17D7">
        <w:rPr>
          <w:rFonts w:ascii="Times New Roman" w:hAnsi="Times New Roman" w:cs="Times New Roman"/>
        </w:rPr>
        <w:t>д.ю.н</w:t>
      </w:r>
      <w:proofErr w:type="spellEnd"/>
      <w:r w:rsidR="00916914" w:rsidRPr="000D17D7">
        <w:rPr>
          <w:rFonts w:ascii="Times New Roman" w:hAnsi="Times New Roman" w:cs="Times New Roman"/>
        </w:rPr>
        <w:t xml:space="preserve">., проф. А.Г. Коваленко, </w:t>
      </w:r>
      <w:proofErr w:type="spellStart"/>
      <w:r w:rsidR="00916914" w:rsidRPr="000D17D7">
        <w:rPr>
          <w:rFonts w:ascii="Times New Roman" w:hAnsi="Times New Roman" w:cs="Times New Roman"/>
        </w:rPr>
        <w:t>д.ю.н</w:t>
      </w:r>
      <w:proofErr w:type="spellEnd"/>
      <w:r w:rsidR="00916914" w:rsidRPr="000D17D7">
        <w:rPr>
          <w:rFonts w:ascii="Times New Roman" w:hAnsi="Times New Roman" w:cs="Times New Roman"/>
        </w:rPr>
        <w:t xml:space="preserve">. проф. А.А. Мохова, </w:t>
      </w:r>
      <w:proofErr w:type="spellStart"/>
      <w:r w:rsidR="00916914" w:rsidRPr="000D17D7">
        <w:rPr>
          <w:rFonts w:ascii="Times New Roman" w:hAnsi="Times New Roman" w:cs="Times New Roman"/>
        </w:rPr>
        <w:t>д.ю.н</w:t>
      </w:r>
      <w:proofErr w:type="spellEnd"/>
      <w:r w:rsidR="00916914" w:rsidRPr="000D17D7">
        <w:rPr>
          <w:rFonts w:ascii="Times New Roman" w:hAnsi="Times New Roman" w:cs="Times New Roman"/>
        </w:rPr>
        <w:t>., проф. П.М. Филиппова. — М.: Юридическая фирма «КОНТРАКТ»; «ИНФРА-М», 2008. — 37 с.</w:t>
      </w:r>
    </w:p>
  </w:footnote>
  <w:footnote w:id="5">
    <w:p w14:paraId="5C920D83" w14:textId="7AF82810" w:rsidR="005215CC" w:rsidRPr="000D17D7" w:rsidRDefault="005215CC" w:rsidP="000D17D7">
      <w:pPr>
        <w:pStyle w:val="a6"/>
        <w:jc w:val="both"/>
        <w:rPr>
          <w:rFonts w:ascii="Times New Roman" w:hAnsi="Times New Roman" w:cs="Times New Roman"/>
        </w:rPr>
      </w:pPr>
      <w:r w:rsidRPr="000D17D7">
        <w:rPr>
          <w:rStyle w:val="a8"/>
          <w:rFonts w:ascii="Times New Roman" w:hAnsi="Times New Roman" w:cs="Times New Roman"/>
        </w:rPr>
        <w:footnoteRef/>
      </w:r>
      <w:r w:rsidR="00916914" w:rsidRPr="000D17D7">
        <w:rPr>
          <w:rFonts w:ascii="Times New Roman" w:hAnsi="Times New Roman" w:cs="Times New Roman"/>
        </w:rPr>
        <w:t xml:space="preserve"> Мусин В.А., </w:t>
      </w:r>
      <w:r w:rsidR="000D17D7" w:rsidRPr="000D17D7">
        <w:rPr>
          <w:rFonts w:ascii="Times New Roman" w:hAnsi="Times New Roman" w:cs="Times New Roman"/>
        </w:rPr>
        <w:t xml:space="preserve">Чечина Н.А., </w:t>
      </w:r>
      <w:proofErr w:type="spellStart"/>
      <w:r w:rsidR="000D17D7" w:rsidRPr="000D17D7">
        <w:rPr>
          <w:rFonts w:ascii="Times New Roman" w:hAnsi="Times New Roman" w:cs="Times New Roman"/>
        </w:rPr>
        <w:t>Чечота</w:t>
      </w:r>
      <w:proofErr w:type="spellEnd"/>
      <w:r w:rsidR="000D17D7" w:rsidRPr="000D17D7">
        <w:rPr>
          <w:rFonts w:ascii="Times New Roman" w:hAnsi="Times New Roman" w:cs="Times New Roman"/>
        </w:rPr>
        <w:t xml:space="preserve"> Д.М. </w:t>
      </w:r>
      <w:r w:rsidR="00916914" w:rsidRPr="000D17D7">
        <w:rPr>
          <w:rFonts w:ascii="Times New Roman" w:hAnsi="Times New Roman" w:cs="Times New Roman"/>
        </w:rPr>
        <w:t>Гражданский процесс. Учебник/Под ред. В. А. Мусина, Н. А. Чечиной,</w:t>
      </w:r>
      <w:r w:rsidR="000D17D7" w:rsidRPr="000D17D7">
        <w:rPr>
          <w:rFonts w:ascii="Times New Roman" w:hAnsi="Times New Roman" w:cs="Times New Roman"/>
        </w:rPr>
        <w:t xml:space="preserve"> </w:t>
      </w:r>
      <w:r w:rsidR="00916914" w:rsidRPr="000D17D7">
        <w:rPr>
          <w:rFonts w:ascii="Times New Roman" w:hAnsi="Times New Roman" w:cs="Times New Roman"/>
        </w:rPr>
        <w:t xml:space="preserve">Д. М. </w:t>
      </w:r>
      <w:proofErr w:type="spellStart"/>
      <w:r w:rsidR="00916914" w:rsidRPr="000D17D7">
        <w:rPr>
          <w:rFonts w:ascii="Times New Roman" w:hAnsi="Times New Roman" w:cs="Times New Roman"/>
        </w:rPr>
        <w:t>Чечота</w:t>
      </w:r>
      <w:proofErr w:type="spellEnd"/>
      <w:r w:rsidR="000D17D7" w:rsidRPr="000D17D7">
        <w:rPr>
          <w:rFonts w:ascii="Times New Roman" w:hAnsi="Times New Roman" w:cs="Times New Roman"/>
        </w:rPr>
        <w:t xml:space="preserve">. </w:t>
      </w:r>
      <w:r w:rsidR="00916914" w:rsidRPr="000D17D7">
        <w:rPr>
          <w:rFonts w:ascii="Times New Roman" w:hAnsi="Times New Roman" w:cs="Times New Roman"/>
        </w:rPr>
        <w:t>—</w:t>
      </w:r>
      <w:r w:rsidR="000D17D7" w:rsidRPr="000D17D7">
        <w:rPr>
          <w:rFonts w:ascii="Times New Roman" w:hAnsi="Times New Roman" w:cs="Times New Roman"/>
        </w:rPr>
        <w:t xml:space="preserve"> </w:t>
      </w:r>
      <w:r w:rsidR="00916914" w:rsidRPr="000D17D7">
        <w:rPr>
          <w:rFonts w:ascii="Times New Roman" w:hAnsi="Times New Roman" w:cs="Times New Roman"/>
        </w:rPr>
        <w:t>М.: «ПРОСПЕКТ», 1998.— 43 с.</w:t>
      </w:r>
    </w:p>
  </w:footnote>
  <w:footnote w:id="6">
    <w:p w14:paraId="6E29552A" w14:textId="1FE4F954" w:rsidR="004A7C33" w:rsidRDefault="004A7C33" w:rsidP="000D17D7">
      <w:pPr>
        <w:pStyle w:val="a6"/>
        <w:jc w:val="both"/>
      </w:pPr>
      <w:r w:rsidRPr="000D17D7">
        <w:rPr>
          <w:rStyle w:val="a8"/>
          <w:rFonts w:ascii="Times New Roman" w:hAnsi="Times New Roman" w:cs="Times New Roman"/>
        </w:rPr>
        <w:footnoteRef/>
      </w:r>
      <w:r w:rsidRPr="000D17D7">
        <w:rPr>
          <w:rFonts w:ascii="Times New Roman" w:hAnsi="Times New Roman" w:cs="Times New Roman"/>
        </w:rPr>
        <w:t xml:space="preserve"> </w:t>
      </w:r>
      <w:proofErr w:type="spellStart"/>
      <w:r w:rsidR="000D17D7" w:rsidRPr="000D17D7">
        <w:rPr>
          <w:rFonts w:ascii="Times New Roman" w:hAnsi="Times New Roman" w:cs="Times New Roman"/>
        </w:rPr>
        <w:t>Треушников</w:t>
      </w:r>
      <w:proofErr w:type="spellEnd"/>
      <w:r w:rsidR="000D17D7" w:rsidRPr="000D17D7">
        <w:rPr>
          <w:rFonts w:ascii="Times New Roman" w:hAnsi="Times New Roman" w:cs="Times New Roman"/>
        </w:rPr>
        <w:t xml:space="preserve"> М.К. Гражданский процесс: Учебник (5-е издание, переработанное и дополненное) / Под ред. М.К. </w:t>
      </w:r>
      <w:proofErr w:type="spellStart"/>
      <w:r w:rsidR="000D17D7" w:rsidRPr="000D17D7">
        <w:rPr>
          <w:rFonts w:ascii="Times New Roman" w:hAnsi="Times New Roman" w:cs="Times New Roman"/>
        </w:rPr>
        <w:t>Треушникова</w:t>
      </w:r>
      <w:proofErr w:type="spellEnd"/>
      <w:r w:rsidR="000D17D7" w:rsidRPr="000D17D7">
        <w:rPr>
          <w:rFonts w:ascii="Times New Roman" w:hAnsi="Times New Roman" w:cs="Times New Roman"/>
        </w:rPr>
        <w:t>. — М.: Статут, 2014. – 77 с.</w:t>
      </w:r>
    </w:p>
  </w:footnote>
  <w:footnote w:id="7">
    <w:p w14:paraId="6CDE03F4" w14:textId="0CDD0F58" w:rsidR="007D28FF" w:rsidRPr="00B91B5D" w:rsidRDefault="007D28FF" w:rsidP="000C7D89">
      <w:pPr>
        <w:pStyle w:val="a6"/>
        <w:jc w:val="both"/>
        <w:rPr>
          <w:rFonts w:ascii="Times New Roman" w:hAnsi="Times New Roman" w:cs="Times New Roman"/>
        </w:rPr>
      </w:pPr>
      <w:r w:rsidRPr="00B91B5D">
        <w:rPr>
          <w:rStyle w:val="a8"/>
          <w:rFonts w:ascii="Times New Roman" w:hAnsi="Times New Roman" w:cs="Times New Roman"/>
        </w:rPr>
        <w:footnoteRef/>
      </w:r>
      <w:r w:rsidR="000D17D7" w:rsidRPr="00B91B5D">
        <w:rPr>
          <w:rFonts w:ascii="Times New Roman" w:hAnsi="Times New Roman" w:cs="Times New Roman"/>
        </w:rPr>
        <w:t xml:space="preserve"> Мохов А.А., Воронцова И.В., Семёнова С.Ю. Гражданский процесс (гражданское процессуальное право) России: учебник / отв. ред. А.А. Мохов. — М.: ООО «ЮРИДИЧЕСКАЯ ФИРМА КОНТРАКТ», 2017. </w:t>
      </w:r>
      <w:r w:rsidRPr="00B91B5D">
        <w:rPr>
          <w:rFonts w:ascii="Times New Roman" w:hAnsi="Times New Roman" w:cs="Times New Roman"/>
        </w:rPr>
        <w:t>— 40 с.</w:t>
      </w:r>
    </w:p>
  </w:footnote>
  <w:footnote w:id="8">
    <w:p w14:paraId="10A37457" w14:textId="4AE973FE" w:rsidR="000C6EA2" w:rsidRPr="00B91B5D" w:rsidRDefault="000C6EA2" w:rsidP="000C7D89">
      <w:pPr>
        <w:pStyle w:val="a6"/>
        <w:jc w:val="both"/>
        <w:rPr>
          <w:rFonts w:ascii="Times New Roman" w:hAnsi="Times New Roman" w:cs="Times New Roman"/>
        </w:rPr>
      </w:pPr>
      <w:r w:rsidRPr="00B91B5D">
        <w:rPr>
          <w:rStyle w:val="a8"/>
          <w:rFonts w:ascii="Times New Roman" w:hAnsi="Times New Roman" w:cs="Times New Roman"/>
        </w:rPr>
        <w:footnoteRef/>
      </w:r>
      <w:r w:rsidR="000D17D7" w:rsidRPr="00B91B5D">
        <w:rPr>
          <w:rFonts w:ascii="Times New Roman" w:hAnsi="Times New Roman" w:cs="Times New Roman"/>
        </w:rPr>
        <w:t xml:space="preserve"> </w:t>
      </w:r>
      <w:proofErr w:type="spellStart"/>
      <w:r w:rsidR="000D17D7" w:rsidRPr="00B91B5D">
        <w:rPr>
          <w:rFonts w:ascii="Times New Roman" w:hAnsi="Times New Roman" w:cs="Times New Roman"/>
        </w:rPr>
        <w:t>Треушников</w:t>
      </w:r>
      <w:proofErr w:type="spellEnd"/>
      <w:r w:rsidR="000D17D7" w:rsidRPr="00B91B5D">
        <w:rPr>
          <w:rFonts w:ascii="Times New Roman" w:hAnsi="Times New Roman" w:cs="Times New Roman"/>
        </w:rPr>
        <w:t xml:space="preserve"> М.К. Гражданский процесс: Учебник (5-е издание, переработанное и дополненное) / Под ред. М.К. </w:t>
      </w:r>
      <w:proofErr w:type="spellStart"/>
      <w:r w:rsidR="000D17D7" w:rsidRPr="00B91B5D">
        <w:rPr>
          <w:rFonts w:ascii="Times New Roman" w:hAnsi="Times New Roman" w:cs="Times New Roman"/>
        </w:rPr>
        <w:t>Треушникова</w:t>
      </w:r>
      <w:proofErr w:type="spellEnd"/>
      <w:r w:rsidR="000D17D7" w:rsidRPr="00B91B5D">
        <w:rPr>
          <w:rFonts w:ascii="Times New Roman" w:hAnsi="Times New Roman" w:cs="Times New Roman"/>
        </w:rPr>
        <w:t>. — М.: Статут, 2014. – 77 с.</w:t>
      </w:r>
    </w:p>
  </w:footnote>
  <w:footnote w:id="9">
    <w:p w14:paraId="54628432" w14:textId="1E2A690F" w:rsidR="003B3E7B" w:rsidRPr="000C7D89" w:rsidRDefault="003B3E7B" w:rsidP="000C7D89">
      <w:pPr>
        <w:pStyle w:val="a6"/>
        <w:jc w:val="both"/>
      </w:pPr>
      <w:r w:rsidRPr="00B91B5D">
        <w:rPr>
          <w:rStyle w:val="a8"/>
          <w:rFonts w:ascii="Times New Roman" w:hAnsi="Times New Roman" w:cs="Times New Roman"/>
        </w:rPr>
        <w:footnoteRef/>
      </w:r>
      <w:r w:rsidR="000D17D7" w:rsidRPr="00B91B5D">
        <w:rPr>
          <w:rFonts w:ascii="Times New Roman" w:hAnsi="Times New Roman" w:cs="Times New Roman"/>
        </w:rPr>
        <w:t xml:space="preserve"> </w:t>
      </w:r>
      <w:bookmarkStart w:id="9" w:name="_Hlk120895999"/>
      <w:r w:rsidR="000D17D7" w:rsidRPr="00B91B5D">
        <w:rPr>
          <w:rFonts w:ascii="Times New Roman" w:hAnsi="Times New Roman" w:cs="Times New Roman"/>
        </w:rPr>
        <w:t xml:space="preserve">Карпова А.А. Институт процессуального соучастия в гражданском процессе: понятие и виды // Вестник науки. Право. 2019. – 56 с. </w:t>
      </w:r>
      <w:r w:rsidR="000D17D7" w:rsidRPr="00B91B5D">
        <w:rPr>
          <w:rFonts w:ascii="Times New Roman" w:hAnsi="Times New Roman" w:cs="Times New Roman"/>
          <w:lang w:val="en-US"/>
        </w:rPr>
        <w:t>URL</w:t>
      </w:r>
      <w:r w:rsidR="000D17D7" w:rsidRPr="00B91B5D">
        <w:rPr>
          <w:rFonts w:ascii="Times New Roman" w:hAnsi="Times New Roman" w:cs="Times New Roman"/>
        </w:rPr>
        <w:t>:</w:t>
      </w:r>
      <w:r w:rsidR="000C7D89" w:rsidRPr="00B91B5D">
        <w:rPr>
          <w:rFonts w:ascii="Times New Roman" w:hAnsi="Times New Roman" w:cs="Times New Roman"/>
        </w:rPr>
        <w:t xml:space="preserve"> </w:t>
      </w:r>
      <w:hyperlink r:id="rId3" w:history="1">
        <w:r w:rsidR="000C7D89" w:rsidRPr="00B91B5D">
          <w:rPr>
            <w:rStyle w:val="a4"/>
            <w:rFonts w:ascii="Times New Roman" w:hAnsi="Times New Roman" w:cs="Times New Roman"/>
            <w:lang w:val="en-US"/>
          </w:rPr>
          <w:t>https</w:t>
        </w:r>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cyberleninka</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ru</w:t>
        </w:r>
        <w:proofErr w:type="spellEnd"/>
        <w:r w:rsidR="000C7D89" w:rsidRPr="00B91B5D">
          <w:rPr>
            <w:rStyle w:val="a4"/>
            <w:rFonts w:ascii="Times New Roman" w:hAnsi="Times New Roman" w:cs="Times New Roman"/>
          </w:rPr>
          <w:t>/</w:t>
        </w:r>
        <w:r w:rsidR="000C7D89" w:rsidRPr="00B91B5D">
          <w:rPr>
            <w:rStyle w:val="a4"/>
            <w:rFonts w:ascii="Times New Roman" w:hAnsi="Times New Roman" w:cs="Times New Roman"/>
            <w:lang w:val="en-US"/>
          </w:rPr>
          <w:t>article</w:t>
        </w:r>
        <w:r w:rsidR="000C7D89" w:rsidRPr="00B91B5D">
          <w:rPr>
            <w:rStyle w:val="a4"/>
            <w:rFonts w:ascii="Times New Roman" w:hAnsi="Times New Roman" w:cs="Times New Roman"/>
          </w:rPr>
          <w:t>/</w:t>
        </w:r>
        <w:r w:rsidR="000C7D89" w:rsidRPr="00B91B5D">
          <w:rPr>
            <w:rStyle w:val="a4"/>
            <w:rFonts w:ascii="Times New Roman" w:hAnsi="Times New Roman" w:cs="Times New Roman"/>
            <w:lang w:val="en-US"/>
          </w:rPr>
          <w:t>n</w:t>
        </w:r>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institut</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protsessualnogo</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souchastiya</w:t>
        </w:r>
        <w:proofErr w:type="spellEnd"/>
        <w:r w:rsidR="000C7D89" w:rsidRPr="00B91B5D">
          <w:rPr>
            <w:rStyle w:val="a4"/>
            <w:rFonts w:ascii="Times New Roman" w:hAnsi="Times New Roman" w:cs="Times New Roman"/>
          </w:rPr>
          <w:t>-</w:t>
        </w:r>
        <w:r w:rsidR="000C7D89" w:rsidRPr="00B91B5D">
          <w:rPr>
            <w:rStyle w:val="a4"/>
            <w:rFonts w:ascii="Times New Roman" w:hAnsi="Times New Roman" w:cs="Times New Roman"/>
            <w:lang w:val="en-US"/>
          </w:rPr>
          <w:t>v</w:t>
        </w:r>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grazhdanskom</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protsesse</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ponyatie</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i</w:t>
        </w:r>
        <w:proofErr w:type="spellEnd"/>
        <w:r w:rsidR="000C7D89" w:rsidRPr="00B91B5D">
          <w:rPr>
            <w:rStyle w:val="a4"/>
            <w:rFonts w:ascii="Times New Roman" w:hAnsi="Times New Roman" w:cs="Times New Roman"/>
          </w:rPr>
          <w:t>-</w:t>
        </w:r>
        <w:proofErr w:type="spellStart"/>
        <w:r w:rsidR="000C7D89" w:rsidRPr="00B91B5D">
          <w:rPr>
            <w:rStyle w:val="a4"/>
            <w:rFonts w:ascii="Times New Roman" w:hAnsi="Times New Roman" w:cs="Times New Roman"/>
            <w:lang w:val="en-US"/>
          </w:rPr>
          <w:t>vidy</w:t>
        </w:r>
        <w:proofErr w:type="spellEnd"/>
      </w:hyperlink>
      <w:r w:rsidRPr="00B91B5D">
        <w:rPr>
          <w:rFonts w:ascii="Times New Roman" w:hAnsi="Times New Roman" w:cs="Times New Roman"/>
        </w:rPr>
        <w:t xml:space="preserve"> </w:t>
      </w:r>
      <w:r w:rsidR="000C7D89" w:rsidRPr="00B91B5D">
        <w:rPr>
          <w:rFonts w:ascii="Times New Roman" w:hAnsi="Times New Roman" w:cs="Times New Roman"/>
        </w:rPr>
        <w:t>(Дата обращения: 12.10.2022)</w:t>
      </w:r>
    </w:p>
    <w:bookmarkEnd w:id="9"/>
  </w:footnote>
  <w:footnote w:id="10">
    <w:p w14:paraId="2644031E" w14:textId="00A10E6A" w:rsidR="00FC49E5" w:rsidRPr="003B5C62" w:rsidRDefault="00FC49E5" w:rsidP="006C700F">
      <w:pPr>
        <w:pStyle w:val="a6"/>
        <w:jc w:val="both"/>
        <w:rPr>
          <w:rFonts w:ascii="Times New Roman" w:hAnsi="Times New Roman" w:cs="Times New Roman"/>
        </w:rPr>
      </w:pPr>
      <w:r w:rsidRPr="003B5C62">
        <w:rPr>
          <w:rStyle w:val="a8"/>
          <w:rFonts w:ascii="Times New Roman" w:hAnsi="Times New Roman" w:cs="Times New Roman"/>
        </w:rPr>
        <w:footnoteRef/>
      </w:r>
      <w:r w:rsidR="00DA2F28" w:rsidRPr="003B5C62">
        <w:rPr>
          <w:rFonts w:ascii="Times New Roman" w:hAnsi="Times New Roman" w:cs="Times New Roman"/>
        </w:rPr>
        <w:t xml:space="preserve"> </w:t>
      </w:r>
      <w:r w:rsidR="000C7D89" w:rsidRPr="003B5C62">
        <w:rPr>
          <w:rFonts w:ascii="Times New Roman" w:hAnsi="Times New Roman" w:cs="Times New Roman"/>
        </w:rPr>
        <w:t>Нехороших А.М. Гражданское процессуальное право (Общая часть): учебное пособие / А.М. Нехороших, Е.Н. Воронов, М.В. Кардашова; Юго-Зап. гос. ун-т. Курск, 2014. – 73 с.</w:t>
      </w:r>
    </w:p>
  </w:footnote>
  <w:footnote w:id="11">
    <w:p w14:paraId="7C39BB28" w14:textId="4DCDF1DB" w:rsidR="006C700F" w:rsidRPr="003B5C62" w:rsidRDefault="00EA50FB" w:rsidP="006C700F">
      <w:pPr>
        <w:pStyle w:val="a6"/>
        <w:jc w:val="both"/>
        <w:rPr>
          <w:rFonts w:ascii="Times New Roman" w:hAnsi="Times New Roman" w:cs="Times New Roman"/>
        </w:rPr>
      </w:pPr>
      <w:r w:rsidRPr="003B5C62">
        <w:rPr>
          <w:rStyle w:val="a8"/>
          <w:rFonts w:ascii="Times New Roman" w:hAnsi="Times New Roman" w:cs="Times New Roman"/>
        </w:rPr>
        <w:footnoteRef/>
      </w:r>
      <w:r w:rsidRPr="003B5C62">
        <w:rPr>
          <w:rFonts w:ascii="Times New Roman" w:hAnsi="Times New Roman" w:cs="Times New Roman"/>
        </w:rPr>
        <w:t xml:space="preserve"> </w:t>
      </w:r>
      <w:r w:rsidR="006C700F" w:rsidRPr="003B5C62">
        <w:rPr>
          <w:rFonts w:ascii="Times New Roman" w:hAnsi="Times New Roman" w:cs="Times New Roman"/>
        </w:rPr>
        <w:t xml:space="preserve">Решение Пролетарского районного суда г. Твери Тверской области от 27 июля 2020 г. по делу № 2-648/2020 // Судебные и нормативные акты РФ </w:t>
      </w:r>
      <w:r w:rsidR="006C700F" w:rsidRPr="003B5C62">
        <w:rPr>
          <w:rFonts w:ascii="Times New Roman" w:hAnsi="Times New Roman" w:cs="Times New Roman"/>
          <w:lang w:val="en-US"/>
        </w:rPr>
        <w:t>URL</w:t>
      </w:r>
      <w:r w:rsidR="006C700F" w:rsidRPr="003B5C62">
        <w:rPr>
          <w:rFonts w:ascii="Times New Roman" w:hAnsi="Times New Roman" w:cs="Times New Roman"/>
        </w:rPr>
        <w:t xml:space="preserve">: </w:t>
      </w:r>
      <w:hyperlink r:id="rId4" w:history="1">
        <w:r w:rsidR="006C700F" w:rsidRPr="003B5C62">
          <w:rPr>
            <w:rStyle w:val="a4"/>
            <w:rFonts w:ascii="Times New Roman" w:hAnsi="Times New Roman" w:cs="Times New Roman"/>
          </w:rPr>
          <w:t>https://sudact.ru/regular/doc/EppQu7eLzJNa/</w:t>
        </w:r>
      </w:hyperlink>
      <w:r w:rsidR="006C700F" w:rsidRPr="003B5C62">
        <w:rPr>
          <w:rFonts w:ascii="Times New Roman" w:hAnsi="Times New Roman" w:cs="Times New Roman"/>
        </w:rPr>
        <w:t xml:space="preserve"> (Дата обращения: 12.10.2022)</w:t>
      </w:r>
    </w:p>
  </w:footnote>
  <w:footnote w:id="12">
    <w:p w14:paraId="2D08790B" w14:textId="424F2B40" w:rsidR="00611480" w:rsidRPr="003B5C62" w:rsidRDefault="00611480" w:rsidP="00611480">
      <w:pPr>
        <w:pStyle w:val="a6"/>
        <w:jc w:val="both"/>
        <w:rPr>
          <w:rFonts w:ascii="Times New Roman" w:hAnsi="Times New Roman" w:cs="Times New Roman"/>
        </w:rPr>
      </w:pPr>
      <w:bookmarkStart w:id="10" w:name="_Hlk121077560"/>
      <w:r w:rsidRPr="003B5C62">
        <w:rPr>
          <w:rStyle w:val="a8"/>
          <w:rFonts w:ascii="Times New Roman" w:hAnsi="Times New Roman" w:cs="Times New Roman"/>
        </w:rPr>
        <w:footnoteRef/>
      </w:r>
      <w:r w:rsidRPr="003B5C62">
        <w:rPr>
          <w:rFonts w:ascii="Times New Roman" w:hAnsi="Times New Roman" w:cs="Times New Roman"/>
        </w:rPr>
        <w:t xml:space="preserve"> Федеральный закон от 17.01.1992 N 2202-1 (ред. от 04.11.2022) "О прокуратуре Российской Федерации" // Надежная правовая поддержка – КонсультантПлюс </w:t>
      </w:r>
      <w:hyperlink r:id="rId5" w:history="1">
        <w:r w:rsidRPr="003B5C62">
          <w:rPr>
            <w:rStyle w:val="a4"/>
            <w:rFonts w:ascii="Times New Roman" w:hAnsi="Times New Roman" w:cs="Times New Roman"/>
          </w:rPr>
          <w:t>https://www.consultant.ru/document/cons_doc_LAW_262/</w:t>
        </w:r>
      </w:hyperlink>
      <w:r w:rsidRPr="003B5C62">
        <w:rPr>
          <w:rFonts w:ascii="Times New Roman" w:hAnsi="Times New Roman" w:cs="Times New Roman"/>
        </w:rPr>
        <w:t xml:space="preserve"> (Дата обращения 12.10.2022)</w:t>
      </w:r>
      <w:bookmarkEnd w:id="10"/>
    </w:p>
  </w:footnote>
  <w:footnote w:id="13">
    <w:p w14:paraId="54A0D0D8" w14:textId="35E9FB95" w:rsidR="006E7947" w:rsidRPr="003B5C62" w:rsidRDefault="006E7947" w:rsidP="00D052FE">
      <w:pPr>
        <w:pStyle w:val="a6"/>
        <w:jc w:val="both"/>
        <w:rPr>
          <w:rFonts w:ascii="Times New Roman" w:hAnsi="Times New Roman" w:cs="Times New Roman"/>
        </w:rPr>
      </w:pPr>
      <w:bookmarkStart w:id="11" w:name="_Hlk121077591"/>
      <w:r w:rsidRPr="003B5C62">
        <w:rPr>
          <w:rStyle w:val="a8"/>
          <w:rFonts w:ascii="Times New Roman" w:hAnsi="Times New Roman" w:cs="Times New Roman"/>
        </w:rPr>
        <w:footnoteRef/>
      </w:r>
      <w:r w:rsidRPr="003B5C62">
        <w:rPr>
          <w:rFonts w:ascii="Times New Roman" w:hAnsi="Times New Roman" w:cs="Times New Roman"/>
        </w:rPr>
        <w:t xml:space="preserve"> </w:t>
      </w:r>
      <w:r w:rsidR="00D052FE" w:rsidRPr="003B5C62">
        <w:rPr>
          <w:rFonts w:ascii="Times New Roman" w:hAnsi="Times New Roman" w:cs="Times New Roman"/>
        </w:rPr>
        <w:t xml:space="preserve">Решение Осташковского городского суда Тверской области от 22 сентября 2020 г. по делу № 2-280/2020 // Судебные и нормативные акты РФ </w:t>
      </w:r>
      <w:r w:rsidR="00D052FE" w:rsidRPr="003B5C62">
        <w:rPr>
          <w:rFonts w:ascii="Times New Roman" w:hAnsi="Times New Roman" w:cs="Times New Roman"/>
          <w:lang w:val="en-US"/>
        </w:rPr>
        <w:t>URL</w:t>
      </w:r>
      <w:r w:rsidR="00D052FE" w:rsidRPr="003B5C62">
        <w:rPr>
          <w:rFonts w:ascii="Times New Roman" w:hAnsi="Times New Roman" w:cs="Times New Roman"/>
        </w:rPr>
        <w:t xml:space="preserve">: </w:t>
      </w:r>
      <w:hyperlink r:id="rId6" w:history="1">
        <w:r w:rsidR="00D052FE" w:rsidRPr="003B5C62">
          <w:rPr>
            <w:rStyle w:val="a4"/>
            <w:rFonts w:ascii="Times New Roman" w:hAnsi="Times New Roman" w:cs="Times New Roman"/>
          </w:rPr>
          <w:t>https://sudact.ru/regular/doc/ZgM6FkapqXZC/</w:t>
        </w:r>
      </w:hyperlink>
      <w:r w:rsidR="00D052FE" w:rsidRPr="003B5C62">
        <w:rPr>
          <w:rFonts w:ascii="Times New Roman" w:hAnsi="Times New Roman" w:cs="Times New Roman"/>
        </w:rPr>
        <w:t xml:space="preserve"> (Дата обращения: 12.10.2022)</w:t>
      </w:r>
    </w:p>
    <w:bookmarkStart w:id="12" w:name="_Hlk121077638"/>
    <w:bookmarkEnd w:id="11"/>
  </w:footnote>
  <w:footnote w:id="14">
    <w:p w14:paraId="0DAC293B" w14:textId="03B4B8BB" w:rsidR="003E4637" w:rsidRPr="003B5C62" w:rsidRDefault="003E4637" w:rsidP="00A179B5">
      <w:pPr>
        <w:pStyle w:val="a6"/>
        <w:jc w:val="both"/>
        <w:rPr>
          <w:rFonts w:ascii="Times New Roman" w:hAnsi="Times New Roman" w:cs="Times New Roman"/>
        </w:rPr>
      </w:pPr>
      <w:bookmarkStart w:id="14" w:name="_Hlk121077638"/>
      <w:r w:rsidRPr="003B5C62">
        <w:rPr>
          <w:rStyle w:val="a8"/>
          <w:rFonts w:ascii="Times New Roman" w:hAnsi="Times New Roman" w:cs="Times New Roman"/>
        </w:rPr>
        <w:footnoteRef/>
      </w:r>
      <w:r w:rsidR="00DA2F28" w:rsidRPr="003B5C62">
        <w:rPr>
          <w:rFonts w:ascii="Times New Roman" w:hAnsi="Times New Roman" w:cs="Times New Roman"/>
        </w:rPr>
        <w:t xml:space="preserve"> </w:t>
      </w:r>
      <w:r w:rsidR="00042D27" w:rsidRPr="003B5C62">
        <w:rPr>
          <w:rFonts w:ascii="Times New Roman" w:hAnsi="Times New Roman" w:cs="Times New Roman"/>
        </w:rPr>
        <w:t xml:space="preserve">Постановление Пленума Верховного Суда РФ от 24.06.2008 N 11 (ред. от 09.02.2012) "О подготовке гражданских дел к судебному разбирательству" </w:t>
      </w:r>
      <w:bookmarkStart w:id="15" w:name="_Hlk120993956"/>
      <w:r w:rsidR="00042D27" w:rsidRPr="003B5C62">
        <w:rPr>
          <w:rFonts w:ascii="Times New Roman" w:hAnsi="Times New Roman" w:cs="Times New Roman"/>
        </w:rPr>
        <w:t xml:space="preserve">// Надежная правовая поддержка – КонсультантПлюс </w:t>
      </w:r>
      <w:bookmarkEnd w:id="15"/>
      <w:r w:rsidRPr="003B5C62">
        <w:rPr>
          <w:rFonts w:ascii="Times New Roman" w:hAnsi="Times New Roman" w:cs="Times New Roman"/>
        </w:rPr>
        <w:fldChar w:fldCharType="begin"/>
      </w:r>
      <w:r w:rsidRPr="003B5C62">
        <w:rPr>
          <w:rFonts w:ascii="Times New Roman" w:hAnsi="Times New Roman" w:cs="Times New Roman"/>
        </w:rPr>
        <w:instrText>HYPERLINK "https://www.consultant.ru/document/cons_doc_LAW_78038/"</w:instrText>
      </w:r>
      <w:r w:rsidRPr="003B5C62">
        <w:rPr>
          <w:rFonts w:ascii="Times New Roman" w:hAnsi="Times New Roman" w:cs="Times New Roman"/>
        </w:rPr>
      </w:r>
      <w:r w:rsidRPr="003B5C62">
        <w:rPr>
          <w:rFonts w:ascii="Times New Roman" w:hAnsi="Times New Roman" w:cs="Times New Roman"/>
        </w:rPr>
        <w:fldChar w:fldCharType="separate"/>
      </w:r>
      <w:r w:rsidR="00042D27" w:rsidRPr="003B5C62">
        <w:rPr>
          <w:rStyle w:val="a4"/>
          <w:rFonts w:ascii="Times New Roman" w:hAnsi="Times New Roman" w:cs="Times New Roman"/>
        </w:rPr>
        <w:t>https://www.consultant.ru/document/cons_doc_LAW_78038/</w:t>
      </w:r>
      <w:r w:rsidRPr="003B5C62">
        <w:rPr>
          <w:rStyle w:val="a4"/>
          <w:rFonts w:ascii="Times New Roman" w:hAnsi="Times New Roman" w:cs="Times New Roman"/>
        </w:rPr>
        <w:fldChar w:fldCharType="end"/>
      </w:r>
      <w:r w:rsidRPr="003B5C62">
        <w:rPr>
          <w:rFonts w:ascii="Times New Roman" w:hAnsi="Times New Roman" w:cs="Times New Roman"/>
        </w:rPr>
        <w:t xml:space="preserve"> </w:t>
      </w:r>
      <w:r w:rsidR="00042D27" w:rsidRPr="003B5C62">
        <w:rPr>
          <w:rFonts w:ascii="Times New Roman" w:hAnsi="Times New Roman" w:cs="Times New Roman"/>
        </w:rPr>
        <w:t>(Дата обращения: 15.10.2022</w:t>
      </w:r>
      <w:r w:rsidR="00A179B5" w:rsidRPr="003B5C62">
        <w:rPr>
          <w:rFonts w:ascii="Times New Roman" w:hAnsi="Times New Roman" w:cs="Times New Roman"/>
        </w:rPr>
        <w:t>)</w:t>
      </w:r>
    </w:p>
    <w:bookmarkEnd w:id="14"/>
  </w:footnote>
  <w:footnote w:id="15">
    <w:p w14:paraId="61428B0E" w14:textId="434171AE" w:rsidR="003E4637" w:rsidRPr="00A179B5" w:rsidRDefault="003E4637" w:rsidP="003B5C62">
      <w:pPr>
        <w:pStyle w:val="a6"/>
        <w:jc w:val="both"/>
        <w:rPr>
          <w:rFonts w:ascii="Times New Roman" w:hAnsi="Times New Roman" w:cs="Times New Roman"/>
        </w:rPr>
      </w:pPr>
      <w:r w:rsidRPr="00A179B5">
        <w:rPr>
          <w:rStyle w:val="a8"/>
          <w:rFonts w:ascii="Times New Roman" w:hAnsi="Times New Roman" w:cs="Times New Roman"/>
        </w:rPr>
        <w:footnoteRef/>
      </w:r>
      <w:r w:rsidRPr="00A179B5">
        <w:rPr>
          <w:rFonts w:ascii="Times New Roman" w:hAnsi="Times New Roman" w:cs="Times New Roman"/>
        </w:rPr>
        <w:t xml:space="preserve"> </w:t>
      </w:r>
      <w:r w:rsidR="00A179B5" w:rsidRPr="00A179B5">
        <w:rPr>
          <w:rFonts w:ascii="Times New Roman" w:hAnsi="Times New Roman" w:cs="Times New Roman"/>
          <w:color w:val="000000"/>
          <w:shd w:val="clear" w:color="auto" w:fill="FFFFFF"/>
        </w:rPr>
        <w:t xml:space="preserve">Лебедев М.Ю. Гражданский процесс: учебник для вузов / М.Ю. Лебедев. – 11-е изд., </w:t>
      </w:r>
      <w:proofErr w:type="spellStart"/>
      <w:r w:rsidR="00A179B5" w:rsidRPr="00A179B5">
        <w:rPr>
          <w:rFonts w:ascii="Times New Roman" w:hAnsi="Times New Roman" w:cs="Times New Roman"/>
          <w:color w:val="000000"/>
          <w:shd w:val="clear" w:color="auto" w:fill="FFFFFF"/>
        </w:rPr>
        <w:t>перераб</w:t>
      </w:r>
      <w:proofErr w:type="spellEnd"/>
      <w:proofErr w:type="gramStart"/>
      <w:r w:rsidR="00A179B5" w:rsidRPr="00A179B5">
        <w:rPr>
          <w:rFonts w:ascii="Times New Roman" w:hAnsi="Times New Roman" w:cs="Times New Roman"/>
          <w:color w:val="000000"/>
          <w:shd w:val="clear" w:color="auto" w:fill="FFFFFF"/>
        </w:rPr>
        <w:t>.</w:t>
      </w:r>
      <w:proofErr w:type="gramEnd"/>
      <w:r w:rsidR="00A179B5" w:rsidRPr="00A179B5">
        <w:rPr>
          <w:rFonts w:ascii="Times New Roman" w:hAnsi="Times New Roman" w:cs="Times New Roman"/>
          <w:color w:val="000000"/>
          <w:shd w:val="clear" w:color="auto" w:fill="FFFFFF"/>
        </w:rPr>
        <w:t xml:space="preserve"> и доп. – Москва: Издательство </w:t>
      </w:r>
      <w:proofErr w:type="spellStart"/>
      <w:r w:rsidR="00A179B5" w:rsidRPr="00A179B5">
        <w:rPr>
          <w:rFonts w:ascii="Times New Roman" w:hAnsi="Times New Roman" w:cs="Times New Roman"/>
          <w:color w:val="000000"/>
          <w:shd w:val="clear" w:color="auto" w:fill="FFFFFF"/>
        </w:rPr>
        <w:t>Юрайт</w:t>
      </w:r>
      <w:proofErr w:type="spellEnd"/>
      <w:r w:rsidR="00A179B5" w:rsidRPr="00A179B5">
        <w:rPr>
          <w:rFonts w:ascii="Times New Roman" w:hAnsi="Times New Roman" w:cs="Times New Roman"/>
          <w:color w:val="000000"/>
          <w:shd w:val="clear" w:color="auto" w:fill="FFFFFF"/>
        </w:rPr>
        <w:t>, 2022. – 73 с.</w:t>
      </w:r>
    </w:p>
  </w:footnote>
  <w:footnote w:id="16">
    <w:p w14:paraId="59D44704" w14:textId="78A1861C" w:rsidR="003F0C38" w:rsidRPr="00A179B5" w:rsidRDefault="003F0C38" w:rsidP="00A179B5">
      <w:pPr>
        <w:pStyle w:val="a6"/>
        <w:jc w:val="both"/>
        <w:rPr>
          <w:rFonts w:ascii="Times New Roman" w:hAnsi="Times New Roman" w:cs="Times New Roman"/>
        </w:rPr>
      </w:pPr>
      <w:r w:rsidRPr="00A179B5">
        <w:rPr>
          <w:rStyle w:val="a8"/>
          <w:rFonts w:ascii="Times New Roman" w:hAnsi="Times New Roman" w:cs="Times New Roman"/>
        </w:rPr>
        <w:footnoteRef/>
      </w:r>
      <w:r w:rsidRPr="00A179B5">
        <w:rPr>
          <w:rFonts w:ascii="Times New Roman" w:hAnsi="Times New Roman" w:cs="Times New Roman"/>
        </w:rPr>
        <w:t xml:space="preserve"> </w:t>
      </w:r>
      <w:bookmarkStart w:id="18" w:name="_Hlk120895031"/>
      <w:r w:rsidR="00A179B5" w:rsidRPr="00A179B5">
        <w:rPr>
          <w:rFonts w:ascii="Times New Roman" w:hAnsi="Times New Roman" w:cs="Times New Roman"/>
        </w:rPr>
        <w:t>Мохов А.А., Воронцова И.В., Семёнова С.Ю. Гражданский процесс (гражданское процессуальное право) России: учебник / отв. ред. А.А. Мохов. — М.: ООО «ЮРИДИЧЕСКАЯ ФИРМА КОНТРАКТ», 2017. — 57 с.</w:t>
      </w:r>
    </w:p>
    <w:bookmarkEnd w:id="18"/>
  </w:footnote>
  <w:footnote w:id="17">
    <w:p w14:paraId="01BC3D47" w14:textId="5613448D" w:rsidR="00E167A2" w:rsidRPr="00A179B5" w:rsidRDefault="00E167A2" w:rsidP="00A179B5">
      <w:pPr>
        <w:pStyle w:val="a6"/>
        <w:jc w:val="both"/>
        <w:rPr>
          <w:rFonts w:ascii="Times New Roman" w:hAnsi="Times New Roman" w:cs="Times New Roman"/>
        </w:rPr>
      </w:pPr>
      <w:r w:rsidRPr="00A179B5">
        <w:rPr>
          <w:rStyle w:val="a8"/>
          <w:rFonts w:ascii="Times New Roman" w:hAnsi="Times New Roman" w:cs="Times New Roman"/>
        </w:rPr>
        <w:footnoteRef/>
      </w:r>
      <w:r w:rsidRPr="00A179B5">
        <w:rPr>
          <w:rFonts w:ascii="Times New Roman" w:hAnsi="Times New Roman" w:cs="Times New Roman"/>
        </w:rPr>
        <w:t xml:space="preserve"> </w:t>
      </w:r>
      <w:bookmarkStart w:id="19" w:name="_Hlk120894926"/>
      <w:r w:rsidR="00A179B5" w:rsidRPr="00A179B5">
        <w:rPr>
          <w:rFonts w:ascii="Times New Roman" w:hAnsi="Times New Roman" w:cs="Times New Roman"/>
        </w:rPr>
        <w:t>Нехороших А.М. Гражданское процессуальное право (Общая часть): учебное пособие / А.М. Нехороших, Е.Н. Воронов, М.В. Кардашова; Юго-Зап. гос. ун-т. Курск, 2014. – 79 с.</w:t>
      </w:r>
    </w:p>
    <w:bookmarkEnd w:id="19"/>
  </w:footnote>
  <w:footnote w:id="18">
    <w:p w14:paraId="4A249DFE" w14:textId="540D48E5" w:rsidR="00AF69DF" w:rsidRPr="00A179B5" w:rsidRDefault="00AF69DF" w:rsidP="00A179B5">
      <w:pPr>
        <w:pStyle w:val="a6"/>
        <w:jc w:val="both"/>
        <w:rPr>
          <w:rFonts w:ascii="Times New Roman" w:hAnsi="Times New Roman" w:cs="Times New Roman"/>
        </w:rPr>
      </w:pPr>
      <w:r w:rsidRPr="00A179B5">
        <w:rPr>
          <w:rStyle w:val="a8"/>
          <w:rFonts w:ascii="Times New Roman" w:hAnsi="Times New Roman" w:cs="Times New Roman"/>
        </w:rPr>
        <w:footnoteRef/>
      </w:r>
      <w:r w:rsidRPr="00A179B5">
        <w:rPr>
          <w:rFonts w:ascii="Times New Roman" w:hAnsi="Times New Roman" w:cs="Times New Roman"/>
        </w:rPr>
        <w:t xml:space="preserve"> </w:t>
      </w:r>
      <w:r w:rsidR="00A179B5" w:rsidRPr="00A179B5">
        <w:rPr>
          <w:rFonts w:ascii="Times New Roman" w:hAnsi="Times New Roman" w:cs="Times New Roman"/>
          <w:color w:val="000000"/>
          <w:shd w:val="clear" w:color="auto" w:fill="FFFFFF"/>
        </w:rPr>
        <w:t xml:space="preserve">Лебедев М.Ю. Гражданский процесс: учебник для вузов / М.Ю. Лебедев. – 11-е изд., </w:t>
      </w:r>
      <w:proofErr w:type="spellStart"/>
      <w:r w:rsidR="00A179B5" w:rsidRPr="00A179B5">
        <w:rPr>
          <w:rFonts w:ascii="Times New Roman" w:hAnsi="Times New Roman" w:cs="Times New Roman"/>
          <w:color w:val="000000"/>
          <w:shd w:val="clear" w:color="auto" w:fill="FFFFFF"/>
        </w:rPr>
        <w:t>перераб</w:t>
      </w:r>
      <w:proofErr w:type="spellEnd"/>
      <w:proofErr w:type="gramStart"/>
      <w:r w:rsidR="00A179B5" w:rsidRPr="00A179B5">
        <w:rPr>
          <w:rFonts w:ascii="Times New Roman" w:hAnsi="Times New Roman" w:cs="Times New Roman"/>
          <w:color w:val="000000"/>
          <w:shd w:val="clear" w:color="auto" w:fill="FFFFFF"/>
        </w:rPr>
        <w:t>.</w:t>
      </w:r>
      <w:proofErr w:type="gramEnd"/>
      <w:r w:rsidR="00A179B5" w:rsidRPr="00A179B5">
        <w:rPr>
          <w:rFonts w:ascii="Times New Roman" w:hAnsi="Times New Roman" w:cs="Times New Roman"/>
          <w:color w:val="000000"/>
          <w:shd w:val="clear" w:color="auto" w:fill="FFFFFF"/>
        </w:rPr>
        <w:t xml:space="preserve"> и доп. – Москва: Издательство </w:t>
      </w:r>
      <w:proofErr w:type="spellStart"/>
      <w:r w:rsidR="00A179B5" w:rsidRPr="00A179B5">
        <w:rPr>
          <w:rFonts w:ascii="Times New Roman" w:hAnsi="Times New Roman" w:cs="Times New Roman"/>
          <w:color w:val="000000"/>
          <w:shd w:val="clear" w:color="auto" w:fill="FFFFFF"/>
        </w:rPr>
        <w:t>Юрайт</w:t>
      </w:r>
      <w:proofErr w:type="spellEnd"/>
      <w:r w:rsidR="00A179B5" w:rsidRPr="00A179B5">
        <w:rPr>
          <w:rFonts w:ascii="Times New Roman" w:hAnsi="Times New Roman" w:cs="Times New Roman"/>
          <w:color w:val="000000"/>
          <w:shd w:val="clear" w:color="auto" w:fill="FFFFFF"/>
        </w:rPr>
        <w:t>, 2022. – 75 с.</w:t>
      </w:r>
    </w:p>
  </w:footnote>
  <w:footnote w:id="19">
    <w:p w14:paraId="162792C7" w14:textId="4450B935" w:rsidR="00DA038D" w:rsidRDefault="00DA038D" w:rsidP="00A179B5">
      <w:pPr>
        <w:pStyle w:val="a6"/>
        <w:jc w:val="both"/>
      </w:pPr>
      <w:r w:rsidRPr="00A179B5">
        <w:rPr>
          <w:rStyle w:val="a8"/>
          <w:rFonts w:ascii="Times New Roman" w:hAnsi="Times New Roman" w:cs="Times New Roman"/>
        </w:rPr>
        <w:footnoteRef/>
      </w:r>
      <w:r w:rsidRPr="00A179B5">
        <w:rPr>
          <w:rFonts w:ascii="Times New Roman" w:hAnsi="Times New Roman" w:cs="Times New Roman"/>
        </w:rPr>
        <w:t xml:space="preserve"> </w:t>
      </w:r>
      <w:r w:rsidR="00A179B5" w:rsidRPr="00A179B5">
        <w:rPr>
          <w:rFonts w:ascii="Times New Roman" w:hAnsi="Times New Roman" w:cs="Times New Roman"/>
        </w:rPr>
        <w:t>Нехороших А.М. Гражданское процессуальное право (Общая часть): учебное пособие / А.М. Нехороших, Е.Н. Воронов, М.В. Кардашова; Юго-Зап. гос. ун-т. Курск, 2014. – 79 с.</w:t>
      </w:r>
    </w:p>
  </w:footnote>
  <w:footnote w:id="20">
    <w:p w14:paraId="5C0F2E80" w14:textId="3B4EDCA8" w:rsidR="0066029F" w:rsidRPr="003B5C62" w:rsidRDefault="0066029F" w:rsidP="0066029F">
      <w:pPr>
        <w:pStyle w:val="a6"/>
        <w:jc w:val="both"/>
        <w:rPr>
          <w:rFonts w:ascii="Times New Roman" w:hAnsi="Times New Roman" w:cs="Times New Roman"/>
        </w:rPr>
      </w:pPr>
      <w:r w:rsidRPr="003B5C62">
        <w:rPr>
          <w:rStyle w:val="a8"/>
          <w:rFonts w:ascii="Times New Roman" w:hAnsi="Times New Roman" w:cs="Times New Roman"/>
        </w:rPr>
        <w:footnoteRef/>
      </w:r>
      <w:r w:rsidRPr="003B5C62">
        <w:rPr>
          <w:rFonts w:ascii="Times New Roman" w:hAnsi="Times New Roman" w:cs="Times New Roman"/>
        </w:rPr>
        <w:t xml:space="preserve"> Решение Зубцовского районного суда Тверской области от 26 октября 2018 г. по делу № 2-189/2017 // Судебные и нормативные акты РФ </w:t>
      </w:r>
      <w:r w:rsidRPr="003B5C62">
        <w:rPr>
          <w:rFonts w:ascii="Times New Roman" w:hAnsi="Times New Roman" w:cs="Times New Roman"/>
          <w:lang w:val="en-US"/>
        </w:rPr>
        <w:t>URL</w:t>
      </w:r>
      <w:r w:rsidRPr="003B5C62">
        <w:rPr>
          <w:rFonts w:ascii="Times New Roman" w:hAnsi="Times New Roman" w:cs="Times New Roman"/>
        </w:rPr>
        <w:t xml:space="preserve">: </w:t>
      </w:r>
      <w:hyperlink r:id="rId7" w:history="1">
        <w:r w:rsidRPr="003B5C62">
          <w:rPr>
            <w:rStyle w:val="a4"/>
            <w:rFonts w:ascii="Times New Roman" w:hAnsi="Times New Roman" w:cs="Times New Roman"/>
          </w:rPr>
          <w:t>https://sudact.ru/regular/doc/Q0PyoE51fLxZ/</w:t>
        </w:r>
      </w:hyperlink>
      <w:r w:rsidRPr="003B5C62">
        <w:rPr>
          <w:rFonts w:ascii="Times New Roman" w:hAnsi="Times New Roman" w:cs="Times New Roman"/>
        </w:rPr>
        <w:t xml:space="preserve"> (Дата обращения: 23.10.2022)</w:t>
      </w:r>
    </w:p>
  </w:footnote>
  <w:footnote w:id="21">
    <w:p w14:paraId="46D96104" w14:textId="0B0C1B35" w:rsidR="00F86607" w:rsidRPr="00A179B5" w:rsidRDefault="00F86607" w:rsidP="00A179B5">
      <w:pPr>
        <w:pStyle w:val="a6"/>
        <w:jc w:val="both"/>
        <w:rPr>
          <w:rFonts w:ascii="Times New Roman" w:hAnsi="Times New Roman" w:cs="Times New Roman"/>
        </w:rPr>
      </w:pPr>
      <w:r w:rsidRPr="00A179B5">
        <w:rPr>
          <w:rStyle w:val="a8"/>
          <w:rFonts w:ascii="Times New Roman" w:hAnsi="Times New Roman" w:cs="Times New Roman"/>
        </w:rPr>
        <w:footnoteRef/>
      </w:r>
      <w:r w:rsidRPr="00A179B5">
        <w:rPr>
          <w:rFonts w:ascii="Times New Roman" w:hAnsi="Times New Roman" w:cs="Times New Roman"/>
        </w:rPr>
        <w:t xml:space="preserve"> </w:t>
      </w:r>
      <w:r w:rsidR="00A179B5" w:rsidRPr="00A179B5">
        <w:rPr>
          <w:rFonts w:ascii="Times New Roman" w:hAnsi="Times New Roman" w:cs="Times New Roman"/>
        </w:rPr>
        <w:t>Нехороших А.М. Гражданское процессуальное право (Общая часть): учебное пособие / А.М. Нехороших, Е.Н. Воронов, М.В. Кардашова; Юго-Зап. гос. ун-т. Курск, 2014. – 80 с.</w:t>
      </w:r>
    </w:p>
  </w:footnote>
  <w:footnote w:id="22">
    <w:p w14:paraId="7DBF5930" w14:textId="6BC0E1A7" w:rsidR="00042D27" w:rsidRPr="003B5C62" w:rsidRDefault="00042D27" w:rsidP="00487936">
      <w:pPr>
        <w:pStyle w:val="a6"/>
        <w:jc w:val="both"/>
        <w:rPr>
          <w:rFonts w:ascii="Times New Roman" w:hAnsi="Times New Roman" w:cs="Times New Roman"/>
        </w:rPr>
      </w:pPr>
      <w:r w:rsidRPr="003B5C62">
        <w:rPr>
          <w:rStyle w:val="a8"/>
          <w:rFonts w:ascii="Times New Roman" w:hAnsi="Times New Roman" w:cs="Times New Roman"/>
        </w:rPr>
        <w:footnoteRef/>
      </w:r>
      <w:r w:rsidRPr="003B5C62">
        <w:rPr>
          <w:rFonts w:ascii="Times New Roman" w:hAnsi="Times New Roman" w:cs="Times New Roman"/>
        </w:rPr>
        <w:t xml:space="preserve"> Решение Торжокского городского суда Тверской области от 29 мая 2020 г. по делу № 2-227/2020 // Судебные и нормативные акты РФ </w:t>
      </w:r>
      <w:r w:rsidRPr="003B5C62">
        <w:rPr>
          <w:rFonts w:ascii="Times New Roman" w:hAnsi="Times New Roman" w:cs="Times New Roman"/>
          <w:lang w:val="en-US"/>
        </w:rPr>
        <w:t>URL</w:t>
      </w:r>
      <w:r w:rsidRPr="003B5C62">
        <w:rPr>
          <w:rFonts w:ascii="Times New Roman" w:hAnsi="Times New Roman" w:cs="Times New Roman"/>
        </w:rPr>
        <w:t xml:space="preserve">: </w:t>
      </w:r>
      <w:hyperlink r:id="rId8" w:history="1">
        <w:r w:rsidRPr="003B5C62">
          <w:rPr>
            <w:rStyle w:val="a4"/>
            <w:rFonts w:ascii="Times New Roman" w:hAnsi="Times New Roman" w:cs="Times New Roman"/>
          </w:rPr>
          <w:t>https://sudact.ru/regular/doc/HLGpme3sAb6C/</w:t>
        </w:r>
      </w:hyperlink>
      <w:r w:rsidRPr="003B5C62">
        <w:rPr>
          <w:rFonts w:ascii="Times New Roman" w:hAnsi="Times New Roman" w:cs="Times New Roman"/>
        </w:rPr>
        <w:t xml:space="preserve"> (Дата обращения: 28.10.2022)</w:t>
      </w:r>
    </w:p>
  </w:footnote>
  <w:footnote w:id="23">
    <w:p w14:paraId="115D03F4" w14:textId="33CC1D1B" w:rsidR="00B85ED7" w:rsidRPr="00A179B5" w:rsidRDefault="00B85ED7" w:rsidP="00A179B5">
      <w:pPr>
        <w:pStyle w:val="a6"/>
        <w:jc w:val="both"/>
        <w:rPr>
          <w:rFonts w:ascii="Times New Roman" w:hAnsi="Times New Roman" w:cs="Times New Roman"/>
        </w:rPr>
      </w:pPr>
      <w:r w:rsidRPr="00A179B5">
        <w:rPr>
          <w:rStyle w:val="a8"/>
          <w:rFonts w:ascii="Times New Roman" w:hAnsi="Times New Roman" w:cs="Times New Roman"/>
        </w:rPr>
        <w:footnoteRef/>
      </w:r>
      <w:r w:rsidRPr="00A179B5">
        <w:rPr>
          <w:rFonts w:ascii="Times New Roman" w:hAnsi="Times New Roman" w:cs="Times New Roman"/>
        </w:rPr>
        <w:t xml:space="preserve"> </w:t>
      </w:r>
      <w:r w:rsidR="00A179B5" w:rsidRPr="00A179B5">
        <w:rPr>
          <w:rFonts w:ascii="Times New Roman" w:hAnsi="Times New Roman" w:cs="Times New Roman"/>
        </w:rPr>
        <w:t>Мохов А.А., Воронцова И.В., Семёнова С.Ю. Гражданский процесс (гражданское процессуальное право) России: учебник / отв. ред. А.А. Мохов. — М.: ООО «ЮРИДИЧЕСКАЯ ФИРМА КОНТРАКТ», 2017. — 60 с.</w:t>
      </w:r>
    </w:p>
  </w:footnote>
  <w:footnote w:id="24">
    <w:p w14:paraId="717E204F" w14:textId="20126B5C" w:rsidR="009D4C15" w:rsidRPr="003B5C62" w:rsidRDefault="009D4C15" w:rsidP="008821DC">
      <w:pPr>
        <w:pStyle w:val="a6"/>
        <w:jc w:val="both"/>
        <w:rPr>
          <w:rFonts w:ascii="Times New Roman" w:hAnsi="Times New Roman" w:cs="Times New Roman"/>
        </w:rPr>
      </w:pPr>
      <w:r w:rsidRPr="003B5C62">
        <w:rPr>
          <w:rStyle w:val="a8"/>
          <w:rFonts w:ascii="Times New Roman" w:hAnsi="Times New Roman" w:cs="Times New Roman"/>
        </w:rPr>
        <w:footnoteRef/>
      </w:r>
      <w:r w:rsidRPr="003B5C62">
        <w:rPr>
          <w:rFonts w:ascii="Times New Roman" w:hAnsi="Times New Roman" w:cs="Times New Roman"/>
        </w:rPr>
        <w:t xml:space="preserve"> </w:t>
      </w:r>
      <w:r w:rsidR="008821DC" w:rsidRPr="003B5C62">
        <w:rPr>
          <w:rFonts w:ascii="Times New Roman" w:hAnsi="Times New Roman" w:cs="Times New Roman"/>
        </w:rPr>
        <w:t xml:space="preserve">Лебедев М.Ю. Гражданский процесс: учебник для вузов / М.Ю. Лебедев. – 11-е изд., </w:t>
      </w:r>
      <w:proofErr w:type="spellStart"/>
      <w:r w:rsidR="008821DC" w:rsidRPr="003B5C62">
        <w:rPr>
          <w:rFonts w:ascii="Times New Roman" w:hAnsi="Times New Roman" w:cs="Times New Roman"/>
        </w:rPr>
        <w:t>перераб</w:t>
      </w:r>
      <w:proofErr w:type="spellEnd"/>
      <w:proofErr w:type="gramStart"/>
      <w:r w:rsidR="008821DC" w:rsidRPr="003B5C62">
        <w:rPr>
          <w:rFonts w:ascii="Times New Roman" w:hAnsi="Times New Roman" w:cs="Times New Roman"/>
        </w:rPr>
        <w:t>.</w:t>
      </w:r>
      <w:proofErr w:type="gramEnd"/>
      <w:r w:rsidR="008821DC" w:rsidRPr="003B5C62">
        <w:rPr>
          <w:rFonts w:ascii="Times New Roman" w:hAnsi="Times New Roman" w:cs="Times New Roman"/>
        </w:rPr>
        <w:t xml:space="preserve"> и доп. – Москва: Издательство </w:t>
      </w:r>
      <w:proofErr w:type="spellStart"/>
      <w:r w:rsidR="008821DC" w:rsidRPr="003B5C62">
        <w:rPr>
          <w:rFonts w:ascii="Times New Roman" w:hAnsi="Times New Roman" w:cs="Times New Roman"/>
        </w:rPr>
        <w:t>Юрайт</w:t>
      </w:r>
      <w:proofErr w:type="spellEnd"/>
      <w:r w:rsidR="008821DC" w:rsidRPr="003B5C62">
        <w:rPr>
          <w:rFonts w:ascii="Times New Roman" w:hAnsi="Times New Roman" w:cs="Times New Roman"/>
        </w:rPr>
        <w:t>, 2022. – 77 с.</w:t>
      </w:r>
    </w:p>
  </w:footnote>
  <w:footnote w:id="25">
    <w:p w14:paraId="617C521D" w14:textId="7E9F577D" w:rsidR="00F54974" w:rsidRPr="003B5C62" w:rsidRDefault="00F54974" w:rsidP="00E7061B">
      <w:pPr>
        <w:pStyle w:val="a6"/>
        <w:jc w:val="both"/>
        <w:rPr>
          <w:rFonts w:ascii="Times New Roman" w:hAnsi="Times New Roman" w:cs="Times New Roman"/>
        </w:rPr>
      </w:pPr>
      <w:r w:rsidRPr="003B5C62">
        <w:rPr>
          <w:rStyle w:val="a8"/>
          <w:rFonts w:ascii="Times New Roman" w:hAnsi="Times New Roman" w:cs="Times New Roman"/>
        </w:rPr>
        <w:footnoteRef/>
      </w:r>
      <w:r w:rsidRPr="003B5C62">
        <w:rPr>
          <w:rFonts w:ascii="Times New Roman" w:hAnsi="Times New Roman" w:cs="Times New Roman"/>
        </w:rPr>
        <w:t xml:space="preserve"> </w:t>
      </w:r>
      <w:bookmarkStart w:id="22" w:name="_Hlk121077799"/>
      <w:r w:rsidR="008821DC" w:rsidRPr="003B5C62">
        <w:rPr>
          <w:rFonts w:ascii="Times New Roman" w:hAnsi="Times New Roman" w:cs="Times New Roman"/>
        </w:rPr>
        <w:t xml:space="preserve">Яндиева Х.М. Характер интереса третьих лиц, не заявляющих самостоятельные требования относительно предмета спора, в гражданском процессе // Отечественная юриспруденция. Право. 2020. – 63 с. </w:t>
      </w:r>
      <w:r w:rsidR="008821DC" w:rsidRPr="003B5C62">
        <w:rPr>
          <w:rFonts w:ascii="Times New Roman" w:hAnsi="Times New Roman" w:cs="Times New Roman"/>
          <w:lang w:val="en-US"/>
        </w:rPr>
        <w:t>URL</w:t>
      </w:r>
      <w:r w:rsidR="008821DC" w:rsidRPr="003B5C62">
        <w:rPr>
          <w:rFonts w:ascii="Times New Roman" w:hAnsi="Times New Roman" w:cs="Times New Roman"/>
        </w:rPr>
        <w:t xml:space="preserve">: </w:t>
      </w:r>
      <w:hyperlink r:id="rId9" w:history="1">
        <w:r w:rsidR="008821DC" w:rsidRPr="003B5C62">
          <w:rPr>
            <w:rStyle w:val="a4"/>
            <w:rFonts w:ascii="Times New Roman" w:hAnsi="Times New Roman" w:cs="Times New Roman"/>
            <w:lang w:val="en-US"/>
          </w:rPr>
          <w:t>https</w:t>
        </w:r>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cyberleninka</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ru</w:t>
        </w:r>
        <w:proofErr w:type="spellEnd"/>
        <w:r w:rsidR="008821DC" w:rsidRPr="003B5C62">
          <w:rPr>
            <w:rStyle w:val="a4"/>
            <w:rFonts w:ascii="Times New Roman" w:hAnsi="Times New Roman" w:cs="Times New Roman"/>
          </w:rPr>
          <w:t>/</w:t>
        </w:r>
        <w:r w:rsidR="008821DC" w:rsidRPr="003B5C62">
          <w:rPr>
            <w:rStyle w:val="a4"/>
            <w:rFonts w:ascii="Times New Roman" w:hAnsi="Times New Roman" w:cs="Times New Roman"/>
            <w:lang w:val="en-US"/>
          </w:rPr>
          <w:t>article</w:t>
        </w:r>
        <w:r w:rsidR="008821DC" w:rsidRPr="003B5C62">
          <w:rPr>
            <w:rStyle w:val="a4"/>
            <w:rFonts w:ascii="Times New Roman" w:hAnsi="Times New Roman" w:cs="Times New Roman"/>
          </w:rPr>
          <w:t>/</w:t>
        </w:r>
        <w:r w:rsidR="008821DC" w:rsidRPr="003B5C62">
          <w:rPr>
            <w:rStyle w:val="a4"/>
            <w:rFonts w:ascii="Times New Roman" w:hAnsi="Times New Roman" w:cs="Times New Roman"/>
            <w:lang w:val="en-US"/>
          </w:rPr>
          <w:t>n</w:t>
        </w:r>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harakter</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interesa</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tretih</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lits</w:t>
        </w:r>
        <w:proofErr w:type="spellEnd"/>
        <w:r w:rsidR="008821DC" w:rsidRPr="003B5C62">
          <w:rPr>
            <w:rStyle w:val="a4"/>
            <w:rFonts w:ascii="Times New Roman" w:hAnsi="Times New Roman" w:cs="Times New Roman"/>
          </w:rPr>
          <w:t>-</w:t>
        </w:r>
        <w:r w:rsidR="008821DC" w:rsidRPr="003B5C62">
          <w:rPr>
            <w:rStyle w:val="a4"/>
            <w:rFonts w:ascii="Times New Roman" w:hAnsi="Times New Roman" w:cs="Times New Roman"/>
            <w:lang w:val="en-US"/>
          </w:rPr>
          <w:t>ne</w:t>
        </w:r>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zayavlyayuschih</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samostoyatelnye</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trebovaniya</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otnositelno</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predmeta</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spora</w:t>
        </w:r>
        <w:proofErr w:type="spellEnd"/>
        <w:r w:rsidR="008821DC" w:rsidRPr="003B5C62">
          <w:rPr>
            <w:rStyle w:val="a4"/>
            <w:rFonts w:ascii="Times New Roman" w:hAnsi="Times New Roman" w:cs="Times New Roman"/>
          </w:rPr>
          <w:t>-</w:t>
        </w:r>
        <w:r w:rsidR="008821DC" w:rsidRPr="003B5C62">
          <w:rPr>
            <w:rStyle w:val="a4"/>
            <w:rFonts w:ascii="Times New Roman" w:hAnsi="Times New Roman" w:cs="Times New Roman"/>
            <w:lang w:val="en-US"/>
          </w:rPr>
          <w:t>v</w:t>
        </w:r>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grazhdanskom</w:t>
        </w:r>
        <w:proofErr w:type="spellEnd"/>
        <w:r w:rsidR="008821DC" w:rsidRPr="003B5C62">
          <w:rPr>
            <w:rStyle w:val="a4"/>
            <w:rFonts w:ascii="Times New Roman" w:hAnsi="Times New Roman" w:cs="Times New Roman"/>
          </w:rPr>
          <w:t>-</w:t>
        </w:r>
        <w:proofErr w:type="spellStart"/>
        <w:r w:rsidR="008821DC" w:rsidRPr="003B5C62">
          <w:rPr>
            <w:rStyle w:val="a4"/>
            <w:rFonts w:ascii="Times New Roman" w:hAnsi="Times New Roman" w:cs="Times New Roman"/>
            <w:lang w:val="en-US"/>
          </w:rPr>
          <w:t>protsesse</w:t>
        </w:r>
        <w:proofErr w:type="spellEnd"/>
        <w:r w:rsidR="008821DC" w:rsidRPr="003B5C62">
          <w:rPr>
            <w:rStyle w:val="a4"/>
            <w:rFonts w:ascii="Times New Roman" w:hAnsi="Times New Roman" w:cs="Times New Roman"/>
          </w:rPr>
          <w:t>-1</w:t>
        </w:r>
      </w:hyperlink>
      <w:r w:rsidRPr="003B5C62">
        <w:rPr>
          <w:rFonts w:ascii="Times New Roman" w:hAnsi="Times New Roman" w:cs="Times New Roman"/>
        </w:rPr>
        <w:t xml:space="preserve"> </w:t>
      </w:r>
      <w:r w:rsidR="008821DC" w:rsidRPr="003B5C62">
        <w:rPr>
          <w:rFonts w:ascii="Times New Roman" w:hAnsi="Times New Roman" w:cs="Times New Roman"/>
        </w:rPr>
        <w:t>(Дата обращения: 24.10.2022)</w:t>
      </w:r>
    </w:p>
    <w:bookmarkStart w:id="23" w:name="_Hlk121077828"/>
    <w:bookmarkEnd w:id="22"/>
  </w:footnote>
  <w:footnote w:id="26">
    <w:p w14:paraId="4ED49AA5" w14:textId="61FA8CDE" w:rsidR="00C23DA8" w:rsidRPr="003B5C62" w:rsidRDefault="00C23DA8" w:rsidP="00E7061B">
      <w:pPr>
        <w:pStyle w:val="a6"/>
        <w:jc w:val="both"/>
        <w:rPr>
          <w:rFonts w:ascii="Times New Roman" w:hAnsi="Times New Roman" w:cs="Times New Roman"/>
        </w:rPr>
      </w:pPr>
      <w:bookmarkStart w:id="25" w:name="_Hlk121077828"/>
      <w:r w:rsidRPr="003B5C62">
        <w:rPr>
          <w:rStyle w:val="a8"/>
          <w:rFonts w:ascii="Times New Roman" w:hAnsi="Times New Roman" w:cs="Times New Roman"/>
        </w:rPr>
        <w:footnoteRef/>
      </w:r>
      <w:r w:rsidRPr="003B5C62">
        <w:rPr>
          <w:rFonts w:ascii="Times New Roman" w:hAnsi="Times New Roman" w:cs="Times New Roman"/>
        </w:rPr>
        <w:t xml:space="preserve"> </w:t>
      </w:r>
      <w:r w:rsidR="008821DC" w:rsidRPr="003B5C62">
        <w:rPr>
          <w:rFonts w:ascii="Times New Roman" w:hAnsi="Times New Roman" w:cs="Times New Roman"/>
        </w:rPr>
        <w:t>Потапов Д.В., Потапова Л.В. Внедрение информационных технологий в современное судопроизводство</w:t>
      </w:r>
      <w:r w:rsidR="00E7061B" w:rsidRPr="003B5C62">
        <w:rPr>
          <w:rFonts w:ascii="Times New Roman" w:hAnsi="Times New Roman" w:cs="Times New Roman"/>
        </w:rPr>
        <w:t xml:space="preserve"> // The Scientific Heritage. Право. 2021. – 9 с. </w:t>
      </w:r>
      <w:r w:rsidR="00E7061B" w:rsidRPr="003B5C62">
        <w:rPr>
          <w:rFonts w:ascii="Times New Roman" w:hAnsi="Times New Roman" w:cs="Times New Roman"/>
          <w:lang w:val="en-US"/>
        </w:rPr>
        <w:t>URL</w:t>
      </w:r>
      <w:r w:rsidR="00E7061B" w:rsidRPr="003B5C62">
        <w:rPr>
          <w:rFonts w:ascii="Times New Roman" w:hAnsi="Times New Roman" w:cs="Times New Roman"/>
        </w:rPr>
        <w:t xml:space="preserve">: </w:t>
      </w:r>
      <w:hyperlink r:id="rId10" w:history="1">
        <w:r w:rsidR="00E7061B" w:rsidRPr="003B5C62">
          <w:rPr>
            <w:rStyle w:val="a4"/>
            <w:rFonts w:ascii="Times New Roman" w:hAnsi="Times New Roman" w:cs="Times New Roman"/>
            <w:lang w:val="en-US"/>
          </w:rPr>
          <w:t>https</w:t>
        </w:r>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cyberleninka</w:t>
        </w:r>
        <w:proofErr w:type="spellEnd"/>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ru</w:t>
        </w:r>
        <w:proofErr w:type="spellEnd"/>
        <w:r w:rsidR="00E7061B" w:rsidRPr="003B5C62">
          <w:rPr>
            <w:rStyle w:val="a4"/>
            <w:rFonts w:ascii="Times New Roman" w:hAnsi="Times New Roman" w:cs="Times New Roman"/>
          </w:rPr>
          <w:t>/</w:t>
        </w:r>
        <w:r w:rsidR="00E7061B" w:rsidRPr="003B5C62">
          <w:rPr>
            <w:rStyle w:val="a4"/>
            <w:rFonts w:ascii="Times New Roman" w:hAnsi="Times New Roman" w:cs="Times New Roman"/>
            <w:lang w:val="en-US"/>
          </w:rPr>
          <w:t>article</w:t>
        </w:r>
        <w:r w:rsidR="00E7061B" w:rsidRPr="003B5C62">
          <w:rPr>
            <w:rStyle w:val="a4"/>
            <w:rFonts w:ascii="Times New Roman" w:hAnsi="Times New Roman" w:cs="Times New Roman"/>
          </w:rPr>
          <w:t>/</w:t>
        </w:r>
        <w:r w:rsidR="00E7061B" w:rsidRPr="003B5C62">
          <w:rPr>
            <w:rStyle w:val="a4"/>
            <w:rFonts w:ascii="Times New Roman" w:hAnsi="Times New Roman" w:cs="Times New Roman"/>
            <w:lang w:val="en-US"/>
          </w:rPr>
          <w:t>n</w:t>
        </w:r>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vnedrenie</w:t>
        </w:r>
        <w:proofErr w:type="spellEnd"/>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informatsionnyh</w:t>
        </w:r>
        <w:proofErr w:type="spellEnd"/>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tehnologiy</w:t>
        </w:r>
        <w:proofErr w:type="spellEnd"/>
        <w:r w:rsidR="00E7061B" w:rsidRPr="003B5C62">
          <w:rPr>
            <w:rStyle w:val="a4"/>
            <w:rFonts w:ascii="Times New Roman" w:hAnsi="Times New Roman" w:cs="Times New Roman"/>
          </w:rPr>
          <w:t>-</w:t>
        </w:r>
        <w:r w:rsidR="00E7061B" w:rsidRPr="003B5C62">
          <w:rPr>
            <w:rStyle w:val="a4"/>
            <w:rFonts w:ascii="Times New Roman" w:hAnsi="Times New Roman" w:cs="Times New Roman"/>
            <w:lang w:val="en-US"/>
          </w:rPr>
          <w:t>v</w:t>
        </w:r>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sovremennoe</w:t>
        </w:r>
        <w:proofErr w:type="spellEnd"/>
        <w:r w:rsidR="00E7061B" w:rsidRPr="003B5C62">
          <w:rPr>
            <w:rStyle w:val="a4"/>
            <w:rFonts w:ascii="Times New Roman" w:hAnsi="Times New Roman" w:cs="Times New Roman"/>
          </w:rPr>
          <w:t>-</w:t>
        </w:r>
        <w:proofErr w:type="spellStart"/>
        <w:r w:rsidR="00E7061B" w:rsidRPr="003B5C62">
          <w:rPr>
            <w:rStyle w:val="a4"/>
            <w:rFonts w:ascii="Times New Roman" w:hAnsi="Times New Roman" w:cs="Times New Roman"/>
            <w:lang w:val="en-US"/>
          </w:rPr>
          <w:t>sudoproizvodstvo</w:t>
        </w:r>
        <w:proofErr w:type="spellEnd"/>
      </w:hyperlink>
      <w:r w:rsidRPr="003B5C62">
        <w:rPr>
          <w:rFonts w:ascii="Times New Roman" w:hAnsi="Times New Roman" w:cs="Times New Roman"/>
        </w:rPr>
        <w:t xml:space="preserve"> </w:t>
      </w:r>
      <w:r w:rsidR="00487936" w:rsidRPr="003B5C62">
        <w:rPr>
          <w:rFonts w:ascii="Times New Roman" w:hAnsi="Times New Roman" w:cs="Times New Roman"/>
        </w:rPr>
        <w:t xml:space="preserve">(Дата обращения: </w:t>
      </w:r>
      <w:r w:rsidR="007D4A3D" w:rsidRPr="003B5C62">
        <w:rPr>
          <w:rFonts w:ascii="Times New Roman" w:hAnsi="Times New Roman" w:cs="Times New Roman"/>
        </w:rPr>
        <w:t>02.12.2022)</w:t>
      </w:r>
    </w:p>
    <w:bookmarkStart w:id="26" w:name="_Hlk121077874"/>
    <w:bookmarkStart w:id="27" w:name="_Hlk121077875"/>
    <w:bookmarkEnd w:id="25"/>
  </w:footnote>
  <w:footnote w:id="27">
    <w:p w14:paraId="57D885FE" w14:textId="0E3DBF9C" w:rsidR="00096AEC" w:rsidRPr="003B5C62" w:rsidRDefault="00096AEC" w:rsidP="00281E55">
      <w:pPr>
        <w:pStyle w:val="a6"/>
        <w:jc w:val="both"/>
        <w:rPr>
          <w:rFonts w:ascii="Times New Roman" w:hAnsi="Times New Roman" w:cs="Times New Roman"/>
        </w:rPr>
      </w:pPr>
      <w:bookmarkStart w:id="28" w:name="_Hlk121077874"/>
      <w:bookmarkStart w:id="29" w:name="_Hlk121077875"/>
      <w:r w:rsidRPr="003B5C62">
        <w:rPr>
          <w:rStyle w:val="a8"/>
          <w:rFonts w:ascii="Times New Roman" w:hAnsi="Times New Roman" w:cs="Times New Roman"/>
        </w:rPr>
        <w:footnoteRef/>
      </w:r>
      <w:r w:rsidRPr="003B5C62">
        <w:rPr>
          <w:rFonts w:ascii="Times New Roman" w:hAnsi="Times New Roman" w:cs="Times New Roman"/>
        </w:rPr>
        <w:t xml:space="preserve"> </w:t>
      </w:r>
      <w:bookmarkStart w:id="30" w:name="_Hlk121076904"/>
      <w:r w:rsidR="00BF3805" w:rsidRPr="003B5C62">
        <w:rPr>
          <w:rFonts w:ascii="Times New Roman" w:hAnsi="Times New Roman" w:cs="Times New Roman"/>
        </w:rPr>
        <w:t xml:space="preserve">Постановление Пленума Верховного Суда РФ от 26.12.2017 N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 // Надежная правовая поддержка – КонсультантПлюс </w:t>
      </w:r>
      <w:hyperlink r:id="rId11" w:history="1">
        <w:r w:rsidR="00BF3805" w:rsidRPr="003B5C62">
          <w:rPr>
            <w:rStyle w:val="a4"/>
            <w:rFonts w:ascii="Times New Roman" w:hAnsi="Times New Roman" w:cs="Times New Roman"/>
          </w:rPr>
          <w:t>https://www.consultant.ru/document/cons_doc_LAW_286321/</w:t>
        </w:r>
      </w:hyperlink>
      <w:r w:rsidR="00BF3805" w:rsidRPr="003B5C62">
        <w:rPr>
          <w:rFonts w:ascii="Times New Roman" w:hAnsi="Times New Roman" w:cs="Times New Roman"/>
        </w:rPr>
        <w:t xml:space="preserve"> (Дата обращения: 02.12.2022)</w:t>
      </w:r>
    </w:p>
    <w:bookmarkEnd w:id="30"/>
  </w:footnote>
  <w:footnote w:id="28">
    <w:p w14:paraId="77638B77" w14:textId="37833C49" w:rsidR="00B405D5" w:rsidRPr="003B5C62" w:rsidRDefault="00B405D5" w:rsidP="00281E55">
      <w:pPr>
        <w:pStyle w:val="a6"/>
        <w:jc w:val="both"/>
        <w:rPr>
          <w:rFonts w:ascii="Times New Roman" w:hAnsi="Times New Roman" w:cs="Times New Roman"/>
        </w:rPr>
      </w:pPr>
      <w:r w:rsidRPr="003B5C62">
        <w:rPr>
          <w:rStyle w:val="a8"/>
          <w:rFonts w:ascii="Times New Roman" w:hAnsi="Times New Roman" w:cs="Times New Roman"/>
        </w:rPr>
        <w:footnoteRef/>
      </w:r>
      <w:r w:rsidRPr="003B5C62">
        <w:rPr>
          <w:rFonts w:ascii="Times New Roman" w:hAnsi="Times New Roman" w:cs="Times New Roman"/>
        </w:rPr>
        <w:t xml:space="preserve"> Решение Бологовского городского суда Тверской области от 14 сентября 2020 г. по делу № 2-397/2020 // Судебные и нормативные акты РФ </w:t>
      </w:r>
      <w:r w:rsidRPr="003B5C62">
        <w:rPr>
          <w:rFonts w:ascii="Times New Roman" w:hAnsi="Times New Roman" w:cs="Times New Roman"/>
          <w:lang w:val="en-US"/>
        </w:rPr>
        <w:t>URL</w:t>
      </w:r>
      <w:r w:rsidRPr="003B5C62">
        <w:rPr>
          <w:rFonts w:ascii="Times New Roman" w:hAnsi="Times New Roman" w:cs="Times New Roman"/>
        </w:rPr>
        <w:t xml:space="preserve">: </w:t>
      </w:r>
      <w:hyperlink r:id="rId12" w:history="1">
        <w:r w:rsidRPr="003B5C62">
          <w:rPr>
            <w:rStyle w:val="a4"/>
            <w:rFonts w:ascii="Times New Roman" w:hAnsi="Times New Roman" w:cs="Times New Roman"/>
          </w:rPr>
          <w:t>https://sudact.ru/regular/doc/lckgrsro131P/</w:t>
        </w:r>
      </w:hyperlink>
      <w:r w:rsidRPr="003B5C62">
        <w:rPr>
          <w:rFonts w:ascii="Times New Roman" w:hAnsi="Times New Roman" w:cs="Times New Roman"/>
        </w:rPr>
        <w:t xml:space="preserve"> (Дата обращения: 04.12.2022</w:t>
      </w:r>
      <w:r w:rsidR="00281E55" w:rsidRPr="003B5C6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97F"/>
    <w:multiLevelType w:val="hybridMultilevel"/>
    <w:tmpl w:val="187837F0"/>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 w15:restartNumberingAfterBreak="0">
    <w:nsid w:val="068019AA"/>
    <w:multiLevelType w:val="hybridMultilevel"/>
    <w:tmpl w:val="E85A7176"/>
    <w:lvl w:ilvl="0" w:tplc="125000E0">
      <w:start w:val="1"/>
      <w:numFmt w:val="decimal"/>
      <w:lvlText w:val="%1."/>
      <w:lvlJc w:val="left"/>
      <w:pPr>
        <w:ind w:left="720" w:hanging="360"/>
      </w:pPr>
      <w:rPr>
        <w:rFonts w:asciiTheme="minorHAnsi" w:hAnsiTheme="minorHAnsi" w:cstheme="minorBidi"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F2B53"/>
    <w:multiLevelType w:val="hybridMultilevel"/>
    <w:tmpl w:val="92F2C6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D3020"/>
    <w:multiLevelType w:val="hybridMultilevel"/>
    <w:tmpl w:val="E74627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F501E4A"/>
    <w:multiLevelType w:val="hybridMultilevel"/>
    <w:tmpl w:val="725EF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E1D0A"/>
    <w:multiLevelType w:val="hybridMultilevel"/>
    <w:tmpl w:val="82044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E1D35"/>
    <w:multiLevelType w:val="hybridMultilevel"/>
    <w:tmpl w:val="618EE8A8"/>
    <w:lvl w:ilvl="0" w:tplc="FFFFFFFF">
      <w:start w:val="1"/>
      <w:numFmt w:val="decimal"/>
      <w:lvlText w:val="%1)"/>
      <w:lvlJc w:val="left"/>
      <w:pPr>
        <w:ind w:left="186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7A3221"/>
    <w:multiLevelType w:val="hybridMultilevel"/>
    <w:tmpl w:val="614E47E8"/>
    <w:lvl w:ilvl="0" w:tplc="1C86861C">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 w15:restartNumberingAfterBreak="0">
    <w:nsid w:val="30462459"/>
    <w:multiLevelType w:val="hybridMultilevel"/>
    <w:tmpl w:val="187837F0"/>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9" w15:restartNumberingAfterBreak="0">
    <w:nsid w:val="32081BB7"/>
    <w:multiLevelType w:val="hybridMultilevel"/>
    <w:tmpl w:val="CA7A1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DC157B"/>
    <w:multiLevelType w:val="hybridMultilevel"/>
    <w:tmpl w:val="3F40E6EE"/>
    <w:lvl w:ilvl="0" w:tplc="FFFFFFFF">
      <w:start w:val="1"/>
      <w:numFmt w:val="decimal"/>
      <w:lvlText w:val="%1)"/>
      <w:lvlJc w:val="left"/>
      <w:pPr>
        <w:ind w:left="1155" w:hanging="36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11" w15:restartNumberingAfterBreak="0">
    <w:nsid w:val="395E7D45"/>
    <w:multiLevelType w:val="hybridMultilevel"/>
    <w:tmpl w:val="73166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EA0727"/>
    <w:multiLevelType w:val="hybridMultilevel"/>
    <w:tmpl w:val="37E6E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925A90"/>
    <w:multiLevelType w:val="hybridMultilevel"/>
    <w:tmpl w:val="F4FC01AA"/>
    <w:lvl w:ilvl="0" w:tplc="3164440A">
      <w:start w:val="1"/>
      <w:numFmt w:val="decimal"/>
      <w:lvlText w:val="%1."/>
      <w:lvlJc w:val="left"/>
      <w:pPr>
        <w:ind w:left="108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5E4732C"/>
    <w:multiLevelType w:val="hybridMultilevel"/>
    <w:tmpl w:val="5FF49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120F07"/>
    <w:multiLevelType w:val="hybridMultilevel"/>
    <w:tmpl w:val="46E8BF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9E86153"/>
    <w:multiLevelType w:val="hybridMultilevel"/>
    <w:tmpl w:val="505A0E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0A97EBE"/>
    <w:multiLevelType w:val="hybridMultilevel"/>
    <w:tmpl w:val="4618891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617E596F"/>
    <w:multiLevelType w:val="hybridMultilevel"/>
    <w:tmpl w:val="3F40E6EE"/>
    <w:lvl w:ilvl="0" w:tplc="FFFFFFFF">
      <w:start w:val="1"/>
      <w:numFmt w:val="decimal"/>
      <w:lvlText w:val="%1)"/>
      <w:lvlJc w:val="left"/>
      <w:pPr>
        <w:ind w:left="1155" w:hanging="36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19" w15:restartNumberingAfterBreak="0">
    <w:nsid w:val="67DD6246"/>
    <w:multiLevelType w:val="hybridMultilevel"/>
    <w:tmpl w:val="A7FAC79A"/>
    <w:lvl w:ilvl="0" w:tplc="041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68500A75"/>
    <w:multiLevelType w:val="hybridMultilevel"/>
    <w:tmpl w:val="DC483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F9E5D6E"/>
    <w:multiLevelType w:val="hybridMultilevel"/>
    <w:tmpl w:val="0D6AD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16A44B9"/>
    <w:multiLevelType w:val="hybridMultilevel"/>
    <w:tmpl w:val="47F27876"/>
    <w:lvl w:ilvl="0" w:tplc="3164440A">
      <w:start w:val="1"/>
      <w:numFmt w:val="decimal"/>
      <w:lvlText w:val="%1."/>
      <w:lvlJc w:val="left"/>
      <w:pPr>
        <w:ind w:left="144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69A3B66"/>
    <w:multiLevelType w:val="hybridMultilevel"/>
    <w:tmpl w:val="EE84D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1007197">
    <w:abstractNumId w:val="20"/>
  </w:num>
  <w:num w:numId="2" w16cid:durableId="1930847136">
    <w:abstractNumId w:val="9"/>
  </w:num>
  <w:num w:numId="3" w16cid:durableId="1993554907">
    <w:abstractNumId w:val="5"/>
  </w:num>
  <w:num w:numId="4" w16cid:durableId="650452908">
    <w:abstractNumId w:val="1"/>
  </w:num>
  <w:num w:numId="5" w16cid:durableId="467474279">
    <w:abstractNumId w:val="3"/>
  </w:num>
  <w:num w:numId="6" w16cid:durableId="1280721762">
    <w:abstractNumId w:val="14"/>
  </w:num>
  <w:num w:numId="7" w16cid:durableId="2127038943">
    <w:abstractNumId w:val="16"/>
  </w:num>
  <w:num w:numId="8" w16cid:durableId="1767113850">
    <w:abstractNumId w:val="23"/>
  </w:num>
  <w:num w:numId="9" w16cid:durableId="1712529904">
    <w:abstractNumId w:val="12"/>
  </w:num>
  <w:num w:numId="10" w16cid:durableId="1010523749">
    <w:abstractNumId w:val="2"/>
  </w:num>
  <w:num w:numId="11" w16cid:durableId="150365613">
    <w:abstractNumId w:val="17"/>
  </w:num>
  <w:num w:numId="12" w16cid:durableId="1772163733">
    <w:abstractNumId w:val="0"/>
  </w:num>
  <w:num w:numId="13" w16cid:durableId="809637790">
    <w:abstractNumId w:val="8"/>
  </w:num>
  <w:num w:numId="14" w16cid:durableId="1223446092">
    <w:abstractNumId w:val="7"/>
  </w:num>
  <w:num w:numId="15" w16cid:durableId="1109738828">
    <w:abstractNumId w:val="18"/>
  </w:num>
  <w:num w:numId="16" w16cid:durableId="922225407">
    <w:abstractNumId w:val="10"/>
  </w:num>
  <w:num w:numId="17" w16cid:durableId="1433624442">
    <w:abstractNumId w:val="6"/>
  </w:num>
  <w:num w:numId="18" w16cid:durableId="839469080">
    <w:abstractNumId w:val="4"/>
  </w:num>
  <w:num w:numId="19" w16cid:durableId="192500652">
    <w:abstractNumId w:val="11"/>
  </w:num>
  <w:num w:numId="20" w16cid:durableId="1317032416">
    <w:abstractNumId w:val="15"/>
  </w:num>
  <w:num w:numId="21" w16cid:durableId="723989760">
    <w:abstractNumId w:val="21"/>
  </w:num>
  <w:num w:numId="22" w16cid:durableId="1674336607">
    <w:abstractNumId w:val="19"/>
  </w:num>
  <w:num w:numId="23" w16cid:durableId="2143377341">
    <w:abstractNumId w:val="13"/>
  </w:num>
  <w:num w:numId="24" w16cid:durableId="16640397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56"/>
    <w:rsid w:val="00007C1C"/>
    <w:rsid w:val="00030CEB"/>
    <w:rsid w:val="00042D27"/>
    <w:rsid w:val="00054757"/>
    <w:rsid w:val="000568F0"/>
    <w:rsid w:val="00090E5C"/>
    <w:rsid w:val="00091104"/>
    <w:rsid w:val="00096AEC"/>
    <w:rsid w:val="000B3DA4"/>
    <w:rsid w:val="000C6EA2"/>
    <w:rsid w:val="000C7687"/>
    <w:rsid w:val="000C7D89"/>
    <w:rsid w:val="000D17D7"/>
    <w:rsid w:val="000F1012"/>
    <w:rsid w:val="001358B0"/>
    <w:rsid w:val="00154B54"/>
    <w:rsid w:val="001602C1"/>
    <w:rsid w:val="0016711B"/>
    <w:rsid w:val="00194CE1"/>
    <w:rsid w:val="001A60AD"/>
    <w:rsid w:val="001C6EE7"/>
    <w:rsid w:val="001E44C2"/>
    <w:rsid w:val="00247611"/>
    <w:rsid w:val="00281E55"/>
    <w:rsid w:val="002C452D"/>
    <w:rsid w:val="002D4B3A"/>
    <w:rsid w:val="002E012A"/>
    <w:rsid w:val="002F1FE9"/>
    <w:rsid w:val="002F6C99"/>
    <w:rsid w:val="00326E2F"/>
    <w:rsid w:val="003526D5"/>
    <w:rsid w:val="00366A03"/>
    <w:rsid w:val="00397578"/>
    <w:rsid w:val="003B3E7B"/>
    <w:rsid w:val="003B4783"/>
    <w:rsid w:val="003B5C62"/>
    <w:rsid w:val="003C1814"/>
    <w:rsid w:val="003E4637"/>
    <w:rsid w:val="003E4D57"/>
    <w:rsid w:val="003F0C38"/>
    <w:rsid w:val="00400788"/>
    <w:rsid w:val="00411953"/>
    <w:rsid w:val="00413A5A"/>
    <w:rsid w:val="00433DCC"/>
    <w:rsid w:val="0045495E"/>
    <w:rsid w:val="0046097A"/>
    <w:rsid w:val="00471D4A"/>
    <w:rsid w:val="00487936"/>
    <w:rsid w:val="00490B0C"/>
    <w:rsid w:val="004A48A3"/>
    <w:rsid w:val="004A7C33"/>
    <w:rsid w:val="004C1C82"/>
    <w:rsid w:val="004D100D"/>
    <w:rsid w:val="004D4C57"/>
    <w:rsid w:val="004D7F7B"/>
    <w:rsid w:val="005024F7"/>
    <w:rsid w:val="005215CC"/>
    <w:rsid w:val="00534490"/>
    <w:rsid w:val="00537BCB"/>
    <w:rsid w:val="005410EE"/>
    <w:rsid w:val="00543637"/>
    <w:rsid w:val="00556276"/>
    <w:rsid w:val="00595DCC"/>
    <w:rsid w:val="005B0556"/>
    <w:rsid w:val="005B07F0"/>
    <w:rsid w:val="005C4DBF"/>
    <w:rsid w:val="005E7C39"/>
    <w:rsid w:val="00605F7B"/>
    <w:rsid w:val="00611480"/>
    <w:rsid w:val="006308B3"/>
    <w:rsid w:val="0066029F"/>
    <w:rsid w:val="00672602"/>
    <w:rsid w:val="006A237F"/>
    <w:rsid w:val="006A48C9"/>
    <w:rsid w:val="006C517B"/>
    <w:rsid w:val="006C700F"/>
    <w:rsid w:val="006E7947"/>
    <w:rsid w:val="006F3A43"/>
    <w:rsid w:val="006F5B74"/>
    <w:rsid w:val="00712967"/>
    <w:rsid w:val="00713C7F"/>
    <w:rsid w:val="00714241"/>
    <w:rsid w:val="00723E4E"/>
    <w:rsid w:val="007619B7"/>
    <w:rsid w:val="007C0744"/>
    <w:rsid w:val="007D28FF"/>
    <w:rsid w:val="007D4A3D"/>
    <w:rsid w:val="008055DC"/>
    <w:rsid w:val="00806EC4"/>
    <w:rsid w:val="00834F09"/>
    <w:rsid w:val="00841145"/>
    <w:rsid w:val="00867E6D"/>
    <w:rsid w:val="008716F2"/>
    <w:rsid w:val="008821DC"/>
    <w:rsid w:val="008C0567"/>
    <w:rsid w:val="008D61D0"/>
    <w:rsid w:val="008D7288"/>
    <w:rsid w:val="008E02A6"/>
    <w:rsid w:val="00900D4A"/>
    <w:rsid w:val="00901CD9"/>
    <w:rsid w:val="00916914"/>
    <w:rsid w:val="00944698"/>
    <w:rsid w:val="00951139"/>
    <w:rsid w:val="009625A8"/>
    <w:rsid w:val="00982AB1"/>
    <w:rsid w:val="00983D37"/>
    <w:rsid w:val="009A0732"/>
    <w:rsid w:val="009B681E"/>
    <w:rsid w:val="009D4671"/>
    <w:rsid w:val="009D4C15"/>
    <w:rsid w:val="009E04FE"/>
    <w:rsid w:val="009E2D41"/>
    <w:rsid w:val="009F5E38"/>
    <w:rsid w:val="00A179B5"/>
    <w:rsid w:val="00A254A0"/>
    <w:rsid w:val="00A26429"/>
    <w:rsid w:val="00A3523F"/>
    <w:rsid w:val="00A43711"/>
    <w:rsid w:val="00A46DC1"/>
    <w:rsid w:val="00A51CB7"/>
    <w:rsid w:val="00A57201"/>
    <w:rsid w:val="00AA4113"/>
    <w:rsid w:val="00AC01EA"/>
    <w:rsid w:val="00AE4694"/>
    <w:rsid w:val="00AF0601"/>
    <w:rsid w:val="00AF597E"/>
    <w:rsid w:val="00AF69DF"/>
    <w:rsid w:val="00B053FF"/>
    <w:rsid w:val="00B21DB0"/>
    <w:rsid w:val="00B31028"/>
    <w:rsid w:val="00B405D5"/>
    <w:rsid w:val="00B40EE4"/>
    <w:rsid w:val="00B56675"/>
    <w:rsid w:val="00B81C49"/>
    <w:rsid w:val="00B85ED7"/>
    <w:rsid w:val="00B91B5D"/>
    <w:rsid w:val="00BB0FD4"/>
    <w:rsid w:val="00BB6F84"/>
    <w:rsid w:val="00BD0D61"/>
    <w:rsid w:val="00BD2EF1"/>
    <w:rsid w:val="00BE7F1D"/>
    <w:rsid w:val="00BF3805"/>
    <w:rsid w:val="00BF68C0"/>
    <w:rsid w:val="00BF753B"/>
    <w:rsid w:val="00BF7CF6"/>
    <w:rsid w:val="00C23DA8"/>
    <w:rsid w:val="00C7083E"/>
    <w:rsid w:val="00C754AA"/>
    <w:rsid w:val="00C76CAB"/>
    <w:rsid w:val="00C96F7F"/>
    <w:rsid w:val="00CB2825"/>
    <w:rsid w:val="00CC0C5F"/>
    <w:rsid w:val="00CC450C"/>
    <w:rsid w:val="00CD4305"/>
    <w:rsid w:val="00CD7889"/>
    <w:rsid w:val="00CF43FD"/>
    <w:rsid w:val="00D052FE"/>
    <w:rsid w:val="00D1205D"/>
    <w:rsid w:val="00D40C26"/>
    <w:rsid w:val="00D40C2C"/>
    <w:rsid w:val="00D634A1"/>
    <w:rsid w:val="00D8118A"/>
    <w:rsid w:val="00D85326"/>
    <w:rsid w:val="00DA038D"/>
    <w:rsid w:val="00DA2F28"/>
    <w:rsid w:val="00DB1D08"/>
    <w:rsid w:val="00E02EAE"/>
    <w:rsid w:val="00E167A2"/>
    <w:rsid w:val="00E24FDE"/>
    <w:rsid w:val="00E7061B"/>
    <w:rsid w:val="00EA50FB"/>
    <w:rsid w:val="00EC0903"/>
    <w:rsid w:val="00EC78DD"/>
    <w:rsid w:val="00EE2704"/>
    <w:rsid w:val="00EE5EE0"/>
    <w:rsid w:val="00EF51DD"/>
    <w:rsid w:val="00EF7221"/>
    <w:rsid w:val="00F17404"/>
    <w:rsid w:val="00F44A08"/>
    <w:rsid w:val="00F54974"/>
    <w:rsid w:val="00F55A90"/>
    <w:rsid w:val="00F71050"/>
    <w:rsid w:val="00F72ED5"/>
    <w:rsid w:val="00F77600"/>
    <w:rsid w:val="00F86607"/>
    <w:rsid w:val="00F91FFA"/>
    <w:rsid w:val="00FA3FD7"/>
    <w:rsid w:val="00FC49E5"/>
    <w:rsid w:val="00FE2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5FBC"/>
  <w15:chartTrackingRefBased/>
  <w15:docId w15:val="{AF2C91AB-28D7-4C3E-B52C-101A12E5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490"/>
    <w:pPr>
      <w:spacing w:line="256" w:lineRule="auto"/>
    </w:pPr>
  </w:style>
  <w:style w:type="paragraph" w:styleId="1">
    <w:name w:val="heading 1"/>
    <w:basedOn w:val="a"/>
    <w:next w:val="a"/>
    <w:link w:val="10"/>
    <w:uiPriority w:val="9"/>
    <w:qFormat/>
    <w:rsid w:val="004119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B74"/>
    <w:pPr>
      <w:ind w:left="720"/>
      <w:contextualSpacing/>
    </w:pPr>
  </w:style>
  <w:style w:type="character" w:styleId="a4">
    <w:name w:val="Hyperlink"/>
    <w:basedOn w:val="a0"/>
    <w:uiPriority w:val="99"/>
    <w:unhideWhenUsed/>
    <w:rsid w:val="009E04FE"/>
    <w:rPr>
      <w:color w:val="0563C1" w:themeColor="hyperlink"/>
      <w:u w:val="single"/>
    </w:rPr>
  </w:style>
  <w:style w:type="character" w:styleId="a5">
    <w:name w:val="Unresolved Mention"/>
    <w:basedOn w:val="a0"/>
    <w:uiPriority w:val="99"/>
    <w:semiHidden/>
    <w:unhideWhenUsed/>
    <w:rsid w:val="009E04FE"/>
    <w:rPr>
      <w:color w:val="605E5C"/>
      <w:shd w:val="clear" w:color="auto" w:fill="E1DFDD"/>
    </w:rPr>
  </w:style>
  <w:style w:type="paragraph" w:styleId="a6">
    <w:name w:val="footnote text"/>
    <w:basedOn w:val="a"/>
    <w:link w:val="a7"/>
    <w:uiPriority w:val="99"/>
    <w:semiHidden/>
    <w:unhideWhenUsed/>
    <w:rsid w:val="00AE4694"/>
    <w:pPr>
      <w:spacing w:after="0" w:line="240" w:lineRule="auto"/>
    </w:pPr>
    <w:rPr>
      <w:sz w:val="20"/>
      <w:szCs w:val="20"/>
    </w:rPr>
  </w:style>
  <w:style w:type="character" w:customStyle="1" w:styleId="a7">
    <w:name w:val="Текст сноски Знак"/>
    <w:basedOn w:val="a0"/>
    <w:link w:val="a6"/>
    <w:uiPriority w:val="99"/>
    <w:semiHidden/>
    <w:rsid w:val="00AE4694"/>
    <w:rPr>
      <w:sz w:val="20"/>
      <w:szCs w:val="20"/>
    </w:rPr>
  </w:style>
  <w:style w:type="character" w:styleId="a8">
    <w:name w:val="footnote reference"/>
    <w:basedOn w:val="a0"/>
    <w:uiPriority w:val="99"/>
    <w:semiHidden/>
    <w:unhideWhenUsed/>
    <w:rsid w:val="00AE4694"/>
    <w:rPr>
      <w:vertAlign w:val="superscript"/>
    </w:rPr>
  </w:style>
  <w:style w:type="paragraph" w:styleId="a9">
    <w:name w:val="header"/>
    <w:basedOn w:val="a"/>
    <w:link w:val="aa"/>
    <w:uiPriority w:val="99"/>
    <w:unhideWhenUsed/>
    <w:rsid w:val="00090E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0E5C"/>
  </w:style>
  <w:style w:type="paragraph" w:styleId="ab">
    <w:name w:val="footer"/>
    <w:basedOn w:val="a"/>
    <w:link w:val="ac"/>
    <w:uiPriority w:val="99"/>
    <w:unhideWhenUsed/>
    <w:rsid w:val="00090E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0E5C"/>
  </w:style>
  <w:style w:type="character" w:customStyle="1" w:styleId="10">
    <w:name w:val="Заголовок 1 Знак"/>
    <w:basedOn w:val="a0"/>
    <w:link w:val="1"/>
    <w:uiPriority w:val="9"/>
    <w:rsid w:val="00411953"/>
    <w:rPr>
      <w:rFonts w:asciiTheme="majorHAnsi" w:eastAsiaTheme="majorEastAsia" w:hAnsiTheme="majorHAnsi" w:cstheme="majorBidi"/>
      <w:color w:val="2F5496" w:themeColor="accent1" w:themeShade="BF"/>
      <w:sz w:val="32"/>
      <w:szCs w:val="32"/>
    </w:rPr>
  </w:style>
  <w:style w:type="character" w:styleId="ad">
    <w:name w:val="FollowedHyperlink"/>
    <w:basedOn w:val="a0"/>
    <w:uiPriority w:val="99"/>
    <w:semiHidden/>
    <w:unhideWhenUsed/>
    <w:rsid w:val="000D17D7"/>
    <w:rPr>
      <w:color w:val="954F72" w:themeColor="followedHyperlink"/>
      <w:u w:val="single"/>
    </w:rPr>
  </w:style>
  <w:style w:type="paragraph" w:styleId="ae">
    <w:name w:val="TOC Heading"/>
    <w:basedOn w:val="1"/>
    <w:next w:val="a"/>
    <w:uiPriority w:val="39"/>
    <w:unhideWhenUsed/>
    <w:qFormat/>
    <w:rsid w:val="00F71050"/>
    <w:pPr>
      <w:spacing w:line="259" w:lineRule="auto"/>
      <w:outlineLvl w:val="9"/>
    </w:pPr>
    <w:rPr>
      <w:lang w:eastAsia="ru-RU"/>
    </w:rPr>
  </w:style>
  <w:style w:type="paragraph" w:styleId="11">
    <w:name w:val="toc 1"/>
    <w:basedOn w:val="a"/>
    <w:next w:val="a"/>
    <w:autoRedefine/>
    <w:uiPriority w:val="39"/>
    <w:unhideWhenUsed/>
    <w:rsid w:val="00F710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2757">
      <w:bodyDiv w:val="1"/>
      <w:marLeft w:val="0"/>
      <w:marRight w:val="0"/>
      <w:marTop w:val="0"/>
      <w:marBottom w:val="0"/>
      <w:divBdr>
        <w:top w:val="none" w:sz="0" w:space="0" w:color="auto"/>
        <w:left w:val="none" w:sz="0" w:space="0" w:color="auto"/>
        <w:bottom w:val="none" w:sz="0" w:space="0" w:color="auto"/>
        <w:right w:val="none" w:sz="0" w:space="0" w:color="auto"/>
      </w:divBdr>
    </w:div>
    <w:div w:id="124907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399/" TargetMode="External"/><Relationship Id="rId13" Type="http://schemas.openxmlformats.org/officeDocument/2006/relationships/hyperlink" Target="https://cyberleninka.ru/article/n/harakter-interesa-tretih-lits-ne-zayavlyayuschih-samostoyatelnye-trebovaniya-otnositelno-predmeta-spora-v-grazhdanskom-protsesse-1" TargetMode="External"/><Relationship Id="rId18" Type="http://schemas.openxmlformats.org/officeDocument/2006/relationships/hyperlink" Target="https://sudact.ru/regular/doc/HLGpme3sAb6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yberleninka.ru/article/n/vnedrenie-informatsionnyh-tehnologiy-v-sovremennoe-sudoproizvodstvo" TargetMode="External"/><Relationship Id="rId17" Type="http://schemas.openxmlformats.org/officeDocument/2006/relationships/hyperlink" Target="https://sudact.ru/regular/doc/Q0PyoE51fLxZ/" TargetMode="External"/><Relationship Id="rId2" Type="http://schemas.openxmlformats.org/officeDocument/2006/relationships/numbering" Target="numbering.xml"/><Relationship Id="rId16" Type="http://schemas.openxmlformats.org/officeDocument/2006/relationships/hyperlink" Target="https://sudact.ru/regular/doc/EppQu7eLzJNa/" TargetMode="External"/><Relationship Id="rId20" Type="http://schemas.openxmlformats.org/officeDocument/2006/relationships/hyperlink" Target="https://sudact.ru/regular/doc/ZgM6FkapqXZ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institut-protsessualnogo-souchastiya-v-grazhdanskom-protsesse-ponyatie-i-vidy" TargetMode="External"/><Relationship Id="rId5" Type="http://schemas.openxmlformats.org/officeDocument/2006/relationships/webSettings" Target="webSettings.xml"/><Relationship Id="rId15" Type="http://schemas.openxmlformats.org/officeDocument/2006/relationships/hyperlink" Target="https://www.consultant.ru/document/cons_doc_LAW_78038/" TargetMode="External"/><Relationship Id="rId23" Type="http://schemas.openxmlformats.org/officeDocument/2006/relationships/theme" Target="theme/theme1.xml"/><Relationship Id="rId10" Type="http://schemas.openxmlformats.org/officeDocument/2006/relationships/hyperlink" Target="https://www.consultant.ru/document/cons_doc_LAW_262/" TargetMode="External"/><Relationship Id="rId19" Type="http://schemas.openxmlformats.org/officeDocument/2006/relationships/hyperlink" Target="https://sudact.ru/regular/doc/lckgrsro131P/" TargetMode="External"/><Relationship Id="rId4" Type="http://schemas.openxmlformats.org/officeDocument/2006/relationships/settings" Target="settings.xml"/><Relationship Id="rId9" Type="http://schemas.openxmlformats.org/officeDocument/2006/relationships/hyperlink" Target="https://www.consultant.ru/document/cons_doc_LAW_39570/" TargetMode="External"/><Relationship Id="rId14" Type="http://schemas.openxmlformats.org/officeDocument/2006/relationships/hyperlink" Target="https://www.consultant.ru/document/cons_doc_LAW_28632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udact.ru/regular/doc/HLGpme3sAb6C/" TargetMode="External"/><Relationship Id="rId3" Type="http://schemas.openxmlformats.org/officeDocument/2006/relationships/hyperlink" Target="https://cyberleninka.ru/article/n/institut-protsessualnogo-souchastiya-v-grazhdanskom-protsesse-ponyatie-i-vidy" TargetMode="External"/><Relationship Id="rId7" Type="http://schemas.openxmlformats.org/officeDocument/2006/relationships/hyperlink" Target="https://sudact.ru/regular/doc/Q0PyoE51fLxZ/" TargetMode="External"/><Relationship Id="rId12" Type="http://schemas.openxmlformats.org/officeDocument/2006/relationships/hyperlink" Target="https://sudact.ru/regular/doc/lckgrsro131P/" TargetMode="External"/><Relationship Id="rId2" Type="http://schemas.openxmlformats.org/officeDocument/2006/relationships/hyperlink" Target="https://www.consultant.ru/document/cons_doc_LAW_39570/" TargetMode="External"/><Relationship Id="rId1" Type="http://schemas.openxmlformats.org/officeDocument/2006/relationships/hyperlink" Target="https://www.consultant.ru/document/cons_doc_LAW_28399/" TargetMode="External"/><Relationship Id="rId6" Type="http://schemas.openxmlformats.org/officeDocument/2006/relationships/hyperlink" Target="https://sudact.ru/regular/doc/ZgM6FkapqXZC/" TargetMode="External"/><Relationship Id="rId11" Type="http://schemas.openxmlformats.org/officeDocument/2006/relationships/hyperlink" Target="https://www.consultant.ru/document/cons_doc_LAW_286321/" TargetMode="External"/><Relationship Id="rId5" Type="http://schemas.openxmlformats.org/officeDocument/2006/relationships/hyperlink" Target="https://www.consultant.ru/document/cons_doc_LAW_262/" TargetMode="External"/><Relationship Id="rId10" Type="http://schemas.openxmlformats.org/officeDocument/2006/relationships/hyperlink" Target="https://cyberleninka.ru/article/n/vnedrenie-informatsionnyh-tehnologiy-v-sovremennoe-sudoproizvodstvo" TargetMode="External"/><Relationship Id="rId4" Type="http://schemas.openxmlformats.org/officeDocument/2006/relationships/hyperlink" Target="https://sudact.ru/regular/doc/EppQu7eLzJNa/" TargetMode="External"/><Relationship Id="rId9" Type="http://schemas.openxmlformats.org/officeDocument/2006/relationships/hyperlink" Target="https://cyberleninka.ru/article/n/harakter-interesa-tretih-lits-ne-zayavlyayuschih-samostoyatelnye-trebovaniya-otnositelno-predmeta-spora-v-grazhdanskom-protsess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6CE9E-C891-4006-8895-32E4BFFB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32</Pages>
  <Words>7355</Words>
  <Characters>41929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Светлана Дмитриевна</dc:creator>
  <cp:keywords/>
  <dc:description/>
  <cp:lastModifiedBy>Федорова Светлана Дмитриевна</cp:lastModifiedBy>
  <cp:revision>56</cp:revision>
  <dcterms:created xsi:type="dcterms:W3CDTF">2022-10-25T09:30:00Z</dcterms:created>
  <dcterms:modified xsi:type="dcterms:W3CDTF">2022-12-04T17:51:00Z</dcterms:modified>
</cp:coreProperties>
</file>