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8DA" w:rsidRDefault="00C918DA">
      <w:pPr>
        <w:shd w:val="clear" w:color="auto" w:fill="FFFFFF"/>
        <w:jc w:val="center"/>
        <w:rPr>
          <w:rFonts w:ascii="Times New Roman" w:hAnsi="Times New Roman"/>
          <w:bCs/>
          <w:color w:val="00000A"/>
          <w:spacing w:val="-10"/>
          <w:sz w:val="28"/>
          <w:szCs w:val="28"/>
        </w:rPr>
      </w:pPr>
      <w:r>
        <w:rPr>
          <w:rFonts w:ascii="Times New Roman" w:hAnsi="Times New Roman"/>
          <w:bCs/>
          <w:color w:val="00000A"/>
          <w:spacing w:val="-10"/>
          <w:sz w:val="28"/>
          <w:szCs w:val="28"/>
        </w:rPr>
        <w:t>Министерство науки и высшего образования РФ</w:t>
      </w:r>
    </w:p>
    <w:p w:rsidR="00C918DA" w:rsidRDefault="00C918DA">
      <w:pPr>
        <w:jc w:val="center"/>
        <w:rPr>
          <w:rFonts w:ascii="Times New Roman" w:hAnsi="Times New Roman"/>
          <w:bCs/>
          <w:color w:val="00000A"/>
          <w:sz w:val="28"/>
          <w:szCs w:val="28"/>
        </w:rPr>
      </w:pPr>
      <w:r>
        <w:rPr>
          <w:rFonts w:ascii="Times New Roman" w:hAnsi="Times New Roman"/>
          <w:bCs/>
          <w:color w:val="00000A"/>
          <w:sz w:val="28"/>
          <w:szCs w:val="28"/>
        </w:rPr>
        <w:t xml:space="preserve">Федеральное государственное бюджетное </w:t>
      </w:r>
    </w:p>
    <w:p w:rsidR="00C918DA" w:rsidRDefault="00C918DA">
      <w:pPr>
        <w:jc w:val="center"/>
        <w:rPr>
          <w:rFonts w:ascii="Times New Roman" w:hAnsi="Times New Roman"/>
          <w:bCs/>
          <w:color w:val="00000A"/>
          <w:sz w:val="28"/>
          <w:szCs w:val="28"/>
        </w:rPr>
      </w:pPr>
      <w:r>
        <w:rPr>
          <w:rFonts w:ascii="Times New Roman" w:hAnsi="Times New Roman"/>
          <w:bCs/>
          <w:color w:val="00000A"/>
          <w:sz w:val="28"/>
          <w:szCs w:val="28"/>
        </w:rPr>
        <w:t xml:space="preserve">образовательное учреждение </w:t>
      </w:r>
    </w:p>
    <w:p w:rsidR="00C918DA" w:rsidRDefault="00C918DA">
      <w:pPr>
        <w:jc w:val="center"/>
        <w:rPr>
          <w:rFonts w:ascii="Times New Roman" w:hAnsi="Times New Roman"/>
          <w:bCs/>
          <w:color w:val="00000A"/>
          <w:sz w:val="28"/>
          <w:szCs w:val="28"/>
        </w:rPr>
      </w:pPr>
      <w:r>
        <w:rPr>
          <w:rFonts w:ascii="Times New Roman" w:hAnsi="Times New Roman"/>
          <w:bCs/>
          <w:color w:val="00000A"/>
          <w:sz w:val="28"/>
          <w:szCs w:val="28"/>
        </w:rPr>
        <w:t xml:space="preserve">высшего образования </w:t>
      </w:r>
    </w:p>
    <w:p w:rsidR="00C918DA" w:rsidRDefault="00C918DA">
      <w:pPr>
        <w:jc w:val="center"/>
        <w:rPr>
          <w:rFonts w:ascii="Times New Roman" w:hAnsi="Times New Roman"/>
          <w:bCs/>
          <w:color w:val="00000A"/>
          <w:sz w:val="28"/>
          <w:szCs w:val="28"/>
        </w:rPr>
      </w:pPr>
      <w:r>
        <w:rPr>
          <w:rFonts w:ascii="Times New Roman" w:hAnsi="Times New Roman"/>
          <w:bCs/>
          <w:color w:val="00000A"/>
          <w:sz w:val="28"/>
          <w:szCs w:val="28"/>
        </w:rPr>
        <w:t>«Тверской государственный университет»</w:t>
      </w:r>
    </w:p>
    <w:p w:rsidR="00C918DA" w:rsidRDefault="00C918DA">
      <w:pPr>
        <w:pStyle w:val="1"/>
        <w:rPr>
          <w:rFonts w:ascii="Times New Roman" w:hAnsi="Times New Roman"/>
          <w:sz w:val="28"/>
          <w:szCs w:val="28"/>
        </w:rPr>
      </w:pPr>
      <w:r>
        <w:rPr>
          <w:rFonts w:ascii="Times New Roman" w:hAnsi="Times New Roman"/>
          <w:sz w:val="28"/>
          <w:szCs w:val="28"/>
        </w:rPr>
        <w:t>Юридический факультет</w:t>
      </w:r>
    </w:p>
    <w:p w:rsidR="00C918DA" w:rsidRDefault="00C918DA">
      <w:pPr>
        <w:pStyle w:val="1"/>
        <w:rPr>
          <w:rFonts w:ascii="Times New Roman" w:hAnsi="Times New Roman"/>
          <w:sz w:val="28"/>
          <w:szCs w:val="28"/>
        </w:rPr>
      </w:pPr>
      <w:r>
        <w:rPr>
          <w:rFonts w:ascii="Times New Roman" w:hAnsi="Times New Roman"/>
          <w:sz w:val="28"/>
          <w:szCs w:val="28"/>
        </w:rPr>
        <w:t>Кафедра судебной власти и правоохранительной деятельности</w:t>
      </w:r>
    </w:p>
    <w:p w:rsidR="00C918DA" w:rsidRDefault="00C918DA">
      <w:pPr>
        <w:jc w:val="center"/>
        <w:rPr>
          <w:rFonts w:ascii="Times New Roman" w:hAnsi="Times New Roman"/>
          <w:sz w:val="28"/>
          <w:szCs w:val="28"/>
        </w:rPr>
      </w:pPr>
      <w:r>
        <w:rPr>
          <w:rFonts w:ascii="Times New Roman" w:hAnsi="Times New Roman"/>
          <w:sz w:val="28"/>
          <w:szCs w:val="28"/>
        </w:rPr>
        <w:t xml:space="preserve"> </w:t>
      </w:r>
    </w:p>
    <w:p w:rsidR="00C918DA" w:rsidRDefault="00C918DA">
      <w:pPr>
        <w:jc w:val="center"/>
        <w:rPr>
          <w:rFonts w:ascii="Times New Roman" w:hAnsi="Times New Roman"/>
          <w:sz w:val="28"/>
          <w:szCs w:val="28"/>
        </w:rPr>
      </w:pPr>
      <w:r>
        <w:rPr>
          <w:rFonts w:ascii="Times New Roman" w:hAnsi="Times New Roman"/>
          <w:sz w:val="28"/>
          <w:szCs w:val="28"/>
        </w:rPr>
        <w:t>Направление подготовки</w:t>
      </w:r>
    </w:p>
    <w:p w:rsidR="00C918DA" w:rsidRDefault="00C918DA">
      <w:pPr>
        <w:jc w:val="center"/>
        <w:rPr>
          <w:rFonts w:ascii="Times New Roman" w:hAnsi="Times New Roman"/>
          <w:sz w:val="28"/>
          <w:szCs w:val="28"/>
        </w:rPr>
      </w:pPr>
      <w:r>
        <w:rPr>
          <w:rFonts w:ascii="Times New Roman" w:hAnsi="Times New Roman"/>
          <w:sz w:val="28"/>
          <w:szCs w:val="28"/>
        </w:rPr>
        <w:t>40.03.01 ЮРИСПРУДЕНЦИЯ</w:t>
      </w:r>
    </w:p>
    <w:p w:rsidR="00C918DA" w:rsidRDefault="00C918DA">
      <w:pPr>
        <w:jc w:val="center"/>
        <w:rPr>
          <w:rFonts w:ascii="Times New Roman" w:hAnsi="Times New Roman"/>
          <w:sz w:val="28"/>
          <w:szCs w:val="28"/>
        </w:rPr>
      </w:pPr>
      <w:r>
        <w:rPr>
          <w:rFonts w:ascii="Times New Roman" w:hAnsi="Times New Roman"/>
          <w:sz w:val="28"/>
          <w:szCs w:val="28"/>
        </w:rPr>
        <w:t>Профиль «</w:t>
      </w:r>
      <w:proofErr w:type="spellStart"/>
      <w:r>
        <w:rPr>
          <w:rFonts w:ascii="Times New Roman" w:hAnsi="Times New Roman"/>
          <w:sz w:val="28"/>
          <w:szCs w:val="28"/>
        </w:rPr>
        <w:t>Правопользование</w:t>
      </w:r>
      <w:proofErr w:type="spellEnd"/>
      <w:r>
        <w:rPr>
          <w:rFonts w:ascii="Times New Roman" w:hAnsi="Times New Roman"/>
          <w:sz w:val="28"/>
          <w:szCs w:val="28"/>
        </w:rPr>
        <w:t xml:space="preserve"> и </w:t>
      </w:r>
      <w:proofErr w:type="spellStart"/>
      <w:r>
        <w:rPr>
          <w:rFonts w:ascii="Times New Roman" w:hAnsi="Times New Roman"/>
          <w:sz w:val="28"/>
          <w:szCs w:val="28"/>
        </w:rPr>
        <w:t>правоприменение</w:t>
      </w:r>
      <w:proofErr w:type="spellEnd"/>
      <w:r>
        <w:rPr>
          <w:rFonts w:ascii="Times New Roman" w:hAnsi="Times New Roman"/>
          <w:sz w:val="28"/>
          <w:szCs w:val="28"/>
        </w:rPr>
        <w:t>»</w:t>
      </w:r>
    </w:p>
    <w:p w:rsidR="00C918DA" w:rsidRDefault="00C918DA">
      <w:pPr>
        <w:jc w:val="center"/>
        <w:rPr>
          <w:rFonts w:ascii="Times New Roman" w:hAnsi="Times New Roman"/>
          <w:sz w:val="28"/>
          <w:szCs w:val="28"/>
        </w:rPr>
      </w:pPr>
    </w:p>
    <w:p w:rsidR="00C918DA" w:rsidRDefault="00C918DA">
      <w:pPr>
        <w:jc w:val="center"/>
        <w:rPr>
          <w:rFonts w:ascii="Times New Roman" w:hAnsi="Times New Roman"/>
          <w:sz w:val="28"/>
          <w:szCs w:val="28"/>
        </w:rPr>
      </w:pPr>
    </w:p>
    <w:p w:rsidR="00C918DA" w:rsidRDefault="00C918DA">
      <w:pPr>
        <w:jc w:val="center"/>
        <w:rPr>
          <w:rFonts w:ascii="Times New Roman" w:hAnsi="Times New Roman"/>
          <w:sz w:val="28"/>
          <w:szCs w:val="28"/>
        </w:rPr>
      </w:pPr>
    </w:p>
    <w:p w:rsidR="00C918DA" w:rsidRDefault="00C918DA">
      <w:pPr>
        <w:tabs>
          <w:tab w:val="left" w:pos="6354"/>
        </w:tabs>
        <w:rPr>
          <w:rFonts w:ascii="Times New Roman" w:hAnsi="Times New Roman"/>
          <w:sz w:val="28"/>
          <w:szCs w:val="28"/>
        </w:rPr>
      </w:pPr>
      <w:r>
        <w:rPr>
          <w:rFonts w:ascii="Times New Roman" w:hAnsi="Times New Roman"/>
          <w:sz w:val="28"/>
          <w:szCs w:val="28"/>
        </w:rPr>
        <w:tab/>
      </w:r>
    </w:p>
    <w:p w:rsidR="00C918DA" w:rsidRDefault="00C918DA">
      <w:pPr>
        <w:tabs>
          <w:tab w:val="left" w:pos="6354"/>
        </w:tabs>
        <w:rPr>
          <w:rFonts w:ascii="Times New Roman" w:hAnsi="Times New Roman"/>
          <w:sz w:val="28"/>
          <w:szCs w:val="28"/>
        </w:rPr>
      </w:pPr>
    </w:p>
    <w:p w:rsidR="00C918DA" w:rsidRDefault="00C918DA">
      <w:pPr>
        <w:pStyle w:val="5"/>
        <w:numPr>
          <w:ilvl w:val="0"/>
          <w:numId w:val="1"/>
        </w:numPr>
        <w:rPr>
          <w:rFonts w:ascii="Times New Roman" w:hAnsi="Times New Roman"/>
          <w:sz w:val="28"/>
          <w:szCs w:val="28"/>
        </w:rPr>
      </w:pPr>
      <w:r>
        <w:rPr>
          <w:rFonts w:ascii="Times New Roman" w:hAnsi="Times New Roman"/>
          <w:sz w:val="28"/>
          <w:szCs w:val="28"/>
        </w:rPr>
        <w:t xml:space="preserve">КУРСОВАЯ РАБОТА </w:t>
      </w:r>
    </w:p>
    <w:p w:rsidR="00C918DA" w:rsidRDefault="00C918DA">
      <w:pPr>
        <w:jc w:val="center"/>
        <w:rPr>
          <w:rFonts w:ascii="Times New Roman" w:hAnsi="Times New Roman"/>
          <w:sz w:val="28"/>
          <w:szCs w:val="28"/>
        </w:rPr>
      </w:pPr>
      <w:r>
        <w:rPr>
          <w:rFonts w:ascii="Times New Roman" w:hAnsi="Times New Roman"/>
          <w:sz w:val="28"/>
          <w:szCs w:val="28"/>
        </w:rPr>
        <w:t>По дисциплине: Теория государства и права</w:t>
      </w:r>
    </w:p>
    <w:p w:rsidR="00C918DA" w:rsidRDefault="00C918DA">
      <w:pPr>
        <w:jc w:val="center"/>
        <w:rPr>
          <w:rFonts w:ascii="Times New Roman" w:hAnsi="Times New Roman"/>
          <w:b/>
          <w:sz w:val="28"/>
          <w:szCs w:val="28"/>
        </w:rPr>
      </w:pPr>
    </w:p>
    <w:p w:rsidR="00C918DA" w:rsidRDefault="00C918DA">
      <w:pPr>
        <w:jc w:val="center"/>
        <w:rPr>
          <w:rFonts w:ascii="Times New Roman" w:hAnsi="Times New Roman"/>
          <w:sz w:val="28"/>
          <w:szCs w:val="28"/>
        </w:rPr>
      </w:pPr>
      <w:r>
        <w:rPr>
          <w:rFonts w:ascii="Times New Roman" w:hAnsi="Times New Roman"/>
          <w:sz w:val="28"/>
          <w:szCs w:val="28"/>
        </w:rPr>
        <w:t>на тему:</w:t>
      </w:r>
    </w:p>
    <w:p w:rsidR="00C918DA" w:rsidRDefault="00C918DA">
      <w:pPr>
        <w:jc w:val="center"/>
        <w:rPr>
          <w:rFonts w:ascii="Times New Roman" w:hAnsi="Times New Roman"/>
          <w:sz w:val="28"/>
          <w:szCs w:val="28"/>
        </w:rPr>
      </w:pPr>
      <w:r>
        <w:rPr>
          <w:rFonts w:ascii="Times New Roman" w:hAnsi="Times New Roman"/>
          <w:color w:val="000000"/>
          <w:sz w:val="28"/>
          <w:szCs w:val="28"/>
        </w:rPr>
        <w:t>Правовая семья: понятие, черты, соотношение с правовой системой общества.</w:t>
      </w:r>
      <w:r>
        <w:rPr>
          <w:rFonts w:ascii="Times New Roman" w:hAnsi="Times New Roman"/>
          <w:sz w:val="28"/>
          <w:szCs w:val="28"/>
        </w:rPr>
        <w:t xml:space="preserve"> </w:t>
      </w:r>
    </w:p>
    <w:p w:rsidR="00C918DA" w:rsidRDefault="00C918DA">
      <w:pPr>
        <w:jc w:val="center"/>
        <w:rPr>
          <w:rFonts w:ascii="Times New Roman" w:hAnsi="Times New Roman"/>
          <w:b/>
          <w:sz w:val="28"/>
          <w:szCs w:val="28"/>
        </w:rPr>
      </w:pPr>
    </w:p>
    <w:p w:rsidR="00C918DA" w:rsidRDefault="00C918DA">
      <w:pPr>
        <w:rPr>
          <w:rFonts w:ascii="Times New Roman" w:hAnsi="Times New Roman"/>
          <w:sz w:val="28"/>
          <w:szCs w:val="28"/>
        </w:rPr>
      </w:pPr>
    </w:p>
    <w:p w:rsidR="00C918DA" w:rsidRDefault="00C918DA">
      <w:pPr>
        <w:rPr>
          <w:rFonts w:ascii="Times New Roman" w:hAnsi="Times New Roman"/>
          <w:sz w:val="28"/>
          <w:szCs w:val="28"/>
        </w:rPr>
      </w:pPr>
    </w:p>
    <w:p w:rsidR="00C918DA" w:rsidRDefault="00C918DA">
      <w:pPr>
        <w:rPr>
          <w:rFonts w:ascii="Times New Roman" w:hAnsi="Times New Roman"/>
          <w:sz w:val="28"/>
          <w:szCs w:val="28"/>
        </w:rPr>
      </w:pPr>
    </w:p>
    <w:p w:rsidR="00C918DA" w:rsidRDefault="00C918DA">
      <w:pPr>
        <w:pStyle w:val="2"/>
        <w:numPr>
          <w:ilvl w:val="0"/>
          <w:numId w:val="1"/>
        </w:numPr>
        <w:jc w:val="right"/>
        <w:rPr>
          <w:rFonts w:ascii="Times New Roman" w:hAnsi="Times New Roman"/>
          <w:szCs w:val="28"/>
        </w:rPr>
      </w:pPr>
      <w:r>
        <w:rPr>
          <w:rFonts w:ascii="Times New Roman" w:hAnsi="Times New Roman"/>
          <w:szCs w:val="28"/>
        </w:rPr>
        <w:t xml:space="preserve">Выполнил: студент 1 курса 13 гр. </w:t>
      </w:r>
    </w:p>
    <w:p w:rsidR="00C918DA" w:rsidRDefault="00C918DA">
      <w:pPr>
        <w:pStyle w:val="3"/>
        <w:numPr>
          <w:ilvl w:val="0"/>
          <w:numId w:val="1"/>
        </w:numPr>
        <w:rPr>
          <w:rFonts w:ascii="Times New Roman" w:hAnsi="Times New Roman"/>
          <w:szCs w:val="28"/>
        </w:rPr>
      </w:pPr>
      <w:r>
        <w:rPr>
          <w:rFonts w:ascii="Times New Roman" w:hAnsi="Times New Roman"/>
          <w:szCs w:val="28"/>
        </w:rPr>
        <w:t>Овсов Егор Евгеньевич</w:t>
      </w:r>
    </w:p>
    <w:p w:rsidR="00C918DA" w:rsidRDefault="00C918DA">
      <w:pPr>
        <w:jc w:val="right"/>
        <w:rPr>
          <w:rFonts w:ascii="Times New Roman" w:hAnsi="Times New Roman"/>
          <w:sz w:val="28"/>
          <w:szCs w:val="28"/>
        </w:rPr>
      </w:pPr>
    </w:p>
    <w:p w:rsidR="00C918DA" w:rsidRDefault="00C918DA">
      <w:pPr>
        <w:jc w:val="right"/>
        <w:rPr>
          <w:rFonts w:ascii="Times New Roman" w:hAnsi="Times New Roman"/>
          <w:sz w:val="28"/>
          <w:szCs w:val="28"/>
        </w:rPr>
      </w:pPr>
    </w:p>
    <w:p w:rsidR="00C918DA" w:rsidRDefault="00C918DA">
      <w:pPr>
        <w:jc w:val="right"/>
        <w:rPr>
          <w:rFonts w:ascii="Times New Roman" w:hAnsi="Times New Roman"/>
          <w:sz w:val="28"/>
          <w:szCs w:val="28"/>
        </w:rPr>
      </w:pPr>
      <w:r>
        <w:rPr>
          <w:rFonts w:ascii="Times New Roman" w:hAnsi="Times New Roman"/>
          <w:sz w:val="28"/>
          <w:szCs w:val="28"/>
        </w:rPr>
        <w:t xml:space="preserve">Научный руководитель: </w:t>
      </w:r>
    </w:p>
    <w:p w:rsidR="0025641A" w:rsidRDefault="0025641A">
      <w:pPr>
        <w:jc w:val="right"/>
        <w:rPr>
          <w:rFonts w:ascii="Times New Roman" w:hAnsi="Times New Roman"/>
          <w:sz w:val="28"/>
          <w:szCs w:val="28"/>
        </w:rPr>
      </w:pPr>
      <w:r>
        <w:rPr>
          <w:rFonts w:ascii="Times New Roman" w:hAnsi="Times New Roman"/>
          <w:sz w:val="28"/>
          <w:szCs w:val="28"/>
        </w:rPr>
        <w:t>К.Ю.Н., доцент кафедры теории права</w:t>
      </w:r>
    </w:p>
    <w:p w:rsidR="0025641A" w:rsidRDefault="0025641A">
      <w:pPr>
        <w:jc w:val="right"/>
        <w:rPr>
          <w:rFonts w:ascii="Times New Roman" w:hAnsi="Times New Roman"/>
          <w:sz w:val="28"/>
          <w:szCs w:val="28"/>
        </w:rPr>
      </w:pPr>
      <w:proofErr w:type="spellStart"/>
      <w:r>
        <w:rPr>
          <w:rFonts w:ascii="Times New Roman" w:hAnsi="Times New Roman"/>
          <w:sz w:val="28"/>
          <w:szCs w:val="28"/>
        </w:rPr>
        <w:t>Любовенко</w:t>
      </w:r>
      <w:proofErr w:type="spellEnd"/>
      <w:r>
        <w:rPr>
          <w:rFonts w:ascii="Times New Roman" w:hAnsi="Times New Roman"/>
          <w:sz w:val="28"/>
          <w:szCs w:val="28"/>
        </w:rPr>
        <w:t xml:space="preserve"> Елена Сергеевна</w:t>
      </w:r>
    </w:p>
    <w:p w:rsidR="00C918DA" w:rsidRDefault="00C918DA">
      <w:pPr>
        <w:jc w:val="center"/>
        <w:rPr>
          <w:rFonts w:ascii="Times New Roman" w:hAnsi="Times New Roman"/>
          <w:sz w:val="28"/>
          <w:szCs w:val="28"/>
        </w:rPr>
      </w:pPr>
    </w:p>
    <w:p w:rsidR="00C918DA" w:rsidRDefault="00C918DA">
      <w:pPr>
        <w:jc w:val="right"/>
        <w:rPr>
          <w:rFonts w:ascii="Times New Roman" w:hAnsi="Times New Roman"/>
          <w:sz w:val="28"/>
          <w:szCs w:val="28"/>
        </w:rPr>
      </w:pPr>
    </w:p>
    <w:p w:rsidR="00C918DA" w:rsidRDefault="00C918DA">
      <w:pPr>
        <w:jc w:val="right"/>
        <w:rPr>
          <w:rFonts w:ascii="Times New Roman" w:hAnsi="Times New Roman"/>
          <w:sz w:val="28"/>
          <w:szCs w:val="28"/>
        </w:rPr>
      </w:pPr>
    </w:p>
    <w:p w:rsidR="00C918DA" w:rsidRDefault="00C918DA">
      <w:pPr>
        <w:jc w:val="right"/>
        <w:rPr>
          <w:rFonts w:ascii="Times New Roman" w:hAnsi="Times New Roman"/>
          <w:sz w:val="28"/>
          <w:szCs w:val="28"/>
        </w:rPr>
      </w:pPr>
    </w:p>
    <w:p w:rsidR="00C918DA" w:rsidRDefault="0044524C">
      <w:pPr>
        <w:pStyle w:val="4"/>
        <w:spacing w:before="709" w:line="360" w:lineRule="auto"/>
        <w:ind w:left="1417" w:right="850" w:firstLine="0"/>
        <w:rPr>
          <w:rFonts w:ascii="Times New Roman" w:hAnsi="Times New Roman"/>
          <w:szCs w:val="28"/>
        </w:rPr>
      </w:pPr>
      <w:r>
        <w:rPr>
          <w:rFonts w:ascii="Times New Roman" w:hAnsi="Times New Roman"/>
          <w:szCs w:val="28"/>
        </w:rPr>
        <w:t>Тверь 2021</w:t>
      </w:r>
    </w:p>
    <w:p w:rsidR="00C918DA" w:rsidRDefault="00C918DA">
      <w:pPr>
        <w:spacing w:line="360" w:lineRule="auto"/>
        <w:ind w:left="1417" w:right="850"/>
        <w:jc w:val="both"/>
        <w:rPr>
          <w:rFonts w:ascii="Times New Roman" w:hAnsi="Times New Roman"/>
          <w:sz w:val="28"/>
          <w:szCs w:val="28"/>
        </w:rPr>
      </w:pPr>
    </w:p>
    <w:p w:rsidR="00C918DA" w:rsidRDefault="00C918DA">
      <w:pPr>
        <w:spacing w:line="360" w:lineRule="auto"/>
        <w:ind w:left="1417" w:right="850"/>
        <w:jc w:val="both"/>
        <w:rPr>
          <w:rFonts w:ascii="Times New Roman" w:hAnsi="Times New Roman"/>
          <w:sz w:val="28"/>
          <w:szCs w:val="28"/>
        </w:rPr>
      </w:pPr>
    </w:p>
    <w:p w:rsidR="00C918DA" w:rsidRDefault="00C918DA">
      <w:pPr>
        <w:spacing w:line="360" w:lineRule="auto"/>
        <w:ind w:left="1417" w:right="850"/>
        <w:jc w:val="both"/>
        <w:rPr>
          <w:rFonts w:ascii="Times New Roman" w:hAnsi="Times New Roman"/>
          <w:sz w:val="28"/>
          <w:szCs w:val="28"/>
        </w:rPr>
      </w:pPr>
    </w:p>
    <w:p w:rsidR="00C918DA" w:rsidRDefault="00C918DA">
      <w:pPr>
        <w:spacing w:line="360" w:lineRule="auto"/>
        <w:ind w:left="1417" w:right="850"/>
        <w:jc w:val="both"/>
        <w:rPr>
          <w:rFonts w:ascii="Times New Roman" w:hAnsi="Times New Roman"/>
          <w:sz w:val="28"/>
          <w:szCs w:val="28"/>
        </w:rPr>
      </w:pPr>
    </w:p>
    <w:p w:rsidR="00C918DA" w:rsidRPr="0044524C" w:rsidRDefault="0044524C" w:rsidP="0044524C">
      <w:pPr>
        <w:pageBreakBefore/>
        <w:spacing w:line="360" w:lineRule="auto"/>
        <w:ind w:left="1417" w:right="850"/>
        <w:jc w:val="center"/>
        <w:rPr>
          <w:rFonts w:ascii="Times New Roman" w:hAnsi="Times New Roman"/>
          <w:b/>
          <w:bCs/>
          <w:sz w:val="28"/>
          <w:szCs w:val="28"/>
        </w:rPr>
      </w:pPr>
      <w:r w:rsidRPr="0044524C">
        <w:rPr>
          <w:rFonts w:ascii="Times New Roman" w:hAnsi="Times New Roman"/>
          <w:b/>
          <w:bCs/>
          <w:sz w:val="28"/>
          <w:szCs w:val="28"/>
        </w:rPr>
        <w:lastRenderedPageBreak/>
        <w:t>СОДЕРЖАНИЕ</w:t>
      </w:r>
    </w:p>
    <w:p w:rsidR="00C918DA" w:rsidRDefault="00C918DA" w:rsidP="00546468">
      <w:pPr>
        <w:spacing w:line="360" w:lineRule="auto"/>
        <w:ind w:left="1417" w:right="850"/>
        <w:jc w:val="both"/>
        <w:rPr>
          <w:rFonts w:ascii="Times New Roman" w:hAnsi="Times New Roman"/>
          <w:sz w:val="28"/>
          <w:szCs w:val="28"/>
        </w:rPr>
      </w:pPr>
      <w:r>
        <w:rPr>
          <w:rFonts w:ascii="Times New Roman" w:hAnsi="Times New Roman"/>
          <w:sz w:val="28"/>
          <w:szCs w:val="28"/>
        </w:rPr>
        <w:t>Введение.....................................................................................</w:t>
      </w:r>
      <w:r w:rsidR="00483865">
        <w:rPr>
          <w:rFonts w:ascii="Times New Roman" w:hAnsi="Times New Roman"/>
          <w:sz w:val="28"/>
          <w:szCs w:val="28"/>
        </w:rPr>
        <w:t xml:space="preserve"> 2-3</w:t>
      </w:r>
    </w:p>
    <w:p w:rsidR="00C918DA" w:rsidRDefault="00C918DA" w:rsidP="00546468">
      <w:pPr>
        <w:spacing w:line="360" w:lineRule="auto"/>
        <w:ind w:left="1417" w:right="850"/>
        <w:jc w:val="both"/>
        <w:rPr>
          <w:rFonts w:ascii="Times New Roman" w:hAnsi="Times New Roman"/>
          <w:sz w:val="28"/>
          <w:szCs w:val="28"/>
        </w:rPr>
      </w:pPr>
      <w:r>
        <w:rPr>
          <w:rFonts w:ascii="Times New Roman" w:hAnsi="Times New Roman"/>
          <w:sz w:val="28"/>
          <w:szCs w:val="28"/>
        </w:rPr>
        <w:t>Глава 1. Понятие и черты правов</w:t>
      </w:r>
      <w:r w:rsidR="00483865">
        <w:rPr>
          <w:rFonts w:ascii="Times New Roman" w:hAnsi="Times New Roman"/>
          <w:sz w:val="28"/>
          <w:szCs w:val="28"/>
        </w:rPr>
        <w:t>ых семей</w:t>
      </w:r>
    </w:p>
    <w:p w:rsidR="00C918DA" w:rsidRDefault="0044524C" w:rsidP="00546468">
      <w:pPr>
        <w:spacing w:line="360" w:lineRule="auto"/>
        <w:ind w:left="1417" w:right="850"/>
        <w:jc w:val="both"/>
        <w:rPr>
          <w:rFonts w:ascii="Times New Roman" w:hAnsi="Times New Roman"/>
          <w:sz w:val="28"/>
          <w:szCs w:val="28"/>
        </w:rPr>
      </w:pPr>
      <w:r w:rsidRPr="00483865">
        <w:rPr>
          <w:rFonts w:ascii="Times New Roman" w:hAnsi="Times New Roman" w:cs="Times New Roman"/>
          <w:sz w:val="28"/>
          <w:szCs w:val="28"/>
        </w:rPr>
        <w:t>§</w:t>
      </w:r>
      <w:r w:rsidR="00C918DA">
        <w:rPr>
          <w:rFonts w:ascii="Times New Roman" w:hAnsi="Times New Roman"/>
          <w:sz w:val="28"/>
          <w:szCs w:val="28"/>
        </w:rPr>
        <w:t xml:space="preserve"> 1.  Определение и общие черты правовых семей</w:t>
      </w:r>
      <w:r w:rsidR="00483865">
        <w:rPr>
          <w:rFonts w:ascii="Times New Roman" w:hAnsi="Times New Roman"/>
          <w:sz w:val="28"/>
          <w:szCs w:val="28"/>
        </w:rPr>
        <w:t>……………..4-6</w:t>
      </w:r>
    </w:p>
    <w:p w:rsidR="00C918DA" w:rsidRDefault="0044524C" w:rsidP="00546468">
      <w:pPr>
        <w:spacing w:line="360" w:lineRule="auto"/>
        <w:ind w:left="1417" w:right="850"/>
        <w:jc w:val="both"/>
        <w:rPr>
          <w:rFonts w:ascii="Times New Roman" w:hAnsi="Times New Roman"/>
          <w:sz w:val="28"/>
          <w:szCs w:val="28"/>
        </w:rPr>
      </w:pPr>
      <w:r w:rsidRPr="00483865">
        <w:rPr>
          <w:rFonts w:ascii="Times New Roman" w:hAnsi="Times New Roman"/>
          <w:sz w:val="28"/>
          <w:szCs w:val="28"/>
        </w:rPr>
        <w:t>§</w:t>
      </w:r>
      <w:r w:rsidR="00C918DA">
        <w:rPr>
          <w:rFonts w:ascii="Times New Roman" w:hAnsi="Times New Roman"/>
          <w:sz w:val="28"/>
          <w:szCs w:val="28"/>
        </w:rPr>
        <w:t xml:space="preserve"> 2.  Особенности различных правовых семей современности</w:t>
      </w:r>
      <w:r w:rsidR="00483865">
        <w:rPr>
          <w:rFonts w:ascii="Times New Roman" w:hAnsi="Times New Roman"/>
          <w:sz w:val="28"/>
          <w:szCs w:val="28"/>
        </w:rPr>
        <w:t xml:space="preserve"> 6-16</w:t>
      </w:r>
    </w:p>
    <w:p w:rsidR="00C918DA" w:rsidRDefault="00C918DA" w:rsidP="00546468">
      <w:pPr>
        <w:spacing w:line="360" w:lineRule="auto"/>
        <w:ind w:left="1417" w:right="850"/>
        <w:jc w:val="both"/>
        <w:rPr>
          <w:rFonts w:ascii="Times New Roman" w:hAnsi="Times New Roman"/>
          <w:sz w:val="28"/>
          <w:szCs w:val="28"/>
        </w:rPr>
      </w:pPr>
      <w:r>
        <w:rPr>
          <w:rFonts w:ascii="Times New Roman" w:hAnsi="Times New Roman"/>
          <w:sz w:val="28"/>
          <w:szCs w:val="28"/>
        </w:rPr>
        <w:t>Глава 2. Соотношение правовой семьи с правовой системой общества.................................................................................</w:t>
      </w:r>
      <w:r w:rsidR="00483865">
        <w:rPr>
          <w:rFonts w:ascii="Times New Roman" w:hAnsi="Times New Roman"/>
          <w:sz w:val="28"/>
          <w:szCs w:val="28"/>
        </w:rPr>
        <w:t>17-19</w:t>
      </w:r>
    </w:p>
    <w:p w:rsidR="00C918DA" w:rsidRDefault="00C918DA" w:rsidP="00546468">
      <w:pPr>
        <w:spacing w:line="360" w:lineRule="auto"/>
        <w:ind w:left="1417" w:right="850"/>
        <w:jc w:val="both"/>
        <w:rPr>
          <w:rFonts w:ascii="Times New Roman" w:hAnsi="Times New Roman"/>
          <w:sz w:val="28"/>
          <w:szCs w:val="28"/>
        </w:rPr>
      </w:pPr>
      <w:r>
        <w:rPr>
          <w:rFonts w:ascii="Times New Roman" w:hAnsi="Times New Roman"/>
          <w:sz w:val="28"/>
          <w:szCs w:val="28"/>
        </w:rPr>
        <w:t>Заключение......................................................................</w:t>
      </w:r>
      <w:r w:rsidR="00483865">
        <w:rPr>
          <w:rFonts w:ascii="Times New Roman" w:hAnsi="Times New Roman"/>
          <w:sz w:val="28"/>
          <w:szCs w:val="28"/>
        </w:rPr>
        <w:t xml:space="preserve"> 19-21</w:t>
      </w:r>
    </w:p>
    <w:p w:rsidR="00483865" w:rsidRDefault="00483865" w:rsidP="00546468">
      <w:pPr>
        <w:spacing w:line="360" w:lineRule="auto"/>
        <w:ind w:left="1417" w:right="850"/>
        <w:jc w:val="both"/>
        <w:rPr>
          <w:rFonts w:ascii="Times New Roman" w:hAnsi="Times New Roman"/>
          <w:sz w:val="28"/>
          <w:szCs w:val="28"/>
        </w:rPr>
      </w:pPr>
      <w:r>
        <w:rPr>
          <w:rFonts w:ascii="Times New Roman" w:hAnsi="Times New Roman"/>
          <w:sz w:val="28"/>
          <w:szCs w:val="28"/>
        </w:rPr>
        <w:t>Список литературы………………………………………….. 22</w:t>
      </w:r>
    </w:p>
    <w:p w:rsidR="00C918DA" w:rsidRDefault="005F4BBE" w:rsidP="005F4BBE">
      <w:pPr>
        <w:pageBreakBefore/>
        <w:spacing w:line="360" w:lineRule="auto"/>
        <w:ind w:left="1417" w:right="850"/>
        <w:jc w:val="center"/>
        <w:rPr>
          <w:rFonts w:ascii="Times New Roman" w:hAnsi="Times New Roman"/>
          <w:b/>
          <w:bCs/>
          <w:sz w:val="28"/>
          <w:szCs w:val="28"/>
        </w:rPr>
      </w:pPr>
      <w:r>
        <w:rPr>
          <w:rFonts w:ascii="Times New Roman" w:hAnsi="Times New Roman"/>
          <w:b/>
          <w:bCs/>
          <w:sz w:val="28"/>
          <w:szCs w:val="28"/>
        </w:rPr>
        <w:lastRenderedPageBreak/>
        <w:t>ВВЕДЕНИЕ</w:t>
      </w:r>
    </w:p>
    <w:p w:rsidR="00C918DA" w:rsidRDefault="00C918DA" w:rsidP="00546468">
      <w:pPr>
        <w:spacing w:line="360" w:lineRule="auto"/>
        <w:ind w:left="1417" w:right="850"/>
        <w:jc w:val="both"/>
        <w:rPr>
          <w:rFonts w:ascii="Times New Roman" w:hAnsi="Times New Roman"/>
          <w:sz w:val="28"/>
          <w:szCs w:val="28"/>
        </w:rPr>
      </w:pPr>
      <w:r>
        <w:rPr>
          <w:rFonts w:ascii="Times New Roman" w:hAnsi="Times New Roman"/>
          <w:b/>
          <w:bCs/>
          <w:sz w:val="28"/>
          <w:szCs w:val="28"/>
        </w:rPr>
        <w:t xml:space="preserve">Актуальность темы исследования </w:t>
      </w:r>
      <w:r>
        <w:rPr>
          <w:rFonts w:ascii="Times New Roman" w:hAnsi="Times New Roman"/>
          <w:sz w:val="28"/>
          <w:szCs w:val="28"/>
        </w:rPr>
        <w:t xml:space="preserve">кроется в ее разнообразии: каждый ученый выделяет свои виды правовых семей в мире. Это и делает тему актуальной, ведь в научном пространстве не может быть единственно верного определения: понимание процессов, событий и понятий можно добиться в процессе научной дискуссии. Покрытие экономикой и правом всех сфер общественной жизни, сообщение между странами в вопросах экономики, политики, гуманитарных и юридических связей вынуждает обращаться к понятию правовых систем стран, а так же о ее корнях, </w:t>
      </w:r>
      <w:proofErr w:type="gramStart"/>
      <w:r>
        <w:rPr>
          <w:rFonts w:ascii="Times New Roman" w:hAnsi="Times New Roman"/>
          <w:sz w:val="28"/>
          <w:szCs w:val="28"/>
        </w:rPr>
        <w:t>о</w:t>
      </w:r>
      <w:proofErr w:type="gramEnd"/>
      <w:r>
        <w:rPr>
          <w:rFonts w:ascii="Times New Roman" w:hAnsi="Times New Roman"/>
          <w:sz w:val="28"/>
          <w:szCs w:val="28"/>
        </w:rPr>
        <w:t xml:space="preserve"> общем их происхождении,</w:t>
      </w:r>
      <w:r w:rsidR="00CB1482">
        <w:rPr>
          <w:rFonts w:ascii="Times New Roman" w:hAnsi="Times New Roman"/>
          <w:sz w:val="28"/>
          <w:szCs w:val="28"/>
        </w:rPr>
        <w:t xml:space="preserve"> </w:t>
      </w:r>
      <w:r>
        <w:rPr>
          <w:rFonts w:ascii="Times New Roman" w:hAnsi="Times New Roman"/>
          <w:sz w:val="28"/>
          <w:szCs w:val="28"/>
        </w:rPr>
        <w:t xml:space="preserve">что и является основным фактором создания «правовых семей». Отечественная и зарубежная литература имеет огромное количество трудов на эту тему. И каждый видит свои особенности в правовых системах и соотношении их с правовыми семьями. Стилевые, исторические и иные подходы к пониманию заставляют </w:t>
      </w:r>
      <w:proofErr w:type="spellStart"/>
      <w:r>
        <w:rPr>
          <w:rFonts w:ascii="Times New Roman" w:hAnsi="Times New Roman"/>
          <w:sz w:val="28"/>
          <w:szCs w:val="28"/>
        </w:rPr>
        <w:t>думать</w:t>
      </w:r>
      <w:proofErr w:type="gramStart"/>
      <w:r>
        <w:rPr>
          <w:rFonts w:ascii="Times New Roman" w:hAnsi="Times New Roman"/>
          <w:sz w:val="28"/>
          <w:szCs w:val="28"/>
        </w:rPr>
        <w:t>,ч</w:t>
      </w:r>
      <w:proofErr w:type="gramEnd"/>
      <w:r>
        <w:rPr>
          <w:rFonts w:ascii="Times New Roman" w:hAnsi="Times New Roman"/>
          <w:sz w:val="28"/>
          <w:szCs w:val="28"/>
        </w:rPr>
        <w:t>то</w:t>
      </w:r>
      <w:proofErr w:type="spellEnd"/>
      <w:r>
        <w:rPr>
          <w:rFonts w:ascii="Times New Roman" w:hAnsi="Times New Roman"/>
          <w:sz w:val="28"/>
          <w:szCs w:val="28"/>
        </w:rPr>
        <w:t xml:space="preserve"> дискуссии на эту тему и научные ее анализы не закончатся еще долгое время. Определяя направление и контекст исследования можно выделить труды: </w:t>
      </w:r>
      <w:proofErr w:type="spellStart"/>
      <w:r>
        <w:rPr>
          <w:rFonts w:ascii="Times New Roman" w:hAnsi="Times New Roman"/>
          <w:sz w:val="28"/>
          <w:szCs w:val="28"/>
        </w:rPr>
        <w:t>Мелехина</w:t>
      </w:r>
      <w:proofErr w:type="spellEnd"/>
      <w:r>
        <w:rPr>
          <w:rFonts w:ascii="Times New Roman" w:hAnsi="Times New Roman"/>
          <w:sz w:val="28"/>
          <w:szCs w:val="28"/>
        </w:rPr>
        <w:t xml:space="preserve"> А.В., Кузьменко В.И., Волковой В.М., </w:t>
      </w:r>
      <w:proofErr w:type="spellStart"/>
      <w:r>
        <w:rPr>
          <w:rFonts w:ascii="Times New Roman" w:hAnsi="Times New Roman"/>
          <w:sz w:val="28"/>
          <w:szCs w:val="28"/>
        </w:rPr>
        <w:t>Нерсесянца</w:t>
      </w:r>
      <w:proofErr w:type="spellEnd"/>
      <w:r>
        <w:rPr>
          <w:rFonts w:ascii="Times New Roman" w:hAnsi="Times New Roman"/>
          <w:sz w:val="28"/>
          <w:szCs w:val="28"/>
        </w:rPr>
        <w:t xml:space="preserve"> В.С., </w:t>
      </w:r>
      <w:proofErr w:type="spellStart"/>
      <w:r>
        <w:rPr>
          <w:rFonts w:ascii="Times New Roman" w:hAnsi="Times New Roman"/>
          <w:sz w:val="28"/>
          <w:szCs w:val="28"/>
        </w:rPr>
        <w:t>Матузова</w:t>
      </w:r>
      <w:proofErr w:type="spellEnd"/>
      <w:r>
        <w:rPr>
          <w:rFonts w:ascii="Times New Roman" w:hAnsi="Times New Roman"/>
          <w:sz w:val="28"/>
          <w:szCs w:val="28"/>
        </w:rPr>
        <w:t xml:space="preserve"> Н.И., Малько А.В.</w:t>
      </w:r>
      <w:r w:rsidR="00DC71E5">
        <w:rPr>
          <w:rFonts w:ascii="Times New Roman" w:hAnsi="Times New Roman"/>
          <w:sz w:val="28"/>
          <w:szCs w:val="28"/>
        </w:rPr>
        <w:t xml:space="preserve">, </w:t>
      </w:r>
      <w:proofErr w:type="spellStart"/>
      <w:r w:rsidR="00DC71E5">
        <w:rPr>
          <w:rFonts w:ascii="Times New Roman" w:hAnsi="Times New Roman"/>
          <w:sz w:val="28"/>
          <w:szCs w:val="28"/>
        </w:rPr>
        <w:t>Мухаева</w:t>
      </w:r>
      <w:proofErr w:type="spellEnd"/>
      <w:r w:rsidR="00DC71E5">
        <w:rPr>
          <w:rFonts w:ascii="Times New Roman" w:hAnsi="Times New Roman"/>
          <w:sz w:val="28"/>
          <w:szCs w:val="28"/>
        </w:rPr>
        <w:t xml:space="preserve"> Р.Т.</w:t>
      </w:r>
    </w:p>
    <w:p w:rsidR="00C918DA" w:rsidRDefault="00C918DA" w:rsidP="00546468">
      <w:pPr>
        <w:spacing w:line="360" w:lineRule="auto"/>
        <w:ind w:left="1417" w:right="850"/>
        <w:jc w:val="both"/>
        <w:rPr>
          <w:rFonts w:ascii="Times New Roman" w:hAnsi="Times New Roman"/>
          <w:sz w:val="28"/>
          <w:szCs w:val="28"/>
        </w:rPr>
      </w:pPr>
      <w:r>
        <w:rPr>
          <w:rFonts w:ascii="Times New Roman" w:hAnsi="Times New Roman"/>
          <w:sz w:val="28"/>
          <w:szCs w:val="28"/>
        </w:rPr>
        <w:t>Обобщая, на эту тему есть огромное количество литературы, однако высокая дифференциация и разработанность не позволяет выделить точного принципа понимания проблемы.</w:t>
      </w:r>
    </w:p>
    <w:p w:rsidR="00C918DA" w:rsidRDefault="00C918DA" w:rsidP="00546468">
      <w:pPr>
        <w:spacing w:line="360" w:lineRule="auto"/>
        <w:ind w:left="1417" w:right="850"/>
        <w:jc w:val="both"/>
        <w:rPr>
          <w:rFonts w:ascii="Times New Roman" w:hAnsi="Times New Roman"/>
          <w:sz w:val="28"/>
          <w:szCs w:val="28"/>
        </w:rPr>
      </w:pPr>
      <w:r>
        <w:rPr>
          <w:rFonts w:ascii="Times New Roman" w:hAnsi="Times New Roman"/>
          <w:sz w:val="28"/>
          <w:szCs w:val="28"/>
        </w:rPr>
        <w:t>Такие обстоятельства темы определяют объект, предмет, цели и задачи работы.</w:t>
      </w:r>
    </w:p>
    <w:p w:rsidR="00C918DA" w:rsidRDefault="00C918DA" w:rsidP="00546468">
      <w:pPr>
        <w:spacing w:line="360" w:lineRule="auto"/>
        <w:ind w:left="1417" w:right="850"/>
        <w:jc w:val="both"/>
        <w:rPr>
          <w:rFonts w:ascii="Times New Roman" w:hAnsi="Times New Roman"/>
          <w:sz w:val="28"/>
          <w:szCs w:val="28"/>
        </w:rPr>
      </w:pPr>
      <w:r>
        <w:rPr>
          <w:rFonts w:ascii="Times New Roman" w:hAnsi="Times New Roman"/>
          <w:b/>
          <w:bCs/>
          <w:sz w:val="28"/>
          <w:szCs w:val="28"/>
        </w:rPr>
        <w:t>Объект исследования</w:t>
      </w:r>
      <w:r>
        <w:rPr>
          <w:rFonts w:ascii="Times New Roman" w:hAnsi="Times New Roman"/>
          <w:sz w:val="28"/>
          <w:szCs w:val="28"/>
        </w:rPr>
        <w:t xml:space="preserve"> — Правовые семьи и правовая система общества</w:t>
      </w:r>
    </w:p>
    <w:p w:rsidR="00C918DA" w:rsidRDefault="00C918DA" w:rsidP="00546468">
      <w:pPr>
        <w:spacing w:line="360" w:lineRule="auto"/>
        <w:ind w:left="1417" w:right="850"/>
        <w:jc w:val="both"/>
        <w:rPr>
          <w:rFonts w:ascii="Times New Roman" w:hAnsi="Times New Roman"/>
          <w:sz w:val="28"/>
          <w:szCs w:val="28"/>
        </w:rPr>
      </w:pPr>
      <w:r>
        <w:rPr>
          <w:rFonts w:ascii="Times New Roman" w:hAnsi="Times New Roman"/>
          <w:b/>
          <w:bCs/>
          <w:sz w:val="28"/>
          <w:szCs w:val="28"/>
        </w:rPr>
        <w:t xml:space="preserve">Предмет исследования -   </w:t>
      </w:r>
      <w:r>
        <w:rPr>
          <w:rFonts w:ascii="Times New Roman" w:hAnsi="Times New Roman"/>
          <w:sz w:val="28"/>
          <w:szCs w:val="28"/>
        </w:rPr>
        <w:t>соотношение правовой системы общества с правовыми семьями</w:t>
      </w:r>
    </w:p>
    <w:p w:rsidR="00C918DA" w:rsidRDefault="00BA5AAF" w:rsidP="00546468">
      <w:pPr>
        <w:spacing w:line="360" w:lineRule="auto"/>
        <w:ind w:left="1417" w:right="850"/>
        <w:jc w:val="both"/>
        <w:rPr>
          <w:rFonts w:ascii="Times New Roman" w:hAnsi="Times New Roman"/>
          <w:sz w:val="28"/>
          <w:szCs w:val="28"/>
        </w:rPr>
      </w:pPr>
      <w:r>
        <w:rPr>
          <w:rFonts w:ascii="Times New Roman" w:hAnsi="Times New Roman"/>
          <w:b/>
          <w:bCs/>
          <w:sz w:val="28"/>
          <w:szCs w:val="28"/>
        </w:rPr>
        <w:t>Задачи</w:t>
      </w:r>
      <w:r w:rsidR="00C918DA">
        <w:rPr>
          <w:rFonts w:ascii="Times New Roman" w:hAnsi="Times New Roman"/>
          <w:b/>
          <w:bCs/>
          <w:sz w:val="28"/>
          <w:szCs w:val="28"/>
        </w:rPr>
        <w:t xml:space="preserve"> работы</w:t>
      </w:r>
      <w:proofErr w:type="gramStart"/>
      <w:r w:rsidR="00C918DA">
        <w:rPr>
          <w:rFonts w:ascii="Times New Roman" w:hAnsi="Times New Roman"/>
          <w:sz w:val="28"/>
          <w:szCs w:val="28"/>
        </w:rPr>
        <w:t xml:space="preserve"> :</w:t>
      </w:r>
      <w:proofErr w:type="gramEnd"/>
      <w:r w:rsidR="00C918DA">
        <w:rPr>
          <w:rFonts w:ascii="Times New Roman" w:hAnsi="Times New Roman"/>
          <w:sz w:val="28"/>
          <w:szCs w:val="28"/>
        </w:rPr>
        <w:t xml:space="preserve"> раскрыть сущность и содержание понятия </w:t>
      </w:r>
      <w:r w:rsidR="00C918DA">
        <w:rPr>
          <w:rFonts w:ascii="Times New Roman" w:hAnsi="Times New Roman"/>
          <w:sz w:val="28"/>
          <w:szCs w:val="28"/>
        </w:rPr>
        <w:lastRenderedPageBreak/>
        <w:t>«правовая семья», выделить ее основные черты. Соотнести с правовой системой общества</w:t>
      </w:r>
      <w:r w:rsidR="00E43E1C">
        <w:rPr>
          <w:rFonts w:ascii="Times New Roman" w:hAnsi="Times New Roman"/>
          <w:sz w:val="28"/>
          <w:szCs w:val="28"/>
        </w:rPr>
        <w:t>. Обозначить т</w:t>
      </w:r>
      <w:r w:rsidR="00C918DA">
        <w:rPr>
          <w:rFonts w:ascii="Times New Roman" w:hAnsi="Times New Roman"/>
          <w:sz w:val="28"/>
          <w:szCs w:val="28"/>
        </w:rPr>
        <w:t>еоретические основы правовой семьи</w:t>
      </w:r>
      <w:r w:rsidR="00E43E1C">
        <w:rPr>
          <w:rFonts w:ascii="Times New Roman" w:hAnsi="Times New Roman"/>
          <w:sz w:val="28"/>
          <w:szCs w:val="28"/>
        </w:rPr>
        <w:t>. Указать о</w:t>
      </w:r>
      <w:r w:rsidR="00C918DA">
        <w:rPr>
          <w:rFonts w:ascii="Times New Roman" w:hAnsi="Times New Roman"/>
          <w:sz w:val="28"/>
          <w:szCs w:val="28"/>
        </w:rPr>
        <w:t>собенности правовых семей, их общие черты</w:t>
      </w:r>
      <w:r w:rsidR="00E43E1C">
        <w:rPr>
          <w:rFonts w:ascii="Times New Roman" w:hAnsi="Times New Roman"/>
          <w:sz w:val="28"/>
          <w:szCs w:val="28"/>
        </w:rPr>
        <w:t xml:space="preserve">. Соотнести правовую систему </w:t>
      </w:r>
      <w:r w:rsidR="00C918DA">
        <w:rPr>
          <w:rFonts w:ascii="Times New Roman" w:hAnsi="Times New Roman"/>
          <w:sz w:val="28"/>
          <w:szCs w:val="28"/>
        </w:rPr>
        <w:t>общества с правовыми семьями.</w:t>
      </w:r>
    </w:p>
    <w:p w:rsidR="00C918DA" w:rsidRDefault="00C918DA" w:rsidP="00546468">
      <w:pPr>
        <w:spacing w:line="360" w:lineRule="auto"/>
        <w:ind w:left="1417" w:right="850"/>
        <w:jc w:val="both"/>
        <w:rPr>
          <w:rFonts w:ascii="Times New Roman" w:hAnsi="Times New Roman"/>
          <w:sz w:val="28"/>
          <w:szCs w:val="28"/>
        </w:rPr>
      </w:pPr>
    </w:p>
    <w:p w:rsidR="00C918DA" w:rsidRDefault="005F4BBE" w:rsidP="00CE0359">
      <w:pPr>
        <w:pageBreakBefore/>
        <w:spacing w:line="360" w:lineRule="auto"/>
        <w:ind w:left="1417" w:right="850"/>
        <w:jc w:val="center"/>
        <w:rPr>
          <w:rFonts w:ascii="Times New Roman" w:hAnsi="Times New Roman"/>
          <w:b/>
          <w:bCs/>
          <w:sz w:val="28"/>
          <w:szCs w:val="28"/>
        </w:rPr>
      </w:pPr>
      <w:r>
        <w:rPr>
          <w:rFonts w:ascii="Times New Roman" w:hAnsi="Times New Roman"/>
          <w:b/>
          <w:bCs/>
          <w:sz w:val="28"/>
          <w:szCs w:val="28"/>
        </w:rPr>
        <w:lastRenderedPageBreak/>
        <w:t>ГЛАВА</w:t>
      </w:r>
      <w:r w:rsidR="00C918DA">
        <w:rPr>
          <w:rFonts w:ascii="Times New Roman" w:hAnsi="Times New Roman"/>
          <w:b/>
          <w:bCs/>
          <w:sz w:val="28"/>
          <w:szCs w:val="28"/>
        </w:rPr>
        <w:t xml:space="preserve"> 1. П</w:t>
      </w:r>
      <w:r>
        <w:rPr>
          <w:rFonts w:ascii="Times New Roman" w:hAnsi="Times New Roman"/>
          <w:b/>
          <w:bCs/>
          <w:sz w:val="28"/>
          <w:szCs w:val="28"/>
        </w:rPr>
        <w:t>ОНЯТИЕ И ЧЕРТЫ ПРАВОВЫХ СЕМЕЙ</w:t>
      </w:r>
    </w:p>
    <w:p w:rsidR="005F4BBE" w:rsidRDefault="00CE0359" w:rsidP="00CE0359">
      <w:pPr>
        <w:spacing w:line="360" w:lineRule="auto"/>
        <w:ind w:left="1417" w:right="850"/>
        <w:jc w:val="center"/>
        <w:rPr>
          <w:rFonts w:ascii="Times New Roman" w:hAnsi="Times New Roman"/>
          <w:b/>
          <w:bCs/>
          <w:sz w:val="28"/>
          <w:szCs w:val="28"/>
        </w:rPr>
      </w:pPr>
      <w:r w:rsidRPr="00CE0359">
        <w:rPr>
          <w:rFonts w:ascii="Times New Roman" w:hAnsi="Times New Roman" w:cs="Times New Roman"/>
          <w:b/>
          <w:sz w:val="28"/>
          <w:szCs w:val="28"/>
        </w:rPr>
        <w:t>§</w:t>
      </w:r>
      <w:r w:rsidR="00C918DA">
        <w:rPr>
          <w:rFonts w:ascii="Times New Roman" w:hAnsi="Times New Roman"/>
          <w:b/>
          <w:bCs/>
          <w:sz w:val="28"/>
          <w:szCs w:val="28"/>
        </w:rPr>
        <w:t xml:space="preserve"> 1. О</w:t>
      </w:r>
      <w:r w:rsidR="005F4BBE">
        <w:rPr>
          <w:rFonts w:ascii="Times New Roman" w:hAnsi="Times New Roman"/>
          <w:b/>
          <w:bCs/>
          <w:sz w:val="28"/>
          <w:szCs w:val="28"/>
        </w:rPr>
        <w:t>ПРЕДЕЛЕНИЕ И ОБЩИЕ ЧЕРТЫ ПРАВОВЫХ СЕМЕЙ</w:t>
      </w:r>
    </w:p>
    <w:p w:rsidR="00C918DA" w:rsidRDefault="00C918DA" w:rsidP="00546468">
      <w:pPr>
        <w:spacing w:line="360" w:lineRule="auto"/>
        <w:ind w:left="1417" w:right="850"/>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 xml:space="preserve">На путь формирования правовой системы в большой мере влияет принадлежность к какой-либо правовой семье, являющейся типом правовой системы. В мире существуют различные правовые системы и правовые семьи, отражающие особенности соответствующих эпох, цивилизаций, стран, народов, континентов. Нельзя отождествлять понятие правовой семьи от не менее важного понятия национальной правовой системы. Национальная правовая система - органический элемент конкретного общества, его истории, культуры, традиций, социального уклада, </w:t>
      </w:r>
      <w:r w:rsidR="00CB1482">
        <w:rPr>
          <w:rFonts w:ascii="Times New Roman" w:hAnsi="Times New Roman"/>
          <w:sz w:val="28"/>
          <w:szCs w:val="28"/>
        </w:rPr>
        <w:t>географического положения и т.д</w:t>
      </w:r>
      <w:r>
        <w:rPr>
          <w:rFonts w:ascii="Times New Roman" w:hAnsi="Times New Roman"/>
          <w:sz w:val="28"/>
          <w:szCs w:val="28"/>
        </w:rPr>
        <w:t xml:space="preserve">. </w:t>
      </w:r>
      <w:proofErr w:type="gramStart"/>
      <w:r>
        <w:rPr>
          <w:rFonts w:ascii="Times New Roman" w:hAnsi="Times New Roman"/>
          <w:sz w:val="28"/>
          <w:szCs w:val="28"/>
        </w:rPr>
        <w:t xml:space="preserve">Правовая семья - это некоторое количество родственных национальных правовых систем, которые определяются сходством некоторых основных признаков (пути формирования и развития; общность источников, принципов регулирования, отраслевой структуры; </w:t>
      </w:r>
      <w:proofErr w:type="spellStart"/>
      <w:r>
        <w:rPr>
          <w:rFonts w:ascii="Times New Roman" w:hAnsi="Times New Roman"/>
          <w:sz w:val="28"/>
          <w:szCs w:val="28"/>
        </w:rPr>
        <w:t>унифицированность</w:t>
      </w:r>
      <w:proofErr w:type="spellEnd"/>
      <w:r>
        <w:rPr>
          <w:rFonts w:ascii="Times New Roman" w:hAnsi="Times New Roman"/>
          <w:sz w:val="28"/>
          <w:szCs w:val="28"/>
        </w:rPr>
        <w:t xml:space="preserve"> юридической терминологии, понятийного аппарата; </w:t>
      </w:r>
      <w:proofErr w:type="spellStart"/>
      <w:r>
        <w:rPr>
          <w:rFonts w:ascii="Times New Roman" w:hAnsi="Times New Roman"/>
          <w:sz w:val="28"/>
          <w:szCs w:val="28"/>
        </w:rPr>
        <w:t>взаимозаимствование</w:t>
      </w:r>
      <w:proofErr w:type="spellEnd"/>
      <w:r>
        <w:rPr>
          <w:rFonts w:ascii="Times New Roman" w:hAnsi="Times New Roman"/>
          <w:sz w:val="28"/>
          <w:szCs w:val="28"/>
        </w:rPr>
        <w:t xml:space="preserve"> основных</w:t>
      </w:r>
      <w:r w:rsidR="00CE0359">
        <w:rPr>
          <w:rFonts w:ascii="Times New Roman" w:hAnsi="Times New Roman"/>
          <w:sz w:val="28"/>
          <w:szCs w:val="28"/>
        </w:rPr>
        <w:t xml:space="preserve"> институтов и правовых доктрин)</w:t>
      </w:r>
      <w:r w:rsidR="00CB1482">
        <w:rPr>
          <w:rStyle w:val="af1"/>
          <w:rFonts w:ascii="Times New Roman" w:hAnsi="Times New Roman"/>
          <w:sz w:val="28"/>
          <w:szCs w:val="28"/>
        </w:rPr>
        <w:footnoteReference w:id="1"/>
      </w:r>
      <w:r w:rsidR="00CE0359">
        <w:rPr>
          <w:rFonts w:ascii="Times New Roman" w:hAnsi="Times New Roman"/>
          <w:sz w:val="28"/>
          <w:szCs w:val="28"/>
        </w:rPr>
        <w:t>.</w:t>
      </w:r>
      <w:r>
        <w:rPr>
          <w:rFonts w:ascii="Times New Roman" w:hAnsi="Times New Roman"/>
          <w:sz w:val="28"/>
          <w:szCs w:val="28"/>
        </w:rPr>
        <w:t xml:space="preserve">  Так же фактором, по которому может определяться принадлежность к правовой семье, является роль суда в создании прецедентов.</w:t>
      </w:r>
      <w:proofErr w:type="gramEnd"/>
      <w:r>
        <w:rPr>
          <w:rFonts w:ascii="Times New Roman" w:hAnsi="Times New Roman"/>
          <w:sz w:val="28"/>
          <w:szCs w:val="28"/>
        </w:rPr>
        <w:t xml:space="preserve"> До 1900 года, а точнее до </w:t>
      </w:r>
      <w:r>
        <w:rPr>
          <w:rFonts w:ascii="Times New Roman" w:hAnsi="Times New Roman"/>
          <w:sz w:val="28"/>
          <w:szCs w:val="28"/>
          <w:lang w:val="en-US"/>
        </w:rPr>
        <w:t>I</w:t>
      </w:r>
      <w:r w:rsidRPr="00546468">
        <w:rPr>
          <w:rFonts w:ascii="Times New Roman" w:hAnsi="Times New Roman"/>
          <w:sz w:val="28"/>
          <w:szCs w:val="28"/>
        </w:rPr>
        <w:t xml:space="preserve">  </w:t>
      </w:r>
      <w:r>
        <w:rPr>
          <w:rFonts w:ascii="Times New Roman" w:hAnsi="Times New Roman"/>
          <w:sz w:val="28"/>
          <w:szCs w:val="28"/>
        </w:rPr>
        <w:t>Международного конгресса сравнительного права, обобщенным элементом компаративистское сообщество в своих исследованиях считал</w:t>
      </w:r>
      <w:bookmarkStart w:id="0" w:name="_GoBack"/>
      <w:bookmarkEnd w:id="0"/>
      <w:r>
        <w:rPr>
          <w:rFonts w:ascii="Times New Roman" w:hAnsi="Times New Roman"/>
          <w:sz w:val="28"/>
          <w:szCs w:val="28"/>
        </w:rPr>
        <w:t>о правовую систему. Каждая из систем считалась уникально и, соответст</w:t>
      </w:r>
      <w:r w:rsidR="00CE0359">
        <w:rPr>
          <w:rFonts w:ascii="Times New Roman" w:hAnsi="Times New Roman"/>
          <w:sz w:val="28"/>
          <w:szCs w:val="28"/>
        </w:rPr>
        <w:t>в</w:t>
      </w:r>
      <w:r>
        <w:rPr>
          <w:rFonts w:ascii="Times New Roman" w:hAnsi="Times New Roman"/>
          <w:sz w:val="28"/>
          <w:szCs w:val="28"/>
        </w:rPr>
        <w:t xml:space="preserve">енно, проблемы классификации не было. Дальше же вырисовывались </w:t>
      </w:r>
      <w:proofErr w:type="gramStart"/>
      <w:r>
        <w:rPr>
          <w:rFonts w:ascii="Times New Roman" w:hAnsi="Times New Roman"/>
          <w:sz w:val="28"/>
          <w:szCs w:val="28"/>
        </w:rPr>
        <w:t>условия</w:t>
      </w:r>
      <w:proofErr w:type="gramEnd"/>
      <w:r>
        <w:rPr>
          <w:rFonts w:ascii="Times New Roman" w:hAnsi="Times New Roman"/>
          <w:sz w:val="28"/>
          <w:szCs w:val="28"/>
        </w:rPr>
        <w:t xml:space="preserve"> которые определяли объединение в группы различных условий идентичности правовых семей.</w:t>
      </w:r>
      <w:r w:rsidR="00925235" w:rsidRPr="00925235">
        <w:rPr>
          <w:rFonts w:ascii="Times New Roman" w:hAnsi="Times New Roman"/>
          <w:sz w:val="28"/>
          <w:szCs w:val="28"/>
        </w:rPr>
        <w:t xml:space="preserve"> </w:t>
      </w:r>
      <w:r w:rsidR="00925235">
        <w:rPr>
          <w:rFonts w:ascii="Times New Roman" w:hAnsi="Times New Roman"/>
          <w:sz w:val="28"/>
          <w:szCs w:val="28"/>
        </w:rPr>
        <w:t>Сравнительно-правовые исследования несут цель выявить направления развития правовых семей и систем, а так же модифицировать право страны.</w:t>
      </w:r>
      <w:r>
        <w:rPr>
          <w:rFonts w:ascii="Times New Roman" w:hAnsi="Times New Roman"/>
          <w:sz w:val="28"/>
          <w:szCs w:val="28"/>
        </w:rPr>
        <w:t xml:space="preserve"> Право, в правовых семьях, не </w:t>
      </w:r>
      <w:r>
        <w:rPr>
          <w:rFonts w:ascii="Times New Roman" w:hAnsi="Times New Roman"/>
          <w:sz w:val="28"/>
          <w:szCs w:val="28"/>
        </w:rPr>
        <w:lastRenderedPageBreak/>
        <w:t>смотря на свою уникальность и независимо от принадлежности правовых систем к группам, выполняет следующие основные функции:</w:t>
      </w:r>
    </w:p>
    <w:p w:rsidR="00C918DA" w:rsidRDefault="00C918DA" w:rsidP="00546468">
      <w:pPr>
        <w:numPr>
          <w:ilvl w:val="0"/>
          <w:numId w:val="2"/>
        </w:numPr>
        <w:spacing w:line="360" w:lineRule="auto"/>
        <w:ind w:left="1417" w:right="850" w:firstLine="0"/>
        <w:jc w:val="both"/>
        <w:rPr>
          <w:rFonts w:ascii="Times New Roman" w:hAnsi="Times New Roman"/>
          <w:sz w:val="28"/>
          <w:szCs w:val="28"/>
        </w:rPr>
      </w:pPr>
      <w:r>
        <w:rPr>
          <w:rFonts w:ascii="Times New Roman" w:hAnsi="Times New Roman"/>
          <w:sz w:val="28"/>
          <w:szCs w:val="28"/>
        </w:rPr>
        <w:t>Установление стабильных общественных отношений, путем базирования их на стабильном законодательстве</w:t>
      </w:r>
    </w:p>
    <w:p w:rsidR="00C918DA" w:rsidRDefault="00C918DA" w:rsidP="00546468">
      <w:pPr>
        <w:numPr>
          <w:ilvl w:val="0"/>
          <w:numId w:val="2"/>
        </w:numPr>
        <w:spacing w:line="360" w:lineRule="auto"/>
        <w:ind w:left="1417" w:right="850" w:firstLine="0"/>
        <w:jc w:val="both"/>
        <w:rPr>
          <w:rFonts w:ascii="Times New Roman" w:hAnsi="Times New Roman"/>
          <w:sz w:val="28"/>
          <w:szCs w:val="28"/>
        </w:rPr>
      </w:pPr>
      <w:r>
        <w:rPr>
          <w:rFonts w:ascii="Times New Roman" w:hAnsi="Times New Roman"/>
          <w:sz w:val="28"/>
          <w:szCs w:val="28"/>
        </w:rPr>
        <w:t xml:space="preserve">Обеспечение баланса интересов субъектов права в условиях противоречивых интересов каждого из них с учетом формы государства, менталитета населения, многовековых традиций, господствующей религии и иных многочисленных факторов. </w:t>
      </w:r>
      <w:proofErr w:type="gramStart"/>
      <w:r>
        <w:rPr>
          <w:rFonts w:ascii="Times New Roman" w:hAnsi="Times New Roman"/>
          <w:color w:val="000000"/>
          <w:sz w:val="28"/>
          <w:szCs w:val="28"/>
        </w:rPr>
        <w:t>В силу разновременности возникновения и развития права в разных странах и регионах мира, а также целого ряда других факторов различные национальные системы права в современном мире отличаются различным уровнем правовой развитости, т.е. различной степенью и мерой наличия и выражения в них (с учетом национальной специфики, традиций, своеобразия культуры, состояния общества, экономики и т. д.) единых, общеправовых (по сути — европей</w:t>
      </w:r>
      <w:r w:rsidR="00EF6CF0">
        <w:rPr>
          <w:rFonts w:ascii="Times New Roman" w:hAnsi="Times New Roman"/>
          <w:color w:val="000000"/>
          <w:sz w:val="28"/>
          <w:szCs w:val="28"/>
        </w:rPr>
        <w:t>ско-правовых</w:t>
      </w:r>
      <w:proofErr w:type="gramEnd"/>
      <w:r w:rsidR="00EF6CF0">
        <w:rPr>
          <w:rFonts w:ascii="Times New Roman" w:hAnsi="Times New Roman"/>
          <w:color w:val="000000"/>
          <w:sz w:val="28"/>
          <w:szCs w:val="28"/>
        </w:rPr>
        <w:t>) начал и положений.</w:t>
      </w:r>
      <w:r>
        <w:rPr>
          <w:rFonts w:ascii="Times New Roman" w:hAnsi="Times New Roman"/>
          <w:sz w:val="28"/>
          <w:szCs w:val="28"/>
        </w:rPr>
        <w:t xml:space="preserve"> </w:t>
      </w:r>
      <w:r w:rsidR="00C615F8">
        <w:rPr>
          <w:rFonts w:ascii="Times New Roman" w:hAnsi="Times New Roman"/>
          <w:sz w:val="28"/>
          <w:szCs w:val="28"/>
        </w:rPr>
        <w:t>Так же важно понимать, что в пределах глобального сообщества продолжают формироваться все новые и во многом самобытные правовые системы, они образуются как в государствах, так и в союзах внутри государства.</w:t>
      </w:r>
      <w:r w:rsidR="00EF6CF0">
        <w:rPr>
          <w:rFonts w:ascii="Times New Roman" w:hAnsi="Times New Roman"/>
          <w:sz w:val="28"/>
          <w:szCs w:val="28"/>
        </w:rPr>
        <w:t xml:space="preserve"> Все многообразие правовых систем объединяют в понятие </w:t>
      </w:r>
      <w:r w:rsidR="00EF6CF0" w:rsidRPr="00EF6CF0">
        <w:rPr>
          <w:rFonts w:ascii="Times New Roman" w:hAnsi="Times New Roman"/>
          <w:sz w:val="28"/>
          <w:szCs w:val="28"/>
        </w:rPr>
        <w:t>“</w:t>
      </w:r>
      <w:r w:rsidR="00EF6CF0">
        <w:rPr>
          <w:rFonts w:ascii="Times New Roman" w:hAnsi="Times New Roman"/>
          <w:sz w:val="28"/>
          <w:szCs w:val="28"/>
        </w:rPr>
        <w:t>правовой семьи</w:t>
      </w:r>
      <w:r w:rsidR="00EF6CF0" w:rsidRPr="00EF6CF0">
        <w:rPr>
          <w:rFonts w:ascii="Times New Roman" w:hAnsi="Times New Roman"/>
          <w:sz w:val="28"/>
          <w:szCs w:val="28"/>
        </w:rPr>
        <w:t>”</w:t>
      </w:r>
      <w:r w:rsidR="00EF6CF0">
        <w:rPr>
          <w:rFonts w:ascii="Times New Roman" w:hAnsi="Times New Roman"/>
          <w:sz w:val="28"/>
          <w:szCs w:val="28"/>
        </w:rPr>
        <w:t>,</w:t>
      </w:r>
      <w:r w:rsidR="00EF6CF0" w:rsidRPr="00EF6CF0">
        <w:rPr>
          <w:rFonts w:ascii="Times New Roman" w:hAnsi="Times New Roman"/>
          <w:sz w:val="28"/>
          <w:szCs w:val="28"/>
        </w:rPr>
        <w:t xml:space="preserve"> </w:t>
      </w:r>
      <w:r w:rsidR="00EF6CF0">
        <w:rPr>
          <w:rFonts w:ascii="Times New Roman" w:hAnsi="Times New Roman"/>
          <w:sz w:val="28"/>
          <w:szCs w:val="28"/>
        </w:rPr>
        <w:t xml:space="preserve">основываясь на общих юридических признаках.  Нельзя должным образом оценить значимость права в современном государстве без знания принадлежности этого государства к определенной правовой семье и господствующей в ней правовой системе. </w:t>
      </w:r>
      <w:r w:rsidR="001D375A">
        <w:rPr>
          <w:rFonts w:ascii="Times New Roman" w:hAnsi="Times New Roman"/>
          <w:sz w:val="28"/>
          <w:szCs w:val="28"/>
        </w:rPr>
        <w:t>Построение общей системы правовых семей, и включенных в эти семьи правовых систем, помогает более точно находить и точки взаимодействия этих систем, сравнивать и анализировать их, а так же</w:t>
      </w:r>
      <w:r w:rsidR="005C32B9">
        <w:rPr>
          <w:rFonts w:ascii="Times New Roman" w:hAnsi="Times New Roman"/>
          <w:sz w:val="28"/>
          <w:szCs w:val="28"/>
        </w:rPr>
        <w:t xml:space="preserve"> достигать новых этапов развития. Это приведет к глобализации права и построению, даже в слабо </w:t>
      </w:r>
      <w:r w:rsidR="005C32B9">
        <w:rPr>
          <w:rFonts w:ascii="Times New Roman" w:hAnsi="Times New Roman"/>
          <w:sz w:val="28"/>
          <w:szCs w:val="28"/>
        </w:rPr>
        <w:lastRenderedPageBreak/>
        <w:t>развитых правом странах, высокоразвитых правовых, общественных и политических страниц.</w:t>
      </w:r>
    </w:p>
    <w:p w:rsidR="00C918DA" w:rsidRDefault="00C918DA" w:rsidP="00546468">
      <w:pPr>
        <w:spacing w:line="360" w:lineRule="auto"/>
        <w:ind w:left="1417" w:right="850"/>
        <w:jc w:val="both"/>
      </w:pPr>
    </w:p>
    <w:p w:rsidR="00C918DA" w:rsidRDefault="00C918DA" w:rsidP="00546468">
      <w:pPr>
        <w:spacing w:line="360" w:lineRule="auto"/>
        <w:ind w:left="1417" w:right="850"/>
        <w:jc w:val="both"/>
        <w:rPr>
          <w:rFonts w:ascii="Times New Roman" w:hAnsi="Times New Roman"/>
          <w:b/>
          <w:bCs/>
          <w:sz w:val="28"/>
          <w:szCs w:val="34"/>
        </w:rPr>
      </w:pPr>
    </w:p>
    <w:p w:rsidR="00C918DA" w:rsidRDefault="00CE0359" w:rsidP="00CE0359">
      <w:pPr>
        <w:pageBreakBefore/>
        <w:spacing w:line="360" w:lineRule="auto"/>
        <w:ind w:left="1417" w:right="850"/>
        <w:jc w:val="center"/>
        <w:rPr>
          <w:rFonts w:ascii="Times New Roman" w:hAnsi="Times New Roman"/>
          <w:b/>
          <w:bCs/>
          <w:sz w:val="28"/>
          <w:szCs w:val="28"/>
        </w:rPr>
      </w:pPr>
      <w:r w:rsidRPr="00CE0359">
        <w:rPr>
          <w:rFonts w:ascii="Times New Roman" w:hAnsi="Times New Roman" w:cs="Times New Roman"/>
          <w:b/>
          <w:sz w:val="28"/>
          <w:szCs w:val="28"/>
        </w:rPr>
        <w:lastRenderedPageBreak/>
        <w:t>§</w:t>
      </w:r>
      <w:r>
        <w:rPr>
          <w:rFonts w:ascii="Times New Roman" w:hAnsi="Times New Roman" w:cs="Times New Roman"/>
          <w:sz w:val="28"/>
          <w:szCs w:val="28"/>
        </w:rPr>
        <w:t xml:space="preserve"> </w:t>
      </w:r>
      <w:r w:rsidR="00C918DA">
        <w:rPr>
          <w:rFonts w:ascii="Times New Roman" w:hAnsi="Times New Roman"/>
          <w:b/>
          <w:bCs/>
          <w:sz w:val="28"/>
          <w:szCs w:val="34"/>
        </w:rPr>
        <w:t xml:space="preserve">2. </w:t>
      </w:r>
      <w:r>
        <w:rPr>
          <w:rFonts w:ascii="Times New Roman" w:hAnsi="Times New Roman"/>
          <w:b/>
          <w:bCs/>
          <w:sz w:val="28"/>
          <w:szCs w:val="28"/>
        </w:rPr>
        <w:t>ОСОБЕННОСТИ РАЗЛИЧНЫХ ПРАВОВЫХ СЕМЕЙ СОВРЕМЕННОСТИ</w:t>
      </w:r>
    </w:p>
    <w:p w:rsidR="00C918DA" w:rsidRDefault="00C918DA" w:rsidP="00546468">
      <w:pPr>
        <w:spacing w:line="360" w:lineRule="auto"/>
        <w:ind w:left="1417" w:right="850"/>
        <w:jc w:val="both"/>
        <w:rPr>
          <w:rFonts w:ascii="Times New Roman" w:hAnsi="Times New Roman"/>
          <w:sz w:val="28"/>
          <w:szCs w:val="34"/>
        </w:rPr>
      </w:pPr>
      <w:r>
        <w:rPr>
          <w:rFonts w:ascii="Times New Roman" w:hAnsi="Times New Roman"/>
          <w:b/>
          <w:bCs/>
          <w:sz w:val="28"/>
          <w:szCs w:val="34"/>
        </w:rPr>
        <w:t>Романо-германская правовая семья.</w:t>
      </w:r>
      <w:r>
        <w:rPr>
          <w:rFonts w:ascii="Times New Roman" w:hAnsi="Times New Roman"/>
          <w:sz w:val="28"/>
          <w:szCs w:val="34"/>
        </w:rPr>
        <w:t xml:space="preserve"> К Романо-германской (континентальной) правовой системе относятся правовые системы Италии, Испании, Франции, Австрии, Швейцарии, Германии, Португалии и др. К ней относятся функционирующие системы национального права и ряда стран за пределами Европы. Как независимую группу, в пределах Романо-германской правовой семьи, можно выделить системы Болгарии, Югославии и других, то есть славянские правовые системы. Основоположниками и ведущими данной системы были сначала Римская империя, а затем государства Европы. Можно сделать вывод,</w:t>
      </w:r>
      <w:r w:rsidR="001D375A" w:rsidRPr="001D375A">
        <w:rPr>
          <w:rFonts w:ascii="Times New Roman" w:hAnsi="Times New Roman"/>
          <w:sz w:val="28"/>
          <w:szCs w:val="34"/>
        </w:rPr>
        <w:t xml:space="preserve"> </w:t>
      </w:r>
      <w:r>
        <w:rPr>
          <w:rFonts w:ascii="Times New Roman" w:hAnsi="Times New Roman"/>
          <w:sz w:val="28"/>
          <w:szCs w:val="34"/>
        </w:rPr>
        <w:t>что во главе семьи стояли самые сильные и развитые государства. Романо-германская правовая семья возникла на основе римской юридической деятельности и римского права.</w:t>
      </w:r>
    </w:p>
    <w:p w:rsidR="00C918DA" w:rsidRDefault="00C918DA" w:rsidP="00546468">
      <w:pPr>
        <w:spacing w:line="360" w:lineRule="auto"/>
        <w:ind w:left="1417" w:right="850"/>
        <w:jc w:val="both"/>
        <w:rPr>
          <w:rFonts w:ascii="Times New Roman" w:hAnsi="Times New Roman"/>
          <w:sz w:val="28"/>
          <w:szCs w:val="34"/>
        </w:rPr>
      </w:pPr>
      <w:r>
        <w:rPr>
          <w:rFonts w:ascii="Times New Roman" w:hAnsi="Times New Roman"/>
          <w:sz w:val="28"/>
          <w:szCs w:val="34"/>
        </w:rPr>
        <w:t>Самая древняя западная система имеет ряд отличительных черт:</w:t>
      </w:r>
    </w:p>
    <w:p w:rsidR="00C918DA" w:rsidRDefault="00C918DA" w:rsidP="00546468">
      <w:pPr>
        <w:numPr>
          <w:ilvl w:val="0"/>
          <w:numId w:val="3"/>
        </w:numPr>
        <w:spacing w:line="360" w:lineRule="auto"/>
        <w:ind w:left="1417" w:right="850" w:firstLine="0"/>
        <w:jc w:val="both"/>
        <w:rPr>
          <w:rFonts w:ascii="Times New Roman" w:hAnsi="Times New Roman"/>
          <w:sz w:val="28"/>
          <w:szCs w:val="34"/>
        </w:rPr>
      </w:pPr>
      <w:r>
        <w:rPr>
          <w:rFonts w:ascii="Times New Roman" w:hAnsi="Times New Roman"/>
          <w:sz w:val="28"/>
          <w:szCs w:val="34"/>
        </w:rPr>
        <w:t>единая иерархия источников писаного права с преобладанием законодательства</w:t>
      </w:r>
    </w:p>
    <w:p w:rsidR="00C918DA" w:rsidRDefault="00C918DA" w:rsidP="00546468">
      <w:pPr>
        <w:numPr>
          <w:ilvl w:val="0"/>
          <w:numId w:val="3"/>
        </w:numPr>
        <w:spacing w:line="360" w:lineRule="auto"/>
        <w:ind w:left="1417" w:right="850" w:firstLine="0"/>
        <w:jc w:val="both"/>
        <w:rPr>
          <w:rFonts w:ascii="Times New Roman" w:hAnsi="Times New Roman"/>
          <w:sz w:val="28"/>
          <w:szCs w:val="34"/>
        </w:rPr>
      </w:pPr>
      <w:r>
        <w:rPr>
          <w:rFonts w:ascii="Times New Roman" w:hAnsi="Times New Roman"/>
          <w:sz w:val="28"/>
          <w:szCs w:val="34"/>
        </w:rPr>
        <w:t xml:space="preserve">главная роль в формировании права отводится законодателю, который создает общие юридические правила поведения; </w:t>
      </w:r>
      <w:proofErr w:type="spellStart"/>
      <w:r>
        <w:rPr>
          <w:rFonts w:ascii="Times New Roman" w:hAnsi="Times New Roman"/>
          <w:sz w:val="28"/>
          <w:szCs w:val="34"/>
        </w:rPr>
        <w:t>правоприменитель</w:t>
      </w:r>
      <w:proofErr w:type="spellEnd"/>
      <w:r>
        <w:rPr>
          <w:rFonts w:ascii="Times New Roman" w:hAnsi="Times New Roman"/>
          <w:sz w:val="28"/>
          <w:szCs w:val="34"/>
        </w:rPr>
        <w:t xml:space="preserve"> же (судья, административные органы и т.п.) призван лишь точно </w:t>
      </w:r>
      <w:proofErr w:type="gramStart"/>
      <w:r>
        <w:rPr>
          <w:rFonts w:ascii="Times New Roman" w:hAnsi="Times New Roman"/>
          <w:sz w:val="28"/>
          <w:szCs w:val="34"/>
        </w:rPr>
        <w:t>реализовать</w:t>
      </w:r>
      <w:proofErr w:type="gramEnd"/>
      <w:r>
        <w:rPr>
          <w:rFonts w:ascii="Times New Roman" w:hAnsi="Times New Roman"/>
          <w:sz w:val="28"/>
          <w:szCs w:val="34"/>
        </w:rPr>
        <w:t xml:space="preserve"> эти общие нормы в конкретных правоприменительных актах </w:t>
      </w:r>
    </w:p>
    <w:p w:rsidR="00C918DA" w:rsidRDefault="00C918DA" w:rsidP="00546468">
      <w:pPr>
        <w:numPr>
          <w:ilvl w:val="0"/>
          <w:numId w:val="3"/>
        </w:numPr>
        <w:spacing w:line="360" w:lineRule="auto"/>
        <w:ind w:left="1417" w:right="850" w:firstLine="0"/>
        <w:jc w:val="both"/>
        <w:rPr>
          <w:rFonts w:ascii="Times New Roman" w:hAnsi="Times New Roman"/>
          <w:sz w:val="28"/>
          <w:szCs w:val="34"/>
        </w:rPr>
      </w:pPr>
      <w:r>
        <w:rPr>
          <w:rFonts w:ascii="Times New Roman" w:hAnsi="Times New Roman"/>
          <w:sz w:val="28"/>
          <w:szCs w:val="34"/>
        </w:rPr>
        <w:t>писаные конституции имеют высшей юридической силой</w:t>
      </w:r>
    </w:p>
    <w:p w:rsidR="00C918DA" w:rsidRDefault="00C918DA" w:rsidP="00546468">
      <w:pPr>
        <w:numPr>
          <w:ilvl w:val="0"/>
          <w:numId w:val="3"/>
        </w:numPr>
        <w:spacing w:line="360" w:lineRule="auto"/>
        <w:ind w:left="1417" w:right="850" w:firstLine="0"/>
        <w:jc w:val="both"/>
        <w:rPr>
          <w:rFonts w:ascii="Times New Roman" w:hAnsi="Times New Roman"/>
          <w:sz w:val="28"/>
          <w:szCs w:val="34"/>
        </w:rPr>
      </w:pPr>
      <w:r>
        <w:rPr>
          <w:rFonts w:ascii="Times New Roman" w:hAnsi="Times New Roman"/>
          <w:sz w:val="28"/>
          <w:szCs w:val="34"/>
        </w:rPr>
        <w:t>основные отрасли процессуального и материального права кодифицированы</w:t>
      </w:r>
    </w:p>
    <w:p w:rsidR="00C918DA" w:rsidRDefault="00C918DA" w:rsidP="00546468">
      <w:pPr>
        <w:numPr>
          <w:ilvl w:val="0"/>
          <w:numId w:val="3"/>
        </w:numPr>
        <w:spacing w:line="360" w:lineRule="auto"/>
        <w:ind w:left="1417" w:right="850" w:firstLine="0"/>
        <w:jc w:val="both"/>
        <w:rPr>
          <w:rFonts w:ascii="Times New Roman" w:hAnsi="Times New Roman"/>
          <w:sz w:val="28"/>
          <w:szCs w:val="34"/>
        </w:rPr>
      </w:pPr>
      <w:r>
        <w:rPr>
          <w:rFonts w:ascii="Times New Roman" w:hAnsi="Times New Roman"/>
          <w:sz w:val="28"/>
          <w:szCs w:val="34"/>
        </w:rPr>
        <w:t>подзаконные нормативные акты занимают весомое положение в системе законодательства</w:t>
      </w:r>
    </w:p>
    <w:p w:rsidR="00C918DA" w:rsidRDefault="00C918DA" w:rsidP="00546468">
      <w:pPr>
        <w:numPr>
          <w:ilvl w:val="0"/>
          <w:numId w:val="3"/>
        </w:numPr>
        <w:spacing w:line="360" w:lineRule="auto"/>
        <w:ind w:left="1417" w:right="850" w:firstLine="0"/>
        <w:jc w:val="both"/>
        <w:rPr>
          <w:rFonts w:ascii="Times New Roman" w:hAnsi="Times New Roman"/>
          <w:sz w:val="28"/>
          <w:szCs w:val="34"/>
        </w:rPr>
      </w:pPr>
      <w:r>
        <w:rPr>
          <w:rFonts w:ascii="Times New Roman" w:hAnsi="Times New Roman"/>
          <w:sz w:val="28"/>
          <w:szCs w:val="34"/>
        </w:rPr>
        <w:t xml:space="preserve">публичное и частное право, а так же другое различное деление. Отрасли права делятся на схожие с ними правовые </w:t>
      </w:r>
      <w:r>
        <w:rPr>
          <w:rFonts w:ascii="Times New Roman" w:hAnsi="Times New Roman"/>
          <w:sz w:val="28"/>
          <w:szCs w:val="34"/>
        </w:rPr>
        <w:lastRenderedPageBreak/>
        <w:t>институты, которые, в свою очередь, содержат нормы права</w:t>
      </w:r>
    </w:p>
    <w:p w:rsidR="00C918DA" w:rsidRDefault="00C918DA" w:rsidP="00546468">
      <w:pPr>
        <w:numPr>
          <w:ilvl w:val="0"/>
          <w:numId w:val="3"/>
        </w:numPr>
        <w:spacing w:line="360" w:lineRule="auto"/>
        <w:ind w:left="1417" w:right="850" w:firstLine="0"/>
        <w:jc w:val="both"/>
        <w:rPr>
          <w:rFonts w:ascii="Times New Roman" w:hAnsi="Times New Roman"/>
          <w:sz w:val="28"/>
          <w:szCs w:val="34"/>
        </w:rPr>
      </w:pPr>
      <w:r>
        <w:rPr>
          <w:rFonts w:ascii="Times New Roman" w:hAnsi="Times New Roman"/>
          <w:sz w:val="28"/>
          <w:szCs w:val="34"/>
        </w:rPr>
        <w:t>Судебный прецедент и правовой обычай лишь вспомогательные источники права. Является принципиально важным,</w:t>
      </w:r>
      <w:r w:rsidR="001D375A">
        <w:rPr>
          <w:rFonts w:ascii="Times New Roman" w:hAnsi="Times New Roman"/>
          <w:sz w:val="28"/>
          <w:szCs w:val="34"/>
          <w:lang w:val="en-US"/>
        </w:rPr>
        <w:t xml:space="preserve"> </w:t>
      </w:r>
      <w:r>
        <w:rPr>
          <w:rFonts w:ascii="Times New Roman" w:hAnsi="Times New Roman"/>
          <w:sz w:val="28"/>
          <w:szCs w:val="34"/>
        </w:rPr>
        <w:t>что роль законодателя остается за государством</w:t>
      </w:r>
    </w:p>
    <w:p w:rsidR="00C918DA" w:rsidRDefault="00C918DA" w:rsidP="00546468">
      <w:pPr>
        <w:numPr>
          <w:ilvl w:val="0"/>
          <w:numId w:val="3"/>
        </w:numPr>
        <w:spacing w:line="360" w:lineRule="auto"/>
        <w:ind w:left="1417" w:right="850" w:firstLine="0"/>
        <w:jc w:val="both"/>
        <w:rPr>
          <w:rFonts w:ascii="Times New Roman" w:hAnsi="Times New Roman"/>
          <w:color w:val="000000"/>
          <w:sz w:val="28"/>
          <w:szCs w:val="28"/>
        </w:rPr>
      </w:pPr>
      <w:r>
        <w:rPr>
          <w:rFonts w:ascii="Times New Roman" w:hAnsi="Times New Roman"/>
          <w:sz w:val="28"/>
          <w:szCs w:val="34"/>
        </w:rPr>
        <w:t>принцип этатизма.</w:t>
      </w:r>
      <w:r>
        <w:rPr>
          <w:rFonts w:ascii="Times New Roman" w:hAnsi="Times New Roman"/>
          <w:color w:val="000000"/>
          <w:sz w:val="28"/>
          <w:szCs w:val="28"/>
        </w:rPr>
        <w:t xml:space="preserve"> Идеология, абсолютизирующая роль государства в обществе и предполагающая широкое и активное государственное вмешательство во все сферы жизни</w:t>
      </w:r>
    </w:p>
    <w:p w:rsidR="00C918DA" w:rsidRDefault="00C918DA" w:rsidP="00546468">
      <w:pPr>
        <w:numPr>
          <w:ilvl w:val="0"/>
          <w:numId w:val="3"/>
        </w:numPr>
        <w:spacing w:line="360" w:lineRule="auto"/>
        <w:ind w:left="1417" w:right="850" w:firstLine="0"/>
        <w:jc w:val="both"/>
        <w:rPr>
          <w:rFonts w:ascii="Times New Roman" w:hAnsi="Times New Roman"/>
          <w:sz w:val="28"/>
          <w:szCs w:val="34"/>
        </w:rPr>
      </w:pPr>
      <w:r>
        <w:rPr>
          <w:rFonts w:ascii="Times New Roman" w:hAnsi="Times New Roman"/>
          <w:sz w:val="28"/>
          <w:szCs w:val="34"/>
        </w:rPr>
        <w:t>на первом месте находятся права и свободы человека и гражданина. Это не значит</w:t>
      </w:r>
      <w:r w:rsidR="00CE0359">
        <w:rPr>
          <w:rFonts w:ascii="Times New Roman" w:hAnsi="Times New Roman"/>
          <w:sz w:val="28"/>
          <w:szCs w:val="34"/>
        </w:rPr>
        <w:t>,</w:t>
      </w:r>
      <w:r>
        <w:rPr>
          <w:rFonts w:ascii="Times New Roman" w:hAnsi="Times New Roman"/>
          <w:sz w:val="28"/>
          <w:szCs w:val="34"/>
        </w:rPr>
        <w:t xml:space="preserve"> что права и свободы человека и гражданина будут вступать в конфликт с государством и обществом. Это значит,</w:t>
      </w:r>
      <w:r w:rsidR="00CE0359">
        <w:rPr>
          <w:rFonts w:ascii="Times New Roman" w:hAnsi="Times New Roman"/>
          <w:sz w:val="28"/>
          <w:szCs w:val="34"/>
        </w:rPr>
        <w:t xml:space="preserve"> </w:t>
      </w:r>
      <w:r>
        <w:rPr>
          <w:rFonts w:ascii="Times New Roman" w:hAnsi="Times New Roman"/>
          <w:sz w:val="28"/>
          <w:szCs w:val="34"/>
        </w:rPr>
        <w:t>что устойчивая функциональность общества гарантирует реализацию частного права</w:t>
      </w:r>
    </w:p>
    <w:p w:rsidR="00C918DA" w:rsidRDefault="00C918DA" w:rsidP="00546468">
      <w:pPr>
        <w:spacing w:line="360" w:lineRule="auto"/>
        <w:ind w:left="1417" w:right="850"/>
        <w:jc w:val="both"/>
        <w:rPr>
          <w:rFonts w:ascii="Times New Roman" w:hAnsi="Times New Roman"/>
          <w:sz w:val="28"/>
          <w:szCs w:val="34"/>
        </w:rPr>
      </w:pPr>
      <w:r>
        <w:rPr>
          <w:rFonts w:ascii="Times New Roman" w:hAnsi="Times New Roman"/>
          <w:sz w:val="28"/>
          <w:szCs w:val="34"/>
        </w:rPr>
        <w:t xml:space="preserve">Так же важное место в правовой сфере Романо-германской правовой семьи имеет кодифицированный нормативный правовой </w:t>
      </w:r>
      <w:proofErr w:type="gramStart"/>
      <w:r>
        <w:rPr>
          <w:rFonts w:ascii="Times New Roman" w:hAnsi="Times New Roman"/>
          <w:sz w:val="28"/>
          <w:szCs w:val="34"/>
        </w:rPr>
        <w:t>акт</w:t>
      </w:r>
      <w:proofErr w:type="gramEnd"/>
      <w:r>
        <w:rPr>
          <w:rFonts w:ascii="Times New Roman" w:hAnsi="Times New Roman"/>
          <w:sz w:val="28"/>
          <w:szCs w:val="34"/>
        </w:rPr>
        <w:t xml:space="preserve"> регулирующий отдельные отрасли — кодекс. </w:t>
      </w:r>
      <w:proofErr w:type="gramStart"/>
      <w:r>
        <w:rPr>
          <w:rFonts w:ascii="Times New Roman" w:hAnsi="Times New Roman"/>
          <w:sz w:val="28"/>
          <w:szCs w:val="34"/>
        </w:rPr>
        <w:t>Имея силу обычного закона они все равно играют центральную роль</w:t>
      </w:r>
      <w:proofErr w:type="gramEnd"/>
      <w:r>
        <w:rPr>
          <w:rFonts w:ascii="Times New Roman" w:hAnsi="Times New Roman"/>
          <w:sz w:val="28"/>
          <w:szCs w:val="34"/>
        </w:rPr>
        <w:t xml:space="preserve"> в современном законодательстве данной семьи. Развитие Романо-германской правовой семьи происходило долгое время и, основываясь на этом, можно выделить главные этапы ее развития, показывающие ее образование и эволюцию:</w:t>
      </w:r>
    </w:p>
    <w:p w:rsidR="00C918DA" w:rsidRDefault="00C918DA" w:rsidP="00546468">
      <w:pPr>
        <w:numPr>
          <w:ilvl w:val="0"/>
          <w:numId w:val="4"/>
        </w:numPr>
        <w:spacing w:line="360" w:lineRule="auto"/>
        <w:ind w:left="1417" w:right="850" w:firstLine="0"/>
        <w:jc w:val="both"/>
        <w:rPr>
          <w:rFonts w:ascii="Times New Roman" w:hAnsi="Times New Roman"/>
          <w:sz w:val="28"/>
          <w:szCs w:val="34"/>
        </w:rPr>
      </w:pPr>
      <w:r>
        <w:rPr>
          <w:rFonts w:ascii="Times New Roman" w:hAnsi="Times New Roman"/>
          <w:sz w:val="28"/>
          <w:szCs w:val="34"/>
        </w:rPr>
        <w:t xml:space="preserve">В </w:t>
      </w:r>
      <w:r>
        <w:rPr>
          <w:rFonts w:ascii="Times New Roman" w:hAnsi="Times New Roman"/>
          <w:sz w:val="28"/>
          <w:szCs w:val="34"/>
          <w:lang w:val="en-US"/>
        </w:rPr>
        <w:t>XII</w:t>
      </w:r>
      <w:r w:rsidRPr="00546468">
        <w:rPr>
          <w:rFonts w:ascii="Times New Roman" w:hAnsi="Times New Roman"/>
          <w:sz w:val="28"/>
          <w:szCs w:val="34"/>
        </w:rPr>
        <w:t xml:space="preserve"> </w:t>
      </w:r>
      <w:r>
        <w:rPr>
          <w:rFonts w:ascii="Times New Roman" w:hAnsi="Times New Roman"/>
          <w:sz w:val="28"/>
          <w:szCs w:val="34"/>
        </w:rPr>
        <w:t>веке до нашей был период Римской Империи, тогда то и происходило зарождение римского права. Однако в 476- ом году  нашей эры в Европе царило архаическое право, а Римская Империя развалилась.</w:t>
      </w:r>
    </w:p>
    <w:p w:rsidR="00C918DA" w:rsidRDefault="00C918DA" w:rsidP="00546468">
      <w:pPr>
        <w:numPr>
          <w:ilvl w:val="0"/>
          <w:numId w:val="4"/>
        </w:numPr>
        <w:spacing w:line="360" w:lineRule="auto"/>
        <w:ind w:left="1417" w:right="850" w:firstLine="0"/>
        <w:jc w:val="both"/>
        <w:rPr>
          <w:rFonts w:ascii="Times New Roman" w:hAnsi="Times New Roman"/>
          <w:sz w:val="28"/>
          <w:szCs w:val="34"/>
        </w:rPr>
      </w:pPr>
      <w:r>
        <w:rPr>
          <w:rFonts w:ascii="Times New Roman" w:hAnsi="Times New Roman"/>
          <w:sz w:val="28"/>
          <w:szCs w:val="34"/>
        </w:rPr>
        <w:t xml:space="preserve">В </w:t>
      </w:r>
      <w:r>
        <w:rPr>
          <w:rFonts w:ascii="Times New Roman" w:hAnsi="Times New Roman"/>
          <w:sz w:val="28"/>
          <w:szCs w:val="34"/>
          <w:lang w:val="en-US"/>
        </w:rPr>
        <w:t>XIII</w:t>
      </w:r>
      <w:r w:rsidRPr="00546468">
        <w:rPr>
          <w:rFonts w:ascii="Times New Roman" w:hAnsi="Times New Roman"/>
          <w:sz w:val="28"/>
          <w:szCs w:val="34"/>
        </w:rPr>
        <w:t>-</w:t>
      </w:r>
      <w:r>
        <w:rPr>
          <w:rFonts w:ascii="Times New Roman" w:hAnsi="Times New Roman"/>
          <w:sz w:val="28"/>
          <w:szCs w:val="34"/>
          <w:lang w:val="en-US"/>
        </w:rPr>
        <w:t>XVII</w:t>
      </w:r>
      <w:r w:rsidRPr="00546468">
        <w:rPr>
          <w:rFonts w:ascii="Times New Roman" w:hAnsi="Times New Roman"/>
          <w:sz w:val="28"/>
          <w:szCs w:val="34"/>
        </w:rPr>
        <w:t xml:space="preserve"> </w:t>
      </w:r>
      <w:r>
        <w:rPr>
          <w:rFonts w:ascii="Times New Roman" w:hAnsi="Times New Roman"/>
          <w:sz w:val="28"/>
          <w:szCs w:val="34"/>
        </w:rPr>
        <w:t>веках происходит восстановление, так называемый  ренессанс римского права. Его начали распространять по всей Европе и приспосабливать к новым условиям, благодаря этому монархическая власть не смогла оказывать влияние на право.</w:t>
      </w:r>
    </w:p>
    <w:p w:rsidR="00C918DA" w:rsidRDefault="00C918DA" w:rsidP="00546468">
      <w:pPr>
        <w:numPr>
          <w:ilvl w:val="0"/>
          <w:numId w:val="4"/>
        </w:numPr>
        <w:spacing w:line="360" w:lineRule="auto"/>
        <w:ind w:left="1417" w:right="850" w:firstLine="0"/>
        <w:jc w:val="both"/>
        <w:rPr>
          <w:rFonts w:ascii="Times New Roman" w:hAnsi="Times New Roman"/>
          <w:sz w:val="28"/>
          <w:szCs w:val="34"/>
        </w:rPr>
      </w:pPr>
      <w:r>
        <w:rPr>
          <w:rFonts w:ascii="Times New Roman" w:hAnsi="Times New Roman"/>
          <w:sz w:val="28"/>
          <w:szCs w:val="34"/>
          <w:lang w:val="en-US"/>
        </w:rPr>
        <w:t>XVIII</w:t>
      </w:r>
      <w:r w:rsidRPr="00546468">
        <w:rPr>
          <w:rFonts w:ascii="Times New Roman" w:hAnsi="Times New Roman"/>
          <w:sz w:val="28"/>
          <w:szCs w:val="34"/>
        </w:rPr>
        <w:t>-</w:t>
      </w:r>
      <w:r>
        <w:rPr>
          <w:rFonts w:ascii="Times New Roman" w:hAnsi="Times New Roman"/>
          <w:sz w:val="28"/>
          <w:szCs w:val="34"/>
          <w:lang w:val="en-US"/>
        </w:rPr>
        <w:t>XX</w:t>
      </w:r>
      <w:r w:rsidRPr="00546468">
        <w:rPr>
          <w:rFonts w:ascii="Times New Roman" w:hAnsi="Times New Roman"/>
          <w:sz w:val="28"/>
          <w:szCs w:val="34"/>
        </w:rPr>
        <w:t xml:space="preserve"> </w:t>
      </w:r>
      <w:r>
        <w:rPr>
          <w:rFonts w:ascii="Times New Roman" w:hAnsi="Times New Roman"/>
          <w:sz w:val="28"/>
          <w:szCs w:val="34"/>
        </w:rPr>
        <w:t xml:space="preserve">века. Официальное принятие права, его кодификация. Страны начинают вводить свои конституции, к </w:t>
      </w:r>
      <w:proofErr w:type="gramStart"/>
      <w:r>
        <w:rPr>
          <w:rFonts w:ascii="Times New Roman" w:hAnsi="Times New Roman"/>
          <w:sz w:val="28"/>
          <w:szCs w:val="34"/>
        </w:rPr>
        <w:lastRenderedPageBreak/>
        <w:t>примеру</w:t>
      </w:r>
      <w:proofErr w:type="gramEnd"/>
      <w:r>
        <w:rPr>
          <w:rFonts w:ascii="Times New Roman" w:hAnsi="Times New Roman"/>
          <w:sz w:val="28"/>
          <w:szCs w:val="34"/>
        </w:rPr>
        <w:t xml:space="preserve"> США, Франция,</w:t>
      </w:r>
      <w:r w:rsidR="001D375A" w:rsidRPr="001D375A">
        <w:rPr>
          <w:rFonts w:ascii="Times New Roman" w:hAnsi="Times New Roman"/>
          <w:sz w:val="28"/>
          <w:szCs w:val="34"/>
        </w:rPr>
        <w:t xml:space="preserve"> </w:t>
      </w:r>
      <w:r>
        <w:rPr>
          <w:rFonts w:ascii="Times New Roman" w:hAnsi="Times New Roman"/>
          <w:sz w:val="28"/>
          <w:szCs w:val="34"/>
        </w:rPr>
        <w:t xml:space="preserve">Польша и другие. Появление кодексов: Гражданский кодекс Франции(1804г.) и Гражданское уложение Германии(1896г.). Модернизация Японского традиционного права проходила под воздействием Романо-германского права. </w:t>
      </w:r>
    </w:p>
    <w:p w:rsidR="00C918DA" w:rsidRDefault="00C918DA" w:rsidP="00546468">
      <w:pPr>
        <w:spacing w:line="360" w:lineRule="auto"/>
        <w:ind w:left="1417" w:right="850"/>
        <w:jc w:val="both"/>
        <w:rPr>
          <w:rFonts w:ascii="Times New Roman" w:hAnsi="Times New Roman"/>
          <w:color w:val="000000"/>
          <w:sz w:val="28"/>
          <w:szCs w:val="28"/>
        </w:rPr>
      </w:pPr>
      <w:r>
        <w:rPr>
          <w:rFonts w:ascii="Times New Roman" w:hAnsi="Times New Roman"/>
          <w:sz w:val="28"/>
          <w:szCs w:val="34"/>
        </w:rPr>
        <w:t>Если рассматривать роль судебного практики в законодательном аппарате данной правовой семьи, то можно сделать вывод,</w:t>
      </w:r>
      <w:r w:rsidR="00925235" w:rsidRPr="00925235">
        <w:rPr>
          <w:rFonts w:ascii="Times New Roman" w:hAnsi="Times New Roman"/>
          <w:sz w:val="28"/>
          <w:szCs w:val="34"/>
        </w:rPr>
        <w:t xml:space="preserve"> </w:t>
      </w:r>
      <w:r>
        <w:rPr>
          <w:rFonts w:ascii="Times New Roman" w:hAnsi="Times New Roman"/>
          <w:sz w:val="28"/>
          <w:szCs w:val="34"/>
        </w:rPr>
        <w:t>что судебная практика является лишь вспомогательным инструментов в данном вопросе, даже не смотря</w:t>
      </w:r>
      <w:proofErr w:type="gramStart"/>
      <w:r>
        <w:rPr>
          <w:rFonts w:ascii="Times New Roman" w:hAnsi="Times New Roman"/>
          <w:sz w:val="28"/>
          <w:szCs w:val="34"/>
        </w:rPr>
        <w:t xml:space="preserve"> ,</w:t>
      </w:r>
      <w:proofErr w:type="gramEnd"/>
      <w:r>
        <w:rPr>
          <w:rFonts w:ascii="Times New Roman" w:hAnsi="Times New Roman"/>
          <w:sz w:val="28"/>
          <w:szCs w:val="34"/>
        </w:rPr>
        <w:t>что позиция доктрины достаточно противоречива. Прецедент не затрагивает господствующую роль закона в данной системе. Важно повториться,</w:t>
      </w:r>
      <w:r w:rsidR="00925235" w:rsidRPr="00925235">
        <w:rPr>
          <w:rFonts w:ascii="Times New Roman" w:hAnsi="Times New Roman"/>
          <w:sz w:val="28"/>
          <w:szCs w:val="34"/>
        </w:rPr>
        <w:t xml:space="preserve"> </w:t>
      </w:r>
      <w:r>
        <w:rPr>
          <w:rFonts w:ascii="Times New Roman" w:hAnsi="Times New Roman"/>
          <w:sz w:val="28"/>
          <w:szCs w:val="34"/>
        </w:rPr>
        <w:t>что суды, в таком случае, не становятся законодателями,</w:t>
      </w:r>
      <w:r w:rsidR="00925235" w:rsidRPr="00925235">
        <w:rPr>
          <w:rFonts w:ascii="Times New Roman" w:hAnsi="Times New Roman"/>
          <w:sz w:val="28"/>
          <w:szCs w:val="34"/>
        </w:rPr>
        <w:t xml:space="preserve"> </w:t>
      </w:r>
      <w:r>
        <w:rPr>
          <w:rFonts w:ascii="Times New Roman" w:hAnsi="Times New Roman"/>
          <w:sz w:val="28"/>
          <w:szCs w:val="34"/>
        </w:rPr>
        <w:t>что является принципиально важным. Потому что, даже не смотря на различия между правовыми системами в виде кодификации,</w:t>
      </w:r>
      <w:r w:rsidR="00925235" w:rsidRPr="00925235">
        <w:rPr>
          <w:rFonts w:ascii="Times New Roman" w:hAnsi="Times New Roman"/>
          <w:sz w:val="28"/>
          <w:szCs w:val="34"/>
        </w:rPr>
        <w:t xml:space="preserve"> </w:t>
      </w:r>
      <w:r>
        <w:rPr>
          <w:rFonts w:ascii="Times New Roman" w:hAnsi="Times New Roman"/>
          <w:sz w:val="28"/>
          <w:szCs w:val="34"/>
        </w:rPr>
        <w:t>толкования, контроля закона, главенствующая, первостепенная роль все равно остается за законом. Однако суды имеют огромную свободу в толковании уже действующих нормативно-правовых актов, поэтому судебная практика помогает в развитии законодательной системы и расширяет и усовершенствует правоприменительный процесс. Так же с</w:t>
      </w:r>
      <w:r>
        <w:rPr>
          <w:rFonts w:ascii="Times New Roman" w:hAnsi="Times New Roman"/>
          <w:color w:val="000000"/>
          <w:sz w:val="28"/>
          <w:szCs w:val="28"/>
        </w:rPr>
        <w:t xml:space="preserve">воеобразное положение обычая в  системе источников романо-германского  права, </w:t>
      </w:r>
      <w:proofErr w:type="gramStart"/>
      <w:r>
        <w:rPr>
          <w:rFonts w:ascii="Times New Roman" w:hAnsi="Times New Roman"/>
          <w:color w:val="000000"/>
          <w:sz w:val="28"/>
          <w:szCs w:val="28"/>
        </w:rPr>
        <w:t>который</w:t>
      </w:r>
      <w:proofErr w:type="gramEnd"/>
      <w:r>
        <w:rPr>
          <w:rFonts w:ascii="Times New Roman" w:hAnsi="Times New Roman"/>
          <w:color w:val="000000"/>
          <w:sz w:val="28"/>
          <w:szCs w:val="28"/>
        </w:rPr>
        <w:t xml:space="preserve"> выступает в качестве дополнения к закону. Кроме того, обычай выполняет функцию сглаживания  противоречий, несправедливости законодательных решений. Сегодня за редким исключением обычай потерял характер самостоятельного источника права. </w:t>
      </w:r>
    </w:p>
    <w:p w:rsidR="00C918DA" w:rsidRDefault="00C918DA" w:rsidP="00546468">
      <w:pPr>
        <w:spacing w:line="360" w:lineRule="auto"/>
        <w:ind w:left="1417" w:right="850"/>
        <w:jc w:val="both"/>
      </w:pPr>
    </w:p>
    <w:p w:rsidR="00C918DA" w:rsidRDefault="00C918DA" w:rsidP="00546468">
      <w:pPr>
        <w:spacing w:line="360" w:lineRule="auto"/>
        <w:ind w:left="1417" w:right="850"/>
        <w:jc w:val="both"/>
        <w:rPr>
          <w:rFonts w:ascii="Times New Roman" w:hAnsi="Times New Roman"/>
          <w:b/>
          <w:bCs/>
          <w:color w:val="000000"/>
          <w:sz w:val="28"/>
          <w:szCs w:val="28"/>
        </w:rPr>
      </w:pPr>
      <w:r>
        <w:rPr>
          <w:rFonts w:ascii="Times New Roman" w:hAnsi="Times New Roman"/>
          <w:b/>
          <w:bCs/>
          <w:color w:val="000000"/>
          <w:sz w:val="28"/>
          <w:szCs w:val="28"/>
        </w:rPr>
        <w:t>Англо-саксонская правовая семь</w:t>
      </w:r>
      <w:proofErr w:type="gramStart"/>
      <w:r>
        <w:rPr>
          <w:rFonts w:ascii="Times New Roman" w:hAnsi="Times New Roman"/>
          <w:b/>
          <w:bCs/>
          <w:color w:val="000000"/>
          <w:sz w:val="28"/>
          <w:szCs w:val="28"/>
        </w:rPr>
        <w:t>я(</w:t>
      </w:r>
      <w:proofErr w:type="gramEnd"/>
      <w:r>
        <w:rPr>
          <w:rFonts w:ascii="Times New Roman" w:hAnsi="Times New Roman"/>
          <w:b/>
          <w:bCs/>
          <w:color w:val="000000"/>
          <w:sz w:val="28"/>
          <w:szCs w:val="28"/>
        </w:rPr>
        <w:t xml:space="preserve"> семья общего права).</w:t>
      </w:r>
    </w:p>
    <w:p w:rsidR="00C918DA" w:rsidRDefault="00C918DA" w:rsidP="00546468">
      <w:pPr>
        <w:spacing w:line="360" w:lineRule="auto"/>
        <w:ind w:left="1417" w:right="850"/>
        <w:jc w:val="both"/>
        <w:rPr>
          <w:rFonts w:ascii="Times New Roman" w:hAnsi="Times New Roman"/>
          <w:color w:val="000000"/>
          <w:sz w:val="28"/>
          <w:szCs w:val="28"/>
        </w:rPr>
      </w:pPr>
      <w:r>
        <w:rPr>
          <w:rFonts w:ascii="Times New Roman" w:hAnsi="Times New Roman"/>
          <w:color w:val="000000"/>
          <w:sz w:val="28"/>
          <w:szCs w:val="28"/>
        </w:rPr>
        <w:t>Эта правовая семья включает в себя национальные системы права Англии, США, Северной Ирландии, Канады, Австралии, Новой Зеландии. Деятельность Британии по колонизации, а затем её режим в содружестве наций определил,</w:t>
      </w:r>
      <w:r w:rsidR="00925235" w:rsidRPr="00925235">
        <w:rPr>
          <w:rFonts w:ascii="Times New Roman" w:hAnsi="Times New Roman"/>
          <w:color w:val="000000"/>
          <w:sz w:val="28"/>
          <w:szCs w:val="28"/>
        </w:rPr>
        <w:t xml:space="preserve"> </w:t>
      </w:r>
      <w:r>
        <w:rPr>
          <w:rFonts w:ascii="Times New Roman" w:hAnsi="Times New Roman"/>
          <w:color w:val="000000"/>
          <w:sz w:val="28"/>
          <w:szCs w:val="28"/>
        </w:rPr>
        <w:t xml:space="preserve">что теперь около трети мира функционирует по принципам Англо-саксонской правовой </w:t>
      </w:r>
      <w:r>
        <w:rPr>
          <w:rFonts w:ascii="Times New Roman" w:hAnsi="Times New Roman"/>
          <w:color w:val="000000"/>
          <w:sz w:val="28"/>
          <w:szCs w:val="28"/>
        </w:rPr>
        <w:lastRenderedPageBreak/>
        <w:t xml:space="preserve">семьи. А право </w:t>
      </w:r>
      <w:proofErr w:type="gramStart"/>
      <w:r>
        <w:rPr>
          <w:rFonts w:ascii="Times New Roman" w:hAnsi="Times New Roman"/>
          <w:color w:val="000000"/>
          <w:sz w:val="28"/>
          <w:szCs w:val="28"/>
        </w:rPr>
        <w:t>империи</w:t>
      </w:r>
      <w:proofErr w:type="gramEnd"/>
      <w:r>
        <w:rPr>
          <w:rFonts w:ascii="Times New Roman" w:hAnsi="Times New Roman"/>
          <w:color w:val="000000"/>
          <w:sz w:val="28"/>
          <w:szCs w:val="28"/>
        </w:rPr>
        <w:t xml:space="preserve"> «над которой не заходит солнце» является источником идеологии и основных принципов целой правовой семьи. Произошла данная правовая семья от английского права,</w:t>
      </w:r>
      <w:r w:rsidR="00925235" w:rsidRPr="00925235">
        <w:rPr>
          <w:rFonts w:ascii="Times New Roman" w:hAnsi="Times New Roman"/>
          <w:color w:val="000000"/>
          <w:sz w:val="28"/>
          <w:szCs w:val="28"/>
        </w:rPr>
        <w:t xml:space="preserve"> </w:t>
      </w:r>
      <w:r>
        <w:rPr>
          <w:rFonts w:ascii="Times New Roman" w:hAnsi="Times New Roman"/>
          <w:color w:val="000000"/>
          <w:sz w:val="28"/>
          <w:szCs w:val="28"/>
        </w:rPr>
        <w:t>которое образовывалось после нормандского завоевания Англии в 1066 году. Это право создавалось королевскими судами, которые ставили на первое место на вопросы,</w:t>
      </w:r>
      <w:r w:rsidR="00925235" w:rsidRPr="00925235">
        <w:rPr>
          <w:rFonts w:ascii="Times New Roman" w:hAnsi="Times New Roman"/>
          <w:color w:val="000000"/>
          <w:sz w:val="28"/>
          <w:szCs w:val="28"/>
        </w:rPr>
        <w:t xml:space="preserve"> </w:t>
      </w:r>
      <w:r>
        <w:rPr>
          <w:rFonts w:ascii="Times New Roman" w:hAnsi="Times New Roman"/>
          <w:color w:val="000000"/>
          <w:sz w:val="28"/>
          <w:szCs w:val="28"/>
        </w:rPr>
        <w:t>которые нужно решить, процедуру  и доказательства. Можно проследить основные этапы зарождения и развития данной правовой семьи:</w:t>
      </w:r>
    </w:p>
    <w:p w:rsidR="00C918DA" w:rsidRDefault="00C918DA" w:rsidP="00546468">
      <w:pPr>
        <w:numPr>
          <w:ilvl w:val="0"/>
          <w:numId w:val="5"/>
        </w:numPr>
        <w:spacing w:line="360" w:lineRule="auto"/>
        <w:ind w:left="1417" w:right="850" w:firstLine="0"/>
        <w:jc w:val="both"/>
        <w:rPr>
          <w:rFonts w:ascii="Times New Roman" w:hAnsi="Times New Roman"/>
          <w:color w:val="000000"/>
          <w:sz w:val="28"/>
          <w:szCs w:val="28"/>
        </w:rPr>
      </w:pPr>
      <w:r>
        <w:rPr>
          <w:rFonts w:ascii="Times New Roman" w:hAnsi="Times New Roman"/>
          <w:color w:val="000000"/>
          <w:sz w:val="28"/>
          <w:szCs w:val="28"/>
        </w:rPr>
        <w:t>До 1066 года. На каждой отдельной территории страны применялось местное право,</w:t>
      </w:r>
      <w:r w:rsidR="00925235" w:rsidRPr="00925235">
        <w:rPr>
          <w:rFonts w:ascii="Times New Roman" w:hAnsi="Times New Roman"/>
          <w:color w:val="000000"/>
          <w:sz w:val="28"/>
          <w:szCs w:val="28"/>
        </w:rPr>
        <w:t xml:space="preserve"> </w:t>
      </w:r>
      <w:r>
        <w:rPr>
          <w:rFonts w:ascii="Times New Roman" w:hAnsi="Times New Roman"/>
          <w:color w:val="000000"/>
          <w:sz w:val="28"/>
          <w:szCs w:val="28"/>
        </w:rPr>
        <w:t>различное для каждого региона, «общего права» не существовало.</w:t>
      </w:r>
    </w:p>
    <w:p w:rsidR="00C918DA" w:rsidRDefault="00C918DA" w:rsidP="00546468">
      <w:pPr>
        <w:numPr>
          <w:ilvl w:val="0"/>
          <w:numId w:val="5"/>
        </w:numPr>
        <w:spacing w:line="360" w:lineRule="auto"/>
        <w:ind w:left="1417" w:right="850" w:firstLine="0"/>
        <w:jc w:val="both"/>
        <w:rPr>
          <w:rFonts w:ascii="Times New Roman" w:hAnsi="Times New Roman"/>
          <w:color w:val="000000"/>
          <w:sz w:val="28"/>
          <w:szCs w:val="28"/>
        </w:rPr>
      </w:pPr>
      <w:r w:rsidRPr="00546468">
        <w:rPr>
          <w:rFonts w:ascii="Times New Roman" w:hAnsi="Times New Roman"/>
          <w:color w:val="000000"/>
          <w:sz w:val="28"/>
          <w:szCs w:val="28"/>
        </w:rPr>
        <w:t xml:space="preserve">1066-1485 </w:t>
      </w:r>
      <w:r>
        <w:rPr>
          <w:rFonts w:ascii="Times New Roman" w:hAnsi="Times New Roman"/>
          <w:color w:val="000000"/>
          <w:sz w:val="28"/>
          <w:szCs w:val="28"/>
        </w:rPr>
        <w:t>года. Отправной точкой общего права были королевские суды, цель общего законодательства для всей страны, её централизация.</w:t>
      </w:r>
    </w:p>
    <w:p w:rsidR="00C918DA" w:rsidRDefault="00C918DA" w:rsidP="00546468">
      <w:pPr>
        <w:numPr>
          <w:ilvl w:val="0"/>
          <w:numId w:val="5"/>
        </w:numPr>
        <w:spacing w:line="360" w:lineRule="auto"/>
        <w:ind w:left="1417" w:right="850" w:firstLine="0"/>
        <w:jc w:val="both"/>
        <w:rPr>
          <w:rFonts w:ascii="Times New Roman" w:hAnsi="Times New Roman"/>
          <w:color w:val="000000"/>
          <w:sz w:val="28"/>
          <w:szCs w:val="28"/>
        </w:rPr>
      </w:pPr>
      <w:r>
        <w:rPr>
          <w:rFonts w:ascii="Times New Roman" w:hAnsi="Times New Roman"/>
          <w:color w:val="000000"/>
          <w:sz w:val="28"/>
          <w:szCs w:val="28"/>
        </w:rPr>
        <w:t>1485 - 1832 года. Период расцвета общего права и его упадка. Нормы общего права стали отставать от реальной действительности: во-первых, общее право было слишком неопределенным и громоздким, что снижало его эффективность; во-вторых, дела, которые было сложно либо невозможно решать, опираясь на общее право, стали разрешаться посредством возникшего "права справедливости", которое самостоятельно творил английский лорд-канцлер (представитель короля), исходя из принципов справедливости.</w:t>
      </w:r>
    </w:p>
    <w:p w:rsidR="00C918DA" w:rsidRDefault="00C918DA" w:rsidP="00546468">
      <w:pPr>
        <w:numPr>
          <w:ilvl w:val="0"/>
          <w:numId w:val="5"/>
        </w:numPr>
        <w:spacing w:line="360" w:lineRule="auto"/>
        <w:ind w:left="1417" w:right="850" w:firstLine="0"/>
        <w:jc w:val="both"/>
        <w:rPr>
          <w:rFonts w:ascii="Times New Roman" w:hAnsi="Times New Roman"/>
          <w:color w:val="000000"/>
          <w:sz w:val="28"/>
          <w:szCs w:val="28"/>
        </w:rPr>
      </w:pPr>
      <w:r>
        <w:rPr>
          <w:rFonts w:ascii="Times New Roman" w:hAnsi="Times New Roman"/>
          <w:color w:val="000000"/>
          <w:sz w:val="28"/>
          <w:szCs w:val="28"/>
        </w:rPr>
        <w:t>1832 год — наши дни. Сочетание законодательства государства с «общим правом», судьи получили возможность по своему усмотрению решать юридические дела, опираясь как на общее право, так и на собственную справедливость.</w:t>
      </w:r>
    </w:p>
    <w:p w:rsidR="00C918DA" w:rsidRDefault="00C918DA" w:rsidP="00546468">
      <w:pPr>
        <w:spacing w:before="26" w:line="360" w:lineRule="auto"/>
        <w:ind w:left="1417" w:right="850"/>
        <w:jc w:val="both"/>
        <w:rPr>
          <w:rFonts w:ascii="Times New Roman" w:hAnsi="Times New Roman"/>
          <w:color w:val="000000"/>
          <w:sz w:val="28"/>
          <w:szCs w:val="28"/>
        </w:rPr>
      </w:pPr>
      <w:r>
        <w:rPr>
          <w:rFonts w:ascii="Times New Roman" w:hAnsi="Times New Roman"/>
          <w:color w:val="000000"/>
          <w:sz w:val="28"/>
          <w:szCs w:val="28"/>
        </w:rPr>
        <w:t>Общее право, таким образом, сложилось в виде совокупнос</w:t>
      </w:r>
      <w:r w:rsidR="00CE0359">
        <w:rPr>
          <w:rFonts w:ascii="Times New Roman" w:hAnsi="Times New Roman"/>
          <w:color w:val="000000"/>
          <w:sz w:val="28"/>
          <w:szCs w:val="28"/>
        </w:rPr>
        <w:t>ти судебных решений-прецедентов</w:t>
      </w:r>
      <w:r w:rsidR="00CB1482">
        <w:rPr>
          <w:rStyle w:val="af1"/>
          <w:rFonts w:ascii="Times New Roman" w:hAnsi="Times New Roman"/>
          <w:color w:val="000000"/>
          <w:sz w:val="28"/>
          <w:szCs w:val="28"/>
        </w:rPr>
        <w:footnoteReference w:id="2"/>
      </w:r>
      <w:r w:rsidR="00CE0359">
        <w:rPr>
          <w:rFonts w:ascii="Times New Roman" w:hAnsi="Times New Roman"/>
          <w:color w:val="000000"/>
          <w:sz w:val="28"/>
          <w:szCs w:val="28"/>
        </w:rPr>
        <w:t>.</w:t>
      </w:r>
      <w:r>
        <w:rPr>
          <w:rFonts w:ascii="Times New Roman" w:hAnsi="Times New Roman"/>
          <w:color w:val="000000"/>
          <w:sz w:val="28"/>
          <w:szCs w:val="28"/>
        </w:rPr>
        <w:t xml:space="preserve"> В англосаксонской правовой </w:t>
      </w:r>
      <w:r>
        <w:rPr>
          <w:rFonts w:ascii="Times New Roman" w:hAnsi="Times New Roman"/>
          <w:color w:val="000000"/>
          <w:sz w:val="28"/>
          <w:szCs w:val="28"/>
        </w:rPr>
        <w:lastRenderedPageBreak/>
        <w:t xml:space="preserve">семье различают группу английского и американского права. В группу английского права входят: </w:t>
      </w:r>
      <w:proofErr w:type="gramStart"/>
      <w:r>
        <w:rPr>
          <w:rFonts w:ascii="Times New Roman" w:hAnsi="Times New Roman"/>
          <w:color w:val="000000"/>
          <w:sz w:val="28"/>
          <w:szCs w:val="28"/>
        </w:rPr>
        <w:t>Англия, Северная Ирландия, Канада, Австралия, Новая Зеландия и др. Английское право, в отличие от континентального, развивалось не в университетах, не учеными-юристами, а юристами-практиками.</w:t>
      </w:r>
      <w:proofErr w:type="gramEnd"/>
      <w:r>
        <w:rPr>
          <w:rFonts w:ascii="Times New Roman" w:hAnsi="Times New Roman"/>
          <w:color w:val="000000"/>
          <w:sz w:val="28"/>
          <w:szCs w:val="28"/>
        </w:rPr>
        <w:t xml:space="preserve"> В английском праве нет ярко выраженных отраслей, так как все суды находятся под общей юрисдикцией, а о кодексах европейского типа отсутствуют. Прецедент характеризуется принудительностью, похожие дела решаются так </w:t>
      </w:r>
      <w:proofErr w:type="gramStart"/>
      <w:r>
        <w:rPr>
          <w:rFonts w:ascii="Times New Roman" w:hAnsi="Times New Roman"/>
          <w:color w:val="000000"/>
          <w:sz w:val="28"/>
          <w:szCs w:val="28"/>
        </w:rPr>
        <w:t>же</w:t>
      </w:r>
      <w:proofErr w:type="gramEnd"/>
      <w:r>
        <w:rPr>
          <w:rFonts w:ascii="Times New Roman" w:hAnsi="Times New Roman"/>
          <w:color w:val="000000"/>
          <w:sz w:val="28"/>
          <w:szCs w:val="28"/>
        </w:rPr>
        <w:t xml:space="preserve"> похоже. Однако это не совсем сковывает судей, полное совпадение всех </w:t>
      </w:r>
      <w:proofErr w:type="gramStart"/>
      <w:r>
        <w:rPr>
          <w:rFonts w:ascii="Times New Roman" w:hAnsi="Times New Roman"/>
          <w:color w:val="000000"/>
          <w:sz w:val="28"/>
          <w:szCs w:val="28"/>
        </w:rPr>
        <w:t>условий</w:t>
      </w:r>
      <w:proofErr w:type="gramEnd"/>
      <w:r>
        <w:rPr>
          <w:rFonts w:ascii="Times New Roman" w:hAnsi="Times New Roman"/>
          <w:color w:val="000000"/>
          <w:sz w:val="28"/>
          <w:szCs w:val="28"/>
        </w:rPr>
        <w:t xml:space="preserve"> большая редкость и уже от судьи зависит </w:t>
      </w:r>
      <w:proofErr w:type="gramStart"/>
      <w:r>
        <w:rPr>
          <w:rFonts w:ascii="Times New Roman" w:hAnsi="Times New Roman"/>
          <w:color w:val="000000"/>
          <w:sz w:val="28"/>
          <w:szCs w:val="28"/>
        </w:rPr>
        <w:t>какое</w:t>
      </w:r>
      <w:proofErr w:type="gramEnd"/>
      <w:r>
        <w:rPr>
          <w:rFonts w:ascii="Times New Roman" w:hAnsi="Times New Roman"/>
          <w:color w:val="000000"/>
          <w:sz w:val="28"/>
          <w:szCs w:val="28"/>
        </w:rPr>
        <w:t xml:space="preserve"> условие признать схожим,</w:t>
      </w:r>
      <w:r w:rsidR="00CB1482">
        <w:rPr>
          <w:rFonts w:ascii="Times New Roman" w:hAnsi="Times New Roman"/>
          <w:color w:val="000000"/>
          <w:sz w:val="28"/>
          <w:szCs w:val="28"/>
        </w:rPr>
        <w:t xml:space="preserve"> </w:t>
      </w:r>
      <w:r>
        <w:rPr>
          <w:rFonts w:ascii="Times New Roman" w:hAnsi="Times New Roman"/>
          <w:color w:val="000000"/>
          <w:sz w:val="28"/>
          <w:szCs w:val="28"/>
        </w:rPr>
        <w:t xml:space="preserve">а какое нет. И, соответственно, применить различные </w:t>
      </w:r>
      <w:proofErr w:type="spellStart"/>
      <w:r>
        <w:rPr>
          <w:rFonts w:ascii="Times New Roman" w:hAnsi="Times New Roman"/>
          <w:color w:val="000000"/>
          <w:sz w:val="28"/>
          <w:szCs w:val="28"/>
        </w:rPr>
        <w:t>правоположения</w:t>
      </w:r>
      <w:proofErr w:type="spellEnd"/>
      <w:r>
        <w:rPr>
          <w:rFonts w:ascii="Times New Roman" w:hAnsi="Times New Roman"/>
          <w:color w:val="000000"/>
          <w:sz w:val="28"/>
          <w:szCs w:val="28"/>
        </w:rPr>
        <w:t xml:space="preserve">, в зависимости от совпадения или же несовпадения условий. Также немаловажным источник англосаксонского права являются статуты, законы, которые </w:t>
      </w:r>
      <w:proofErr w:type="gramStart"/>
      <w:r>
        <w:rPr>
          <w:rFonts w:ascii="Times New Roman" w:hAnsi="Times New Roman"/>
          <w:color w:val="000000"/>
          <w:sz w:val="28"/>
          <w:szCs w:val="28"/>
        </w:rPr>
        <w:t>занимают важную роль</w:t>
      </w:r>
      <w:proofErr w:type="gramEnd"/>
      <w:r>
        <w:rPr>
          <w:rFonts w:ascii="Times New Roman" w:hAnsi="Times New Roman"/>
          <w:color w:val="000000"/>
          <w:sz w:val="28"/>
          <w:szCs w:val="28"/>
        </w:rPr>
        <w:t xml:space="preserve"> в правовом регулировании общественных отношений. В системе английского права выделяется автономное законодательство, являющееся собранием  нормативных актов местных органов власти, а также некоторых учреждений и организаций. Американское право Англо-саксонской правовой семьи началось, когда колонисты в начале </w:t>
      </w:r>
      <w:r>
        <w:rPr>
          <w:rFonts w:ascii="Times New Roman" w:hAnsi="Times New Roman"/>
          <w:color w:val="000000"/>
          <w:sz w:val="28"/>
          <w:szCs w:val="28"/>
          <w:lang w:val="en-US"/>
        </w:rPr>
        <w:t>XVII</w:t>
      </w:r>
      <w:r w:rsidRPr="00546468">
        <w:rPr>
          <w:rFonts w:ascii="Times New Roman" w:hAnsi="Times New Roman"/>
          <w:color w:val="000000"/>
          <w:sz w:val="28"/>
          <w:szCs w:val="28"/>
        </w:rPr>
        <w:t xml:space="preserve"> </w:t>
      </w:r>
      <w:r>
        <w:rPr>
          <w:rFonts w:ascii="Times New Roman" w:hAnsi="Times New Roman"/>
          <w:color w:val="000000"/>
          <w:sz w:val="28"/>
          <w:szCs w:val="28"/>
        </w:rPr>
        <w:t xml:space="preserve">века внесли свои принципы закона в американские колонии. Однако коренные жители были с этим не согласны, их не устраивало отсутствие свободы личности в этих </w:t>
      </w:r>
      <w:proofErr w:type="gramStart"/>
      <w:r>
        <w:rPr>
          <w:rFonts w:ascii="Times New Roman" w:hAnsi="Times New Roman"/>
          <w:color w:val="000000"/>
          <w:sz w:val="28"/>
          <w:szCs w:val="28"/>
        </w:rPr>
        <w:t>законах</w:t>
      </w:r>
      <w:proofErr w:type="gramEnd"/>
      <w:r>
        <w:rPr>
          <w:rFonts w:ascii="Times New Roman" w:hAnsi="Times New Roman"/>
          <w:color w:val="000000"/>
          <w:sz w:val="28"/>
          <w:szCs w:val="28"/>
        </w:rPr>
        <w:t xml:space="preserve"> и они продолжали жить по местным обычаям и актам. </w:t>
      </w:r>
      <w:proofErr w:type="gramStart"/>
      <w:r>
        <w:rPr>
          <w:rFonts w:ascii="Times New Roman" w:hAnsi="Times New Roman"/>
          <w:color w:val="000000"/>
          <w:sz w:val="28"/>
          <w:szCs w:val="28"/>
        </w:rPr>
        <w:t>В итоге революции за свободу колонистов и принятии своих законов в ряде штатов в Америке сложилась система законодательства, схожая с английской - прецедентное право во взаимодействии с законодательством.</w:t>
      </w:r>
      <w:proofErr w:type="gramEnd"/>
      <w:r>
        <w:rPr>
          <w:rFonts w:ascii="Times New Roman" w:hAnsi="Times New Roman"/>
          <w:color w:val="000000"/>
          <w:sz w:val="28"/>
          <w:szCs w:val="28"/>
        </w:rPr>
        <w:t xml:space="preserve"> Некоторые исследователи выделяют четыре типа американского права – формальное и публичное (акты</w:t>
      </w:r>
      <w:r>
        <w:rPr>
          <w:rFonts w:ascii="Times New Roman" w:hAnsi="Times New Roman"/>
          <w:color w:val="000000"/>
          <w:sz w:val="28"/>
          <w:szCs w:val="28"/>
        </w:rPr>
        <w:br/>
        <w:t xml:space="preserve">Конгресса и т.п.); публичное, но не формальное (ограничение </w:t>
      </w:r>
      <w:r>
        <w:rPr>
          <w:rFonts w:ascii="Times New Roman" w:hAnsi="Times New Roman"/>
          <w:color w:val="000000"/>
          <w:sz w:val="28"/>
          <w:szCs w:val="28"/>
        </w:rPr>
        <w:lastRenderedPageBreak/>
        <w:t>скорости движения по дорогам и т.п.); формальное и частное (процедура рассмотрения исков, жалоб и т.п.); частное и нефор</w:t>
      </w:r>
      <w:r w:rsidR="00CE0359">
        <w:rPr>
          <w:rFonts w:ascii="Times New Roman" w:hAnsi="Times New Roman"/>
          <w:color w:val="000000"/>
          <w:sz w:val="28"/>
          <w:szCs w:val="28"/>
        </w:rPr>
        <w:t>мальное (правила жизни в семье)</w:t>
      </w:r>
      <w:r w:rsidR="006D3F09">
        <w:rPr>
          <w:rStyle w:val="af1"/>
          <w:rFonts w:ascii="Times New Roman" w:hAnsi="Times New Roman"/>
          <w:color w:val="000000"/>
          <w:sz w:val="28"/>
          <w:szCs w:val="28"/>
        </w:rPr>
        <w:footnoteReference w:id="3"/>
      </w:r>
      <w:r w:rsidR="00CE0359">
        <w:rPr>
          <w:rFonts w:ascii="Times New Roman" w:hAnsi="Times New Roman"/>
          <w:color w:val="000000"/>
          <w:sz w:val="28"/>
          <w:szCs w:val="28"/>
        </w:rPr>
        <w:t>.</w:t>
      </w:r>
      <w:r>
        <w:rPr>
          <w:rFonts w:ascii="Times New Roman" w:hAnsi="Times New Roman"/>
          <w:color w:val="000000"/>
          <w:sz w:val="28"/>
          <w:szCs w:val="28"/>
        </w:rPr>
        <w:t xml:space="preserve"> Англо-саксонская правовая семья, называясь семьей «общего права» не может нести одно законодательство для всех правовых систем, входящих в нее. Неминуемо будут вноситься коррективы и новеллы, которые обусловлены спецификой развития и принятия права на данной территории.</w:t>
      </w:r>
    </w:p>
    <w:p w:rsidR="00C918DA" w:rsidRDefault="00C918DA" w:rsidP="00546468">
      <w:pPr>
        <w:spacing w:before="26" w:line="360" w:lineRule="auto"/>
        <w:ind w:left="1417" w:right="850"/>
        <w:jc w:val="both"/>
      </w:pPr>
    </w:p>
    <w:p w:rsidR="00C918DA" w:rsidRDefault="00C918DA" w:rsidP="00546468">
      <w:pPr>
        <w:spacing w:before="26" w:line="360" w:lineRule="auto"/>
        <w:ind w:left="1417" w:right="850"/>
        <w:jc w:val="both"/>
        <w:rPr>
          <w:rFonts w:ascii="Times New Roman" w:hAnsi="Times New Roman"/>
          <w:b/>
          <w:bCs/>
          <w:color w:val="000000"/>
          <w:sz w:val="28"/>
          <w:szCs w:val="28"/>
        </w:rPr>
      </w:pPr>
      <w:r>
        <w:rPr>
          <w:rFonts w:ascii="Times New Roman" w:hAnsi="Times New Roman"/>
          <w:b/>
          <w:bCs/>
          <w:color w:val="000000"/>
          <w:sz w:val="28"/>
          <w:szCs w:val="28"/>
        </w:rPr>
        <w:t>Религиозно-традиционные семьи права.</w:t>
      </w:r>
    </w:p>
    <w:p w:rsidR="00C918DA" w:rsidRDefault="00C918DA" w:rsidP="00546468">
      <w:pPr>
        <w:spacing w:before="26" w:line="360" w:lineRule="auto"/>
        <w:ind w:left="1417" w:right="850"/>
        <w:jc w:val="both"/>
        <w:rPr>
          <w:rFonts w:ascii="Times New Roman" w:hAnsi="Times New Roman"/>
          <w:color w:val="000000"/>
          <w:sz w:val="28"/>
          <w:szCs w:val="28"/>
        </w:rPr>
      </w:pPr>
      <w:r>
        <w:rPr>
          <w:rFonts w:ascii="Times New Roman" w:hAnsi="Times New Roman"/>
          <w:b/>
          <w:bCs/>
          <w:color w:val="000000"/>
          <w:sz w:val="28"/>
          <w:szCs w:val="28"/>
        </w:rPr>
        <w:t>Индусское право.</w:t>
      </w:r>
      <w:r>
        <w:rPr>
          <w:rFonts w:ascii="Times New Roman" w:hAnsi="Times New Roman"/>
          <w:color w:val="000000"/>
          <w:sz w:val="28"/>
          <w:szCs w:val="28"/>
        </w:rPr>
        <w:t xml:space="preserve"> Одна из распространенных систем религиозного права, в него входит Индия, Сингапур, Бирма и другие страны. Данное право основано на религии брахманизма,</w:t>
      </w:r>
      <w:r w:rsidR="001D375A" w:rsidRPr="001D375A">
        <w:rPr>
          <w:rFonts w:ascii="Times New Roman" w:hAnsi="Times New Roman"/>
          <w:color w:val="000000"/>
          <w:sz w:val="28"/>
          <w:szCs w:val="28"/>
        </w:rPr>
        <w:t xml:space="preserve"> </w:t>
      </w:r>
      <w:r>
        <w:rPr>
          <w:rFonts w:ascii="Times New Roman" w:hAnsi="Times New Roman"/>
          <w:color w:val="000000"/>
          <w:sz w:val="28"/>
          <w:szCs w:val="28"/>
        </w:rPr>
        <w:t>индуизма, и регулирует отношения между членами общины,</w:t>
      </w:r>
      <w:r w:rsidR="001D375A" w:rsidRPr="001D375A">
        <w:rPr>
          <w:rFonts w:ascii="Times New Roman" w:hAnsi="Times New Roman"/>
          <w:color w:val="000000"/>
          <w:sz w:val="28"/>
          <w:szCs w:val="28"/>
        </w:rPr>
        <w:t xml:space="preserve"> </w:t>
      </w:r>
      <w:r>
        <w:rPr>
          <w:rFonts w:ascii="Times New Roman" w:hAnsi="Times New Roman"/>
          <w:color w:val="000000"/>
          <w:sz w:val="28"/>
          <w:szCs w:val="28"/>
        </w:rPr>
        <w:t>о</w:t>
      </w:r>
      <w:r>
        <w:rPr>
          <w:rFonts w:ascii="Times New Roman" w:hAnsi="Times New Roman"/>
          <w:sz w:val="28"/>
          <w:szCs w:val="28"/>
        </w:rPr>
        <w:t>ни нормативно закрепляют определенный образ жизни и общественное устройство</w:t>
      </w:r>
      <w:proofErr w:type="gramStart"/>
      <w:r>
        <w:rPr>
          <w:rFonts w:ascii="Times New Roman" w:hAnsi="Times New Roman"/>
          <w:sz w:val="28"/>
          <w:szCs w:val="28"/>
        </w:rPr>
        <w:t xml:space="preserve"> </w:t>
      </w:r>
      <w:r>
        <w:rPr>
          <w:rFonts w:ascii="Times New Roman" w:hAnsi="Times New Roman"/>
          <w:color w:val="000000"/>
          <w:sz w:val="28"/>
          <w:szCs w:val="28"/>
        </w:rPr>
        <w:t>.</w:t>
      </w:r>
      <w:proofErr w:type="gramEnd"/>
      <w:r>
        <w:rPr>
          <w:rFonts w:ascii="Times New Roman" w:hAnsi="Times New Roman"/>
          <w:color w:val="000000"/>
          <w:sz w:val="28"/>
          <w:szCs w:val="28"/>
        </w:rPr>
        <w:t xml:space="preserve"> Оно не является правом Индии, так как общины располагаются как в странах  Восточной Африки( Уганда, Кения), так и в странах Юго-Восточной Азии( Пакистан, Непал).  Система включает в себя верования, обряды, определенную философию, мораль и моральные ценности. Право, </w:t>
      </w:r>
      <w:proofErr w:type="gramStart"/>
      <w:r>
        <w:rPr>
          <w:rFonts w:ascii="Times New Roman" w:hAnsi="Times New Roman"/>
          <w:color w:val="000000"/>
          <w:sz w:val="28"/>
          <w:szCs w:val="28"/>
        </w:rPr>
        <w:t>исповедующей</w:t>
      </w:r>
      <w:proofErr w:type="gramEnd"/>
      <w:r>
        <w:rPr>
          <w:rFonts w:ascii="Times New Roman" w:hAnsi="Times New Roman"/>
          <w:color w:val="000000"/>
          <w:sz w:val="28"/>
          <w:szCs w:val="28"/>
        </w:rPr>
        <w:t xml:space="preserve"> религию, обладает исключительными моральными и религиозными корнями. Индусское право </w:t>
      </w:r>
      <w:proofErr w:type="gramStart"/>
      <w:r>
        <w:rPr>
          <w:rFonts w:ascii="Times New Roman" w:hAnsi="Times New Roman"/>
          <w:color w:val="000000"/>
          <w:sz w:val="28"/>
          <w:szCs w:val="28"/>
        </w:rPr>
        <w:t>имеет весомую роль</w:t>
      </w:r>
      <w:proofErr w:type="gramEnd"/>
      <w:r>
        <w:rPr>
          <w:rFonts w:ascii="Times New Roman" w:hAnsi="Times New Roman"/>
          <w:color w:val="000000"/>
          <w:sz w:val="28"/>
          <w:szCs w:val="28"/>
        </w:rPr>
        <w:t xml:space="preserve"> в отношениях наследования и семейного права. Так же очень важно выделить кастовое деление. Общество делится на </w:t>
      </w:r>
      <w:proofErr w:type="spellStart"/>
      <w:r>
        <w:rPr>
          <w:rFonts w:ascii="Times New Roman" w:hAnsi="Times New Roman"/>
          <w:color w:val="000000"/>
          <w:sz w:val="28"/>
          <w:szCs w:val="28"/>
        </w:rPr>
        <w:t>варны</w:t>
      </w:r>
      <w:proofErr w:type="spellEnd"/>
      <w:r>
        <w:rPr>
          <w:rFonts w:ascii="Times New Roman" w:hAnsi="Times New Roman"/>
          <w:color w:val="000000"/>
          <w:sz w:val="28"/>
          <w:szCs w:val="28"/>
        </w:rPr>
        <w:t>, те же касты. Касты жрецо</w:t>
      </w:r>
      <w:proofErr w:type="gramStart"/>
      <w:r>
        <w:rPr>
          <w:rFonts w:ascii="Times New Roman" w:hAnsi="Times New Roman"/>
          <w:color w:val="000000"/>
          <w:sz w:val="28"/>
          <w:szCs w:val="28"/>
        </w:rPr>
        <w:t>в(</w:t>
      </w:r>
      <w:proofErr w:type="gramEnd"/>
      <w:r>
        <w:rPr>
          <w:rFonts w:ascii="Times New Roman" w:hAnsi="Times New Roman"/>
          <w:color w:val="000000"/>
          <w:sz w:val="28"/>
          <w:szCs w:val="28"/>
        </w:rPr>
        <w:t>брахманов), воинов(кшатриев), земледельцев, торговцев, ремесленников(</w:t>
      </w:r>
      <w:proofErr w:type="spellStart"/>
      <w:r>
        <w:rPr>
          <w:rFonts w:ascii="Times New Roman" w:hAnsi="Times New Roman"/>
          <w:color w:val="000000"/>
          <w:sz w:val="28"/>
          <w:szCs w:val="28"/>
        </w:rPr>
        <w:t>вайшиев</w:t>
      </w:r>
      <w:proofErr w:type="spellEnd"/>
      <w:r>
        <w:rPr>
          <w:rFonts w:ascii="Times New Roman" w:hAnsi="Times New Roman"/>
          <w:color w:val="000000"/>
          <w:sz w:val="28"/>
          <w:szCs w:val="28"/>
        </w:rPr>
        <w:t xml:space="preserve">) и нижние слои общества (шудры). Все они подчиняются дхармам - законам, правилам поведения. Дхармы же содержались в </w:t>
      </w:r>
      <w:proofErr w:type="spellStart"/>
      <w:r>
        <w:rPr>
          <w:rFonts w:ascii="Times New Roman" w:hAnsi="Times New Roman"/>
          <w:color w:val="000000"/>
          <w:sz w:val="28"/>
          <w:szCs w:val="28"/>
        </w:rPr>
        <w:t>Дхармашастрах</w:t>
      </w:r>
      <w:proofErr w:type="spellEnd"/>
      <w:r>
        <w:rPr>
          <w:rFonts w:ascii="Times New Roman" w:hAnsi="Times New Roman"/>
          <w:color w:val="000000"/>
          <w:sz w:val="28"/>
          <w:szCs w:val="28"/>
        </w:rPr>
        <w:t xml:space="preserve">, к примеру: «законы Ману», «законы </w:t>
      </w:r>
      <w:proofErr w:type="spellStart"/>
      <w:r>
        <w:rPr>
          <w:rFonts w:ascii="Times New Roman" w:hAnsi="Times New Roman"/>
          <w:color w:val="000000"/>
          <w:sz w:val="28"/>
          <w:szCs w:val="28"/>
        </w:rPr>
        <w:t>Нарада</w:t>
      </w:r>
      <w:proofErr w:type="spellEnd"/>
      <w:r>
        <w:rPr>
          <w:rFonts w:ascii="Times New Roman" w:hAnsi="Times New Roman"/>
          <w:color w:val="000000"/>
          <w:sz w:val="28"/>
          <w:szCs w:val="28"/>
        </w:rPr>
        <w:t xml:space="preserve">». Так же существуют </w:t>
      </w:r>
      <w:proofErr w:type="spellStart"/>
      <w:r>
        <w:rPr>
          <w:rFonts w:ascii="Times New Roman" w:hAnsi="Times New Roman"/>
          <w:color w:val="000000"/>
          <w:sz w:val="28"/>
          <w:szCs w:val="28"/>
        </w:rPr>
        <w:t>нибандхазы</w:t>
      </w:r>
      <w:proofErr w:type="spellEnd"/>
      <w:r>
        <w:rPr>
          <w:rFonts w:ascii="Times New Roman" w:hAnsi="Times New Roman"/>
          <w:color w:val="000000"/>
          <w:sz w:val="28"/>
          <w:szCs w:val="28"/>
        </w:rPr>
        <w:t xml:space="preserve"> — комментарии к </w:t>
      </w:r>
      <w:proofErr w:type="spellStart"/>
      <w:r>
        <w:rPr>
          <w:rFonts w:ascii="Times New Roman" w:hAnsi="Times New Roman"/>
          <w:color w:val="000000"/>
          <w:sz w:val="28"/>
          <w:szCs w:val="28"/>
        </w:rPr>
        <w:lastRenderedPageBreak/>
        <w:t>дхармашастрам</w:t>
      </w:r>
      <w:proofErr w:type="spellEnd"/>
      <w:r>
        <w:rPr>
          <w:rFonts w:ascii="Times New Roman" w:hAnsi="Times New Roman"/>
          <w:color w:val="000000"/>
          <w:sz w:val="28"/>
          <w:szCs w:val="28"/>
        </w:rPr>
        <w:t>. Все они части единого целого в индусском праве. Однако различные запреты взаимодействия каст, возвышенность одних и принижение других, нерушимые территориальные устои не дают индусскому праву развиваться, унифицироваться и расширяться дальше.</w:t>
      </w:r>
    </w:p>
    <w:p w:rsidR="00C918DA" w:rsidRDefault="00C918DA" w:rsidP="00546468">
      <w:pPr>
        <w:spacing w:before="26" w:line="360" w:lineRule="auto"/>
        <w:ind w:left="1417" w:right="850"/>
        <w:jc w:val="both"/>
        <w:rPr>
          <w:rFonts w:ascii="Times New Roman" w:hAnsi="Times New Roman"/>
          <w:color w:val="000000"/>
          <w:sz w:val="28"/>
          <w:szCs w:val="28"/>
        </w:rPr>
      </w:pPr>
      <w:r>
        <w:rPr>
          <w:rFonts w:ascii="Times New Roman" w:hAnsi="Times New Roman"/>
          <w:b/>
          <w:bCs/>
          <w:color w:val="000000"/>
          <w:sz w:val="28"/>
          <w:szCs w:val="28"/>
        </w:rPr>
        <w:t xml:space="preserve">Мусульманское право. </w:t>
      </w:r>
      <w:r>
        <w:rPr>
          <w:rFonts w:ascii="Times New Roman" w:hAnsi="Times New Roman"/>
          <w:color w:val="000000"/>
          <w:sz w:val="28"/>
          <w:szCs w:val="28"/>
        </w:rPr>
        <w:t>К странам с мусульманской правовой системой относятся Иран, Ирак, Ливан, Турцию, Пакистан, Судан и другие страны исламской религии. Шариат, мусульманское право, возник в 7 веке и связан с пророком Мухаммедом. Шариа</w:t>
      </w:r>
      <w:proofErr w:type="gramStart"/>
      <w:r>
        <w:rPr>
          <w:rFonts w:ascii="Times New Roman" w:hAnsi="Times New Roman"/>
          <w:color w:val="000000"/>
          <w:sz w:val="28"/>
          <w:szCs w:val="28"/>
        </w:rPr>
        <w:t>т-</w:t>
      </w:r>
      <w:proofErr w:type="gramEnd"/>
      <w:r>
        <w:rPr>
          <w:rFonts w:ascii="Times New Roman" w:hAnsi="Times New Roman"/>
          <w:color w:val="000000"/>
          <w:sz w:val="28"/>
          <w:szCs w:val="28"/>
        </w:rPr>
        <w:t xml:space="preserve"> это закон бога, который определяет ,что верующие могут делать и чего они не должны делать. В основе мусульманского права лежит религиозный долг человека,</w:t>
      </w:r>
      <w:r w:rsidR="001D375A" w:rsidRPr="001D375A">
        <w:rPr>
          <w:rFonts w:ascii="Times New Roman" w:hAnsi="Times New Roman"/>
          <w:color w:val="000000"/>
          <w:sz w:val="28"/>
          <w:szCs w:val="28"/>
        </w:rPr>
        <w:t xml:space="preserve"> </w:t>
      </w:r>
      <w:r>
        <w:rPr>
          <w:rFonts w:ascii="Times New Roman" w:hAnsi="Times New Roman"/>
          <w:color w:val="000000"/>
          <w:sz w:val="28"/>
          <w:szCs w:val="28"/>
        </w:rPr>
        <w:t xml:space="preserve">а не его права. Коран, сунна, </w:t>
      </w:r>
      <w:proofErr w:type="spellStart"/>
      <w:r>
        <w:rPr>
          <w:rFonts w:ascii="Times New Roman" w:hAnsi="Times New Roman"/>
          <w:color w:val="000000"/>
          <w:sz w:val="28"/>
          <w:szCs w:val="28"/>
        </w:rPr>
        <w:t>кияс</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иджма</w:t>
      </w:r>
      <w:proofErr w:type="spellEnd"/>
      <w:r>
        <w:rPr>
          <w:rFonts w:ascii="Times New Roman" w:hAnsi="Times New Roman"/>
          <w:color w:val="000000"/>
          <w:sz w:val="28"/>
          <w:szCs w:val="28"/>
        </w:rPr>
        <w:t xml:space="preserve"> являются основными источниками данного права. Коран - это исламская религиозная книга, состоящая из 6219 стихов, около 80 из которых имеют признаки закона, записанных в виде высказываний пророка Мухаммеда. Сунна - образец поведения для мусульман, рассказывающий о жизни пророка. </w:t>
      </w:r>
      <w:proofErr w:type="spellStart"/>
      <w:proofErr w:type="gramStart"/>
      <w:r>
        <w:rPr>
          <w:rFonts w:ascii="Times New Roman" w:hAnsi="Times New Roman"/>
          <w:color w:val="000000"/>
          <w:sz w:val="28"/>
          <w:szCs w:val="28"/>
        </w:rPr>
        <w:t>Кияс</w:t>
      </w:r>
      <w:proofErr w:type="spellEnd"/>
      <w:r>
        <w:rPr>
          <w:rFonts w:ascii="Times New Roman" w:hAnsi="Times New Roman"/>
          <w:color w:val="000000"/>
          <w:sz w:val="28"/>
          <w:szCs w:val="28"/>
        </w:rPr>
        <w:t xml:space="preserve"> — источник, дополняющий все остальные, охватывающий раннее не затронутые сферы жизни мусульман.</w:t>
      </w:r>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Иджма</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Иджма</w:t>
      </w:r>
      <w:proofErr w:type="spellEnd"/>
      <w:r>
        <w:rPr>
          <w:rFonts w:ascii="Times New Roman" w:hAnsi="Times New Roman"/>
          <w:color w:val="000000"/>
          <w:sz w:val="28"/>
          <w:szCs w:val="28"/>
        </w:rPr>
        <w:t xml:space="preserve"> – </w:t>
      </w:r>
      <w:proofErr w:type="gramStart"/>
      <w:r>
        <w:rPr>
          <w:rFonts w:ascii="Times New Roman" w:hAnsi="Times New Roman"/>
          <w:color w:val="000000"/>
          <w:sz w:val="28"/>
          <w:szCs w:val="28"/>
        </w:rPr>
        <w:t>комментарии ислама</w:t>
      </w:r>
      <w:proofErr w:type="gramEnd"/>
      <w:r>
        <w:rPr>
          <w:rFonts w:ascii="Times New Roman" w:hAnsi="Times New Roman"/>
          <w:color w:val="000000"/>
          <w:sz w:val="28"/>
          <w:szCs w:val="28"/>
        </w:rPr>
        <w:t xml:space="preserve">, составленные его толкователями. Суждения в вопросах права. В </w:t>
      </w:r>
      <w:proofErr w:type="spellStart"/>
      <w:r>
        <w:rPr>
          <w:rFonts w:ascii="Times New Roman" w:hAnsi="Times New Roman"/>
          <w:color w:val="000000"/>
          <w:sz w:val="28"/>
          <w:szCs w:val="28"/>
        </w:rPr>
        <w:t>иджме</w:t>
      </w:r>
      <w:proofErr w:type="spellEnd"/>
      <w:r>
        <w:rPr>
          <w:rFonts w:ascii="Times New Roman" w:hAnsi="Times New Roman"/>
          <w:color w:val="000000"/>
          <w:sz w:val="28"/>
          <w:szCs w:val="28"/>
        </w:rPr>
        <w:t xml:space="preserve"> дается окончательное толкование ислама. Практики ссылаются на сборники норм, соответствующие </w:t>
      </w:r>
      <w:proofErr w:type="spellStart"/>
      <w:r>
        <w:rPr>
          <w:rFonts w:ascii="Times New Roman" w:hAnsi="Times New Roman"/>
          <w:color w:val="000000"/>
          <w:sz w:val="28"/>
          <w:szCs w:val="28"/>
        </w:rPr>
        <w:t>иджме</w:t>
      </w:r>
      <w:proofErr w:type="spellEnd"/>
      <w:r>
        <w:rPr>
          <w:rFonts w:ascii="Times New Roman" w:hAnsi="Times New Roman"/>
          <w:color w:val="000000"/>
          <w:sz w:val="28"/>
          <w:szCs w:val="28"/>
        </w:rPr>
        <w:t>. Кроме духовной составляющей в мусульманском праве были различные институты, формы собственности, вопросы права и философии. В отличие от числа иных религий, ислам не отделился от государства и до сих пор остается государственной религией. Однако не стоит объединять мусульманское право с национальными системами права различных мусульманских стран. Можно выделить,</w:t>
      </w:r>
      <w:r w:rsidR="001D375A" w:rsidRPr="001D375A">
        <w:rPr>
          <w:rFonts w:ascii="Times New Roman" w:hAnsi="Times New Roman"/>
          <w:color w:val="000000"/>
          <w:sz w:val="28"/>
          <w:szCs w:val="28"/>
        </w:rPr>
        <w:t xml:space="preserve"> </w:t>
      </w:r>
      <w:r>
        <w:rPr>
          <w:rFonts w:ascii="Times New Roman" w:hAnsi="Times New Roman"/>
          <w:color w:val="000000"/>
          <w:sz w:val="28"/>
          <w:szCs w:val="28"/>
        </w:rPr>
        <w:t xml:space="preserve">что влияние норм, имеющих божественные корни, намного сильнее, чем у конституционных норм, написанных человеком. В пример </w:t>
      </w:r>
      <w:r>
        <w:rPr>
          <w:rFonts w:ascii="Times New Roman" w:hAnsi="Times New Roman"/>
          <w:color w:val="000000"/>
          <w:sz w:val="28"/>
          <w:szCs w:val="28"/>
        </w:rPr>
        <w:lastRenderedPageBreak/>
        <w:t xml:space="preserve">можно поставить Саудовскую Аравию, в которой нет </w:t>
      </w:r>
      <w:proofErr w:type="gramStart"/>
      <w:r>
        <w:rPr>
          <w:rFonts w:ascii="Times New Roman" w:hAnsi="Times New Roman"/>
          <w:color w:val="000000"/>
          <w:sz w:val="28"/>
          <w:szCs w:val="28"/>
        </w:rPr>
        <w:t>писанной</w:t>
      </w:r>
      <w:proofErr w:type="gramEnd"/>
      <w:r>
        <w:rPr>
          <w:rFonts w:ascii="Times New Roman" w:hAnsi="Times New Roman"/>
          <w:color w:val="000000"/>
          <w:sz w:val="28"/>
          <w:szCs w:val="28"/>
        </w:rPr>
        <w:t xml:space="preserve"> конституции, а ее место занимает Коран. А конституция Ирана говорит,</w:t>
      </w:r>
      <w:r w:rsidR="001D375A" w:rsidRPr="001D375A">
        <w:rPr>
          <w:rFonts w:ascii="Times New Roman" w:hAnsi="Times New Roman"/>
          <w:color w:val="000000"/>
          <w:sz w:val="28"/>
          <w:szCs w:val="28"/>
        </w:rPr>
        <w:t xml:space="preserve"> </w:t>
      </w:r>
      <w:r>
        <w:rPr>
          <w:rFonts w:ascii="Times New Roman" w:hAnsi="Times New Roman"/>
          <w:color w:val="000000"/>
          <w:sz w:val="28"/>
          <w:szCs w:val="28"/>
        </w:rPr>
        <w:t>что все законы должны соответствовать традиционному шариату. Так же усиление мусульманского права происходит в странах бывшего СССР и странах мусульманской народности. По уровню применения можно выделить 4 группы стран:</w:t>
      </w:r>
    </w:p>
    <w:p w:rsidR="00C918DA" w:rsidRDefault="00C918DA" w:rsidP="00546468">
      <w:pPr>
        <w:numPr>
          <w:ilvl w:val="0"/>
          <w:numId w:val="6"/>
        </w:numPr>
        <w:spacing w:before="26" w:line="360" w:lineRule="auto"/>
        <w:ind w:left="1417" w:right="850" w:firstLine="0"/>
        <w:jc w:val="both"/>
        <w:rPr>
          <w:rFonts w:ascii="Times New Roman" w:hAnsi="Times New Roman"/>
          <w:color w:val="000000"/>
          <w:sz w:val="28"/>
          <w:szCs w:val="28"/>
        </w:rPr>
      </w:pPr>
      <w:r>
        <w:rPr>
          <w:rFonts w:ascii="Times New Roman" w:hAnsi="Times New Roman"/>
          <w:color w:val="000000"/>
          <w:sz w:val="28"/>
          <w:szCs w:val="28"/>
        </w:rPr>
        <w:t>Максимальное применение мусульманского права. Саудовская Аравия, Иран. Все законы основаны на шариате</w:t>
      </w:r>
    </w:p>
    <w:p w:rsidR="00C918DA" w:rsidRDefault="00C918DA" w:rsidP="00546468">
      <w:pPr>
        <w:numPr>
          <w:ilvl w:val="0"/>
          <w:numId w:val="6"/>
        </w:numPr>
        <w:spacing w:before="26" w:line="360" w:lineRule="auto"/>
        <w:ind w:left="1417" w:right="850" w:firstLine="0"/>
        <w:jc w:val="both"/>
        <w:rPr>
          <w:rFonts w:ascii="Times New Roman" w:hAnsi="Times New Roman"/>
          <w:color w:val="000000"/>
          <w:sz w:val="28"/>
          <w:szCs w:val="28"/>
        </w:rPr>
      </w:pPr>
      <w:r>
        <w:rPr>
          <w:rFonts w:ascii="Times New Roman" w:hAnsi="Times New Roman"/>
          <w:color w:val="000000"/>
          <w:sz w:val="28"/>
          <w:szCs w:val="28"/>
        </w:rPr>
        <w:t xml:space="preserve">Широкое применение мусульманского права, однако оно покрывает не всю систему права. Судан, Ливия, Пакистан. </w:t>
      </w:r>
    </w:p>
    <w:p w:rsidR="00C918DA" w:rsidRDefault="00C918DA" w:rsidP="00546468">
      <w:pPr>
        <w:numPr>
          <w:ilvl w:val="0"/>
          <w:numId w:val="6"/>
        </w:numPr>
        <w:spacing w:before="26" w:line="360" w:lineRule="auto"/>
        <w:ind w:left="1417" w:right="850" w:firstLine="0"/>
        <w:jc w:val="both"/>
        <w:rPr>
          <w:rFonts w:ascii="Times New Roman" w:hAnsi="Times New Roman"/>
          <w:color w:val="000000"/>
          <w:sz w:val="28"/>
          <w:szCs w:val="28"/>
        </w:rPr>
      </w:pPr>
      <w:r>
        <w:rPr>
          <w:rFonts w:ascii="Times New Roman" w:hAnsi="Times New Roman"/>
          <w:color w:val="000000"/>
          <w:sz w:val="28"/>
          <w:szCs w:val="28"/>
        </w:rPr>
        <w:t>Закрепляются особые положения ислама и мусульманского права в конституции. Египет, Сомали, Ирак</w:t>
      </w:r>
    </w:p>
    <w:p w:rsidR="00C918DA" w:rsidRDefault="00C918DA" w:rsidP="00546468">
      <w:pPr>
        <w:numPr>
          <w:ilvl w:val="0"/>
          <w:numId w:val="6"/>
        </w:numPr>
        <w:spacing w:before="26" w:line="360" w:lineRule="auto"/>
        <w:ind w:left="1417" w:right="850" w:firstLine="0"/>
        <w:jc w:val="both"/>
        <w:rPr>
          <w:rFonts w:ascii="Times New Roman" w:hAnsi="Times New Roman"/>
          <w:color w:val="000000"/>
          <w:sz w:val="28"/>
          <w:szCs w:val="28"/>
        </w:rPr>
      </w:pPr>
      <w:r>
        <w:rPr>
          <w:rFonts w:ascii="Times New Roman" w:hAnsi="Times New Roman"/>
          <w:color w:val="000000"/>
          <w:sz w:val="28"/>
          <w:szCs w:val="28"/>
        </w:rPr>
        <w:t>Отказ от ряда основных положений шариата. Йемен, Тунис</w:t>
      </w:r>
    </w:p>
    <w:p w:rsidR="00C918DA" w:rsidRDefault="00C918DA" w:rsidP="00546468">
      <w:pPr>
        <w:spacing w:before="26" w:line="360" w:lineRule="auto"/>
        <w:ind w:left="1417" w:right="850"/>
        <w:jc w:val="both"/>
        <w:rPr>
          <w:rFonts w:ascii="Times New Roman" w:hAnsi="Times New Roman"/>
          <w:color w:val="000000"/>
          <w:sz w:val="28"/>
          <w:szCs w:val="28"/>
        </w:rPr>
      </w:pPr>
      <w:r>
        <w:rPr>
          <w:rFonts w:ascii="Times New Roman" w:hAnsi="Times New Roman"/>
          <w:color w:val="000000"/>
          <w:sz w:val="28"/>
          <w:szCs w:val="28"/>
        </w:rPr>
        <w:t>Подводя итоги можно сказать,</w:t>
      </w:r>
      <w:r w:rsidR="001D375A" w:rsidRPr="001D375A">
        <w:rPr>
          <w:rFonts w:ascii="Times New Roman" w:hAnsi="Times New Roman"/>
          <w:color w:val="000000"/>
          <w:sz w:val="28"/>
          <w:szCs w:val="28"/>
        </w:rPr>
        <w:t xml:space="preserve"> </w:t>
      </w:r>
      <w:proofErr w:type="gramStart"/>
      <w:r>
        <w:rPr>
          <w:rFonts w:ascii="Times New Roman" w:hAnsi="Times New Roman"/>
          <w:color w:val="000000"/>
          <w:sz w:val="28"/>
          <w:szCs w:val="28"/>
        </w:rPr>
        <w:t>что</w:t>
      </w:r>
      <w:proofErr w:type="gramEnd"/>
      <w:r>
        <w:rPr>
          <w:rFonts w:ascii="Times New Roman" w:hAnsi="Times New Roman"/>
          <w:color w:val="000000"/>
          <w:sz w:val="28"/>
          <w:szCs w:val="28"/>
        </w:rPr>
        <w:t xml:space="preserve"> не смотря на то, что религиозные правовые семьи имеют сильно влияющие на общество нормы, институты государства, они не могут развиваться дальше из-за их происхождения. Это делает систему права отстающей, от современных правовых систем, однако с успехом действующей.</w:t>
      </w:r>
    </w:p>
    <w:p w:rsidR="00C918DA" w:rsidRDefault="00C918DA" w:rsidP="00546468">
      <w:pPr>
        <w:spacing w:before="26" w:line="360" w:lineRule="auto"/>
        <w:ind w:left="1417" w:right="850"/>
        <w:jc w:val="both"/>
        <w:rPr>
          <w:rFonts w:ascii="Times New Roman" w:hAnsi="Times New Roman"/>
          <w:b/>
          <w:bCs/>
          <w:color w:val="000000"/>
          <w:sz w:val="28"/>
          <w:szCs w:val="28"/>
        </w:rPr>
      </w:pPr>
      <w:r>
        <w:rPr>
          <w:rFonts w:ascii="Times New Roman" w:hAnsi="Times New Roman"/>
          <w:b/>
          <w:bCs/>
          <w:color w:val="000000"/>
          <w:sz w:val="28"/>
          <w:szCs w:val="28"/>
        </w:rPr>
        <w:t>Социалистическая, российская, правовая семья.</w:t>
      </w:r>
    </w:p>
    <w:p w:rsidR="00C918DA" w:rsidRDefault="00C918DA" w:rsidP="00546468">
      <w:pPr>
        <w:spacing w:before="26" w:line="360" w:lineRule="auto"/>
        <w:ind w:left="1417" w:right="850"/>
        <w:jc w:val="both"/>
        <w:rPr>
          <w:rFonts w:ascii="Times New Roman" w:hAnsi="Times New Roman"/>
          <w:color w:val="000000"/>
          <w:sz w:val="28"/>
          <w:szCs w:val="28"/>
          <w:lang w:val="en-US"/>
        </w:rPr>
      </w:pPr>
      <w:r>
        <w:rPr>
          <w:rFonts w:ascii="Times New Roman" w:hAnsi="Times New Roman"/>
          <w:color w:val="000000"/>
          <w:sz w:val="28"/>
          <w:szCs w:val="28"/>
        </w:rPr>
        <w:t xml:space="preserve"> Советское право, являющееся выражение советских законов, относилось к семье социалистического права. Правовая система современной Российской Федерации носит достаточно дискуссионный характер. Однако точка зрения относит систему РФ к романо-германскому праву, а другая,</w:t>
      </w:r>
      <w:r w:rsidR="001D375A" w:rsidRPr="001D375A">
        <w:rPr>
          <w:rFonts w:ascii="Times New Roman" w:hAnsi="Times New Roman"/>
          <w:color w:val="000000"/>
          <w:sz w:val="28"/>
          <w:szCs w:val="28"/>
        </w:rPr>
        <w:t xml:space="preserve"> </w:t>
      </w:r>
      <w:r>
        <w:rPr>
          <w:rFonts w:ascii="Times New Roman" w:hAnsi="Times New Roman"/>
          <w:color w:val="000000"/>
          <w:sz w:val="28"/>
          <w:szCs w:val="28"/>
        </w:rPr>
        <w:t xml:space="preserve">выделяя ряд специфических особенностей, считает данную правовую систему самобытной и уникальной. Хотя сами понятия, как например «семья социалистического права», является, в сути своей, не правовой системой, а законодательством, состоящим из политики и действия бесконтрольно правящей коммунистической партии. С распадом мировой социалистической системы страны, относящиеся к ней, </w:t>
      </w:r>
      <w:r>
        <w:rPr>
          <w:rFonts w:ascii="Times New Roman" w:hAnsi="Times New Roman"/>
          <w:color w:val="000000"/>
          <w:sz w:val="28"/>
          <w:szCs w:val="28"/>
        </w:rPr>
        <w:lastRenderedPageBreak/>
        <w:t>начали интенсивные и прогрессивные реформы в различных сферах. В данной системе остались Китай, Куба, Вьетнам и Северная Корея. На сегодняшний день в этих странах проводится ряд реформ, все же допускающий некоторые аспекты рыночной экономики. На это влияет и высокая роль межгосударственных отношений в развитии государства, и развитие этих стран по романо-германскому праву до вступления на путь социализма. Российскому законодательству так же придется пройти нелёгкий путь по очищению законодательства страны от остатков социалистического права и его идеологии, приближение уголовного процесса к континентальным европейским стандартам, а так же повышение уровня правовой культуры.</w:t>
      </w:r>
    </w:p>
    <w:p w:rsidR="002C0AD2" w:rsidRDefault="002C0AD2" w:rsidP="00546468">
      <w:pPr>
        <w:spacing w:before="26" w:line="360" w:lineRule="auto"/>
        <w:ind w:left="1417" w:right="850"/>
        <w:jc w:val="both"/>
        <w:rPr>
          <w:rFonts w:ascii="Times New Roman" w:hAnsi="Times New Roman"/>
          <w:b/>
          <w:color w:val="000000"/>
          <w:sz w:val="28"/>
          <w:szCs w:val="28"/>
        </w:rPr>
      </w:pPr>
      <w:r w:rsidRPr="002C0AD2">
        <w:rPr>
          <w:rFonts w:ascii="Times New Roman" w:hAnsi="Times New Roman"/>
          <w:b/>
          <w:color w:val="000000"/>
          <w:sz w:val="28"/>
          <w:szCs w:val="28"/>
        </w:rPr>
        <w:t>Африканская правовая семья</w:t>
      </w:r>
    </w:p>
    <w:p w:rsidR="002C0AD2" w:rsidRDefault="002C0AD2" w:rsidP="00546468">
      <w:pPr>
        <w:spacing w:before="26" w:line="360" w:lineRule="auto"/>
        <w:ind w:left="1417" w:right="850"/>
        <w:jc w:val="both"/>
        <w:rPr>
          <w:rFonts w:ascii="Times New Roman" w:hAnsi="Times New Roman"/>
          <w:color w:val="000000"/>
          <w:sz w:val="28"/>
          <w:szCs w:val="28"/>
          <w:lang w:val="en-US"/>
        </w:rPr>
      </w:pPr>
      <w:r>
        <w:rPr>
          <w:rFonts w:ascii="Times New Roman" w:hAnsi="Times New Roman"/>
          <w:color w:val="000000"/>
          <w:sz w:val="28"/>
          <w:szCs w:val="28"/>
        </w:rPr>
        <w:t>Ряд стран,</w:t>
      </w:r>
      <w:r w:rsidR="00834CBE">
        <w:rPr>
          <w:rFonts w:ascii="Times New Roman" w:hAnsi="Times New Roman"/>
          <w:color w:val="000000"/>
          <w:sz w:val="28"/>
          <w:szCs w:val="28"/>
        </w:rPr>
        <w:t xml:space="preserve"> </w:t>
      </w:r>
      <w:proofErr w:type="gramStart"/>
      <w:r w:rsidR="00834CBE">
        <w:rPr>
          <w:rFonts w:ascii="Times New Roman" w:hAnsi="Times New Roman"/>
          <w:color w:val="000000"/>
          <w:sz w:val="28"/>
          <w:szCs w:val="28"/>
        </w:rPr>
        <w:t>такие</w:t>
      </w:r>
      <w:proofErr w:type="gramEnd"/>
      <w:r>
        <w:rPr>
          <w:rFonts w:ascii="Times New Roman" w:hAnsi="Times New Roman"/>
          <w:color w:val="000000"/>
          <w:sz w:val="28"/>
          <w:szCs w:val="28"/>
        </w:rPr>
        <w:t xml:space="preserve"> как Африка и Мадагаскар, </w:t>
      </w:r>
      <w:r w:rsidR="00834CBE">
        <w:rPr>
          <w:rFonts w:ascii="Times New Roman" w:hAnsi="Times New Roman"/>
          <w:color w:val="000000"/>
          <w:sz w:val="28"/>
          <w:szCs w:val="28"/>
        </w:rPr>
        <w:t xml:space="preserve">имеют обширную мозаику  местных обычаев. От совершенно неправовых форм доколониального периода, до более развитых форм периода колоний и </w:t>
      </w:r>
      <w:proofErr w:type="spellStart"/>
      <w:r w:rsidR="00834CBE">
        <w:rPr>
          <w:rFonts w:ascii="Times New Roman" w:hAnsi="Times New Roman"/>
          <w:color w:val="000000"/>
          <w:sz w:val="28"/>
          <w:szCs w:val="28"/>
        </w:rPr>
        <w:t>послеколониального</w:t>
      </w:r>
      <w:proofErr w:type="spellEnd"/>
      <w:r w:rsidR="00834CBE">
        <w:rPr>
          <w:rFonts w:ascii="Times New Roman" w:hAnsi="Times New Roman"/>
          <w:color w:val="000000"/>
          <w:sz w:val="28"/>
          <w:szCs w:val="28"/>
        </w:rPr>
        <w:t xml:space="preserve"> периодов. Африканской семье обычного права присущ  коллективный характер, то есть человек зависит от силы общества, которое его окружает.</w:t>
      </w:r>
      <w:r w:rsidR="00D312B7">
        <w:rPr>
          <w:rFonts w:ascii="Times New Roman" w:hAnsi="Times New Roman"/>
          <w:color w:val="000000"/>
          <w:sz w:val="28"/>
          <w:szCs w:val="28"/>
        </w:rPr>
        <w:t xml:space="preserve"> Право понимается как обязанность, регулирующая взаимоотношения как внутри племени, так и между племенами. Выделяют три периода в развитии Африканского обычного права</w:t>
      </w:r>
      <w:r w:rsidR="00D312B7">
        <w:rPr>
          <w:rFonts w:ascii="Times New Roman" w:hAnsi="Times New Roman"/>
          <w:color w:val="000000"/>
          <w:sz w:val="28"/>
          <w:szCs w:val="28"/>
          <w:lang w:val="en-US"/>
        </w:rPr>
        <w:t>:</w:t>
      </w:r>
    </w:p>
    <w:p w:rsidR="00D312B7" w:rsidRDefault="00D312B7" w:rsidP="00D312B7">
      <w:pPr>
        <w:numPr>
          <w:ilvl w:val="0"/>
          <w:numId w:val="8"/>
        </w:numPr>
        <w:spacing w:before="26" w:line="360" w:lineRule="auto"/>
        <w:ind w:right="850"/>
        <w:jc w:val="both"/>
        <w:rPr>
          <w:rFonts w:ascii="Times New Roman" w:hAnsi="Times New Roman"/>
          <w:color w:val="000000"/>
          <w:sz w:val="28"/>
          <w:szCs w:val="28"/>
        </w:rPr>
      </w:pPr>
      <w:r>
        <w:rPr>
          <w:rFonts w:ascii="Times New Roman" w:hAnsi="Times New Roman"/>
          <w:color w:val="000000"/>
          <w:sz w:val="28"/>
          <w:szCs w:val="28"/>
        </w:rPr>
        <w:t xml:space="preserve">Доколониальный период. В Мадагаскаре и странах Экваториальной Африки действовали устные обычаи, передающиеся из поколения в поколение в виде устных догм. Общество строилось на </w:t>
      </w:r>
      <w:proofErr w:type="spellStart"/>
      <w:proofErr w:type="gramStart"/>
      <w:r>
        <w:rPr>
          <w:rFonts w:ascii="Times New Roman" w:hAnsi="Times New Roman"/>
          <w:color w:val="000000"/>
          <w:sz w:val="28"/>
          <w:szCs w:val="28"/>
        </w:rPr>
        <w:t>родо</w:t>
      </w:r>
      <w:proofErr w:type="spellEnd"/>
      <w:r>
        <w:rPr>
          <w:rFonts w:ascii="Times New Roman" w:hAnsi="Times New Roman"/>
          <w:color w:val="000000"/>
          <w:sz w:val="28"/>
          <w:szCs w:val="28"/>
        </w:rPr>
        <w:t>-племенном</w:t>
      </w:r>
      <w:proofErr w:type="gramEnd"/>
      <w:r>
        <w:rPr>
          <w:rFonts w:ascii="Times New Roman" w:hAnsi="Times New Roman"/>
          <w:color w:val="000000"/>
          <w:sz w:val="28"/>
          <w:szCs w:val="28"/>
        </w:rPr>
        <w:t xml:space="preserve"> строе и коллективистских устоях. Каждая община имела свои обычаи, которые достаточно полно регулировали, существующие на то время, общественные отношения и вводили определенные санкции различного характера за их нарушение. Споры </w:t>
      </w:r>
      <w:r>
        <w:rPr>
          <w:rFonts w:ascii="Times New Roman" w:hAnsi="Times New Roman"/>
          <w:color w:val="000000"/>
          <w:sz w:val="28"/>
          <w:szCs w:val="28"/>
        </w:rPr>
        <w:lastRenderedPageBreak/>
        <w:t xml:space="preserve">решались для того, чтобы вернуть баланс в общество и восстановить взаимопонимание </w:t>
      </w:r>
      <w:r w:rsidR="00F24782">
        <w:rPr>
          <w:rFonts w:ascii="Times New Roman" w:hAnsi="Times New Roman"/>
          <w:color w:val="000000"/>
          <w:sz w:val="28"/>
          <w:szCs w:val="28"/>
        </w:rPr>
        <w:t xml:space="preserve">между ее </w:t>
      </w:r>
      <w:r>
        <w:rPr>
          <w:rFonts w:ascii="Times New Roman" w:hAnsi="Times New Roman"/>
          <w:color w:val="000000"/>
          <w:sz w:val="28"/>
          <w:szCs w:val="28"/>
        </w:rPr>
        <w:t>членами.</w:t>
      </w:r>
    </w:p>
    <w:p w:rsidR="00F24782" w:rsidRDefault="00F24782" w:rsidP="00D312B7">
      <w:pPr>
        <w:numPr>
          <w:ilvl w:val="0"/>
          <w:numId w:val="8"/>
        </w:numPr>
        <w:spacing w:before="26" w:line="360" w:lineRule="auto"/>
        <w:ind w:right="850"/>
        <w:jc w:val="both"/>
        <w:rPr>
          <w:rFonts w:ascii="Times New Roman" w:hAnsi="Times New Roman"/>
          <w:color w:val="000000"/>
          <w:sz w:val="28"/>
          <w:szCs w:val="28"/>
        </w:rPr>
      </w:pPr>
      <w:r>
        <w:rPr>
          <w:rFonts w:ascii="Times New Roman" w:hAnsi="Times New Roman"/>
          <w:color w:val="000000"/>
          <w:sz w:val="28"/>
          <w:szCs w:val="28"/>
        </w:rPr>
        <w:t xml:space="preserve">Колониальный период. Колониальная верхушка существенно изменила обычаи африканской социальной группы путем правовых реформ. В результате в колониях утвердились правовые системы их метрополий. Тогда  </w:t>
      </w:r>
      <w:proofErr w:type="gramStart"/>
      <w:r>
        <w:rPr>
          <w:rFonts w:ascii="Times New Roman" w:hAnsi="Times New Roman"/>
          <w:color w:val="000000"/>
          <w:sz w:val="28"/>
          <w:szCs w:val="28"/>
        </w:rPr>
        <w:t>страны</w:t>
      </w:r>
      <w:proofErr w:type="gramEnd"/>
      <w:r>
        <w:rPr>
          <w:rFonts w:ascii="Times New Roman" w:hAnsi="Times New Roman"/>
          <w:color w:val="000000"/>
          <w:sz w:val="28"/>
          <w:szCs w:val="28"/>
        </w:rPr>
        <w:t xml:space="preserve"> находившиеся под влиянием Англии переняли веяния правовой семьи Общего права, а Французские же колонии включили в свое право элементы Романо-германской правовой семьи.</w:t>
      </w:r>
    </w:p>
    <w:p w:rsidR="00F24782" w:rsidRPr="00D312B7" w:rsidRDefault="00F24782" w:rsidP="00D312B7">
      <w:pPr>
        <w:numPr>
          <w:ilvl w:val="0"/>
          <w:numId w:val="8"/>
        </w:numPr>
        <w:spacing w:before="26" w:line="360" w:lineRule="auto"/>
        <w:ind w:right="850"/>
        <w:jc w:val="both"/>
        <w:rPr>
          <w:rFonts w:ascii="Times New Roman" w:hAnsi="Times New Roman"/>
          <w:color w:val="000000"/>
          <w:sz w:val="28"/>
          <w:szCs w:val="28"/>
        </w:rPr>
      </w:pPr>
      <w:r>
        <w:rPr>
          <w:rFonts w:ascii="Times New Roman" w:hAnsi="Times New Roman"/>
          <w:color w:val="000000"/>
          <w:sz w:val="28"/>
          <w:szCs w:val="28"/>
        </w:rPr>
        <w:t xml:space="preserve">После достижения независимости. </w:t>
      </w:r>
      <w:r w:rsidR="00C07ECA">
        <w:rPr>
          <w:rFonts w:ascii="Times New Roman" w:hAnsi="Times New Roman"/>
          <w:color w:val="000000"/>
          <w:sz w:val="28"/>
          <w:szCs w:val="28"/>
        </w:rPr>
        <w:t>Дальнейшее развитие происходило на основании того какое право было привито во время колониального периода. Проводилась активная политика противодействия вытеснению традиционных обычаев и замене их нормами современного права. Обычное право было признано источником права и созданию институтов традиционного обычного права.</w:t>
      </w:r>
    </w:p>
    <w:p w:rsidR="00C918DA" w:rsidRDefault="001D375A" w:rsidP="00546468">
      <w:pPr>
        <w:pageBreakBefore/>
        <w:spacing w:before="26" w:line="360" w:lineRule="auto"/>
        <w:ind w:left="1417" w:right="850"/>
        <w:jc w:val="both"/>
        <w:rPr>
          <w:rFonts w:ascii="Times New Roman" w:hAnsi="Times New Roman"/>
          <w:b/>
          <w:bCs/>
          <w:color w:val="000000"/>
          <w:sz w:val="28"/>
          <w:szCs w:val="28"/>
        </w:rPr>
      </w:pPr>
      <w:r>
        <w:rPr>
          <w:rFonts w:ascii="Times New Roman" w:hAnsi="Times New Roman"/>
          <w:b/>
          <w:bCs/>
          <w:color w:val="000000"/>
          <w:sz w:val="28"/>
          <w:szCs w:val="28"/>
        </w:rPr>
        <w:lastRenderedPageBreak/>
        <w:t>ГЛАВА</w:t>
      </w:r>
      <w:r w:rsidR="00C918DA">
        <w:rPr>
          <w:rFonts w:ascii="Times New Roman" w:hAnsi="Times New Roman"/>
          <w:b/>
          <w:bCs/>
          <w:color w:val="000000"/>
          <w:sz w:val="28"/>
          <w:szCs w:val="28"/>
        </w:rPr>
        <w:t xml:space="preserve"> 2. </w:t>
      </w:r>
      <w:r>
        <w:rPr>
          <w:rFonts w:ascii="Times New Roman" w:hAnsi="Times New Roman"/>
          <w:b/>
          <w:bCs/>
          <w:color w:val="000000"/>
          <w:sz w:val="28"/>
          <w:szCs w:val="28"/>
        </w:rPr>
        <w:t>СООТНОШЕНИЕ ПРАВОВОЙ СЕМЬИ С ПРАВОВОЙ СИСТЕМОЙ ОБЩЕСТВА</w:t>
      </w:r>
    </w:p>
    <w:p w:rsidR="00C918DA" w:rsidRDefault="00C918DA" w:rsidP="00546468">
      <w:pPr>
        <w:spacing w:before="26" w:line="360" w:lineRule="auto"/>
        <w:ind w:left="1417" w:right="850"/>
        <w:jc w:val="both"/>
        <w:rPr>
          <w:rFonts w:ascii="Times New Roman" w:hAnsi="Times New Roman"/>
          <w:color w:val="000000"/>
          <w:sz w:val="28"/>
          <w:szCs w:val="28"/>
        </w:rPr>
      </w:pPr>
      <w:r>
        <w:rPr>
          <w:rFonts w:ascii="Times New Roman" w:hAnsi="Times New Roman"/>
          <w:color w:val="000000"/>
          <w:sz w:val="28"/>
          <w:szCs w:val="28"/>
        </w:rPr>
        <w:t xml:space="preserve">Если черты каждой правовой семьи можно описать, то с каждой правовой системой будет намного сложнее. Ведь существует более 200 национальных правовых систем, которые совершенно не похожи друг на друга. Так как право различных стран развивалось по уникальным экономическим, духовным, политическим и социальным путям. Однако они имеют и ряд общих черт, что позволяет определять общемировые направления развития права. Правовую систему можно определить как научную категорию, дающую многомерное отражение правовой действительности конкретного государства на ее идеологическом, нормативном, институциональном и социологическом уровнях. Правовая система состоит из множества аспектов: идеология, правовые нормы, юридические учреждения, правотворчество и </w:t>
      </w:r>
      <w:proofErr w:type="spellStart"/>
      <w:r>
        <w:rPr>
          <w:rFonts w:ascii="Times New Roman" w:hAnsi="Times New Roman"/>
          <w:color w:val="000000"/>
          <w:sz w:val="28"/>
          <w:szCs w:val="28"/>
        </w:rPr>
        <w:t>правоприменение</w:t>
      </w:r>
      <w:proofErr w:type="spellEnd"/>
      <w:r>
        <w:rPr>
          <w:rFonts w:ascii="Times New Roman" w:hAnsi="Times New Roman"/>
          <w:color w:val="000000"/>
          <w:sz w:val="28"/>
          <w:szCs w:val="28"/>
        </w:rPr>
        <w:t xml:space="preserve">. Общего понятия за правовой системой не закрепилось, ввиду ее большой объемности. Это совокупность всех правовых явлений государства. Наличие у правовых систем общих черт, общих подходов к пониманию права, дает возможность объединить их в правовые семьи.  А правовые семьи служат обозначением совокупности правовых систем со сходными юридическими признаками. Как правовая </w:t>
      </w:r>
      <w:proofErr w:type="spellStart"/>
      <w:r>
        <w:rPr>
          <w:rFonts w:ascii="Times New Roman" w:hAnsi="Times New Roman"/>
          <w:color w:val="000000"/>
          <w:sz w:val="28"/>
          <w:szCs w:val="28"/>
        </w:rPr>
        <w:t>система</w:t>
      </w:r>
      <w:proofErr w:type="gramStart"/>
      <w:r>
        <w:rPr>
          <w:rFonts w:ascii="Times New Roman" w:hAnsi="Times New Roman"/>
          <w:color w:val="000000"/>
          <w:sz w:val="28"/>
          <w:szCs w:val="28"/>
        </w:rPr>
        <w:t>,т</w:t>
      </w:r>
      <w:proofErr w:type="gramEnd"/>
      <w:r>
        <w:rPr>
          <w:rFonts w:ascii="Times New Roman" w:hAnsi="Times New Roman"/>
          <w:color w:val="000000"/>
          <w:sz w:val="28"/>
          <w:szCs w:val="28"/>
        </w:rPr>
        <w:t>ак</w:t>
      </w:r>
      <w:proofErr w:type="spellEnd"/>
      <w:r>
        <w:rPr>
          <w:rFonts w:ascii="Times New Roman" w:hAnsi="Times New Roman"/>
          <w:color w:val="000000"/>
          <w:sz w:val="28"/>
          <w:szCs w:val="28"/>
        </w:rPr>
        <w:t xml:space="preserve"> и правовая семья выражают одно и то же: феномен права. Однако правовая система понятие более узкое, чем правовая семья. Это конкретная правовая действительность на определенном историческом этапе развития, а правовая семья это общность правовых систем. Можно выделить три основных критерия деления: </w:t>
      </w:r>
    </w:p>
    <w:p w:rsidR="00C918DA" w:rsidRDefault="00C918DA" w:rsidP="00546468">
      <w:pPr>
        <w:numPr>
          <w:ilvl w:val="0"/>
          <w:numId w:val="7"/>
        </w:numPr>
        <w:spacing w:before="26" w:line="360" w:lineRule="auto"/>
        <w:ind w:left="1417" w:right="850" w:firstLine="0"/>
        <w:jc w:val="both"/>
        <w:rPr>
          <w:rFonts w:ascii="Times New Roman" w:hAnsi="Times New Roman"/>
          <w:color w:val="000000"/>
          <w:sz w:val="28"/>
          <w:szCs w:val="28"/>
        </w:rPr>
      </w:pPr>
      <w:r>
        <w:rPr>
          <w:rFonts w:ascii="Times New Roman" w:hAnsi="Times New Roman"/>
          <w:color w:val="000000"/>
          <w:sz w:val="28"/>
          <w:szCs w:val="28"/>
        </w:rPr>
        <w:t>исторические особенности формирования права</w:t>
      </w:r>
    </w:p>
    <w:p w:rsidR="00C918DA" w:rsidRDefault="00C918DA" w:rsidP="00546468">
      <w:pPr>
        <w:numPr>
          <w:ilvl w:val="0"/>
          <w:numId w:val="7"/>
        </w:numPr>
        <w:spacing w:before="26" w:line="360" w:lineRule="auto"/>
        <w:ind w:left="1417" w:right="850" w:firstLine="0"/>
        <w:jc w:val="both"/>
        <w:rPr>
          <w:rFonts w:ascii="Times New Roman" w:hAnsi="Times New Roman"/>
          <w:color w:val="000000"/>
          <w:sz w:val="28"/>
          <w:szCs w:val="28"/>
        </w:rPr>
      </w:pPr>
      <w:r>
        <w:rPr>
          <w:rFonts w:ascii="Times New Roman" w:hAnsi="Times New Roman"/>
          <w:color w:val="000000"/>
          <w:sz w:val="28"/>
          <w:szCs w:val="28"/>
        </w:rPr>
        <w:t>источники права</w:t>
      </w:r>
    </w:p>
    <w:p w:rsidR="00C918DA" w:rsidRDefault="00C918DA" w:rsidP="00546468">
      <w:pPr>
        <w:numPr>
          <w:ilvl w:val="0"/>
          <w:numId w:val="7"/>
        </w:numPr>
        <w:spacing w:before="26" w:line="360" w:lineRule="auto"/>
        <w:ind w:left="1417" w:right="850" w:firstLine="0"/>
        <w:jc w:val="both"/>
        <w:rPr>
          <w:rFonts w:ascii="Times New Roman" w:hAnsi="Times New Roman"/>
          <w:color w:val="000000"/>
          <w:sz w:val="28"/>
          <w:szCs w:val="28"/>
        </w:rPr>
      </w:pPr>
      <w:r>
        <w:rPr>
          <w:rFonts w:ascii="Times New Roman" w:hAnsi="Times New Roman"/>
          <w:color w:val="000000"/>
          <w:sz w:val="28"/>
          <w:szCs w:val="28"/>
        </w:rPr>
        <w:t>структура права</w:t>
      </w:r>
    </w:p>
    <w:p w:rsidR="00C918DA" w:rsidRPr="004716F3" w:rsidRDefault="00C918DA" w:rsidP="00740090">
      <w:pPr>
        <w:spacing w:before="26" w:line="360" w:lineRule="auto"/>
        <w:ind w:left="1417" w:right="850"/>
        <w:jc w:val="both"/>
        <w:rPr>
          <w:rFonts w:ascii="Times New Roman" w:hAnsi="Times New Roman"/>
          <w:color w:val="000000"/>
          <w:sz w:val="28"/>
          <w:szCs w:val="28"/>
        </w:rPr>
      </w:pPr>
      <w:r>
        <w:rPr>
          <w:rFonts w:ascii="Times New Roman" w:hAnsi="Times New Roman"/>
          <w:color w:val="000000"/>
          <w:sz w:val="28"/>
          <w:szCs w:val="28"/>
        </w:rPr>
        <w:lastRenderedPageBreak/>
        <w:t xml:space="preserve">Данные критерии позволяют глубже понять наиболее существенные связи и отношения между целым и его частями, а также частей между собой.  Являясь общностью терминов, правовая система не заменяет их и не является их синонимом. Это автономное понятие единства правовых явлений, которое, не смотря на свою общность, имеет большую научную ценность. Элементы правовой системы образуют синхронизированный механизм, который позволяет оценить особенности и производительность каждого из входящих в него средств. </w:t>
      </w:r>
      <w:proofErr w:type="gramStart"/>
      <w:r>
        <w:rPr>
          <w:rFonts w:ascii="Times New Roman" w:hAnsi="Times New Roman"/>
          <w:color w:val="000000"/>
          <w:sz w:val="28"/>
          <w:szCs w:val="28"/>
        </w:rPr>
        <w:t>Исходя из всего вышесказанного можно сделать</w:t>
      </w:r>
      <w:proofErr w:type="gramEnd"/>
      <w:r>
        <w:rPr>
          <w:rFonts w:ascii="Times New Roman" w:hAnsi="Times New Roman"/>
          <w:color w:val="000000"/>
          <w:sz w:val="28"/>
          <w:szCs w:val="28"/>
        </w:rPr>
        <w:t xml:space="preserve"> вывод,</w:t>
      </w:r>
      <w:r w:rsidR="00DC71E5">
        <w:rPr>
          <w:rFonts w:ascii="Times New Roman" w:hAnsi="Times New Roman"/>
          <w:color w:val="000000"/>
          <w:sz w:val="28"/>
          <w:szCs w:val="28"/>
        </w:rPr>
        <w:t xml:space="preserve"> </w:t>
      </w:r>
      <w:r>
        <w:rPr>
          <w:rFonts w:ascii="Times New Roman" w:hAnsi="Times New Roman"/>
          <w:color w:val="000000"/>
          <w:sz w:val="28"/>
          <w:szCs w:val="28"/>
        </w:rPr>
        <w:t>что данные понятия расходятся по объему, заложенному в них, они имеют различную, их составляющую, структуру. Так же правовая семья и правовая система соотносятся, как часть и целое.</w:t>
      </w:r>
      <w:r w:rsidR="00285C92">
        <w:rPr>
          <w:rFonts w:ascii="Times New Roman" w:hAnsi="Times New Roman"/>
          <w:color w:val="000000"/>
          <w:sz w:val="28"/>
          <w:szCs w:val="28"/>
        </w:rPr>
        <w:t xml:space="preserve"> Однако определять правовую систему как правовое </w:t>
      </w:r>
      <w:proofErr w:type="gramStart"/>
      <w:r w:rsidR="00285C92">
        <w:rPr>
          <w:rFonts w:ascii="Times New Roman" w:hAnsi="Times New Roman"/>
          <w:color w:val="000000"/>
          <w:sz w:val="28"/>
          <w:szCs w:val="28"/>
        </w:rPr>
        <w:t>понятие</w:t>
      </w:r>
      <w:proofErr w:type="gramEnd"/>
      <w:r w:rsidR="00285C92">
        <w:rPr>
          <w:rFonts w:ascii="Times New Roman" w:hAnsi="Times New Roman"/>
          <w:color w:val="000000"/>
          <w:sz w:val="28"/>
          <w:szCs w:val="28"/>
        </w:rPr>
        <w:t xml:space="preserve"> охватывающее все право неправильно</w:t>
      </w:r>
      <w:r w:rsidR="00285C92" w:rsidRPr="00285C92">
        <w:rPr>
          <w:rFonts w:ascii="Times New Roman" w:hAnsi="Times New Roman"/>
          <w:color w:val="000000"/>
          <w:sz w:val="28"/>
          <w:szCs w:val="28"/>
        </w:rPr>
        <w:t>:</w:t>
      </w:r>
      <w:r w:rsidR="00285C92">
        <w:rPr>
          <w:rFonts w:ascii="Times New Roman" w:hAnsi="Times New Roman"/>
          <w:color w:val="000000"/>
          <w:sz w:val="28"/>
          <w:szCs w:val="28"/>
        </w:rPr>
        <w:t xml:space="preserve"> само понятие права будет заменяться на научную категорию </w:t>
      </w:r>
      <w:r w:rsidR="00285C92" w:rsidRPr="00285C92">
        <w:rPr>
          <w:rFonts w:ascii="Times New Roman" w:hAnsi="Times New Roman"/>
          <w:color w:val="000000"/>
          <w:sz w:val="28"/>
          <w:szCs w:val="28"/>
        </w:rPr>
        <w:t>“</w:t>
      </w:r>
      <w:r w:rsidR="00285C92">
        <w:rPr>
          <w:rFonts w:ascii="Times New Roman" w:hAnsi="Times New Roman"/>
          <w:color w:val="000000"/>
          <w:sz w:val="28"/>
          <w:szCs w:val="28"/>
        </w:rPr>
        <w:t>правовая система</w:t>
      </w:r>
      <w:r w:rsidR="00285C92" w:rsidRPr="00285C92">
        <w:rPr>
          <w:rFonts w:ascii="Times New Roman" w:hAnsi="Times New Roman"/>
          <w:color w:val="000000"/>
          <w:sz w:val="28"/>
          <w:szCs w:val="28"/>
        </w:rPr>
        <w:t>”</w:t>
      </w:r>
      <w:r w:rsidR="00285C92">
        <w:rPr>
          <w:rFonts w:ascii="Times New Roman" w:hAnsi="Times New Roman"/>
          <w:color w:val="000000"/>
          <w:sz w:val="28"/>
          <w:szCs w:val="28"/>
        </w:rPr>
        <w:t>, которая даже не имеет устоявшегося понятия в среде научных деятелей. Тут и всплывает проблема профессиональной деятельности компаративистов везде найти право.</w:t>
      </w:r>
      <w:r w:rsidR="00DC71E5">
        <w:rPr>
          <w:rFonts w:ascii="Times New Roman" w:hAnsi="Times New Roman"/>
          <w:color w:val="000000"/>
          <w:sz w:val="28"/>
          <w:szCs w:val="28"/>
        </w:rPr>
        <w:t xml:space="preserve"> </w:t>
      </w:r>
      <w:r w:rsidR="00DC71E5" w:rsidRPr="00DC71E5">
        <w:rPr>
          <w:rFonts w:ascii="Times New Roman" w:hAnsi="Times New Roman"/>
          <w:color w:val="000000"/>
          <w:sz w:val="28"/>
          <w:szCs w:val="28"/>
        </w:rPr>
        <w:t>Сравнительные исследования правовых систем и правовых семей получили новое дыхание в 1950-ых годах. Основоположники системного подхода к компаративистике совершили прорыв в научных исследованиях. Разобрав различные правовые институты настоящего времени, назвав их системами или семьями, и проанализировав исторические системы прошлого и остатки их элементов в современных условиях, они образовали новое направление исследований  в данной сфере. Иногда в определение правовой системы включают элемент правотворчества, так как оно является существенным элементом, что видно в сравнении мусульманской системы права с другими.</w:t>
      </w:r>
      <w:r w:rsidR="00DC71E5">
        <w:rPr>
          <w:rFonts w:ascii="Times New Roman" w:hAnsi="Times New Roman"/>
          <w:color w:val="000000"/>
          <w:sz w:val="28"/>
          <w:szCs w:val="28"/>
        </w:rPr>
        <w:t xml:space="preserve"> </w:t>
      </w:r>
      <w:r w:rsidR="00DC71E5" w:rsidRPr="00DC71E5">
        <w:rPr>
          <w:rFonts w:ascii="Times New Roman" w:hAnsi="Times New Roman"/>
          <w:color w:val="000000"/>
          <w:sz w:val="28"/>
          <w:szCs w:val="28"/>
        </w:rPr>
        <w:t xml:space="preserve">Понятия права и правовой системы должны соответствовать друг другу. Однако объединять их все же не имеет </w:t>
      </w:r>
      <w:r w:rsidR="00DC71E5" w:rsidRPr="00DC71E5">
        <w:rPr>
          <w:rFonts w:ascii="Times New Roman" w:hAnsi="Times New Roman"/>
          <w:color w:val="000000"/>
          <w:sz w:val="28"/>
          <w:szCs w:val="28"/>
        </w:rPr>
        <w:lastRenderedPageBreak/>
        <w:t>смысла: хоть и имея некоторые общие черты, это разные явления. Поэтому в понятие правовой системы входят не все элементы права.</w:t>
      </w:r>
      <w:r w:rsidR="00DC71E5">
        <w:rPr>
          <w:rFonts w:ascii="Times New Roman" w:hAnsi="Times New Roman"/>
          <w:color w:val="000000"/>
          <w:sz w:val="28"/>
          <w:szCs w:val="28"/>
        </w:rPr>
        <w:t xml:space="preserve"> </w:t>
      </w:r>
      <w:r w:rsidR="00740090">
        <w:rPr>
          <w:rFonts w:ascii="Times New Roman" w:hAnsi="Times New Roman"/>
          <w:color w:val="000000"/>
          <w:sz w:val="28"/>
          <w:szCs w:val="28"/>
        </w:rPr>
        <w:t xml:space="preserve">Если рассматривать позитивистский подход, то право есть во всем и понятие правовая система полностью раскрывает ее элементы. Для позитивистов географическая и правовая карта является одним и тем же. С  точки юридического </w:t>
      </w:r>
      <w:proofErr w:type="spellStart"/>
      <w:r w:rsidR="00740090">
        <w:rPr>
          <w:rFonts w:ascii="Times New Roman" w:hAnsi="Times New Roman"/>
          <w:color w:val="000000"/>
          <w:sz w:val="28"/>
          <w:szCs w:val="28"/>
        </w:rPr>
        <w:t>правопонимания</w:t>
      </w:r>
      <w:proofErr w:type="spellEnd"/>
      <w:r w:rsidR="00740090">
        <w:rPr>
          <w:rFonts w:ascii="Times New Roman" w:hAnsi="Times New Roman"/>
          <w:color w:val="000000"/>
          <w:sz w:val="28"/>
          <w:szCs w:val="28"/>
        </w:rPr>
        <w:t xml:space="preserve"> требуется первичный понятийно-правовой критерий, а затем уже появляется необходимость поиска правовых критериев и сравнения этих объектов. Для </w:t>
      </w:r>
      <w:proofErr w:type="spellStart"/>
      <w:r w:rsidR="00740090">
        <w:rPr>
          <w:rFonts w:ascii="Times New Roman" w:hAnsi="Times New Roman"/>
          <w:color w:val="000000"/>
          <w:sz w:val="28"/>
          <w:szCs w:val="28"/>
        </w:rPr>
        <w:t>естественноправового</w:t>
      </w:r>
      <w:proofErr w:type="spellEnd"/>
      <w:r w:rsidR="00740090">
        <w:rPr>
          <w:rFonts w:ascii="Times New Roman" w:hAnsi="Times New Roman"/>
          <w:color w:val="000000"/>
          <w:sz w:val="28"/>
          <w:szCs w:val="28"/>
        </w:rPr>
        <w:t xml:space="preserve"> подхода таким первичным понятийно-правовым критерием</w:t>
      </w:r>
      <w:r w:rsidR="00740090" w:rsidRPr="00740090">
        <w:rPr>
          <w:rFonts w:ascii="Times New Roman" w:hAnsi="Times New Roman"/>
          <w:color w:val="000000"/>
          <w:sz w:val="28"/>
          <w:szCs w:val="28"/>
        </w:rPr>
        <w:t xml:space="preserve"> является признание в ней </w:t>
      </w:r>
      <w:r w:rsidR="00740090">
        <w:rPr>
          <w:rFonts w:ascii="Times New Roman" w:hAnsi="Times New Roman"/>
          <w:color w:val="000000"/>
          <w:sz w:val="28"/>
          <w:szCs w:val="28"/>
        </w:rPr>
        <w:t>и реали</w:t>
      </w:r>
      <w:r w:rsidR="00740090" w:rsidRPr="00740090">
        <w:rPr>
          <w:rFonts w:ascii="Times New Roman" w:hAnsi="Times New Roman"/>
          <w:color w:val="000000"/>
          <w:sz w:val="28"/>
          <w:szCs w:val="28"/>
        </w:rPr>
        <w:t>зация требований естестве</w:t>
      </w:r>
      <w:r w:rsidR="00740090">
        <w:rPr>
          <w:rFonts w:ascii="Times New Roman" w:hAnsi="Times New Roman"/>
          <w:color w:val="000000"/>
          <w:sz w:val="28"/>
          <w:szCs w:val="28"/>
        </w:rPr>
        <w:t xml:space="preserve">нного права — </w:t>
      </w:r>
      <w:r w:rsidR="004716F3">
        <w:rPr>
          <w:rFonts w:ascii="Times New Roman" w:hAnsi="Times New Roman"/>
          <w:color w:val="000000"/>
          <w:sz w:val="28"/>
          <w:szCs w:val="28"/>
        </w:rPr>
        <w:t>врожденных и неотъемлемых</w:t>
      </w:r>
      <w:r w:rsidR="00740090" w:rsidRPr="00740090">
        <w:rPr>
          <w:rFonts w:ascii="Times New Roman" w:hAnsi="Times New Roman"/>
          <w:color w:val="000000"/>
          <w:sz w:val="28"/>
          <w:szCs w:val="28"/>
        </w:rPr>
        <w:t xml:space="preserve"> прав и свобод</w:t>
      </w:r>
      <w:r w:rsidR="00740090">
        <w:rPr>
          <w:rFonts w:ascii="Times New Roman" w:hAnsi="Times New Roman"/>
          <w:color w:val="000000"/>
          <w:sz w:val="28"/>
          <w:szCs w:val="28"/>
        </w:rPr>
        <w:t xml:space="preserve"> человека, </w:t>
      </w:r>
      <w:r w:rsidR="004716F3">
        <w:rPr>
          <w:rFonts w:ascii="Times New Roman" w:hAnsi="Times New Roman"/>
          <w:color w:val="000000"/>
          <w:sz w:val="28"/>
          <w:szCs w:val="28"/>
        </w:rPr>
        <w:t>которые закреплены в международных правовых актах</w:t>
      </w:r>
      <w:r w:rsidR="00740090" w:rsidRPr="00740090">
        <w:rPr>
          <w:rFonts w:ascii="Times New Roman" w:hAnsi="Times New Roman"/>
          <w:color w:val="000000"/>
          <w:sz w:val="28"/>
          <w:szCs w:val="28"/>
        </w:rPr>
        <w:t xml:space="preserve">. </w:t>
      </w:r>
      <w:r w:rsidR="004716F3">
        <w:rPr>
          <w:rFonts w:ascii="Times New Roman" w:hAnsi="Times New Roman"/>
          <w:color w:val="000000"/>
          <w:sz w:val="28"/>
          <w:szCs w:val="28"/>
        </w:rPr>
        <w:t>Данное признание прав,</w:t>
      </w:r>
      <w:r w:rsidR="004716F3" w:rsidRPr="004716F3">
        <w:rPr>
          <w:rFonts w:ascii="Times New Roman" w:hAnsi="Times New Roman"/>
          <w:color w:val="000000"/>
          <w:sz w:val="28"/>
          <w:szCs w:val="28"/>
        </w:rPr>
        <w:t xml:space="preserve"> </w:t>
      </w:r>
      <w:r w:rsidR="004716F3">
        <w:rPr>
          <w:rFonts w:ascii="Times New Roman" w:hAnsi="Times New Roman"/>
          <w:color w:val="000000"/>
          <w:sz w:val="28"/>
          <w:szCs w:val="28"/>
        </w:rPr>
        <w:t>чаще всего,</w:t>
      </w:r>
      <w:r w:rsidR="004716F3" w:rsidRPr="004716F3">
        <w:rPr>
          <w:rFonts w:ascii="Times New Roman" w:hAnsi="Times New Roman"/>
          <w:color w:val="000000"/>
          <w:sz w:val="28"/>
          <w:szCs w:val="28"/>
        </w:rPr>
        <w:t xml:space="preserve"> </w:t>
      </w:r>
      <w:r w:rsidR="004716F3">
        <w:rPr>
          <w:rFonts w:ascii="Times New Roman" w:hAnsi="Times New Roman"/>
          <w:color w:val="000000"/>
          <w:sz w:val="28"/>
          <w:szCs w:val="28"/>
        </w:rPr>
        <w:t>закрепляется в конституции и конституционных законах.</w:t>
      </w:r>
      <w:r w:rsidR="005C32B9">
        <w:rPr>
          <w:rFonts w:ascii="Times New Roman" w:hAnsi="Times New Roman"/>
          <w:color w:val="000000"/>
          <w:sz w:val="28"/>
          <w:szCs w:val="28"/>
        </w:rPr>
        <w:t xml:space="preserve"> </w:t>
      </w:r>
    </w:p>
    <w:p w:rsidR="00C918DA" w:rsidRDefault="00C918DA" w:rsidP="00546468">
      <w:pPr>
        <w:pageBreakBefore/>
        <w:spacing w:before="26" w:line="360" w:lineRule="auto"/>
        <w:ind w:left="1417" w:right="850"/>
        <w:jc w:val="both"/>
        <w:rPr>
          <w:rFonts w:ascii="Times New Roman" w:hAnsi="Times New Roman"/>
          <w:b/>
          <w:bCs/>
          <w:color w:val="000000"/>
          <w:sz w:val="28"/>
          <w:szCs w:val="28"/>
        </w:rPr>
      </w:pPr>
      <w:r>
        <w:rPr>
          <w:rFonts w:ascii="Times New Roman" w:hAnsi="Times New Roman"/>
          <w:b/>
          <w:bCs/>
          <w:color w:val="000000"/>
          <w:sz w:val="28"/>
          <w:szCs w:val="28"/>
        </w:rPr>
        <w:lastRenderedPageBreak/>
        <w:t>Вывод.</w:t>
      </w:r>
    </w:p>
    <w:p w:rsidR="00DC71E5" w:rsidRDefault="00C918DA" w:rsidP="00546468">
      <w:pPr>
        <w:spacing w:before="26" w:line="360" w:lineRule="auto"/>
        <w:ind w:left="1417" w:right="850"/>
        <w:jc w:val="both"/>
        <w:rPr>
          <w:rFonts w:ascii="Times New Roman" w:hAnsi="Times New Roman"/>
          <w:color w:val="000000"/>
          <w:sz w:val="28"/>
          <w:szCs w:val="28"/>
        </w:rPr>
      </w:pPr>
      <w:r>
        <w:rPr>
          <w:rFonts w:ascii="Times New Roman" w:hAnsi="Times New Roman"/>
          <w:color w:val="000000"/>
          <w:sz w:val="28"/>
          <w:szCs w:val="28"/>
        </w:rPr>
        <w:t>На сегодняшний день не существует универсальных моделей развития для государства. Каждая страна идет по уникальному пути правового развития, основываясь на своей истории культуры и правовых систем.</w:t>
      </w:r>
      <w:r w:rsidR="00DC71E5">
        <w:rPr>
          <w:rFonts w:ascii="Times New Roman" w:hAnsi="Times New Roman"/>
          <w:color w:val="000000"/>
          <w:sz w:val="28"/>
          <w:szCs w:val="28"/>
        </w:rPr>
        <w:t xml:space="preserve"> Большинство ученых выделяют следующие правовые семьи</w:t>
      </w:r>
      <w:r w:rsidR="00DC71E5" w:rsidRPr="00DC71E5">
        <w:rPr>
          <w:rFonts w:ascii="Times New Roman" w:hAnsi="Times New Roman"/>
          <w:color w:val="000000"/>
          <w:sz w:val="28"/>
          <w:szCs w:val="28"/>
        </w:rPr>
        <w:t>:</w:t>
      </w:r>
    </w:p>
    <w:p w:rsidR="00DC71E5" w:rsidRDefault="00DC71E5" w:rsidP="00546468">
      <w:pPr>
        <w:spacing w:before="26" w:line="360" w:lineRule="auto"/>
        <w:ind w:left="1417" w:right="850"/>
        <w:jc w:val="both"/>
        <w:rPr>
          <w:rFonts w:ascii="Times New Roman" w:hAnsi="Times New Roman"/>
          <w:color w:val="000000"/>
          <w:sz w:val="28"/>
          <w:szCs w:val="28"/>
        </w:rPr>
      </w:pPr>
      <w:r>
        <w:rPr>
          <w:rFonts w:ascii="Times New Roman" w:hAnsi="Times New Roman"/>
          <w:color w:val="000000"/>
          <w:sz w:val="28"/>
          <w:szCs w:val="28"/>
        </w:rPr>
        <w:t>- Романо-германская правовая семья</w:t>
      </w:r>
    </w:p>
    <w:p w:rsidR="00DC71E5" w:rsidRDefault="00DC71E5" w:rsidP="00546468">
      <w:pPr>
        <w:spacing w:before="26" w:line="360" w:lineRule="auto"/>
        <w:ind w:left="1417" w:right="850"/>
        <w:jc w:val="both"/>
        <w:rPr>
          <w:rFonts w:ascii="Times New Roman" w:hAnsi="Times New Roman"/>
          <w:color w:val="000000"/>
          <w:sz w:val="28"/>
          <w:szCs w:val="28"/>
        </w:rPr>
      </w:pPr>
      <w:r>
        <w:rPr>
          <w:rFonts w:ascii="Times New Roman" w:hAnsi="Times New Roman"/>
          <w:color w:val="000000"/>
          <w:sz w:val="28"/>
          <w:szCs w:val="28"/>
        </w:rPr>
        <w:t>- Англо-саксонская правовая семья</w:t>
      </w:r>
    </w:p>
    <w:p w:rsidR="00DC71E5" w:rsidRDefault="00DC71E5" w:rsidP="00546468">
      <w:pPr>
        <w:spacing w:before="26" w:line="360" w:lineRule="auto"/>
        <w:ind w:left="1417" w:right="850"/>
        <w:jc w:val="both"/>
        <w:rPr>
          <w:rFonts w:ascii="Times New Roman" w:hAnsi="Times New Roman"/>
          <w:color w:val="000000"/>
          <w:sz w:val="28"/>
          <w:szCs w:val="28"/>
        </w:rPr>
      </w:pPr>
      <w:r>
        <w:rPr>
          <w:rFonts w:ascii="Times New Roman" w:hAnsi="Times New Roman"/>
          <w:color w:val="000000"/>
          <w:sz w:val="28"/>
          <w:szCs w:val="28"/>
        </w:rPr>
        <w:t>- Религиозно-традиционные семьи прав</w:t>
      </w:r>
      <w:proofErr w:type="gramStart"/>
      <w:r>
        <w:rPr>
          <w:rFonts w:ascii="Times New Roman" w:hAnsi="Times New Roman"/>
          <w:color w:val="000000"/>
          <w:sz w:val="28"/>
          <w:szCs w:val="28"/>
        </w:rPr>
        <w:t>а(</w:t>
      </w:r>
      <w:proofErr w:type="gramEnd"/>
      <w:r>
        <w:rPr>
          <w:rFonts w:ascii="Times New Roman" w:hAnsi="Times New Roman"/>
          <w:color w:val="000000"/>
          <w:sz w:val="28"/>
          <w:szCs w:val="28"/>
        </w:rPr>
        <w:t xml:space="preserve"> индусское и мусульманское)</w:t>
      </w:r>
    </w:p>
    <w:p w:rsidR="00DC71E5" w:rsidRDefault="00DC71E5" w:rsidP="00546468">
      <w:pPr>
        <w:spacing w:before="26" w:line="360" w:lineRule="auto"/>
        <w:ind w:left="1417" w:right="850"/>
        <w:jc w:val="both"/>
        <w:rPr>
          <w:rFonts w:ascii="Times New Roman" w:hAnsi="Times New Roman"/>
          <w:color w:val="000000"/>
          <w:sz w:val="28"/>
          <w:szCs w:val="28"/>
        </w:rPr>
      </w:pPr>
      <w:r>
        <w:rPr>
          <w:rFonts w:ascii="Times New Roman" w:hAnsi="Times New Roman"/>
          <w:color w:val="000000"/>
          <w:sz w:val="28"/>
          <w:szCs w:val="28"/>
        </w:rPr>
        <w:t>- Социалистическая правовая семья</w:t>
      </w:r>
    </w:p>
    <w:p w:rsidR="00DC71E5" w:rsidRDefault="00DC71E5" w:rsidP="00546468">
      <w:pPr>
        <w:spacing w:before="26" w:line="360" w:lineRule="auto"/>
        <w:ind w:left="1417" w:right="850"/>
        <w:jc w:val="both"/>
        <w:rPr>
          <w:rFonts w:ascii="Times New Roman" w:hAnsi="Times New Roman"/>
          <w:color w:val="000000"/>
          <w:sz w:val="28"/>
          <w:szCs w:val="28"/>
        </w:rPr>
      </w:pPr>
      <w:r>
        <w:rPr>
          <w:rFonts w:ascii="Times New Roman" w:hAnsi="Times New Roman"/>
          <w:color w:val="000000"/>
          <w:sz w:val="28"/>
          <w:szCs w:val="28"/>
        </w:rPr>
        <w:t>- Африканская правовая семья</w:t>
      </w:r>
    </w:p>
    <w:p w:rsidR="0013582C" w:rsidRDefault="00C918DA" w:rsidP="00546468">
      <w:pPr>
        <w:spacing w:before="26" w:line="360" w:lineRule="auto"/>
        <w:ind w:left="1417" w:right="850"/>
        <w:jc w:val="both"/>
        <w:rPr>
          <w:rFonts w:ascii="Times New Roman" w:hAnsi="Times New Roman"/>
          <w:color w:val="000000"/>
          <w:sz w:val="28"/>
          <w:szCs w:val="28"/>
        </w:rPr>
      </w:pPr>
      <w:r>
        <w:rPr>
          <w:rFonts w:ascii="Times New Roman" w:hAnsi="Times New Roman"/>
          <w:color w:val="000000"/>
          <w:sz w:val="28"/>
          <w:szCs w:val="28"/>
        </w:rPr>
        <w:t xml:space="preserve"> У каждой системы можно выделить и отрицательные и положительные черты. Не смотря на это в последнее время прослеживаются процессы глобализации и сближения </w:t>
      </w:r>
      <w:proofErr w:type="gramStart"/>
      <w:r>
        <w:rPr>
          <w:rFonts w:ascii="Times New Roman" w:hAnsi="Times New Roman"/>
          <w:color w:val="000000"/>
          <w:sz w:val="28"/>
          <w:szCs w:val="28"/>
        </w:rPr>
        <w:t>систем</w:t>
      </w:r>
      <w:proofErr w:type="gramEnd"/>
      <w:r>
        <w:rPr>
          <w:rFonts w:ascii="Times New Roman" w:hAnsi="Times New Roman"/>
          <w:color w:val="000000"/>
          <w:sz w:val="28"/>
          <w:szCs w:val="28"/>
        </w:rPr>
        <w:t xml:space="preserve"> различных прав. Знание положений о правовых семьях и правовых системах позволяет решать множество юридических вопросов данной сферы. Общего понятия для понятий  «правовая семья» и «правовая система» не существует, потому что каждый ученый, определяя данные понятия, берет различные </w:t>
      </w:r>
      <w:proofErr w:type="gramStart"/>
      <w:r>
        <w:rPr>
          <w:rFonts w:ascii="Times New Roman" w:hAnsi="Times New Roman"/>
          <w:color w:val="000000"/>
          <w:sz w:val="28"/>
          <w:szCs w:val="28"/>
        </w:rPr>
        <w:t>элементы</w:t>
      </w:r>
      <w:proofErr w:type="gramEnd"/>
      <w:r>
        <w:rPr>
          <w:rFonts w:ascii="Times New Roman" w:hAnsi="Times New Roman"/>
          <w:color w:val="000000"/>
          <w:sz w:val="28"/>
          <w:szCs w:val="28"/>
        </w:rPr>
        <w:t xml:space="preserve"> входящие в понятия. По данной же причине не существует и единой классификации, из-за многогранности и сложности объясняемых явлений</w:t>
      </w:r>
      <w:proofErr w:type="gramStart"/>
      <w:r>
        <w:rPr>
          <w:rFonts w:ascii="Times New Roman" w:hAnsi="Times New Roman"/>
          <w:color w:val="000000"/>
          <w:sz w:val="28"/>
          <w:szCs w:val="28"/>
        </w:rPr>
        <w:t xml:space="preserve"> .</w:t>
      </w:r>
      <w:proofErr w:type="gramEnd"/>
      <w:r>
        <w:rPr>
          <w:rFonts w:ascii="Times New Roman" w:hAnsi="Times New Roman"/>
          <w:color w:val="000000"/>
          <w:sz w:val="28"/>
          <w:szCs w:val="28"/>
        </w:rPr>
        <w:t xml:space="preserve"> Для создания общепризнанной системы следует рассматривать положительные и уникальные черты правовых систем и семей. Выходит, что феномен права, присущий каждому понятию, является довольно абстрактным понятием, однако даже в таком случае право присуще каждому государству. У каждой правовой семьи есть свои особенности, будь она религиозной, классической или иной правовой семьей. Все  правовые семьи и правовые системы уникальны, </w:t>
      </w:r>
      <w:r w:rsidR="0025641A">
        <w:rPr>
          <w:rFonts w:ascii="Times New Roman" w:hAnsi="Times New Roman"/>
          <w:color w:val="000000"/>
          <w:sz w:val="28"/>
          <w:szCs w:val="28"/>
        </w:rPr>
        <w:t>интеграция</w:t>
      </w:r>
      <w:r>
        <w:rPr>
          <w:rFonts w:ascii="Times New Roman" w:hAnsi="Times New Roman"/>
          <w:color w:val="000000"/>
          <w:sz w:val="28"/>
          <w:szCs w:val="28"/>
        </w:rPr>
        <w:t xml:space="preserve"> права другой страны все </w:t>
      </w:r>
      <w:r>
        <w:rPr>
          <w:rFonts w:ascii="Times New Roman" w:hAnsi="Times New Roman"/>
          <w:color w:val="000000"/>
          <w:sz w:val="28"/>
          <w:szCs w:val="28"/>
        </w:rPr>
        <w:lastRenderedPageBreak/>
        <w:t>равно не даст результата ввиду уникальности каждой страны, общие положения будут усвоены, но развитие правовой системы пойдет своим самобытным путем.</w:t>
      </w:r>
    </w:p>
    <w:p w:rsidR="00C918DA" w:rsidRDefault="0013582C" w:rsidP="001D375A">
      <w:pPr>
        <w:spacing w:before="26" w:line="360" w:lineRule="auto"/>
        <w:ind w:left="1417" w:right="850"/>
        <w:jc w:val="center"/>
        <w:rPr>
          <w:rFonts w:ascii="Times New Roman" w:hAnsi="Times New Roman" w:cs="Times New Roman"/>
          <w:color w:val="000000"/>
          <w:sz w:val="28"/>
          <w:szCs w:val="28"/>
          <w:lang w:val="en-US"/>
        </w:rPr>
      </w:pPr>
      <w:r>
        <w:rPr>
          <w:rFonts w:ascii="Times New Roman" w:hAnsi="Times New Roman"/>
          <w:color w:val="000000"/>
          <w:sz w:val="28"/>
          <w:szCs w:val="28"/>
        </w:rPr>
        <w:br w:type="page"/>
      </w:r>
      <w:r w:rsidR="001D375A" w:rsidRPr="001D375A">
        <w:rPr>
          <w:rFonts w:ascii="Times New Roman" w:hAnsi="Times New Roman"/>
          <w:b/>
          <w:color w:val="000000"/>
          <w:sz w:val="28"/>
          <w:szCs w:val="28"/>
        </w:rPr>
        <w:lastRenderedPageBreak/>
        <w:t>БИБЛИОГРАФИЧЕСКИЙ СПИСОК</w:t>
      </w:r>
      <w:r w:rsidR="00C918DA" w:rsidRPr="0013582C">
        <w:rPr>
          <w:rFonts w:ascii="Times New Roman" w:hAnsi="Times New Roman"/>
          <w:b/>
          <w:color w:val="000000"/>
          <w:sz w:val="28"/>
          <w:szCs w:val="28"/>
        </w:rPr>
        <w:br/>
      </w:r>
      <w:r w:rsidR="00C918DA" w:rsidRPr="0013582C">
        <w:rPr>
          <w:b/>
          <w:color w:val="000000"/>
        </w:rPr>
        <w:br/>
      </w:r>
      <w:r w:rsidR="000F1C4E">
        <w:rPr>
          <w:rFonts w:ascii="Times New Roman" w:hAnsi="Times New Roman" w:cs="Times New Roman"/>
          <w:color w:val="000000"/>
          <w:sz w:val="28"/>
          <w:szCs w:val="28"/>
        </w:rPr>
        <w:t>Специальная литература</w:t>
      </w:r>
      <w:r w:rsidR="000F1C4E">
        <w:rPr>
          <w:rFonts w:ascii="Times New Roman" w:hAnsi="Times New Roman" w:cs="Times New Roman"/>
          <w:color w:val="000000"/>
          <w:sz w:val="28"/>
          <w:szCs w:val="28"/>
          <w:lang w:val="en-US"/>
        </w:rPr>
        <w:t>:</w:t>
      </w:r>
    </w:p>
    <w:p w:rsidR="000F1C4E" w:rsidRDefault="000F1C4E" w:rsidP="0013582C">
      <w:pPr>
        <w:spacing w:before="26" w:line="360" w:lineRule="auto"/>
        <w:ind w:left="1417" w:right="850"/>
        <w:rPr>
          <w:rFonts w:ascii="Times New Roman" w:hAnsi="Times New Roman"/>
          <w:color w:val="000000"/>
          <w:sz w:val="28"/>
          <w:szCs w:val="28"/>
        </w:rPr>
      </w:pPr>
      <w:r>
        <w:rPr>
          <w:rFonts w:ascii="Times New Roman" w:hAnsi="Times New Roman"/>
          <w:color w:val="000000"/>
          <w:sz w:val="28"/>
          <w:szCs w:val="28"/>
        </w:rPr>
        <w:t xml:space="preserve">Марченко М.Н., Дерябина Е.М. </w:t>
      </w:r>
      <w:r w:rsidRPr="000F1C4E">
        <w:rPr>
          <w:rFonts w:ascii="Times New Roman" w:hAnsi="Times New Roman"/>
          <w:color w:val="000000"/>
          <w:sz w:val="28"/>
          <w:szCs w:val="28"/>
        </w:rPr>
        <w:t xml:space="preserve">Правоведение: Учебник. - М: ТК </w:t>
      </w:r>
      <w:proofErr w:type="spellStart"/>
      <w:r w:rsidRPr="000F1C4E">
        <w:rPr>
          <w:rFonts w:ascii="Times New Roman" w:hAnsi="Times New Roman"/>
          <w:color w:val="000000"/>
          <w:sz w:val="28"/>
          <w:szCs w:val="28"/>
        </w:rPr>
        <w:t>Велби</w:t>
      </w:r>
      <w:proofErr w:type="spellEnd"/>
      <w:r w:rsidRPr="000F1C4E">
        <w:rPr>
          <w:rFonts w:ascii="Times New Roman" w:hAnsi="Times New Roman"/>
          <w:color w:val="000000"/>
          <w:sz w:val="28"/>
          <w:szCs w:val="28"/>
        </w:rPr>
        <w:t>, Изд-во Проспект, 2004. - 416 с.</w:t>
      </w:r>
    </w:p>
    <w:p w:rsidR="000F1C4E" w:rsidRDefault="000F1C4E" w:rsidP="0013582C">
      <w:pPr>
        <w:spacing w:before="26" w:line="360" w:lineRule="auto"/>
        <w:ind w:left="1417" w:right="850"/>
        <w:rPr>
          <w:rFonts w:ascii="Times New Roman" w:hAnsi="Times New Roman"/>
          <w:color w:val="000000"/>
          <w:sz w:val="28"/>
          <w:szCs w:val="28"/>
        </w:rPr>
      </w:pPr>
      <w:r>
        <w:rPr>
          <w:rFonts w:ascii="Times New Roman" w:hAnsi="Times New Roman"/>
          <w:color w:val="000000"/>
          <w:sz w:val="28"/>
          <w:szCs w:val="28"/>
        </w:rPr>
        <w:t xml:space="preserve">Н.И. </w:t>
      </w:r>
      <w:proofErr w:type="spellStart"/>
      <w:r>
        <w:rPr>
          <w:rFonts w:ascii="Times New Roman" w:hAnsi="Times New Roman"/>
          <w:color w:val="000000"/>
          <w:sz w:val="28"/>
          <w:szCs w:val="28"/>
        </w:rPr>
        <w:t>Матузов</w:t>
      </w:r>
      <w:proofErr w:type="spellEnd"/>
      <w:r>
        <w:rPr>
          <w:rFonts w:ascii="Times New Roman" w:hAnsi="Times New Roman"/>
          <w:color w:val="000000"/>
          <w:sz w:val="28"/>
          <w:szCs w:val="28"/>
        </w:rPr>
        <w:t>, А.В. Малько. Теория государства и права</w:t>
      </w:r>
      <w:r w:rsidRPr="000F1C4E">
        <w:rPr>
          <w:rFonts w:ascii="Times New Roman" w:hAnsi="Times New Roman"/>
          <w:color w:val="000000"/>
          <w:sz w:val="28"/>
          <w:szCs w:val="28"/>
        </w:rPr>
        <w:t>:</w:t>
      </w:r>
      <w:r>
        <w:rPr>
          <w:rFonts w:ascii="Times New Roman" w:hAnsi="Times New Roman"/>
          <w:color w:val="000000"/>
          <w:sz w:val="28"/>
          <w:szCs w:val="28"/>
        </w:rPr>
        <w:t xml:space="preserve"> Учебник. – М.</w:t>
      </w:r>
      <w:r w:rsidRPr="000F1C4E">
        <w:rPr>
          <w:rFonts w:ascii="Times New Roman" w:hAnsi="Times New Roman"/>
          <w:color w:val="000000"/>
          <w:sz w:val="28"/>
          <w:szCs w:val="28"/>
        </w:rPr>
        <w:t>:</w:t>
      </w:r>
      <w:r>
        <w:rPr>
          <w:rFonts w:ascii="Times New Roman" w:hAnsi="Times New Roman"/>
          <w:color w:val="000000"/>
          <w:sz w:val="28"/>
          <w:szCs w:val="28"/>
        </w:rPr>
        <w:t xml:space="preserve"> </w:t>
      </w:r>
      <w:proofErr w:type="spellStart"/>
      <w:r w:rsidRPr="000F1C4E">
        <w:rPr>
          <w:rFonts w:ascii="Times New Roman" w:hAnsi="Times New Roman"/>
          <w:color w:val="000000"/>
          <w:sz w:val="28"/>
          <w:szCs w:val="28"/>
        </w:rPr>
        <w:t>Юристъ</w:t>
      </w:r>
      <w:proofErr w:type="spellEnd"/>
      <w:r w:rsidRPr="000F1C4E">
        <w:rPr>
          <w:rFonts w:ascii="Times New Roman" w:hAnsi="Times New Roman"/>
          <w:color w:val="000000"/>
          <w:sz w:val="28"/>
          <w:szCs w:val="28"/>
        </w:rPr>
        <w:t>, 2004</w:t>
      </w:r>
      <w:r>
        <w:rPr>
          <w:rFonts w:ascii="Times New Roman" w:hAnsi="Times New Roman"/>
          <w:color w:val="000000"/>
          <w:sz w:val="28"/>
          <w:szCs w:val="28"/>
        </w:rPr>
        <w:t>. – 242 с.</w:t>
      </w:r>
    </w:p>
    <w:p w:rsidR="000F1C4E" w:rsidRDefault="000F1C4E" w:rsidP="0013582C">
      <w:pPr>
        <w:spacing w:before="26" w:line="360" w:lineRule="auto"/>
        <w:ind w:left="1417" w:right="850"/>
        <w:rPr>
          <w:rFonts w:ascii="Times New Roman" w:hAnsi="Times New Roman" w:cs="Times New Roman"/>
          <w:color w:val="000000"/>
          <w:sz w:val="28"/>
          <w:szCs w:val="28"/>
        </w:rPr>
      </w:pPr>
      <w:r w:rsidRPr="000F1C4E">
        <w:rPr>
          <w:rFonts w:ascii="Times New Roman" w:hAnsi="Times New Roman" w:cs="Times New Roman"/>
          <w:color w:val="000000"/>
          <w:sz w:val="28"/>
          <w:szCs w:val="28"/>
        </w:rPr>
        <w:t xml:space="preserve">А.В. </w:t>
      </w:r>
      <w:proofErr w:type="spellStart"/>
      <w:r w:rsidRPr="000F1C4E">
        <w:rPr>
          <w:rFonts w:ascii="Times New Roman" w:hAnsi="Times New Roman" w:cs="Times New Roman"/>
          <w:color w:val="000000"/>
          <w:sz w:val="28"/>
          <w:szCs w:val="28"/>
        </w:rPr>
        <w:t>Мелехин</w:t>
      </w:r>
      <w:proofErr w:type="spellEnd"/>
      <w:r>
        <w:rPr>
          <w:rFonts w:ascii="Times New Roman" w:hAnsi="Times New Roman" w:cs="Times New Roman"/>
          <w:color w:val="000000"/>
          <w:sz w:val="28"/>
          <w:szCs w:val="28"/>
        </w:rPr>
        <w:t>. Теория государства и права. – М.</w:t>
      </w:r>
      <w:r w:rsidRPr="000F1C4E">
        <w:rPr>
          <w:rFonts w:ascii="Times New Roman" w:hAnsi="Times New Roman" w:cs="Times New Roman"/>
          <w:color w:val="000000"/>
          <w:sz w:val="28"/>
          <w:szCs w:val="28"/>
        </w:rPr>
        <w:t>:</w:t>
      </w:r>
      <w:r>
        <w:rPr>
          <w:rFonts w:ascii="Times New Roman" w:hAnsi="Times New Roman" w:cs="Times New Roman"/>
          <w:color w:val="000000"/>
          <w:sz w:val="28"/>
          <w:szCs w:val="28"/>
        </w:rPr>
        <w:t xml:space="preserve"> Москва, 2009. – 545 с.</w:t>
      </w:r>
    </w:p>
    <w:p w:rsidR="000F1C4E" w:rsidRDefault="000F1C4E" w:rsidP="0013582C">
      <w:pPr>
        <w:spacing w:before="26" w:line="360" w:lineRule="auto"/>
        <w:ind w:left="1417" w:right="85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Мухаев</w:t>
      </w:r>
      <w:proofErr w:type="spellEnd"/>
      <w:r>
        <w:rPr>
          <w:rFonts w:ascii="Times New Roman" w:hAnsi="Times New Roman" w:cs="Times New Roman"/>
          <w:color w:val="000000"/>
          <w:sz w:val="28"/>
          <w:szCs w:val="28"/>
        </w:rPr>
        <w:t xml:space="preserve"> Р. Т. Правоведение </w:t>
      </w:r>
      <w:r w:rsidRPr="000F1C4E">
        <w:rPr>
          <w:rFonts w:ascii="Times New Roman" w:hAnsi="Times New Roman" w:cs="Times New Roman"/>
          <w:color w:val="000000"/>
          <w:sz w:val="28"/>
          <w:szCs w:val="28"/>
        </w:rPr>
        <w:t xml:space="preserve">3-е изд., </w:t>
      </w:r>
      <w:proofErr w:type="spellStart"/>
      <w:r w:rsidRPr="000F1C4E">
        <w:rPr>
          <w:rFonts w:ascii="Times New Roman" w:hAnsi="Times New Roman" w:cs="Times New Roman"/>
          <w:color w:val="000000"/>
          <w:sz w:val="28"/>
          <w:szCs w:val="28"/>
        </w:rPr>
        <w:t>перераб</w:t>
      </w:r>
      <w:proofErr w:type="spellEnd"/>
      <w:r w:rsidRPr="000F1C4E">
        <w:rPr>
          <w:rFonts w:ascii="Times New Roman" w:hAnsi="Times New Roman" w:cs="Times New Roman"/>
          <w:color w:val="000000"/>
          <w:sz w:val="28"/>
          <w:szCs w:val="28"/>
        </w:rPr>
        <w:t>. и доп. - М.: 2013. — 431 с.</w:t>
      </w:r>
    </w:p>
    <w:p w:rsidR="000F1C4E" w:rsidRDefault="000F1C4E" w:rsidP="0013582C">
      <w:pPr>
        <w:spacing w:before="26" w:line="360" w:lineRule="auto"/>
        <w:ind w:left="1417" w:right="85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Нерсесянц</w:t>
      </w:r>
      <w:proofErr w:type="spellEnd"/>
      <w:r>
        <w:rPr>
          <w:rFonts w:ascii="Times New Roman" w:hAnsi="Times New Roman" w:cs="Times New Roman"/>
          <w:color w:val="000000"/>
          <w:sz w:val="28"/>
          <w:szCs w:val="28"/>
        </w:rPr>
        <w:t xml:space="preserve"> В.С. Общая теория права и государства</w:t>
      </w:r>
      <w:r w:rsidR="00F5358A">
        <w:rPr>
          <w:rFonts w:ascii="Times New Roman" w:hAnsi="Times New Roman" w:cs="Times New Roman"/>
          <w:color w:val="000000"/>
          <w:sz w:val="28"/>
          <w:szCs w:val="28"/>
        </w:rPr>
        <w:t>. – М.</w:t>
      </w:r>
      <w:r w:rsidR="00F5358A" w:rsidRPr="00F5358A">
        <w:rPr>
          <w:rFonts w:ascii="Times New Roman" w:hAnsi="Times New Roman" w:cs="Times New Roman"/>
          <w:color w:val="000000"/>
          <w:sz w:val="28"/>
          <w:szCs w:val="28"/>
        </w:rPr>
        <w:t>:</w:t>
      </w:r>
      <w:r w:rsidR="00F5358A">
        <w:rPr>
          <w:rFonts w:ascii="Times New Roman" w:hAnsi="Times New Roman" w:cs="Times New Roman"/>
          <w:color w:val="000000"/>
          <w:sz w:val="28"/>
          <w:szCs w:val="28"/>
        </w:rPr>
        <w:t xml:space="preserve"> Норма Инфра-М, 2012. – 543 с.</w:t>
      </w:r>
    </w:p>
    <w:p w:rsidR="00F5358A" w:rsidRPr="00F5358A" w:rsidRDefault="00F5358A" w:rsidP="0013582C">
      <w:pPr>
        <w:spacing w:before="26" w:line="360" w:lineRule="auto"/>
        <w:ind w:left="1417" w:right="850"/>
        <w:rPr>
          <w:rFonts w:ascii="Times New Roman" w:hAnsi="Times New Roman" w:cs="Times New Roman"/>
          <w:color w:val="000000"/>
          <w:sz w:val="28"/>
          <w:szCs w:val="28"/>
        </w:rPr>
      </w:pPr>
      <w:r>
        <w:rPr>
          <w:rFonts w:ascii="Times New Roman" w:hAnsi="Times New Roman" w:cs="Times New Roman"/>
          <w:color w:val="000000"/>
          <w:sz w:val="28"/>
          <w:szCs w:val="28"/>
        </w:rPr>
        <w:t xml:space="preserve">Кузьменко В.И. Проблема соотношения категорий </w:t>
      </w:r>
      <w:r w:rsidRPr="00F5358A">
        <w:rPr>
          <w:rFonts w:ascii="Times New Roman" w:hAnsi="Times New Roman" w:cs="Times New Roman"/>
          <w:color w:val="000000"/>
          <w:sz w:val="28"/>
          <w:szCs w:val="28"/>
        </w:rPr>
        <w:t>“</w:t>
      </w:r>
      <w:r>
        <w:rPr>
          <w:rFonts w:ascii="Times New Roman" w:hAnsi="Times New Roman" w:cs="Times New Roman"/>
          <w:color w:val="000000"/>
          <w:sz w:val="28"/>
          <w:szCs w:val="28"/>
        </w:rPr>
        <w:t>правовая семья</w:t>
      </w:r>
      <w:r w:rsidRPr="00F5358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F5358A">
        <w:rPr>
          <w:rFonts w:ascii="Times New Roman" w:hAnsi="Times New Roman" w:cs="Times New Roman"/>
          <w:color w:val="000000"/>
          <w:sz w:val="28"/>
          <w:szCs w:val="28"/>
        </w:rPr>
        <w:t>“</w:t>
      </w:r>
      <w:r>
        <w:rPr>
          <w:rFonts w:ascii="Times New Roman" w:hAnsi="Times New Roman" w:cs="Times New Roman"/>
          <w:color w:val="000000"/>
          <w:sz w:val="28"/>
          <w:szCs w:val="28"/>
        </w:rPr>
        <w:t>правовая система</w:t>
      </w:r>
      <w:r w:rsidRPr="00F5358A">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 </w:t>
      </w:r>
      <w:r w:rsidRPr="00F5358A">
        <w:rPr>
          <w:rFonts w:ascii="Times New Roman" w:hAnsi="Times New Roman" w:cs="Times New Roman"/>
          <w:color w:val="000000"/>
          <w:sz w:val="28"/>
          <w:szCs w:val="28"/>
        </w:rPr>
        <w:t>“</w:t>
      </w:r>
      <w:r>
        <w:rPr>
          <w:rFonts w:ascii="Times New Roman" w:hAnsi="Times New Roman" w:cs="Times New Roman"/>
          <w:color w:val="000000"/>
          <w:sz w:val="28"/>
          <w:szCs w:val="28"/>
        </w:rPr>
        <w:t>система права</w:t>
      </w:r>
      <w:r w:rsidRPr="00F5358A">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Вестник экономики, права и социологии, 2012, №3. </w:t>
      </w:r>
      <w:r>
        <w:rPr>
          <w:rFonts w:ascii="Times New Roman" w:hAnsi="Times New Roman" w:cs="Times New Roman"/>
          <w:color w:val="000000"/>
          <w:sz w:val="28"/>
          <w:szCs w:val="28"/>
          <w:lang w:val="en-US"/>
        </w:rPr>
        <w:t>URL</w:t>
      </w:r>
      <w:r w:rsidRPr="00F5358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F5358A">
        <w:rPr>
          <w:rFonts w:ascii="Times New Roman" w:hAnsi="Times New Roman" w:cs="Times New Roman"/>
          <w:color w:val="000000"/>
          <w:sz w:val="28"/>
          <w:szCs w:val="28"/>
        </w:rPr>
        <w:t>https://cyberleninka.ru/article/n/problema-sootnosheniya-kategoriy-pravovaya-semya-pravovaya-sistema-i-sistema-prava/viewer</w:t>
      </w:r>
    </w:p>
    <w:sectPr w:rsidR="00F5358A" w:rsidRPr="00F5358A" w:rsidSect="002644AE">
      <w:headerReference w:type="default" r:id="rId9"/>
      <w:footerReference w:type="default" r:id="rId10"/>
      <w:footnotePr>
        <w:numRestart w:val="eachPage"/>
      </w:footnotePr>
      <w:pgSz w:w="11906" w:h="16838"/>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6B8" w:rsidRDefault="008846B8" w:rsidP="004716F3">
      <w:r>
        <w:separator/>
      </w:r>
    </w:p>
  </w:endnote>
  <w:endnote w:type="continuationSeparator" w:id="0">
    <w:p w:rsidR="008846B8" w:rsidRDefault="008846B8" w:rsidP="0047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E1C" w:rsidRDefault="00E43E1C">
    <w:pPr>
      <w:pStyle w:val="ab"/>
      <w:jc w:val="center"/>
    </w:pPr>
    <w:r>
      <w:fldChar w:fldCharType="begin"/>
    </w:r>
    <w:r>
      <w:instrText>PAGE   \* MERGEFORMAT</w:instrText>
    </w:r>
    <w:r>
      <w:fldChar w:fldCharType="separate"/>
    </w:r>
    <w:r w:rsidR="00D71957">
      <w:rPr>
        <w:noProof/>
      </w:rPr>
      <w:t>4</w:t>
    </w:r>
    <w:r>
      <w:fldChar w:fldCharType="end"/>
    </w:r>
  </w:p>
  <w:p w:rsidR="00E43E1C" w:rsidRDefault="00E43E1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6B8" w:rsidRDefault="008846B8" w:rsidP="004716F3">
      <w:r>
        <w:separator/>
      </w:r>
    </w:p>
  </w:footnote>
  <w:footnote w:type="continuationSeparator" w:id="0">
    <w:p w:rsidR="008846B8" w:rsidRDefault="008846B8" w:rsidP="004716F3">
      <w:r>
        <w:continuationSeparator/>
      </w:r>
    </w:p>
  </w:footnote>
  <w:footnote w:id="1">
    <w:p w:rsidR="00CB1482" w:rsidRPr="00CE0359" w:rsidRDefault="00CB1482">
      <w:pPr>
        <w:pStyle w:val="af"/>
        <w:rPr>
          <w:rFonts w:ascii="Times New Roman" w:hAnsi="Times New Roman" w:cs="Times New Roman"/>
          <w:sz w:val="28"/>
          <w:szCs w:val="28"/>
        </w:rPr>
      </w:pPr>
      <w:r>
        <w:rPr>
          <w:rStyle w:val="af1"/>
        </w:rPr>
        <w:footnoteRef/>
      </w:r>
      <w:r>
        <w:t xml:space="preserve"> </w:t>
      </w:r>
      <w:r w:rsidRPr="00CE0359">
        <w:rPr>
          <w:rFonts w:ascii="Times New Roman" w:hAnsi="Times New Roman" w:cs="Times New Roman"/>
          <w:sz w:val="24"/>
          <w:szCs w:val="28"/>
        </w:rPr>
        <w:t xml:space="preserve">Н.И. </w:t>
      </w:r>
      <w:proofErr w:type="spellStart"/>
      <w:r w:rsidRPr="00CE0359">
        <w:rPr>
          <w:rFonts w:ascii="Times New Roman" w:hAnsi="Times New Roman" w:cs="Times New Roman"/>
          <w:sz w:val="24"/>
          <w:szCs w:val="28"/>
        </w:rPr>
        <w:t>Матузов</w:t>
      </w:r>
      <w:proofErr w:type="spellEnd"/>
      <w:r w:rsidRPr="00CE0359">
        <w:rPr>
          <w:rFonts w:ascii="Times New Roman" w:hAnsi="Times New Roman" w:cs="Times New Roman"/>
          <w:sz w:val="24"/>
          <w:szCs w:val="28"/>
        </w:rPr>
        <w:t>, А.В. Малько. Теория государства и права: учебник. М.:</w:t>
      </w:r>
      <w:r w:rsidR="00CE0359" w:rsidRPr="00CE0359">
        <w:rPr>
          <w:rFonts w:ascii="Times New Roman" w:hAnsi="Times New Roman" w:cs="Times New Roman"/>
          <w:sz w:val="24"/>
          <w:szCs w:val="28"/>
        </w:rPr>
        <w:t xml:space="preserve"> Юристъ,2004. С. 88</w:t>
      </w:r>
      <w:r w:rsidR="00CE0359" w:rsidRPr="00CE0359">
        <w:rPr>
          <w:rFonts w:ascii="Times New Roman" w:hAnsi="Times New Roman" w:cs="Times New Roman"/>
          <w:sz w:val="28"/>
          <w:szCs w:val="28"/>
        </w:rPr>
        <w:t>.</w:t>
      </w:r>
    </w:p>
  </w:footnote>
  <w:footnote w:id="2">
    <w:p w:rsidR="00CB1482" w:rsidRPr="00CE0359" w:rsidRDefault="00CB1482">
      <w:pPr>
        <w:pStyle w:val="af"/>
        <w:rPr>
          <w:rFonts w:ascii="Times New Roman" w:hAnsi="Times New Roman" w:cs="Times New Roman"/>
          <w:sz w:val="28"/>
          <w:szCs w:val="28"/>
        </w:rPr>
      </w:pPr>
      <w:r w:rsidRPr="00CE0359">
        <w:rPr>
          <w:rStyle w:val="af1"/>
          <w:rFonts w:ascii="Times New Roman" w:hAnsi="Times New Roman" w:cs="Times New Roman"/>
          <w:sz w:val="24"/>
          <w:szCs w:val="24"/>
        </w:rPr>
        <w:footnoteRef/>
      </w:r>
      <w:r w:rsidRPr="00CE0359">
        <w:rPr>
          <w:rFonts w:ascii="Times New Roman" w:hAnsi="Times New Roman" w:cs="Times New Roman"/>
          <w:sz w:val="24"/>
          <w:szCs w:val="24"/>
        </w:rPr>
        <w:t xml:space="preserve"> </w:t>
      </w:r>
      <w:proofErr w:type="spellStart"/>
      <w:r w:rsidRPr="00CE0359">
        <w:rPr>
          <w:rFonts w:ascii="Times New Roman" w:hAnsi="Times New Roman" w:cs="Times New Roman"/>
          <w:sz w:val="24"/>
          <w:szCs w:val="24"/>
        </w:rPr>
        <w:t>Нерсесянц</w:t>
      </w:r>
      <w:proofErr w:type="spellEnd"/>
      <w:r w:rsidRPr="00CE0359">
        <w:rPr>
          <w:rFonts w:ascii="Times New Roman" w:hAnsi="Times New Roman" w:cs="Times New Roman"/>
          <w:sz w:val="24"/>
          <w:szCs w:val="24"/>
        </w:rPr>
        <w:t xml:space="preserve"> В.С. Общая теория права и государства. М.: Норма</w:t>
      </w:r>
      <w:proofErr w:type="gramStart"/>
      <w:r w:rsidRPr="00CE0359">
        <w:rPr>
          <w:rFonts w:ascii="Times New Roman" w:hAnsi="Times New Roman" w:cs="Times New Roman"/>
          <w:sz w:val="24"/>
          <w:szCs w:val="24"/>
        </w:rPr>
        <w:t xml:space="preserve"> :</w:t>
      </w:r>
      <w:proofErr w:type="gramEnd"/>
      <w:r w:rsidRPr="00CE0359">
        <w:rPr>
          <w:rFonts w:ascii="Times New Roman" w:hAnsi="Times New Roman" w:cs="Times New Roman"/>
          <w:sz w:val="24"/>
          <w:szCs w:val="24"/>
        </w:rPr>
        <w:t xml:space="preserve"> ИНФРА-М, 2012.</w:t>
      </w:r>
      <w:r w:rsidR="00CE0359" w:rsidRPr="00CE0359">
        <w:rPr>
          <w:rFonts w:ascii="Times New Roman" w:hAnsi="Times New Roman" w:cs="Times New Roman"/>
          <w:sz w:val="24"/>
          <w:szCs w:val="24"/>
        </w:rPr>
        <w:t xml:space="preserve"> С. 466</w:t>
      </w:r>
      <w:r w:rsidR="00CE0359">
        <w:rPr>
          <w:rFonts w:ascii="Times New Roman" w:hAnsi="Times New Roman" w:cs="Times New Roman"/>
          <w:sz w:val="28"/>
          <w:szCs w:val="28"/>
        </w:rPr>
        <w:t>.</w:t>
      </w:r>
    </w:p>
  </w:footnote>
  <w:footnote w:id="3">
    <w:p w:rsidR="006D3F09" w:rsidRPr="00CE0359" w:rsidRDefault="006D3F09">
      <w:pPr>
        <w:pStyle w:val="af"/>
        <w:rPr>
          <w:rFonts w:ascii="Times New Roman" w:hAnsi="Times New Roman" w:cs="Times New Roman"/>
          <w:sz w:val="24"/>
          <w:szCs w:val="24"/>
        </w:rPr>
      </w:pPr>
      <w:r w:rsidRPr="00CE0359">
        <w:rPr>
          <w:rStyle w:val="af1"/>
          <w:rFonts w:ascii="Times New Roman" w:hAnsi="Times New Roman" w:cs="Times New Roman"/>
          <w:sz w:val="28"/>
          <w:szCs w:val="28"/>
        </w:rPr>
        <w:footnoteRef/>
      </w:r>
      <w:r w:rsidRPr="00CE0359">
        <w:rPr>
          <w:rFonts w:ascii="Times New Roman" w:hAnsi="Times New Roman" w:cs="Times New Roman"/>
          <w:sz w:val="28"/>
          <w:szCs w:val="28"/>
        </w:rPr>
        <w:t xml:space="preserve"> </w:t>
      </w:r>
      <w:proofErr w:type="spellStart"/>
      <w:r w:rsidRPr="00CE0359">
        <w:rPr>
          <w:rFonts w:ascii="Times New Roman" w:hAnsi="Times New Roman" w:cs="Times New Roman"/>
          <w:sz w:val="24"/>
          <w:szCs w:val="24"/>
        </w:rPr>
        <w:t>Мелехин</w:t>
      </w:r>
      <w:proofErr w:type="spellEnd"/>
      <w:r w:rsidRPr="00CE0359">
        <w:rPr>
          <w:rFonts w:ascii="Times New Roman" w:hAnsi="Times New Roman" w:cs="Times New Roman"/>
          <w:sz w:val="24"/>
          <w:szCs w:val="24"/>
        </w:rPr>
        <w:t xml:space="preserve"> А.В. Теория государства и права. М.:</w:t>
      </w:r>
      <w:r w:rsidR="00CE0359" w:rsidRPr="00CE0359">
        <w:rPr>
          <w:rFonts w:ascii="Times New Roman" w:hAnsi="Times New Roman" w:cs="Times New Roman"/>
          <w:sz w:val="24"/>
          <w:szCs w:val="24"/>
        </w:rPr>
        <w:t xml:space="preserve"> 2009. С. 189.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6F3" w:rsidRDefault="004716F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4B3F62DB"/>
    <w:multiLevelType w:val="hybridMultilevel"/>
    <w:tmpl w:val="550E6BCA"/>
    <w:lvl w:ilvl="0" w:tplc="8CDA0A9C">
      <w:numFmt w:val="bullet"/>
      <w:lvlText w:val="-"/>
      <w:lvlJc w:val="left"/>
      <w:pPr>
        <w:ind w:left="1777" w:hanging="360"/>
      </w:pPr>
      <w:rPr>
        <w:rFonts w:ascii="Times New Roman" w:eastAsia="SimSun" w:hAnsi="Times New Roman" w:cs="Times New Roman" w:hint="default"/>
      </w:rPr>
    </w:lvl>
    <w:lvl w:ilvl="1" w:tplc="04190003" w:tentative="1">
      <w:start w:val="1"/>
      <w:numFmt w:val="bullet"/>
      <w:lvlText w:val="o"/>
      <w:lvlJc w:val="left"/>
      <w:pPr>
        <w:ind w:left="2497" w:hanging="360"/>
      </w:pPr>
      <w:rPr>
        <w:rFonts w:ascii="Courier New" w:hAnsi="Courier New" w:cs="Courier New" w:hint="default"/>
      </w:rPr>
    </w:lvl>
    <w:lvl w:ilvl="2" w:tplc="04190005" w:tentative="1">
      <w:start w:val="1"/>
      <w:numFmt w:val="bullet"/>
      <w:lvlText w:val=""/>
      <w:lvlJc w:val="left"/>
      <w:pPr>
        <w:ind w:left="3217" w:hanging="360"/>
      </w:pPr>
      <w:rPr>
        <w:rFonts w:ascii="Wingdings" w:hAnsi="Wingdings" w:hint="default"/>
      </w:rPr>
    </w:lvl>
    <w:lvl w:ilvl="3" w:tplc="04190001" w:tentative="1">
      <w:start w:val="1"/>
      <w:numFmt w:val="bullet"/>
      <w:lvlText w:val=""/>
      <w:lvlJc w:val="left"/>
      <w:pPr>
        <w:ind w:left="3937" w:hanging="360"/>
      </w:pPr>
      <w:rPr>
        <w:rFonts w:ascii="Symbol" w:hAnsi="Symbol" w:hint="default"/>
      </w:rPr>
    </w:lvl>
    <w:lvl w:ilvl="4" w:tplc="04190003" w:tentative="1">
      <w:start w:val="1"/>
      <w:numFmt w:val="bullet"/>
      <w:lvlText w:val="o"/>
      <w:lvlJc w:val="left"/>
      <w:pPr>
        <w:ind w:left="4657" w:hanging="360"/>
      </w:pPr>
      <w:rPr>
        <w:rFonts w:ascii="Courier New" w:hAnsi="Courier New" w:cs="Courier New" w:hint="default"/>
      </w:rPr>
    </w:lvl>
    <w:lvl w:ilvl="5" w:tplc="04190005" w:tentative="1">
      <w:start w:val="1"/>
      <w:numFmt w:val="bullet"/>
      <w:lvlText w:val=""/>
      <w:lvlJc w:val="left"/>
      <w:pPr>
        <w:ind w:left="5377" w:hanging="360"/>
      </w:pPr>
      <w:rPr>
        <w:rFonts w:ascii="Wingdings" w:hAnsi="Wingdings" w:hint="default"/>
      </w:rPr>
    </w:lvl>
    <w:lvl w:ilvl="6" w:tplc="04190001" w:tentative="1">
      <w:start w:val="1"/>
      <w:numFmt w:val="bullet"/>
      <w:lvlText w:val=""/>
      <w:lvlJc w:val="left"/>
      <w:pPr>
        <w:ind w:left="6097" w:hanging="360"/>
      </w:pPr>
      <w:rPr>
        <w:rFonts w:ascii="Symbol" w:hAnsi="Symbol" w:hint="default"/>
      </w:rPr>
    </w:lvl>
    <w:lvl w:ilvl="7" w:tplc="04190003" w:tentative="1">
      <w:start w:val="1"/>
      <w:numFmt w:val="bullet"/>
      <w:lvlText w:val="o"/>
      <w:lvlJc w:val="left"/>
      <w:pPr>
        <w:ind w:left="6817" w:hanging="360"/>
      </w:pPr>
      <w:rPr>
        <w:rFonts w:ascii="Courier New" w:hAnsi="Courier New" w:cs="Courier New" w:hint="default"/>
      </w:rPr>
    </w:lvl>
    <w:lvl w:ilvl="8" w:tplc="04190005" w:tentative="1">
      <w:start w:val="1"/>
      <w:numFmt w:val="bullet"/>
      <w:lvlText w:val=""/>
      <w:lvlJc w:val="left"/>
      <w:pPr>
        <w:ind w:left="753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numRestart w:val="eachPage"/>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468"/>
    <w:rsid w:val="000F1C4E"/>
    <w:rsid w:val="0013582C"/>
    <w:rsid w:val="0016546C"/>
    <w:rsid w:val="001D375A"/>
    <w:rsid w:val="0025641A"/>
    <w:rsid w:val="002644AE"/>
    <w:rsid w:val="00285C92"/>
    <w:rsid w:val="002C0AD2"/>
    <w:rsid w:val="002D6A09"/>
    <w:rsid w:val="0044524C"/>
    <w:rsid w:val="004716F3"/>
    <w:rsid w:val="00483865"/>
    <w:rsid w:val="00546468"/>
    <w:rsid w:val="005C32B9"/>
    <w:rsid w:val="005F4BBE"/>
    <w:rsid w:val="00616FBF"/>
    <w:rsid w:val="006D3F09"/>
    <w:rsid w:val="00724FAD"/>
    <w:rsid w:val="00740090"/>
    <w:rsid w:val="00834CBE"/>
    <w:rsid w:val="008846B8"/>
    <w:rsid w:val="00925235"/>
    <w:rsid w:val="00A15920"/>
    <w:rsid w:val="00BA5AAF"/>
    <w:rsid w:val="00C04C7E"/>
    <w:rsid w:val="00C07ECA"/>
    <w:rsid w:val="00C362FC"/>
    <w:rsid w:val="00C615F8"/>
    <w:rsid w:val="00C918DA"/>
    <w:rsid w:val="00CB1482"/>
    <w:rsid w:val="00CE0359"/>
    <w:rsid w:val="00D312B7"/>
    <w:rsid w:val="00D71957"/>
    <w:rsid w:val="00D8010F"/>
    <w:rsid w:val="00DC71E5"/>
    <w:rsid w:val="00E43E1C"/>
    <w:rsid w:val="00E46DC7"/>
    <w:rsid w:val="00EF6CF0"/>
    <w:rsid w:val="00F24782"/>
    <w:rsid w:val="00F5358A"/>
    <w:rsid w:val="00F97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Arial" w:eastAsia="SimSun" w:hAnsi="Arial" w:cs="Mangal"/>
      <w:kern w:val="1"/>
      <w:szCs w:val="24"/>
      <w:lang w:eastAsia="hi-IN" w:bidi="hi-IN"/>
    </w:rPr>
  </w:style>
  <w:style w:type="paragraph" w:styleId="1">
    <w:name w:val="heading 1"/>
    <w:basedOn w:val="a"/>
    <w:next w:val="a0"/>
    <w:qFormat/>
    <w:pPr>
      <w:keepNext/>
      <w:jc w:val="center"/>
      <w:outlineLvl w:val="0"/>
    </w:pPr>
    <w:rPr>
      <w:b/>
      <w:color w:val="00000A"/>
      <w:sz w:val="36"/>
    </w:rPr>
  </w:style>
  <w:style w:type="paragraph" w:styleId="2">
    <w:name w:val="heading 2"/>
    <w:basedOn w:val="a"/>
    <w:next w:val="a0"/>
    <w:qFormat/>
    <w:pPr>
      <w:keepNext/>
      <w:numPr>
        <w:ilvl w:val="1"/>
        <w:numId w:val="1"/>
      </w:numPr>
      <w:jc w:val="both"/>
      <w:outlineLvl w:val="1"/>
    </w:pPr>
    <w:rPr>
      <w:color w:val="00000A"/>
      <w:sz w:val="28"/>
    </w:rPr>
  </w:style>
  <w:style w:type="paragraph" w:styleId="3">
    <w:name w:val="heading 3"/>
    <w:basedOn w:val="a"/>
    <w:next w:val="a0"/>
    <w:qFormat/>
    <w:pPr>
      <w:keepNext/>
      <w:numPr>
        <w:ilvl w:val="2"/>
        <w:numId w:val="1"/>
      </w:numPr>
      <w:jc w:val="right"/>
      <w:outlineLvl w:val="2"/>
    </w:pPr>
    <w:rPr>
      <w:color w:val="00000A"/>
      <w:sz w:val="28"/>
    </w:rPr>
  </w:style>
  <w:style w:type="paragraph" w:styleId="4">
    <w:name w:val="heading 4"/>
    <w:basedOn w:val="a"/>
    <w:next w:val="a0"/>
    <w:qFormat/>
    <w:pPr>
      <w:keepNext/>
      <w:numPr>
        <w:ilvl w:val="3"/>
        <w:numId w:val="1"/>
      </w:numPr>
      <w:jc w:val="center"/>
      <w:outlineLvl w:val="3"/>
    </w:pPr>
    <w:rPr>
      <w:color w:val="00000A"/>
      <w:sz w:val="28"/>
    </w:rPr>
  </w:style>
  <w:style w:type="paragraph" w:styleId="5">
    <w:name w:val="heading 5"/>
    <w:basedOn w:val="a"/>
    <w:next w:val="a0"/>
    <w:qFormat/>
    <w:pPr>
      <w:keepNext/>
      <w:numPr>
        <w:ilvl w:val="4"/>
        <w:numId w:val="1"/>
      </w:numPr>
      <w:jc w:val="center"/>
      <w:outlineLvl w:val="4"/>
    </w:pPr>
    <w:rPr>
      <w:b/>
      <w:color w:val="00000A"/>
      <w:sz w:val="56"/>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WW8Num6z0">
    <w:name w:val="WW8Num6z0"/>
    <w:rPr>
      <w:rFonts w:ascii="Symbol" w:hAnsi="Symbol" w:cs="OpenSymbol"/>
    </w:rPr>
  </w:style>
  <w:style w:type="character" w:customStyle="1" w:styleId="WW8Num7z0">
    <w:name w:val="WW8Num7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a4">
    <w:name w:val="Символ нумерации"/>
  </w:style>
  <w:style w:type="character" w:customStyle="1" w:styleId="a5">
    <w:name w:val="Маркеры списка"/>
    <w:rPr>
      <w:rFonts w:ascii="OpenSymbol" w:eastAsia="OpenSymbol" w:hAnsi="OpenSymbol" w:cs="OpenSymbol"/>
    </w:rPr>
  </w:style>
  <w:style w:type="character" w:styleId="a6">
    <w:name w:val="Hyperlink"/>
    <w:rPr>
      <w:color w:val="000080"/>
      <w:u w:val="single"/>
      <w:lang/>
    </w:rPr>
  </w:style>
  <w:style w:type="paragraph" w:customStyle="1" w:styleId="a7">
    <w:name w:val="Заголовок"/>
    <w:basedOn w:val="a"/>
    <w:next w:val="a0"/>
    <w:pPr>
      <w:keepNext/>
      <w:spacing w:before="240" w:after="120"/>
    </w:pPr>
    <w:rPr>
      <w:sz w:val="28"/>
      <w:szCs w:val="28"/>
    </w:rPr>
  </w:style>
  <w:style w:type="paragraph" w:styleId="a0">
    <w:name w:val="Body Text"/>
    <w:basedOn w:val="a"/>
    <w:pPr>
      <w:spacing w:after="120"/>
    </w:pPr>
  </w:style>
  <w:style w:type="paragraph" w:styleId="a8">
    <w:name w:val="List"/>
    <w:basedOn w:val="a0"/>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styleId="a9">
    <w:name w:val="header"/>
    <w:basedOn w:val="a"/>
    <w:link w:val="aa"/>
    <w:uiPriority w:val="99"/>
    <w:unhideWhenUsed/>
    <w:rsid w:val="004716F3"/>
    <w:pPr>
      <w:tabs>
        <w:tab w:val="center" w:pos="4677"/>
        <w:tab w:val="right" w:pos="9355"/>
      </w:tabs>
    </w:pPr>
  </w:style>
  <w:style w:type="character" w:customStyle="1" w:styleId="aa">
    <w:name w:val="Верхний колонтитул Знак"/>
    <w:link w:val="a9"/>
    <w:uiPriority w:val="99"/>
    <w:rsid w:val="004716F3"/>
    <w:rPr>
      <w:rFonts w:ascii="Arial" w:eastAsia="SimSun" w:hAnsi="Arial" w:cs="Mangal"/>
      <w:kern w:val="1"/>
      <w:szCs w:val="24"/>
      <w:lang w:eastAsia="hi-IN" w:bidi="hi-IN"/>
    </w:rPr>
  </w:style>
  <w:style w:type="paragraph" w:styleId="ab">
    <w:name w:val="footer"/>
    <w:basedOn w:val="a"/>
    <w:link w:val="ac"/>
    <w:uiPriority w:val="99"/>
    <w:unhideWhenUsed/>
    <w:rsid w:val="004716F3"/>
    <w:pPr>
      <w:tabs>
        <w:tab w:val="center" w:pos="4677"/>
        <w:tab w:val="right" w:pos="9355"/>
      </w:tabs>
    </w:pPr>
  </w:style>
  <w:style w:type="character" w:customStyle="1" w:styleId="ac">
    <w:name w:val="Нижний колонтитул Знак"/>
    <w:link w:val="ab"/>
    <w:uiPriority w:val="99"/>
    <w:rsid w:val="004716F3"/>
    <w:rPr>
      <w:rFonts w:ascii="Arial" w:eastAsia="SimSun" w:hAnsi="Arial" w:cs="Mangal"/>
      <w:kern w:val="1"/>
      <w:szCs w:val="24"/>
      <w:lang w:eastAsia="hi-IN" w:bidi="hi-IN"/>
    </w:rPr>
  </w:style>
  <w:style w:type="paragraph" w:styleId="ad">
    <w:name w:val="Balloon Text"/>
    <w:basedOn w:val="a"/>
    <w:link w:val="ae"/>
    <w:uiPriority w:val="99"/>
    <w:semiHidden/>
    <w:unhideWhenUsed/>
    <w:rsid w:val="004716F3"/>
    <w:rPr>
      <w:rFonts w:ascii="Tahoma" w:hAnsi="Tahoma"/>
      <w:sz w:val="16"/>
      <w:szCs w:val="14"/>
    </w:rPr>
  </w:style>
  <w:style w:type="character" w:customStyle="1" w:styleId="ae">
    <w:name w:val="Текст выноски Знак"/>
    <w:link w:val="ad"/>
    <w:uiPriority w:val="99"/>
    <w:semiHidden/>
    <w:rsid w:val="004716F3"/>
    <w:rPr>
      <w:rFonts w:ascii="Tahoma" w:eastAsia="SimSun" w:hAnsi="Tahoma" w:cs="Mangal"/>
      <w:kern w:val="1"/>
      <w:sz w:val="16"/>
      <w:szCs w:val="14"/>
      <w:lang w:eastAsia="hi-IN" w:bidi="hi-IN"/>
    </w:rPr>
  </w:style>
  <w:style w:type="paragraph" w:styleId="af">
    <w:name w:val="footnote text"/>
    <w:basedOn w:val="a"/>
    <w:link w:val="af0"/>
    <w:uiPriority w:val="99"/>
    <w:semiHidden/>
    <w:unhideWhenUsed/>
    <w:rsid w:val="00CB1482"/>
    <w:rPr>
      <w:szCs w:val="18"/>
    </w:rPr>
  </w:style>
  <w:style w:type="character" w:customStyle="1" w:styleId="af0">
    <w:name w:val="Текст сноски Знак"/>
    <w:link w:val="af"/>
    <w:uiPriority w:val="99"/>
    <w:semiHidden/>
    <w:rsid w:val="00CB1482"/>
    <w:rPr>
      <w:rFonts w:ascii="Arial" w:eastAsia="SimSun" w:hAnsi="Arial" w:cs="Mangal"/>
      <w:kern w:val="1"/>
      <w:szCs w:val="18"/>
      <w:lang w:eastAsia="hi-IN" w:bidi="hi-IN"/>
    </w:rPr>
  </w:style>
  <w:style w:type="character" w:styleId="af1">
    <w:name w:val="footnote reference"/>
    <w:uiPriority w:val="99"/>
    <w:semiHidden/>
    <w:unhideWhenUsed/>
    <w:rsid w:val="00CB14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Arial" w:eastAsia="SimSun" w:hAnsi="Arial" w:cs="Mangal"/>
      <w:kern w:val="1"/>
      <w:szCs w:val="24"/>
      <w:lang w:eastAsia="hi-IN" w:bidi="hi-IN"/>
    </w:rPr>
  </w:style>
  <w:style w:type="paragraph" w:styleId="1">
    <w:name w:val="heading 1"/>
    <w:basedOn w:val="a"/>
    <w:next w:val="a0"/>
    <w:qFormat/>
    <w:pPr>
      <w:keepNext/>
      <w:jc w:val="center"/>
      <w:outlineLvl w:val="0"/>
    </w:pPr>
    <w:rPr>
      <w:b/>
      <w:color w:val="00000A"/>
      <w:sz w:val="36"/>
    </w:rPr>
  </w:style>
  <w:style w:type="paragraph" w:styleId="2">
    <w:name w:val="heading 2"/>
    <w:basedOn w:val="a"/>
    <w:next w:val="a0"/>
    <w:qFormat/>
    <w:pPr>
      <w:keepNext/>
      <w:numPr>
        <w:ilvl w:val="1"/>
        <w:numId w:val="1"/>
      </w:numPr>
      <w:jc w:val="both"/>
      <w:outlineLvl w:val="1"/>
    </w:pPr>
    <w:rPr>
      <w:color w:val="00000A"/>
      <w:sz w:val="28"/>
    </w:rPr>
  </w:style>
  <w:style w:type="paragraph" w:styleId="3">
    <w:name w:val="heading 3"/>
    <w:basedOn w:val="a"/>
    <w:next w:val="a0"/>
    <w:qFormat/>
    <w:pPr>
      <w:keepNext/>
      <w:numPr>
        <w:ilvl w:val="2"/>
        <w:numId w:val="1"/>
      </w:numPr>
      <w:jc w:val="right"/>
      <w:outlineLvl w:val="2"/>
    </w:pPr>
    <w:rPr>
      <w:color w:val="00000A"/>
      <w:sz w:val="28"/>
    </w:rPr>
  </w:style>
  <w:style w:type="paragraph" w:styleId="4">
    <w:name w:val="heading 4"/>
    <w:basedOn w:val="a"/>
    <w:next w:val="a0"/>
    <w:qFormat/>
    <w:pPr>
      <w:keepNext/>
      <w:numPr>
        <w:ilvl w:val="3"/>
        <w:numId w:val="1"/>
      </w:numPr>
      <w:jc w:val="center"/>
      <w:outlineLvl w:val="3"/>
    </w:pPr>
    <w:rPr>
      <w:color w:val="00000A"/>
      <w:sz w:val="28"/>
    </w:rPr>
  </w:style>
  <w:style w:type="paragraph" w:styleId="5">
    <w:name w:val="heading 5"/>
    <w:basedOn w:val="a"/>
    <w:next w:val="a0"/>
    <w:qFormat/>
    <w:pPr>
      <w:keepNext/>
      <w:numPr>
        <w:ilvl w:val="4"/>
        <w:numId w:val="1"/>
      </w:numPr>
      <w:jc w:val="center"/>
      <w:outlineLvl w:val="4"/>
    </w:pPr>
    <w:rPr>
      <w:b/>
      <w:color w:val="00000A"/>
      <w:sz w:val="56"/>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WW8Num6z0">
    <w:name w:val="WW8Num6z0"/>
    <w:rPr>
      <w:rFonts w:ascii="Symbol" w:hAnsi="Symbol" w:cs="OpenSymbol"/>
    </w:rPr>
  </w:style>
  <w:style w:type="character" w:customStyle="1" w:styleId="WW8Num7z0">
    <w:name w:val="WW8Num7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a4">
    <w:name w:val="Символ нумерации"/>
  </w:style>
  <w:style w:type="character" w:customStyle="1" w:styleId="a5">
    <w:name w:val="Маркеры списка"/>
    <w:rPr>
      <w:rFonts w:ascii="OpenSymbol" w:eastAsia="OpenSymbol" w:hAnsi="OpenSymbol" w:cs="OpenSymbol"/>
    </w:rPr>
  </w:style>
  <w:style w:type="character" w:styleId="a6">
    <w:name w:val="Hyperlink"/>
    <w:rPr>
      <w:color w:val="000080"/>
      <w:u w:val="single"/>
      <w:lang/>
    </w:rPr>
  </w:style>
  <w:style w:type="paragraph" w:customStyle="1" w:styleId="a7">
    <w:name w:val="Заголовок"/>
    <w:basedOn w:val="a"/>
    <w:next w:val="a0"/>
    <w:pPr>
      <w:keepNext/>
      <w:spacing w:before="240" w:after="120"/>
    </w:pPr>
    <w:rPr>
      <w:sz w:val="28"/>
      <w:szCs w:val="28"/>
    </w:rPr>
  </w:style>
  <w:style w:type="paragraph" w:styleId="a0">
    <w:name w:val="Body Text"/>
    <w:basedOn w:val="a"/>
    <w:pPr>
      <w:spacing w:after="120"/>
    </w:pPr>
  </w:style>
  <w:style w:type="paragraph" w:styleId="a8">
    <w:name w:val="List"/>
    <w:basedOn w:val="a0"/>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styleId="a9">
    <w:name w:val="header"/>
    <w:basedOn w:val="a"/>
    <w:link w:val="aa"/>
    <w:uiPriority w:val="99"/>
    <w:unhideWhenUsed/>
    <w:rsid w:val="004716F3"/>
    <w:pPr>
      <w:tabs>
        <w:tab w:val="center" w:pos="4677"/>
        <w:tab w:val="right" w:pos="9355"/>
      </w:tabs>
    </w:pPr>
  </w:style>
  <w:style w:type="character" w:customStyle="1" w:styleId="aa">
    <w:name w:val="Верхний колонтитул Знак"/>
    <w:link w:val="a9"/>
    <w:uiPriority w:val="99"/>
    <w:rsid w:val="004716F3"/>
    <w:rPr>
      <w:rFonts w:ascii="Arial" w:eastAsia="SimSun" w:hAnsi="Arial" w:cs="Mangal"/>
      <w:kern w:val="1"/>
      <w:szCs w:val="24"/>
      <w:lang w:eastAsia="hi-IN" w:bidi="hi-IN"/>
    </w:rPr>
  </w:style>
  <w:style w:type="paragraph" w:styleId="ab">
    <w:name w:val="footer"/>
    <w:basedOn w:val="a"/>
    <w:link w:val="ac"/>
    <w:uiPriority w:val="99"/>
    <w:unhideWhenUsed/>
    <w:rsid w:val="004716F3"/>
    <w:pPr>
      <w:tabs>
        <w:tab w:val="center" w:pos="4677"/>
        <w:tab w:val="right" w:pos="9355"/>
      </w:tabs>
    </w:pPr>
  </w:style>
  <w:style w:type="character" w:customStyle="1" w:styleId="ac">
    <w:name w:val="Нижний колонтитул Знак"/>
    <w:link w:val="ab"/>
    <w:uiPriority w:val="99"/>
    <w:rsid w:val="004716F3"/>
    <w:rPr>
      <w:rFonts w:ascii="Arial" w:eastAsia="SimSun" w:hAnsi="Arial" w:cs="Mangal"/>
      <w:kern w:val="1"/>
      <w:szCs w:val="24"/>
      <w:lang w:eastAsia="hi-IN" w:bidi="hi-IN"/>
    </w:rPr>
  </w:style>
  <w:style w:type="paragraph" w:styleId="ad">
    <w:name w:val="Balloon Text"/>
    <w:basedOn w:val="a"/>
    <w:link w:val="ae"/>
    <w:uiPriority w:val="99"/>
    <w:semiHidden/>
    <w:unhideWhenUsed/>
    <w:rsid w:val="004716F3"/>
    <w:rPr>
      <w:rFonts w:ascii="Tahoma" w:hAnsi="Tahoma"/>
      <w:sz w:val="16"/>
      <w:szCs w:val="14"/>
    </w:rPr>
  </w:style>
  <w:style w:type="character" w:customStyle="1" w:styleId="ae">
    <w:name w:val="Текст выноски Знак"/>
    <w:link w:val="ad"/>
    <w:uiPriority w:val="99"/>
    <w:semiHidden/>
    <w:rsid w:val="004716F3"/>
    <w:rPr>
      <w:rFonts w:ascii="Tahoma" w:eastAsia="SimSun" w:hAnsi="Tahoma" w:cs="Mangal"/>
      <w:kern w:val="1"/>
      <w:sz w:val="16"/>
      <w:szCs w:val="14"/>
      <w:lang w:eastAsia="hi-IN" w:bidi="hi-IN"/>
    </w:rPr>
  </w:style>
  <w:style w:type="paragraph" w:styleId="af">
    <w:name w:val="footnote text"/>
    <w:basedOn w:val="a"/>
    <w:link w:val="af0"/>
    <w:uiPriority w:val="99"/>
    <w:semiHidden/>
    <w:unhideWhenUsed/>
    <w:rsid w:val="00CB1482"/>
    <w:rPr>
      <w:szCs w:val="18"/>
    </w:rPr>
  </w:style>
  <w:style w:type="character" w:customStyle="1" w:styleId="af0">
    <w:name w:val="Текст сноски Знак"/>
    <w:link w:val="af"/>
    <w:uiPriority w:val="99"/>
    <w:semiHidden/>
    <w:rsid w:val="00CB1482"/>
    <w:rPr>
      <w:rFonts w:ascii="Arial" w:eastAsia="SimSun" w:hAnsi="Arial" w:cs="Mangal"/>
      <w:kern w:val="1"/>
      <w:szCs w:val="18"/>
      <w:lang w:eastAsia="hi-IN" w:bidi="hi-IN"/>
    </w:rPr>
  </w:style>
  <w:style w:type="character" w:styleId="af1">
    <w:name w:val="footnote reference"/>
    <w:uiPriority w:val="99"/>
    <w:semiHidden/>
    <w:unhideWhenUsed/>
    <w:rsid w:val="00CB14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C81E9-8FD7-4C52-BCDC-4FAD8B37B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4307</Words>
  <Characters>24552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dc:creator>
  <cp:keywords/>
  <cp:lastModifiedBy>eveli</cp:lastModifiedBy>
  <cp:revision>4</cp:revision>
  <cp:lastPrinted>1601-01-01T00:00:00Z</cp:lastPrinted>
  <dcterms:created xsi:type="dcterms:W3CDTF">2021-05-12T16:25:00Z</dcterms:created>
  <dcterms:modified xsi:type="dcterms:W3CDTF">2021-05-12T16:26:00Z</dcterms:modified>
</cp:coreProperties>
</file>