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D8176" w14:textId="77777777" w:rsidR="00E83090" w:rsidRPr="00E83090" w:rsidRDefault="00E83090" w:rsidP="00E83090">
      <w:pPr>
        <w:spacing w:after="0" w:line="256" w:lineRule="auto"/>
        <w:jc w:val="center"/>
        <w:rPr>
          <w:rFonts w:ascii="Times New Roman" w:eastAsia="Calibri" w:hAnsi="Times New Roman" w:cs="Times New Roman"/>
          <w:sz w:val="28"/>
          <w:szCs w:val="28"/>
        </w:rPr>
      </w:pPr>
      <w:r w:rsidRPr="00E83090">
        <w:rPr>
          <w:rFonts w:ascii="Times New Roman" w:eastAsia="Calibri" w:hAnsi="Times New Roman" w:cs="Times New Roman"/>
          <w:sz w:val="28"/>
          <w:szCs w:val="28"/>
        </w:rPr>
        <w:t>Министерство науки и высшего образования РФ</w:t>
      </w:r>
    </w:p>
    <w:p w14:paraId="4BCC69AE" w14:textId="77777777" w:rsidR="00E83090" w:rsidRPr="00E83090" w:rsidRDefault="00E83090" w:rsidP="00E83090">
      <w:pPr>
        <w:spacing w:after="0" w:line="256" w:lineRule="auto"/>
        <w:jc w:val="center"/>
        <w:rPr>
          <w:rFonts w:ascii="Times New Roman" w:eastAsia="Calibri" w:hAnsi="Times New Roman" w:cs="Times New Roman"/>
          <w:sz w:val="28"/>
          <w:szCs w:val="28"/>
        </w:rPr>
      </w:pPr>
      <w:r w:rsidRPr="00E83090">
        <w:rPr>
          <w:rFonts w:ascii="Times New Roman" w:eastAsia="Calibri" w:hAnsi="Times New Roman" w:cs="Times New Roman"/>
          <w:sz w:val="28"/>
          <w:szCs w:val="28"/>
        </w:rPr>
        <w:t xml:space="preserve">Федеральное государственное бюджетное </w:t>
      </w:r>
    </w:p>
    <w:p w14:paraId="7BFF09F4" w14:textId="77777777" w:rsidR="00E83090" w:rsidRPr="00E83090" w:rsidRDefault="00E83090" w:rsidP="00E83090">
      <w:pPr>
        <w:spacing w:after="0" w:line="256" w:lineRule="auto"/>
        <w:jc w:val="center"/>
        <w:rPr>
          <w:rFonts w:ascii="Times New Roman" w:eastAsia="Calibri" w:hAnsi="Times New Roman" w:cs="Times New Roman"/>
          <w:sz w:val="28"/>
          <w:szCs w:val="28"/>
        </w:rPr>
      </w:pPr>
      <w:r w:rsidRPr="00E83090">
        <w:rPr>
          <w:rFonts w:ascii="Times New Roman" w:eastAsia="Calibri" w:hAnsi="Times New Roman" w:cs="Times New Roman"/>
          <w:sz w:val="28"/>
          <w:szCs w:val="28"/>
        </w:rPr>
        <w:t xml:space="preserve">образовательное учреждение </w:t>
      </w:r>
    </w:p>
    <w:p w14:paraId="022DDC5E" w14:textId="77777777" w:rsidR="00E83090" w:rsidRPr="00E83090" w:rsidRDefault="00E83090" w:rsidP="00E83090">
      <w:pPr>
        <w:spacing w:after="0" w:line="256" w:lineRule="auto"/>
        <w:jc w:val="center"/>
        <w:rPr>
          <w:rFonts w:ascii="Times New Roman" w:eastAsia="Calibri" w:hAnsi="Times New Roman" w:cs="Times New Roman"/>
          <w:sz w:val="28"/>
          <w:szCs w:val="28"/>
        </w:rPr>
      </w:pPr>
      <w:r w:rsidRPr="00E83090">
        <w:rPr>
          <w:rFonts w:ascii="Times New Roman" w:eastAsia="Calibri" w:hAnsi="Times New Roman" w:cs="Times New Roman"/>
          <w:sz w:val="28"/>
          <w:szCs w:val="28"/>
        </w:rPr>
        <w:t xml:space="preserve">высшего образования </w:t>
      </w:r>
    </w:p>
    <w:p w14:paraId="346BA60A" w14:textId="77777777" w:rsidR="00E83090" w:rsidRPr="00E83090" w:rsidRDefault="00E83090" w:rsidP="00E83090">
      <w:pPr>
        <w:spacing w:after="0" w:line="256" w:lineRule="auto"/>
        <w:jc w:val="center"/>
        <w:rPr>
          <w:rFonts w:ascii="Times New Roman" w:eastAsia="Calibri" w:hAnsi="Times New Roman" w:cs="Times New Roman"/>
          <w:sz w:val="28"/>
          <w:szCs w:val="28"/>
        </w:rPr>
      </w:pPr>
      <w:r w:rsidRPr="00E83090">
        <w:rPr>
          <w:rFonts w:ascii="Times New Roman" w:eastAsia="Calibri" w:hAnsi="Times New Roman" w:cs="Times New Roman"/>
          <w:sz w:val="28"/>
          <w:szCs w:val="28"/>
        </w:rPr>
        <w:t>«Тверской государственный университет»</w:t>
      </w:r>
    </w:p>
    <w:p w14:paraId="20CDA7B4" w14:textId="77777777" w:rsidR="00E83090" w:rsidRPr="00E83090" w:rsidRDefault="00E83090" w:rsidP="00E83090">
      <w:pPr>
        <w:spacing w:after="0" w:line="256" w:lineRule="auto"/>
        <w:jc w:val="center"/>
        <w:rPr>
          <w:rFonts w:ascii="Times New Roman" w:eastAsia="Calibri" w:hAnsi="Times New Roman" w:cs="Times New Roman"/>
          <w:sz w:val="28"/>
          <w:szCs w:val="28"/>
        </w:rPr>
      </w:pPr>
      <w:r w:rsidRPr="00E83090">
        <w:rPr>
          <w:rFonts w:ascii="Times New Roman" w:eastAsia="Calibri" w:hAnsi="Times New Roman" w:cs="Times New Roman"/>
          <w:sz w:val="28"/>
          <w:szCs w:val="28"/>
        </w:rPr>
        <w:t>Юридический факультет</w:t>
      </w:r>
    </w:p>
    <w:p w14:paraId="0CA7553F" w14:textId="77777777" w:rsidR="00E83090" w:rsidRPr="00E83090" w:rsidRDefault="00E83090" w:rsidP="00E83090">
      <w:pPr>
        <w:spacing w:after="0" w:line="256" w:lineRule="auto"/>
        <w:jc w:val="center"/>
        <w:rPr>
          <w:rFonts w:ascii="Times New Roman" w:eastAsia="Calibri" w:hAnsi="Times New Roman" w:cs="Times New Roman"/>
          <w:sz w:val="28"/>
          <w:szCs w:val="28"/>
        </w:rPr>
      </w:pPr>
      <w:r w:rsidRPr="00E83090">
        <w:rPr>
          <w:rFonts w:ascii="Times New Roman" w:eastAsia="Calibri" w:hAnsi="Times New Roman" w:cs="Times New Roman"/>
          <w:sz w:val="28"/>
          <w:szCs w:val="28"/>
        </w:rPr>
        <w:t>Кафедра гражданского права</w:t>
      </w:r>
    </w:p>
    <w:p w14:paraId="0A7E15DA" w14:textId="77777777" w:rsidR="00E83090" w:rsidRPr="00E83090" w:rsidRDefault="00E83090" w:rsidP="00E83090">
      <w:pPr>
        <w:spacing w:after="0" w:line="256" w:lineRule="auto"/>
        <w:jc w:val="center"/>
        <w:rPr>
          <w:rFonts w:ascii="Times New Roman" w:eastAsia="Calibri" w:hAnsi="Times New Roman" w:cs="Times New Roman"/>
          <w:sz w:val="28"/>
          <w:szCs w:val="28"/>
        </w:rPr>
      </w:pPr>
      <w:r w:rsidRPr="00E83090">
        <w:rPr>
          <w:rFonts w:ascii="Times New Roman" w:eastAsia="Calibri" w:hAnsi="Times New Roman" w:cs="Times New Roman"/>
          <w:sz w:val="28"/>
          <w:szCs w:val="28"/>
        </w:rPr>
        <w:t xml:space="preserve"> </w:t>
      </w:r>
    </w:p>
    <w:p w14:paraId="2218F602" w14:textId="77777777" w:rsidR="00E83090" w:rsidRPr="00E83090" w:rsidRDefault="00E83090" w:rsidP="00E83090">
      <w:pPr>
        <w:spacing w:after="0" w:line="256" w:lineRule="auto"/>
        <w:jc w:val="center"/>
        <w:rPr>
          <w:rFonts w:ascii="Times New Roman" w:eastAsia="Calibri" w:hAnsi="Times New Roman" w:cs="Times New Roman"/>
          <w:sz w:val="28"/>
          <w:szCs w:val="28"/>
        </w:rPr>
      </w:pPr>
      <w:r w:rsidRPr="00E83090">
        <w:rPr>
          <w:rFonts w:ascii="Times New Roman" w:eastAsia="Calibri" w:hAnsi="Times New Roman" w:cs="Times New Roman"/>
          <w:sz w:val="28"/>
          <w:szCs w:val="28"/>
        </w:rPr>
        <w:t>Направление подготовки</w:t>
      </w:r>
    </w:p>
    <w:p w14:paraId="32A26BD7" w14:textId="77777777" w:rsidR="00E83090" w:rsidRPr="00E83090" w:rsidRDefault="00E83090" w:rsidP="00E83090">
      <w:pPr>
        <w:spacing w:after="0" w:line="256" w:lineRule="auto"/>
        <w:jc w:val="center"/>
        <w:rPr>
          <w:rFonts w:ascii="Times New Roman" w:eastAsia="Calibri" w:hAnsi="Times New Roman" w:cs="Times New Roman"/>
          <w:sz w:val="28"/>
          <w:szCs w:val="28"/>
        </w:rPr>
      </w:pPr>
      <w:r w:rsidRPr="00E83090">
        <w:rPr>
          <w:rFonts w:ascii="Times New Roman" w:eastAsia="Calibri" w:hAnsi="Times New Roman" w:cs="Times New Roman"/>
          <w:sz w:val="28"/>
          <w:szCs w:val="28"/>
        </w:rPr>
        <w:t>40.03.01 ЮРИСПРУДЕНЦИЯ</w:t>
      </w:r>
    </w:p>
    <w:p w14:paraId="1C0FEB07" w14:textId="77777777" w:rsidR="00E83090" w:rsidRPr="00E83090" w:rsidRDefault="00E83090" w:rsidP="00E83090">
      <w:pPr>
        <w:spacing w:after="0" w:line="256" w:lineRule="auto"/>
        <w:jc w:val="center"/>
        <w:rPr>
          <w:rFonts w:ascii="Times New Roman" w:eastAsia="Calibri" w:hAnsi="Times New Roman" w:cs="Times New Roman"/>
          <w:sz w:val="28"/>
          <w:szCs w:val="28"/>
        </w:rPr>
      </w:pPr>
      <w:r w:rsidRPr="00E83090">
        <w:rPr>
          <w:rFonts w:ascii="Times New Roman" w:eastAsia="Calibri" w:hAnsi="Times New Roman" w:cs="Times New Roman"/>
          <w:sz w:val="28"/>
          <w:szCs w:val="28"/>
        </w:rPr>
        <w:t>Профиль «</w:t>
      </w:r>
      <w:proofErr w:type="spellStart"/>
      <w:r w:rsidRPr="00E83090">
        <w:rPr>
          <w:rFonts w:ascii="Times New Roman" w:eastAsia="Calibri" w:hAnsi="Times New Roman" w:cs="Times New Roman"/>
          <w:sz w:val="28"/>
          <w:szCs w:val="28"/>
        </w:rPr>
        <w:t>Правопользование</w:t>
      </w:r>
      <w:proofErr w:type="spellEnd"/>
      <w:r w:rsidRPr="00E83090">
        <w:rPr>
          <w:rFonts w:ascii="Times New Roman" w:eastAsia="Calibri" w:hAnsi="Times New Roman" w:cs="Times New Roman"/>
          <w:sz w:val="28"/>
          <w:szCs w:val="28"/>
        </w:rPr>
        <w:t xml:space="preserve"> и правоприменение»</w:t>
      </w:r>
    </w:p>
    <w:p w14:paraId="29B82FCE" w14:textId="77777777" w:rsidR="00E83090" w:rsidRPr="00E83090" w:rsidRDefault="00E83090" w:rsidP="00E83090">
      <w:pPr>
        <w:spacing w:after="0" w:line="256" w:lineRule="auto"/>
        <w:jc w:val="center"/>
        <w:rPr>
          <w:rFonts w:ascii="Times New Roman" w:eastAsia="Calibri" w:hAnsi="Times New Roman" w:cs="Times New Roman"/>
          <w:b/>
          <w:sz w:val="28"/>
          <w:szCs w:val="28"/>
        </w:rPr>
      </w:pPr>
    </w:p>
    <w:p w14:paraId="1A0EB786" w14:textId="77777777" w:rsidR="00E83090" w:rsidRPr="00E83090" w:rsidRDefault="00E83090" w:rsidP="00E83090">
      <w:pPr>
        <w:spacing w:after="0" w:line="256" w:lineRule="auto"/>
        <w:jc w:val="center"/>
        <w:rPr>
          <w:rFonts w:ascii="Times New Roman" w:eastAsia="Calibri" w:hAnsi="Times New Roman" w:cs="Times New Roman"/>
          <w:b/>
          <w:sz w:val="28"/>
          <w:szCs w:val="28"/>
        </w:rPr>
      </w:pPr>
    </w:p>
    <w:p w14:paraId="41A3404F" w14:textId="77777777" w:rsidR="00E83090" w:rsidRPr="00E83090" w:rsidRDefault="00E83090" w:rsidP="00E83090">
      <w:pPr>
        <w:spacing w:after="0" w:line="256" w:lineRule="auto"/>
        <w:jc w:val="center"/>
        <w:rPr>
          <w:rFonts w:ascii="Times New Roman" w:eastAsia="Calibri" w:hAnsi="Times New Roman" w:cs="Times New Roman"/>
          <w:b/>
          <w:sz w:val="28"/>
          <w:szCs w:val="28"/>
        </w:rPr>
      </w:pPr>
    </w:p>
    <w:p w14:paraId="2EE6EC1E" w14:textId="77777777" w:rsidR="00E83090" w:rsidRPr="00E83090" w:rsidRDefault="00E83090" w:rsidP="00E83090">
      <w:pPr>
        <w:spacing w:after="0" w:line="256" w:lineRule="auto"/>
        <w:jc w:val="center"/>
        <w:rPr>
          <w:rFonts w:ascii="Times New Roman" w:eastAsia="Calibri" w:hAnsi="Times New Roman" w:cs="Times New Roman"/>
          <w:b/>
          <w:sz w:val="28"/>
          <w:szCs w:val="28"/>
        </w:rPr>
      </w:pPr>
      <w:r w:rsidRPr="00E83090">
        <w:rPr>
          <w:rFonts w:ascii="Times New Roman" w:eastAsia="Calibri" w:hAnsi="Times New Roman" w:cs="Times New Roman"/>
          <w:b/>
          <w:sz w:val="28"/>
          <w:szCs w:val="28"/>
        </w:rPr>
        <w:tab/>
      </w:r>
    </w:p>
    <w:p w14:paraId="6BFD176F" w14:textId="77777777" w:rsidR="00E83090" w:rsidRPr="00E83090" w:rsidRDefault="00E83090" w:rsidP="00E83090">
      <w:pPr>
        <w:spacing w:after="0" w:line="256" w:lineRule="auto"/>
        <w:jc w:val="center"/>
        <w:rPr>
          <w:rFonts w:ascii="Times New Roman" w:eastAsia="Calibri" w:hAnsi="Times New Roman" w:cs="Times New Roman"/>
          <w:b/>
          <w:sz w:val="28"/>
          <w:szCs w:val="28"/>
        </w:rPr>
      </w:pPr>
    </w:p>
    <w:p w14:paraId="6778E3AD" w14:textId="77777777" w:rsidR="00E83090" w:rsidRPr="00E83090" w:rsidRDefault="00E83090" w:rsidP="00E83090">
      <w:pPr>
        <w:spacing w:after="0" w:line="256" w:lineRule="auto"/>
        <w:jc w:val="center"/>
        <w:rPr>
          <w:rFonts w:ascii="Times New Roman" w:eastAsia="Calibri" w:hAnsi="Times New Roman" w:cs="Times New Roman"/>
          <w:b/>
          <w:sz w:val="28"/>
          <w:szCs w:val="28"/>
        </w:rPr>
      </w:pPr>
      <w:r w:rsidRPr="00E83090">
        <w:rPr>
          <w:rFonts w:ascii="Times New Roman" w:eastAsia="Calibri" w:hAnsi="Times New Roman" w:cs="Times New Roman"/>
          <w:b/>
          <w:sz w:val="28"/>
          <w:szCs w:val="28"/>
        </w:rPr>
        <w:t xml:space="preserve">КУРСОВАЯ РАБОТА </w:t>
      </w:r>
    </w:p>
    <w:p w14:paraId="23C3427C" w14:textId="77777777" w:rsidR="00E83090" w:rsidRPr="00E83090" w:rsidRDefault="00E83090" w:rsidP="00E83090">
      <w:pPr>
        <w:spacing w:after="0" w:line="256" w:lineRule="auto"/>
        <w:jc w:val="center"/>
        <w:rPr>
          <w:rFonts w:ascii="Times New Roman" w:eastAsia="Calibri" w:hAnsi="Times New Roman" w:cs="Times New Roman"/>
          <w:b/>
          <w:sz w:val="28"/>
          <w:szCs w:val="28"/>
        </w:rPr>
      </w:pPr>
      <w:r w:rsidRPr="00E83090">
        <w:rPr>
          <w:rFonts w:ascii="Times New Roman" w:eastAsia="Calibri" w:hAnsi="Times New Roman" w:cs="Times New Roman"/>
          <w:b/>
          <w:sz w:val="28"/>
          <w:szCs w:val="28"/>
        </w:rPr>
        <w:t>по дисциплине Гражданское право. Часть 1.</w:t>
      </w:r>
    </w:p>
    <w:p w14:paraId="14DA5256" w14:textId="77777777" w:rsidR="00E83090" w:rsidRPr="00E83090" w:rsidRDefault="00E83090" w:rsidP="00E83090">
      <w:pPr>
        <w:spacing w:after="0" w:line="256" w:lineRule="auto"/>
        <w:jc w:val="center"/>
        <w:rPr>
          <w:rFonts w:ascii="Times New Roman" w:eastAsia="Calibri" w:hAnsi="Times New Roman" w:cs="Times New Roman"/>
          <w:b/>
          <w:sz w:val="28"/>
          <w:szCs w:val="28"/>
        </w:rPr>
      </w:pPr>
    </w:p>
    <w:p w14:paraId="16956511" w14:textId="77777777" w:rsidR="00E83090" w:rsidRPr="00E83090" w:rsidRDefault="00E83090" w:rsidP="00E83090">
      <w:pPr>
        <w:spacing w:after="0" w:line="256" w:lineRule="auto"/>
        <w:jc w:val="center"/>
        <w:rPr>
          <w:rFonts w:ascii="Times New Roman" w:eastAsia="Calibri" w:hAnsi="Times New Roman" w:cs="Times New Roman"/>
          <w:b/>
          <w:sz w:val="28"/>
          <w:szCs w:val="28"/>
        </w:rPr>
      </w:pPr>
      <w:r w:rsidRPr="00E83090">
        <w:rPr>
          <w:rFonts w:ascii="Times New Roman" w:eastAsia="Calibri" w:hAnsi="Times New Roman" w:cs="Times New Roman"/>
          <w:b/>
          <w:sz w:val="28"/>
          <w:szCs w:val="28"/>
        </w:rPr>
        <w:t>на тему:</w:t>
      </w:r>
    </w:p>
    <w:p w14:paraId="7C52FD03" w14:textId="77777777" w:rsidR="00E83090" w:rsidRPr="00E83090" w:rsidRDefault="00E83090" w:rsidP="00E83090">
      <w:pPr>
        <w:spacing w:after="0" w:line="256" w:lineRule="auto"/>
        <w:jc w:val="center"/>
        <w:rPr>
          <w:rFonts w:ascii="Times New Roman" w:eastAsia="Calibri" w:hAnsi="Times New Roman" w:cs="Times New Roman"/>
          <w:b/>
          <w:sz w:val="28"/>
          <w:szCs w:val="28"/>
        </w:rPr>
      </w:pPr>
    </w:p>
    <w:p w14:paraId="16C15301" w14:textId="06BD667D" w:rsidR="00E83090" w:rsidRPr="00E14E0B" w:rsidRDefault="00387A72" w:rsidP="00E83090">
      <w:pPr>
        <w:spacing w:after="0" w:line="256" w:lineRule="auto"/>
        <w:jc w:val="center"/>
        <w:rPr>
          <w:rFonts w:ascii="Times New Roman" w:eastAsia="Calibri" w:hAnsi="Times New Roman" w:cs="Times New Roman"/>
          <w:bCs/>
          <w:sz w:val="28"/>
          <w:szCs w:val="28"/>
        </w:rPr>
      </w:pPr>
      <w:r w:rsidRPr="00E14E0B">
        <w:rPr>
          <w:rFonts w:ascii="Times New Roman" w:eastAsia="Calibri" w:hAnsi="Times New Roman" w:cs="Times New Roman"/>
          <w:bCs/>
          <w:sz w:val="28"/>
          <w:szCs w:val="28"/>
        </w:rPr>
        <w:t>Договор присоединения</w:t>
      </w:r>
    </w:p>
    <w:p w14:paraId="119A0B08" w14:textId="77777777" w:rsidR="00E83090" w:rsidRPr="00E83090" w:rsidRDefault="00E83090" w:rsidP="00E83090">
      <w:pPr>
        <w:spacing w:after="0" w:line="256" w:lineRule="auto"/>
        <w:jc w:val="center"/>
        <w:rPr>
          <w:rFonts w:ascii="Times New Roman" w:eastAsia="Calibri" w:hAnsi="Times New Roman" w:cs="Times New Roman"/>
          <w:b/>
          <w:sz w:val="28"/>
          <w:szCs w:val="28"/>
        </w:rPr>
      </w:pPr>
    </w:p>
    <w:p w14:paraId="5DA5F830" w14:textId="77777777" w:rsidR="00E83090" w:rsidRDefault="00E83090" w:rsidP="00E83090">
      <w:pPr>
        <w:spacing w:after="0" w:line="256" w:lineRule="auto"/>
        <w:jc w:val="center"/>
        <w:rPr>
          <w:rFonts w:ascii="Times New Roman" w:eastAsia="Calibri" w:hAnsi="Times New Roman" w:cs="Times New Roman"/>
          <w:b/>
          <w:sz w:val="28"/>
          <w:szCs w:val="28"/>
        </w:rPr>
      </w:pPr>
    </w:p>
    <w:p w14:paraId="56F9D8C5" w14:textId="77777777" w:rsidR="00387A72" w:rsidRDefault="00387A72" w:rsidP="00E83090">
      <w:pPr>
        <w:spacing w:after="0" w:line="256" w:lineRule="auto"/>
        <w:jc w:val="center"/>
        <w:rPr>
          <w:rFonts w:ascii="Times New Roman" w:eastAsia="Calibri" w:hAnsi="Times New Roman" w:cs="Times New Roman"/>
          <w:b/>
          <w:sz w:val="28"/>
          <w:szCs w:val="28"/>
        </w:rPr>
      </w:pPr>
    </w:p>
    <w:p w14:paraId="3421E463" w14:textId="77777777" w:rsidR="00EA7C39" w:rsidRPr="00E83090" w:rsidRDefault="00EA7C39" w:rsidP="00E83090">
      <w:pPr>
        <w:spacing w:after="0" w:line="256" w:lineRule="auto"/>
        <w:jc w:val="center"/>
        <w:rPr>
          <w:rFonts w:ascii="Times New Roman" w:eastAsia="Calibri" w:hAnsi="Times New Roman" w:cs="Times New Roman"/>
          <w:b/>
          <w:sz w:val="28"/>
          <w:szCs w:val="28"/>
        </w:rPr>
      </w:pPr>
    </w:p>
    <w:p w14:paraId="432F31D0" w14:textId="617BDD4A" w:rsidR="00E83090" w:rsidRPr="00E83090" w:rsidRDefault="00E83090" w:rsidP="00E83090">
      <w:pPr>
        <w:spacing w:after="0" w:line="256" w:lineRule="auto"/>
        <w:jc w:val="right"/>
        <w:rPr>
          <w:rFonts w:ascii="Times New Roman" w:eastAsia="Calibri" w:hAnsi="Times New Roman" w:cs="Times New Roman"/>
          <w:sz w:val="28"/>
          <w:szCs w:val="28"/>
        </w:rPr>
      </w:pPr>
      <w:r w:rsidRPr="00E83090">
        <w:rPr>
          <w:rFonts w:ascii="Times New Roman" w:eastAsia="Calibri" w:hAnsi="Times New Roman" w:cs="Times New Roman"/>
          <w:sz w:val="28"/>
          <w:szCs w:val="28"/>
        </w:rPr>
        <w:t>Выполнил</w:t>
      </w:r>
      <w:r w:rsidR="00490065">
        <w:rPr>
          <w:rFonts w:ascii="Times New Roman" w:eastAsia="Calibri" w:hAnsi="Times New Roman" w:cs="Times New Roman"/>
          <w:sz w:val="28"/>
          <w:szCs w:val="28"/>
        </w:rPr>
        <w:t>а</w:t>
      </w:r>
      <w:r w:rsidRPr="00E83090">
        <w:rPr>
          <w:rFonts w:ascii="Times New Roman" w:eastAsia="Calibri" w:hAnsi="Times New Roman" w:cs="Times New Roman"/>
          <w:sz w:val="28"/>
          <w:szCs w:val="28"/>
        </w:rPr>
        <w:t>: студент</w:t>
      </w:r>
      <w:r w:rsidR="00490065">
        <w:rPr>
          <w:rFonts w:ascii="Times New Roman" w:eastAsia="Calibri" w:hAnsi="Times New Roman" w:cs="Times New Roman"/>
          <w:sz w:val="28"/>
          <w:szCs w:val="28"/>
        </w:rPr>
        <w:t>ка</w:t>
      </w:r>
      <w:r w:rsidRPr="00E83090">
        <w:rPr>
          <w:rFonts w:ascii="Times New Roman" w:eastAsia="Calibri" w:hAnsi="Times New Roman" w:cs="Times New Roman"/>
          <w:sz w:val="28"/>
          <w:szCs w:val="28"/>
        </w:rPr>
        <w:t xml:space="preserve"> 2 курса </w:t>
      </w:r>
      <w:r w:rsidR="00490065">
        <w:rPr>
          <w:rFonts w:ascii="Times New Roman" w:eastAsia="Calibri" w:hAnsi="Times New Roman" w:cs="Times New Roman"/>
          <w:sz w:val="28"/>
          <w:szCs w:val="28"/>
        </w:rPr>
        <w:t>24</w:t>
      </w:r>
      <w:r w:rsidRPr="00E83090">
        <w:rPr>
          <w:rFonts w:ascii="Times New Roman" w:eastAsia="Calibri" w:hAnsi="Times New Roman" w:cs="Times New Roman"/>
          <w:sz w:val="28"/>
          <w:szCs w:val="28"/>
        </w:rPr>
        <w:t xml:space="preserve"> гр. </w:t>
      </w:r>
    </w:p>
    <w:p w14:paraId="0496D361" w14:textId="1435151F" w:rsidR="00E83090" w:rsidRPr="00E83090" w:rsidRDefault="00490065" w:rsidP="00E83090">
      <w:pPr>
        <w:spacing w:after="0" w:line="256"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Соколова Софья Александровна</w:t>
      </w:r>
    </w:p>
    <w:p w14:paraId="2937E969" w14:textId="77777777" w:rsidR="00E83090" w:rsidRPr="00E83090" w:rsidRDefault="00E83090" w:rsidP="00E83090">
      <w:pPr>
        <w:spacing w:after="0" w:line="256" w:lineRule="auto"/>
        <w:jc w:val="right"/>
        <w:rPr>
          <w:rFonts w:ascii="Times New Roman" w:eastAsia="Calibri" w:hAnsi="Times New Roman" w:cs="Times New Roman"/>
          <w:sz w:val="28"/>
          <w:szCs w:val="28"/>
        </w:rPr>
      </w:pPr>
    </w:p>
    <w:p w14:paraId="61022B52" w14:textId="77777777" w:rsidR="00E83090" w:rsidRPr="00E83090" w:rsidRDefault="00E83090" w:rsidP="00E83090">
      <w:pPr>
        <w:spacing w:after="0" w:line="256" w:lineRule="auto"/>
        <w:jc w:val="right"/>
        <w:rPr>
          <w:rFonts w:ascii="Times New Roman" w:eastAsia="Calibri" w:hAnsi="Times New Roman" w:cs="Times New Roman"/>
          <w:sz w:val="28"/>
          <w:szCs w:val="28"/>
        </w:rPr>
      </w:pPr>
    </w:p>
    <w:p w14:paraId="2B44E240" w14:textId="77777777" w:rsidR="00E83090" w:rsidRPr="00E83090" w:rsidRDefault="00E83090" w:rsidP="00E83090">
      <w:pPr>
        <w:spacing w:after="0" w:line="256" w:lineRule="auto"/>
        <w:jc w:val="right"/>
        <w:rPr>
          <w:rFonts w:ascii="Times New Roman" w:eastAsia="Calibri" w:hAnsi="Times New Roman" w:cs="Times New Roman"/>
          <w:sz w:val="28"/>
          <w:szCs w:val="28"/>
        </w:rPr>
      </w:pPr>
      <w:r w:rsidRPr="00E83090">
        <w:rPr>
          <w:rFonts w:ascii="Times New Roman" w:eastAsia="Calibri" w:hAnsi="Times New Roman" w:cs="Times New Roman"/>
          <w:sz w:val="28"/>
          <w:szCs w:val="28"/>
        </w:rPr>
        <w:t xml:space="preserve">Научный руководитель: </w:t>
      </w:r>
      <w:proofErr w:type="spellStart"/>
      <w:r w:rsidRPr="00E83090">
        <w:rPr>
          <w:rFonts w:ascii="Times New Roman" w:eastAsia="Calibri" w:hAnsi="Times New Roman" w:cs="Times New Roman"/>
          <w:sz w:val="28"/>
          <w:szCs w:val="28"/>
        </w:rPr>
        <w:t>к.ю.н</w:t>
      </w:r>
      <w:proofErr w:type="spellEnd"/>
      <w:r w:rsidRPr="00E83090">
        <w:rPr>
          <w:rFonts w:ascii="Times New Roman" w:eastAsia="Calibri" w:hAnsi="Times New Roman" w:cs="Times New Roman"/>
          <w:sz w:val="28"/>
          <w:szCs w:val="28"/>
        </w:rPr>
        <w:t>, доцент</w:t>
      </w:r>
    </w:p>
    <w:p w14:paraId="0CA87597" w14:textId="77777777" w:rsidR="00E83090" w:rsidRPr="00E83090" w:rsidRDefault="00E83090" w:rsidP="00E83090">
      <w:pPr>
        <w:spacing w:after="0" w:line="256" w:lineRule="auto"/>
        <w:jc w:val="right"/>
        <w:rPr>
          <w:rFonts w:ascii="Times New Roman" w:eastAsia="Calibri" w:hAnsi="Times New Roman" w:cs="Times New Roman"/>
          <w:b/>
          <w:sz w:val="28"/>
          <w:szCs w:val="28"/>
        </w:rPr>
      </w:pPr>
      <w:proofErr w:type="spellStart"/>
      <w:r w:rsidRPr="00E83090">
        <w:rPr>
          <w:rFonts w:ascii="Times New Roman" w:eastAsia="Calibri" w:hAnsi="Times New Roman" w:cs="Times New Roman"/>
          <w:sz w:val="28"/>
          <w:szCs w:val="28"/>
        </w:rPr>
        <w:t>Барткова</w:t>
      </w:r>
      <w:proofErr w:type="spellEnd"/>
      <w:r w:rsidRPr="00E83090">
        <w:rPr>
          <w:rFonts w:ascii="Times New Roman" w:eastAsia="Calibri" w:hAnsi="Times New Roman" w:cs="Times New Roman"/>
          <w:sz w:val="28"/>
          <w:szCs w:val="28"/>
        </w:rPr>
        <w:t xml:space="preserve"> Ольга Георгиевна</w:t>
      </w:r>
    </w:p>
    <w:p w14:paraId="35B3C825" w14:textId="77777777" w:rsidR="00E83090" w:rsidRPr="00E83090" w:rsidRDefault="00E83090" w:rsidP="00E83090">
      <w:pPr>
        <w:spacing w:after="0" w:line="256" w:lineRule="auto"/>
        <w:jc w:val="right"/>
        <w:rPr>
          <w:rFonts w:ascii="Times New Roman" w:eastAsia="Calibri" w:hAnsi="Times New Roman" w:cs="Times New Roman"/>
          <w:b/>
          <w:sz w:val="28"/>
          <w:szCs w:val="28"/>
        </w:rPr>
      </w:pPr>
    </w:p>
    <w:p w14:paraId="4D120650" w14:textId="77777777" w:rsidR="00E83090" w:rsidRPr="00E83090" w:rsidRDefault="00E83090" w:rsidP="00E83090">
      <w:pPr>
        <w:spacing w:after="0" w:line="256" w:lineRule="auto"/>
        <w:jc w:val="right"/>
        <w:rPr>
          <w:rFonts w:ascii="Times New Roman" w:eastAsia="Calibri" w:hAnsi="Times New Roman" w:cs="Times New Roman"/>
          <w:b/>
          <w:sz w:val="28"/>
          <w:szCs w:val="28"/>
        </w:rPr>
      </w:pPr>
    </w:p>
    <w:p w14:paraId="478900DB" w14:textId="77777777" w:rsidR="00E83090" w:rsidRPr="00E83090" w:rsidRDefault="00E83090" w:rsidP="00E83090">
      <w:pPr>
        <w:spacing w:after="0" w:line="256" w:lineRule="auto"/>
        <w:jc w:val="right"/>
        <w:rPr>
          <w:rFonts w:ascii="Times New Roman" w:eastAsia="Calibri" w:hAnsi="Times New Roman" w:cs="Times New Roman"/>
          <w:b/>
          <w:sz w:val="28"/>
          <w:szCs w:val="28"/>
        </w:rPr>
      </w:pPr>
    </w:p>
    <w:p w14:paraId="6DF2AA92" w14:textId="77777777" w:rsidR="00E83090" w:rsidRPr="00E83090" w:rsidRDefault="00E83090" w:rsidP="00E83090">
      <w:pPr>
        <w:spacing w:after="0" w:line="256" w:lineRule="auto"/>
        <w:jc w:val="right"/>
        <w:rPr>
          <w:rFonts w:ascii="Times New Roman" w:eastAsia="Calibri" w:hAnsi="Times New Roman" w:cs="Times New Roman"/>
          <w:b/>
          <w:sz w:val="28"/>
          <w:szCs w:val="28"/>
        </w:rPr>
      </w:pPr>
    </w:p>
    <w:p w14:paraId="11869B27" w14:textId="77777777" w:rsidR="00E83090" w:rsidRPr="00E83090" w:rsidRDefault="00E83090" w:rsidP="00E83090">
      <w:pPr>
        <w:spacing w:after="0" w:line="256" w:lineRule="auto"/>
        <w:jc w:val="right"/>
        <w:rPr>
          <w:rFonts w:ascii="Times New Roman" w:eastAsia="Calibri" w:hAnsi="Times New Roman" w:cs="Times New Roman"/>
          <w:b/>
          <w:sz w:val="28"/>
          <w:szCs w:val="28"/>
        </w:rPr>
      </w:pPr>
    </w:p>
    <w:p w14:paraId="73FAE13C" w14:textId="77777777" w:rsidR="00E83090" w:rsidRDefault="00E83090" w:rsidP="00E83090">
      <w:pPr>
        <w:spacing w:after="0" w:line="256" w:lineRule="auto"/>
        <w:jc w:val="right"/>
        <w:rPr>
          <w:rFonts w:ascii="Times New Roman" w:eastAsia="Calibri" w:hAnsi="Times New Roman" w:cs="Times New Roman"/>
          <w:b/>
          <w:sz w:val="28"/>
          <w:szCs w:val="28"/>
        </w:rPr>
      </w:pPr>
    </w:p>
    <w:p w14:paraId="3A09319F" w14:textId="77777777" w:rsidR="00EA7C39" w:rsidRPr="00E83090" w:rsidRDefault="00EA7C39" w:rsidP="00E83090">
      <w:pPr>
        <w:spacing w:after="0" w:line="256" w:lineRule="auto"/>
        <w:jc w:val="right"/>
        <w:rPr>
          <w:rFonts w:ascii="Times New Roman" w:eastAsia="Calibri" w:hAnsi="Times New Roman" w:cs="Times New Roman"/>
          <w:b/>
          <w:sz w:val="28"/>
          <w:szCs w:val="28"/>
        </w:rPr>
      </w:pPr>
    </w:p>
    <w:p w14:paraId="7A9FB23B" w14:textId="77777777" w:rsidR="00E83090" w:rsidRPr="00E83090" w:rsidRDefault="00E83090" w:rsidP="00E83090">
      <w:pPr>
        <w:spacing w:after="0" w:line="256" w:lineRule="auto"/>
        <w:jc w:val="right"/>
        <w:rPr>
          <w:rFonts w:ascii="Times New Roman" w:eastAsia="Calibri" w:hAnsi="Times New Roman" w:cs="Times New Roman"/>
          <w:b/>
          <w:sz w:val="28"/>
          <w:szCs w:val="28"/>
        </w:rPr>
      </w:pPr>
    </w:p>
    <w:p w14:paraId="5B856FF4" w14:textId="77777777" w:rsidR="00E83090" w:rsidRPr="00E83090" w:rsidRDefault="00E83090" w:rsidP="00E83090">
      <w:pPr>
        <w:spacing w:after="0" w:line="256" w:lineRule="auto"/>
        <w:jc w:val="right"/>
        <w:rPr>
          <w:rFonts w:ascii="Times New Roman" w:eastAsia="Calibri" w:hAnsi="Times New Roman" w:cs="Times New Roman"/>
          <w:b/>
          <w:sz w:val="28"/>
          <w:szCs w:val="28"/>
        </w:rPr>
      </w:pPr>
    </w:p>
    <w:p w14:paraId="19113AAB" w14:textId="45DD92B2" w:rsidR="00973714" w:rsidRPr="00182230" w:rsidRDefault="00945969" w:rsidP="00182230">
      <w:pPr>
        <w:spacing w:after="0" w:line="256" w:lineRule="auto"/>
        <w:jc w:val="center"/>
        <w:rPr>
          <w:rFonts w:ascii="Times New Roman" w:eastAsia="Calibri" w:hAnsi="Times New Roman" w:cs="Times New Roman"/>
          <w:sz w:val="28"/>
          <w:szCs w:val="28"/>
        </w:rPr>
      </w:pPr>
      <w:r w:rsidRPr="00E83090">
        <w:rPr>
          <w:rFonts w:ascii="Times New Roman" w:eastAsia="Calibri" w:hAnsi="Times New Roman" w:cs="Times New Roman"/>
          <w:sz w:val="28"/>
          <w:szCs w:val="28"/>
        </w:rPr>
        <w:t>Тверь 2021</w:t>
      </w:r>
    </w:p>
    <w:sdt>
      <w:sdtPr>
        <w:rPr>
          <w:rFonts w:asciiTheme="minorHAnsi" w:eastAsiaTheme="minorHAnsi" w:hAnsiTheme="minorHAnsi" w:cstheme="minorBidi"/>
          <w:color w:val="auto"/>
          <w:sz w:val="22"/>
          <w:szCs w:val="22"/>
          <w:lang w:eastAsia="en-US"/>
        </w:rPr>
        <w:id w:val="659898408"/>
        <w:docPartObj>
          <w:docPartGallery w:val="Table of Contents"/>
          <w:docPartUnique/>
        </w:docPartObj>
      </w:sdtPr>
      <w:sdtEndPr>
        <w:rPr>
          <w:b/>
          <w:bCs/>
        </w:rPr>
      </w:sdtEndPr>
      <w:sdtContent>
        <w:p w14:paraId="63454BF5" w14:textId="68E0A0A4" w:rsidR="00E36CBC" w:rsidRPr="006577F5" w:rsidRDefault="006577F5" w:rsidP="006577F5">
          <w:pPr>
            <w:pStyle w:val="ad"/>
            <w:spacing w:line="36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СОДЕРЖАНИЕ</w:t>
          </w:r>
        </w:p>
        <w:p w14:paraId="21EC2C15" w14:textId="6F87E7B7" w:rsidR="00E36CBC" w:rsidRPr="006577F5" w:rsidRDefault="00E36CBC" w:rsidP="006577F5">
          <w:pPr>
            <w:pStyle w:val="11"/>
            <w:tabs>
              <w:tab w:val="right" w:leader="dot" w:pos="9627"/>
            </w:tabs>
            <w:spacing w:line="360" w:lineRule="auto"/>
            <w:jc w:val="both"/>
            <w:rPr>
              <w:rFonts w:ascii="Times New Roman" w:hAnsi="Times New Roman" w:cs="Times New Roman"/>
              <w:noProof/>
              <w:sz w:val="28"/>
              <w:szCs w:val="28"/>
            </w:rPr>
          </w:pPr>
          <w:r w:rsidRPr="006577F5">
            <w:rPr>
              <w:rFonts w:ascii="Times New Roman" w:hAnsi="Times New Roman" w:cs="Times New Roman"/>
              <w:sz w:val="28"/>
              <w:szCs w:val="28"/>
            </w:rPr>
            <w:fldChar w:fldCharType="begin"/>
          </w:r>
          <w:r w:rsidRPr="006577F5">
            <w:rPr>
              <w:rFonts w:ascii="Times New Roman" w:hAnsi="Times New Roman" w:cs="Times New Roman"/>
              <w:sz w:val="28"/>
              <w:szCs w:val="28"/>
            </w:rPr>
            <w:instrText xml:space="preserve"> TOC \o "1-3" \h \z \u </w:instrText>
          </w:r>
          <w:r w:rsidRPr="006577F5">
            <w:rPr>
              <w:rFonts w:ascii="Times New Roman" w:hAnsi="Times New Roman" w:cs="Times New Roman"/>
              <w:sz w:val="28"/>
              <w:szCs w:val="28"/>
            </w:rPr>
            <w:fldChar w:fldCharType="separate"/>
          </w:r>
          <w:hyperlink w:anchor="_Toc89649588" w:history="1">
            <w:r w:rsidRPr="006577F5">
              <w:rPr>
                <w:rStyle w:val="ab"/>
                <w:rFonts w:ascii="Times New Roman" w:hAnsi="Times New Roman" w:cs="Times New Roman"/>
                <w:noProof/>
                <w:color w:val="auto"/>
                <w:sz w:val="28"/>
                <w:szCs w:val="28"/>
              </w:rPr>
              <w:t>ВВЕДЕНИЕ</w:t>
            </w:r>
            <w:r w:rsidRPr="006577F5">
              <w:rPr>
                <w:rFonts w:ascii="Times New Roman" w:hAnsi="Times New Roman" w:cs="Times New Roman"/>
                <w:noProof/>
                <w:webHidden/>
                <w:sz w:val="28"/>
                <w:szCs w:val="28"/>
              </w:rPr>
              <w:tab/>
            </w:r>
            <w:r w:rsidRPr="006577F5">
              <w:rPr>
                <w:rFonts w:ascii="Times New Roman" w:hAnsi="Times New Roman" w:cs="Times New Roman"/>
                <w:noProof/>
                <w:webHidden/>
                <w:sz w:val="28"/>
                <w:szCs w:val="28"/>
              </w:rPr>
              <w:fldChar w:fldCharType="begin"/>
            </w:r>
            <w:r w:rsidRPr="006577F5">
              <w:rPr>
                <w:rFonts w:ascii="Times New Roman" w:hAnsi="Times New Roman" w:cs="Times New Roman"/>
                <w:noProof/>
                <w:webHidden/>
                <w:sz w:val="28"/>
                <w:szCs w:val="28"/>
              </w:rPr>
              <w:instrText xml:space="preserve"> PAGEREF _Toc89649588 \h </w:instrText>
            </w:r>
            <w:r w:rsidRPr="006577F5">
              <w:rPr>
                <w:rFonts w:ascii="Times New Roman" w:hAnsi="Times New Roman" w:cs="Times New Roman"/>
                <w:noProof/>
                <w:webHidden/>
                <w:sz w:val="28"/>
                <w:szCs w:val="28"/>
              </w:rPr>
            </w:r>
            <w:r w:rsidRPr="006577F5">
              <w:rPr>
                <w:rFonts w:ascii="Times New Roman" w:hAnsi="Times New Roman" w:cs="Times New Roman"/>
                <w:noProof/>
                <w:webHidden/>
                <w:sz w:val="28"/>
                <w:szCs w:val="28"/>
              </w:rPr>
              <w:fldChar w:fldCharType="separate"/>
            </w:r>
            <w:r w:rsidR="006368F4">
              <w:rPr>
                <w:rFonts w:ascii="Times New Roman" w:hAnsi="Times New Roman" w:cs="Times New Roman"/>
                <w:noProof/>
                <w:webHidden/>
                <w:sz w:val="28"/>
                <w:szCs w:val="28"/>
              </w:rPr>
              <w:t>3</w:t>
            </w:r>
            <w:r w:rsidRPr="006577F5">
              <w:rPr>
                <w:rFonts w:ascii="Times New Roman" w:hAnsi="Times New Roman" w:cs="Times New Roman"/>
                <w:noProof/>
                <w:webHidden/>
                <w:sz w:val="28"/>
                <w:szCs w:val="28"/>
              </w:rPr>
              <w:fldChar w:fldCharType="end"/>
            </w:r>
          </w:hyperlink>
        </w:p>
        <w:p w14:paraId="7C63D5B3" w14:textId="3D30BDAD" w:rsidR="00E36CBC" w:rsidRPr="006577F5" w:rsidRDefault="00FF6ED0" w:rsidP="006577F5">
          <w:pPr>
            <w:pStyle w:val="11"/>
            <w:tabs>
              <w:tab w:val="right" w:leader="dot" w:pos="9627"/>
            </w:tabs>
            <w:spacing w:line="360" w:lineRule="auto"/>
            <w:jc w:val="both"/>
            <w:rPr>
              <w:rFonts w:ascii="Times New Roman" w:hAnsi="Times New Roman" w:cs="Times New Roman"/>
              <w:noProof/>
              <w:sz w:val="28"/>
              <w:szCs w:val="28"/>
            </w:rPr>
          </w:pPr>
          <w:hyperlink w:anchor="_Toc89649589" w:history="1">
            <w:r w:rsidR="00E36CBC" w:rsidRPr="006577F5">
              <w:rPr>
                <w:rStyle w:val="ab"/>
                <w:rFonts w:ascii="Times New Roman" w:hAnsi="Times New Roman" w:cs="Times New Roman"/>
                <w:noProof/>
                <w:color w:val="auto"/>
                <w:sz w:val="28"/>
                <w:szCs w:val="28"/>
              </w:rPr>
              <w:t>§1. Понятие и сущность договора присоединения</w:t>
            </w:r>
            <w:r w:rsidR="00E36CBC" w:rsidRPr="006577F5">
              <w:rPr>
                <w:rFonts w:ascii="Times New Roman" w:hAnsi="Times New Roman" w:cs="Times New Roman"/>
                <w:noProof/>
                <w:webHidden/>
                <w:sz w:val="28"/>
                <w:szCs w:val="28"/>
              </w:rPr>
              <w:tab/>
            </w:r>
            <w:r w:rsidR="00E36CBC" w:rsidRPr="006577F5">
              <w:rPr>
                <w:rFonts w:ascii="Times New Roman" w:hAnsi="Times New Roman" w:cs="Times New Roman"/>
                <w:noProof/>
                <w:webHidden/>
                <w:sz w:val="28"/>
                <w:szCs w:val="28"/>
              </w:rPr>
              <w:fldChar w:fldCharType="begin"/>
            </w:r>
            <w:r w:rsidR="00E36CBC" w:rsidRPr="006577F5">
              <w:rPr>
                <w:rFonts w:ascii="Times New Roman" w:hAnsi="Times New Roman" w:cs="Times New Roman"/>
                <w:noProof/>
                <w:webHidden/>
                <w:sz w:val="28"/>
                <w:szCs w:val="28"/>
              </w:rPr>
              <w:instrText xml:space="preserve"> PAGEREF _Toc89649589 \h </w:instrText>
            </w:r>
            <w:r w:rsidR="00E36CBC" w:rsidRPr="006577F5">
              <w:rPr>
                <w:rFonts w:ascii="Times New Roman" w:hAnsi="Times New Roman" w:cs="Times New Roman"/>
                <w:noProof/>
                <w:webHidden/>
                <w:sz w:val="28"/>
                <w:szCs w:val="28"/>
              </w:rPr>
            </w:r>
            <w:r w:rsidR="00E36CBC" w:rsidRPr="006577F5">
              <w:rPr>
                <w:rFonts w:ascii="Times New Roman" w:hAnsi="Times New Roman" w:cs="Times New Roman"/>
                <w:noProof/>
                <w:webHidden/>
                <w:sz w:val="28"/>
                <w:szCs w:val="28"/>
              </w:rPr>
              <w:fldChar w:fldCharType="separate"/>
            </w:r>
            <w:r w:rsidR="006368F4">
              <w:rPr>
                <w:rFonts w:ascii="Times New Roman" w:hAnsi="Times New Roman" w:cs="Times New Roman"/>
                <w:noProof/>
                <w:webHidden/>
                <w:sz w:val="28"/>
                <w:szCs w:val="28"/>
              </w:rPr>
              <w:t>5</w:t>
            </w:r>
            <w:r w:rsidR="00E36CBC" w:rsidRPr="006577F5">
              <w:rPr>
                <w:rFonts w:ascii="Times New Roman" w:hAnsi="Times New Roman" w:cs="Times New Roman"/>
                <w:noProof/>
                <w:webHidden/>
                <w:sz w:val="28"/>
                <w:szCs w:val="28"/>
              </w:rPr>
              <w:fldChar w:fldCharType="end"/>
            </w:r>
          </w:hyperlink>
        </w:p>
        <w:p w14:paraId="1D0A3D73" w14:textId="4503D260" w:rsidR="00E36CBC" w:rsidRPr="006577F5" w:rsidRDefault="00FF6ED0" w:rsidP="006577F5">
          <w:pPr>
            <w:pStyle w:val="11"/>
            <w:tabs>
              <w:tab w:val="right" w:leader="dot" w:pos="9627"/>
            </w:tabs>
            <w:spacing w:line="360" w:lineRule="auto"/>
            <w:jc w:val="both"/>
            <w:rPr>
              <w:rFonts w:ascii="Times New Roman" w:hAnsi="Times New Roman" w:cs="Times New Roman"/>
              <w:noProof/>
              <w:sz w:val="28"/>
              <w:szCs w:val="28"/>
            </w:rPr>
          </w:pPr>
          <w:hyperlink w:anchor="_Toc89649590" w:history="1">
            <w:r w:rsidR="00E36CBC" w:rsidRPr="006577F5">
              <w:rPr>
                <w:rStyle w:val="ab"/>
                <w:rFonts w:ascii="Times New Roman" w:hAnsi="Times New Roman" w:cs="Times New Roman"/>
                <w:noProof/>
                <w:color w:val="auto"/>
                <w:sz w:val="28"/>
                <w:szCs w:val="28"/>
              </w:rPr>
              <w:t>§2. Анализ и обобщение судебной практики, связанной с проблематикой обременительных условий договора присоединения</w:t>
            </w:r>
            <w:r w:rsidR="00E36CBC" w:rsidRPr="006577F5">
              <w:rPr>
                <w:rFonts w:ascii="Times New Roman" w:hAnsi="Times New Roman" w:cs="Times New Roman"/>
                <w:noProof/>
                <w:webHidden/>
                <w:sz w:val="28"/>
                <w:szCs w:val="28"/>
              </w:rPr>
              <w:tab/>
            </w:r>
            <w:r w:rsidR="00E36CBC" w:rsidRPr="006577F5">
              <w:rPr>
                <w:rFonts w:ascii="Times New Roman" w:hAnsi="Times New Roman" w:cs="Times New Roman"/>
                <w:noProof/>
                <w:webHidden/>
                <w:sz w:val="28"/>
                <w:szCs w:val="28"/>
              </w:rPr>
              <w:fldChar w:fldCharType="begin"/>
            </w:r>
            <w:r w:rsidR="00E36CBC" w:rsidRPr="006577F5">
              <w:rPr>
                <w:rFonts w:ascii="Times New Roman" w:hAnsi="Times New Roman" w:cs="Times New Roman"/>
                <w:noProof/>
                <w:webHidden/>
                <w:sz w:val="28"/>
                <w:szCs w:val="28"/>
              </w:rPr>
              <w:instrText xml:space="preserve"> PAGEREF _Toc89649590 \h </w:instrText>
            </w:r>
            <w:r w:rsidR="00E36CBC" w:rsidRPr="006577F5">
              <w:rPr>
                <w:rFonts w:ascii="Times New Roman" w:hAnsi="Times New Roman" w:cs="Times New Roman"/>
                <w:noProof/>
                <w:webHidden/>
                <w:sz w:val="28"/>
                <w:szCs w:val="28"/>
              </w:rPr>
            </w:r>
            <w:r w:rsidR="00E36CBC" w:rsidRPr="006577F5">
              <w:rPr>
                <w:rFonts w:ascii="Times New Roman" w:hAnsi="Times New Roman" w:cs="Times New Roman"/>
                <w:noProof/>
                <w:webHidden/>
                <w:sz w:val="28"/>
                <w:szCs w:val="28"/>
              </w:rPr>
              <w:fldChar w:fldCharType="separate"/>
            </w:r>
            <w:r w:rsidR="006368F4">
              <w:rPr>
                <w:rFonts w:ascii="Times New Roman" w:hAnsi="Times New Roman" w:cs="Times New Roman"/>
                <w:noProof/>
                <w:webHidden/>
                <w:sz w:val="28"/>
                <w:szCs w:val="28"/>
              </w:rPr>
              <w:t>16</w:t>
            </w:r>
            <w:r w:rsidR="00E36CBC" w:rsidRPr="006577F5">
              <w:rPr>
                <w:rFonts w:ascii="Times New Roman" w:hAnsi="Times New Roman" w:cs="Times New Roman"/>
                <w:noProof/>
                <w:webHidden/>
                <w:sz w:val="28"/>
                <w:szCs w:val="28"/>
              </w:rPr>
              <w:fldChar w:fldCharType="end"/>
            </w:r>
          </w:hyperlink>
        </w:p>
        <w:p w14:paraId="2CE41D5A" w14:textId="2E1616A1" w:rsidR="00E36CBC" w:rsidRPr="006577F5" w:rsidRDefault="00FF6ED0" w:rsidP="006577F5">
          <w:pPr>
            <w:pStyle w:val="11"/>
            <w:tabs>
              <w:tab w:val="right" w:leader="dot" w:pos="9627"/>
            </w:tabs>
            <w:spacing w:line="360" w:lineRule="auto"/>
            <w:jc w:val="both"/>
            <w:rPr>
              <w:rFonts w:ascii="Times New Roman" w:hAnsi="Times New Roman" w:cs="Times New Roman"/>
              <w:noProof/>
              <w:sz w:val="28"/>
              <w:szCs w:val="28"/>
            </w:rPr>
          </w:pPr>
          <w:hyperlink w:anchor="_Toc89649591" w:history="1">
            <w:r w:rsidR="00E36CBC" w:rsidRPr="006577F5">
              <w:rPr>
                <w:rStyle w:val="ab"/>
                <w:rFonts w:ascii="Times New Roman" w:hAnsi="Times New Roman" w:cs="Times New Roman"/>
                <w:noProof/>
                <w:color w:val="auto"/>
                <w:sz w:val="28"/>
                <w:szCs w:val="28"/>
              </w:rPr>
              <w:t>ЗАКЛЮЧЕНИЕ</w:t>
            </w:r>
            <w:r w:rsidR="00E36CBC" w:rsidRPr="006577F5">
              <w:rPr>
                <w:rFonts w:ascii="Times New Roman" w:hAnsi="Times New Roman" w:cs="Times New Roman"/>
                <w:noProof/>
                <w:webHidden/>
                <w:sz w:val="28"/>
                <w:szCs w:val="28"/>
              </w:rPr>
              <w:tab/>
            </w:r>
            <w:r w:rsidR="00E36CBC" w:rsidRPr="006577F5">
              <w:rPr>
                <w:rFonts w:ascii="Times New Roman" w:hAnsi="Times New Roman" w:cs="Times New Roman"/>
                <w:noProof/>
                <w:webHidden/>
                <w:sz w:val="28"/>
                <w:szCs w:val="28"/>
              </w:rPr>
              <w:fldChar w:fldCharType="begin"/>
            </w:r>
            <w:r w:rsidR="00E36CBC" w:rsidRPr="006577F5">
              <w:rPr>
                <w:rFonts w:ascii="Times New Roman" w:hAnsi="Times New Roman" w:cs="Times New Roman"/>
                <w:noProof/>
                <w:webHidden/>
                <w:sz w:val="28"/>
                <w:szCs w:val="28"/>
              </w:rPr>
              <w:instrText xml:space="preserve"> PAGEREF _Toc89649591 \h </w:instrText>
            </w:r>
            <w:r w:rsidR="00E36CBC" w:rsidRPr="006577F5">
              <w:rPr>
                <w:rFonts w:ascii="Times New Roman" w:hAnsi="Times New Roman" w:cs="Times New Roman"/>
                <w:noProof/>
                <w:webHidden/>
                <w:sz w:val="28"/>
                <w:szCs w:val="28"/>
              </w:rPr>
            </w:r>
            <w:r w:rsidR="00E36CBC" w:rsidRPr="006577F5">
              <w:rPr>
                <w:rFonts w:ascii="Times New Roman" w:hAnsi="Times New Roman" w:cs="Times New Roman"/>
                <w:noProof/>
                <w:webHidden/>
                <w:sz w:val="28"/>
                <w:szCs w:val="28"/>
              </w:rPr>
              <w:fldChar w:fldCharType="separate"/>
            </w:r>
            <w:r w:rsidR="006368F4">
              <w:rPr>
                <w:rFonts w:ascii="Times New Roman" w:hAnsi="Times New Roman" w:cs="Times New Roman"/>
                <w:noProof/>
                <w:webHidden/>
                <w:sz w:val="28"/>
                <w:szCs w:val="28"/>
              </w:rPr>
              <w:t>22</w:t>
            </w:r>
            <w:r w:rsidR="00E36CBC" w:rsidRPr="006577F5">
              <w:rPr>
                <w:rFonts w:ascii="Times New Roman" w:hAnsi="Times New Roman" w:cs="Times New Roman"/>
                <w:noProof/>
                <w:webHidden/>
                <w:sz w:val="28"/>
                <w:szCs w:val="28"/>
              </w:rPr>
              <w:fldChar w:fldCharType="end"/>
            </w:r>
          </w:hyperlink>
        </w:p>
        <w:p w14:paraId="4646BE7E" w14:textId="5A7074C0" w:rsidR="00E36CBC" w:rsidRPr="006577F5" w:rsidRDefault="00FF6ED0" w:rsidP="006577F5">
          <w:pPr>
            <w:pStyle w:val="11"/>
            <w:tabs>
              <w:tab w:val="right" w:leader="dot" w:pos="9627"/>
            </w:tabs>
            <w:spacing w:line="360" w:lineRule="auto"/>
            <w:jc w:val="both"/>
            <w:rPr>
              <w:rFonts w:ascii="Times New Roman" w:hAnsi="Times New Roman" w:cs="Times New Roman"/>
              <w:noProof/>
              <w:sz w:val="28"/>
              <w:szCs w:val="28"/>
            </w:rPr>
          </w:pPr>
          <w:hyperlink w:anchor="_Toc89649592" w:history="1">
            <w:r w:rsidR="00E36CBC" w:rsidRPr="006577F5">
              <w:rPr>
                <w:rStyle w:val="ab"/>
                <w:rFonts w:ascii="Times New Roman" w:hAnsi="Times New Roman" w:cs="Times New Roman"/>
                <w:noProof/>
                <w:color w:val="auto"/>
                <w:sz w:val="28"/>
                <w:szCs w:val="28"/>
              </w:rPr>
              <w:t>СПИСОК ИСПОЛЬЗОВАННЫХ ИСТОЧНИКОВ И ЛИТЕРАТУРЫ</w:t>
            </w:r>
            <w:r w:rsidR="00E36CBC" w:rsidRPr="006577F5">
              <w:rPr>
                <w:rFonts w:ascii="Times New Roman" w:hAnsi="Times New Roman" w:cs="Times New Roman"/>
                <w:noProof/>
                <w:webHidden/>
                <w:sz w:val="28"/>
                <w:szCs w:val="28"/>
              </w:rPr>
              <w:tab/>
            </w:r>
            <w:r w:rsidR="00E36CBC" w:rsidRPr="006577F5">
              <w:rPr>
                <w:rFonts w:ascii="Times New Roman" w:hAnsi="Times New Roman" w:cs="Times New Roman"/>
                <w:noProof/>
                <w:webHidden/>
                <w:sz w:val="28"/>
                <w:szCs w:val="28"/>
              </w:rPr>
              <w:fldChar w:fldCharType="begin"/>
            </w:r>
            <w:r w:rsidR="00E36CBC" w:rsidRPr="006577F5">
              <w:rPr>
                <w:rFonts w:ascii="Times New Roman" w:hAnsi="Times New Roman" w:cs="Times New Roman"/>
                <w:noProof/>
                <w:webHidden/>
                <w:sz w:val="28"/>
                <w:szCs w:val="28"/>
              </w:rPr>
              <w:instrText xml:space="preserve"> PAGEREF _Toc89649592 \h </w:instrText>
            </w:r>
            <w:r w:rsidR="00E36CBC" w:rsidRPr="006577F5">
              <w:rPr>
                <w:rFonts w:ascii="Times New Roman" w:hAnsi="Times New Roman" w:cs="Times New Roman"/>
                <w:noProof/>
                <w:webHidden/>
                <w:sz w:val="28"/>
                <w:szCs w:val="28"/>
              </w:rPr>
            </w:r>
            <w:r w:rsidR="00E36CBC" w:rsidRPr="006577F5">
              <w:rPr>
                <w:rFonts w:ascii="Times New Roman" w:hAnsi="Times New Roman" w:cs="Times New Roman"/>
                <w:noProof/>
                <w:webHidden/>
                <w:sz w:val="28"/>
                <w:szCs w:val="28"/>
              </w:rPr>
              <w:fldChar w:fldCharType="separate"/>
            </w:r>
            <w:r w:rsidR="006368F4">
              <w:rPr>
                <w:rFonts w:ascii="Times New Roman" w:hAnsi="Times New Roman" w:cs="Times New Roman"/>
                <w:noProof/>
                <w:webHidden/>
                <w:sz w:val="28"/>
                <w:szCs w:val="28"/>
              </w:rPr>
              <w:t>24</w:t>
            </w:r>
            <w:r w:rsidR="00E36CBC" w:rsidRPr="006577F5">
              <w:rPr>
                <w:rFonts w:ascii="Times New Roman" w:hAnsi="Times New Roman" w:cs="Times New Roman"/>
                <w:noProof/>
                <w:webHidden/>
                <w:sz w:val="28"/>
                <w:szCs w:val="28"/>
              </w:rPr>
              <w:fldChar w:fldCharType="end"/>
            </w:r>
          </w:hyperlink>
        </w:p>
        <w:p w14:paraId="2306B57A" w14:textId="3B2FE500" w:rsidR="00E36CBC" w:rsidRPr="006577F5" w:rsidRDefault="00FF6ED0" w:rsidP="006577F5">
          <w:pPr>
            <w:pStyle w:val="11"/>
            <w:tabs>
              <w:tab w:val="right" w:leader="dot" w:pos="9627"/>
            </w:tabs>
            <w:spacing w:line="360" w:lineRule="auto"/>
            <w:jc w:val="both"/>
            <w:rPr>
              <w:rFonts w:ascii="Times New Roman" w:hAnsi="Times New Roman" w:cs="Times New Roman"/>
              <w:noProof/>
              <w:sz w:val="28"/>
              <w:szCs w:val="28"/>
            </w:rPr>
          </w:pPr>
          <w:hyperlink w:anchor="_Toc89649593" w:history="1">
            <w:r w:rsidR="00E36CBC" w:rsidRPr="006577F5">
              <w:rPr>
                <w:rStyle w:val="ab"/>
                <w:rFonts w:ascii="Times New Roman" w:hAnsi="Times New Roman" w:cs="Times New Roman"/>
                <w:noProof/>
                <w:color w:val="auto"/>
                <w:sz w:val="28"/>
                <w:szCs w:val="28"/>
              </w:rPr>
              <w:t>ПРИЛОЖЕНИЕ №1</w:t>
            </w:r>
            <w:r w:rsidR="00E36CBC" w:rsidRPr="006577F5">
              <w:rPr>
                <w:rFonts w:ascii="Times New Roman" w:hAnsi="Times New Roman" w:cs="Times New Roman"/>
                <w:noProof/>
                <w:webHidden/>
                <w:sz w:val="28"/>
                <w:szCs w:val="28"/>
              </w:rPr>
              <w:tab/>
            </w:r>
            <w:r w:rsidR="00E36CBC" w:rsidRPr="006577F5">
              <w:rPr>
                <w:rFonts w:ascii="Times New Roman" w:hAnsi="Times New Roman" w:cs="Times New Roman"/>
                <w:noProof/>
                <w:webHidden/>
                <w:sz w:val="28"/>
                <w:szCs w:val="28"/>
              </w:rPr>
              <w:fldChar w:fldCharType="begin"/>
            </w:r>
            <w:r w:rsidR="00E36CBC" w:rsidRPr="006577F5">
              <w:rPr>
                <w:rFonts w:ascii="Times New Roman" w:hAnsi="Times New Roman" w:cs="Times New Roman"/>
                <w:noProof/>
                <w:webHidden/>
                <w:sz w:val="28"/>
                <w:szCs w:val="28"/>
              </w:rPr>
              <w:instrText xml:space="preserve"> PAGEREF _Toc89649593 \h </w:instrText>
            </w:r>
            <w:r w:rsidR="00E36CBC" w:rsidRPr="006577F5">
              <w:rPr>
                <w:rFonts w:ascii="Times New Roman" w:hAnsi="Times New Roman" w:cs="Times New Roman"/>
                <w:noProof/>
                <w:webHidden/>
                <w:sz w:val="28"/>
                <w:szCs w:val="28"/>
              </w:rPr>
            </w:r>
            <w:r w:rsidR="00E36CBC" w:rsidRPr="006577F5">
              <w:rPr>
                <w:rFonts w:ascii="Times New Roman" w:hAnsi="Times New Roman" w:cs="Times New Roman"/>
                <w:noProof/>
                <w:webHidden/>
                <w:sz w:val="28"/>
                <w:szCs w:val="28"/>
              </w:rPr>
              <w:fldChar w:fldCharType="separate"/>
            </w:r>
            <w:r w:rsidR="006368F4">
              <w:rPr>
                <w:rFonts w:ascii="Times New Roman" w:hAnsi="Times New Roman" w:cs="Times New Roman"/>
                <w:noProof/>
                <w:webHidden/>
                <w:sz w:val="28"/>
                <w:szCs w:val="28"/>
              </w:rPr>
              <w:t>28</w:t>
            </w:r>
            <w:r w:rsidR="00E36CBC" w:rsidRPr="006577F5">
              <w:rPr>
                <w:rFonts w:ascii="Times New Roman" w:hAnsi="Times New Roman" w:cs="Times New Roman"/>
                <w:noProof/>
                <w:webHidden/>
                <w:sz w:val="28"/>
                <w:szCs w:val="28"/>
              </w:rPr>
              <w:fldChar w:fldCharType="end"/>
            </w:r>
          </w:hyperlink>
        </w:p>
        <w:p w14:paraId="536CCAA8" w14:textId="0809FCA6" w:rsidR="00E36CBC" w:rsidRPr="006577F5" w:rsidRDefault="00FF6ED0" w:rsidP="006577F5">
          <w:pPr>
            <w:pStyle w:val="11"/>
            <w:tabs>
              <w:tab w:val="right" w:leader="dot" w:pos="9627"/>
            </w:tabs>
            <w:spacing w:line="360" w:lineRule="auto"/>
            <w:jc w:val="both"/>
            <w:rPr>
              <w:rFonts w:ascii="Times New Roman" w:hAnsi="Times New Roman" w:cs="Times New Roman"/>
              <w:noProof/>
              <w:sz w:val="28"/>
              <w:szCs w:val="28"/>
            </w:rPr>
          </w:pPr>
          <w:hyperlink w:anchor="_Toc89649594" w:history="1">
            <w:r w:rsidR="00E36CBC" w:rsidRPr="006577F5">
              <w:rPr>
                <w:rStyle w:val="ab"/>
                <w:rFonts w:ascii="Times New Roman" w:hAnsi="Times New Roman" w:cs="Times New Roman"/>
                <w:noProof/>
                <w:color w:val="auto"/>
                <w:sz w:val="28"/>
                <w:szCs w:val="28"/>
              </w:rPr>
              <w:t>ПРИЛОЖЕНИЕ №2</w:t>
            </w:r>
            <w:r w:rsidR="00E36CBC" w:rsidRPr="006577F5">
              <w:rPr>
                <w:rFonts w:ascii="Times New Roman" w:hAnsi="Times New Roman" w:cs="Times New Roman"/>
                <w:noProof/>
                <w:webHidden/>
                <w:sz w:val="28"/>
                <w:szCs w:val="28"/>
              </w:rPr>
              <w:tab/>
            </w:r>
            <w:r w:rsidR="00E36CBC" w:rsidRPr="006577F5">
              <w:rPr>
                <w:rFonts w:ascii="Times New Roman" w:hAnsi="Times New Roman" w:cs="Times New Roman"/>
                <w:noProof/>
                <w:webHidden/>
                <w:sz w:val="28"/>
                <w:szCs w:val="28"/>
              </w:rPr>
              <w:fldChar w:fldCharType="begin"/>
            </w:r>
            <w:r w:rsidR="00E36CBC" w:rsidRPr="006577F5">
              <w:rPr>
                <w:rFonts w:ascii="Times New Roman" w:hAnsi="Times New Roman" w:cs="Times New Roman"/>
                <w:noProof/>
                <w:webHidden/>
                <w:sz w:val="28"/>
                <w:szCs w:val="28"/>
              </w:rPr>
              <w:instrText xml:space="preserve"> PAGEREF _Toc89649594 \h </w:instrText>
            </w:r>
            <w:r w:rsidR="00E36CBC" w:rsidRPr="006577F5">
              <w:rPr>
                <w:rFonts w:ascii="Times New Roman" w:hAnsi="Times New Roman" w:cs="Times New Roman"/>
                <w:noProof/>
                <w:webHidden/>
                <w:sz w:val="28"/>
                <w:szCs w:val="28"/>
              </w:rPr>
            </w:r>
            <w:r w:rsidR="00E36CBC" w:rsidRPr="006577F5">
              <w:rPr>
                <w:rFonts w:ascii="Times New Roman" w:hAnsi="Times New Roman" w:cs="Times New Roman"/>
                <w:noProof/>
                <w:webHidden/>
                <w:sz w:val="28"/>
                <w:szCs w:val="28"/>
              </w:rPr>
              <w:fldChar w:fldCharType="separate"/>
            </w:r>
            <w:r w:rsidR="006368F4">
              <w:rPr>
                <w:rFonts w:ascii="Times New Roman" w:hAnsi="Times New Roman" w:cs="Times New Roman"/>
                <w:noProof/>
                <w:webHidden/>
                <w:sz w:val="28"/>
                <w:szCs w:val="28"/>
              </w:rPr>
              <w:t>29</w:t>
            </w:r>
            <w:r w:rsidR="00E36CBC" w:rsidRPr="006577F5">
              <w:rPr>
                <w:rFonts w:ascii="Times New Roman" w:hAnsi="Times New Roman" w:cs="Times New Roman"/>
                <w:noProof/>
                <w:webHidden/>
                <w:sz w:val="28"/>
                <w:szCs w:val="28"/>
              </w:rPr>
              <w:fldChar w:fldCharType="end"/>
            </w:r>
          </w:hyperlink>
        </w:p>
        <w:p w14:paraId="0FA777DC" w14:textId="40F01186" w:rsidR="00E36CBC" w:rsidRPr="006577F5" w:rsidRDefault="00FF6ED0" w:rsidP="006577F5">
          <w:pPr>
            <w:pStyle w:val="11"/>
            <w:tabs>
              <w:tab w:val="right" w:leader="dot" w:pos="9627"/>
            </w:tabs>
            <w:spacing w:line="360" w:lineRule="auto"/>
            <w:jc w:val="both"/>
            <w:rPr>
              <w:rFonts w:ascii="Times New Roman" w:hAnsi="Times New Roman" w:cs="Times New Roman"/>
              <w:noProof/>
              <w:sz w:val="28"/>
              <w:szCs w:val="28"/>
            </w:rPr>
          </w:pPr>
          <w:hyperlink w:anchor="_Toc89649595" w:history="1">
            <w:r w:rsidR="00E36CBC" w:rsidRPr="006577F5">
              <w:rPr>
                <w:rStyle w:val="ab"/>
                <w:rFonts w:ascii="Times New Roman" w:hAnsi="Times New Roman" w:cs="Times New Roman"/>
                <w:noProof/>
                <w:color w:val="auto"/>
                <w:sz w:val="28"/>
                <w:szCs w:val="28"/>
              </w:rPr>
              <w:t>ПРИЛОЖЕНИЕ №3</w:t>
            </w:r>
            <w:r w:rsidR="00E36CBC" w:rsidRPr="006577F5">
              <w:rPr>
                <w:rFonts w:ascii="Times New Roman" w:hAnsi="Times New Roman" w:cs="Times New Roman"/>
                <w:noProof/>
                <w:webHidden/>
                <w:sz w:val="28"/>
                <w:szCs w:val="28"/>
              </w:rPr>
              <w:tab/>
            </w:r>
            <w:r w:rsidR="00E36CBC" w:rsidRPr="006577F5">
              <w:rPr>
                <w:rFonts w:ascii="Times New Roman" w:hAnsi="Times New Roman" w:cs="Times New Roman"/>
                <w:noProof/>
                <w:webHidden/>
                <w:sz w:val="28"/>
                <w:szCs w:val="28"/>
              </w:rPr>
              <w:fldChar w:fldCharType="begin"/>
            </w:r>
            <w:r w:rsidR="00E36CBC" w:rsidRPr="006577F5">
              <w:rPr>
                <w:rFonts w:ascii="Times New Roman" w:hAnsi="Times New Roman" w:cs="Times New Roman"/>
                <w:noProof/>
                <w:webHidden/>
                <w:sz w:val="28"/>
                <w:szCs w:val="28"/>
              </w:rPr>
              <w:instrText xml:space="preserve"> PAGEREF _Toc89649595 \h </w:instrText>
            </w:r>
            <w:r w:rsidR="00E36CBC" w:rsidRPr="006577F5">
              <w:rPr>
                <w:rFonts w:ascii="Times New Roman" w:hAnsi="Times New Roman" w:cs="Times New Roman"/>
                <w:noProof/>
                <w:webHidden/>
                <w:sz w:val="28"/>
                <w:szCs w:val="28"/>
              </w:rPr>
            </w:r>
            <w:r w:rsidR="00E36CBC" w:rsidRPr="006577F5">
              <w:rPr>
                <w:rFonts w:ascii="Times New Roman" w:hAnsi="Times New Roman" w:cs="Times New Roman"/>
                <w:noProof/>
                <w:webHidden/>
                <w:sz w:val="28"/>
                <w:szCs w:val="28"/>
              </w:rPr>
              <w:fldChar w:fldCharType="separate"/>
            </w:r>
            <w:r w:rsidR="006368F4">
              <w:rPr>
                <w:rFonts w:ascii="Times New Roman" w:hAnsi="Times New Roman" w:cs="Times New Roman"/>
                <w:noProof/>
                <w:webHidden/>
                <w:sz w:val="28"/>
                <w:szCs w:val="28"/>
              </w:rPr>
              <w:t>31</w:t>
            </w:r>
            <w:r w:rsidR="00E36CBC" w:rsidRPr="006577F5">
              <w:rPr>
                <w:rFonts w:ascii="Times New Roman" w:hAnsi="Times New Roman" w:cs="Times New Roman"/>
                <w:noProof/>
                <w:webHidden/>
                <w:sz w:val="28"/>
                <w:szCs w:val="28"/>
              </w:rPr>
              <w:fldChar w:fldCharType="end"/>
            </w:r>
          </w:hyperlink>
        </w:p>
        <w:p w14:paraId="26ADEAD2" w14:textId="40D78D1B" w:rsidR="00E36CBC" w:rsidRPr="006577F5" w:rsidRDefault="00FF6ED0" w:rsidP="006577F5">
          <w:pPr>
            <w:pStyle w:val="11"/>
            <w:tabs>
              <w:tab w:val="right" w:leader="dot" w:pos="9627"/>
            </w:tabs>
            <w:spacing w:line="360" w:lineRule="auto"/>
            <w:jc w:val="both"/>
            <w:rPr>
              <w:rFonts w:ascii="Times New Roman" w:hAnsi="Times New Roman" w:cs="Times New Roman"/>
              <w:noProof/>
              <w:sz w:val="28"/>
              <w:szCs w:val="28"/>
            </w:rPr>
          </w:pPr>
          <w:hyperlink w:anchor="_Toc89649596" w:history="1">
            <w:r w:rsidR="00E36CBC" w:rsidRPr="006577F5">
              <w:rPr>
                <w:rStyle w:val="ab"/>
                <w:rFonts w:ascii="Times New Roman" w:hAnsi="Times New Roman" w:cs="Times New Roman"/>
                <w:noProof/>
                <w:color w:val="auto"/>
                <w:sz w:val="28"/>
                <w:szCs w:val="28"/>
              </w:rPr>
              <w:t>ПРИЛОЖЕНИЕ №4</w:t>
            </w:r>
            <w:r w:rsidR="00E36CBC" w:rsidRPr="006577F5">
              <w:rPr>
                <w:rFonts w:ascii="Times New Roman" w:hAnsi="Times New Roman" w:cs="Times New Roman"/>
                <w:noProof/>
                <w:webHidden/>
                <w:sz w:val="28"/>
                <w:szCs w:val="28"/>
              </w:rPr>
              <w:tab/>
            </w:r>
            <w:r w:rsidR="00E36CBC" w:rsidRPr="006577F5">
              <w:rPr>
                <w:rFonts w:ascii="Times New Roman" w:hAnsi="Times New Roman" w:cs="Times New Roman"/>
                <w:noProof/>
                <w:webHidden/>
                <w:sz w:val="28"/>
                <w:szCs w:val="28"/>
              </w:rPr>
              <w:fldChar w:fldCharType="begin"/>
            </w:r>
            <w:r w:rsidR="00E36CBC" w:rsidRPr="006577F5">
              <w:rPr>
                <w:rFonts w:ascii="Times New Roman" w:hAnsi="Times New Roman" w:cs="Times New Roman"/>
                <w:noProof/>
                <w:webHidden/>
                <w:sz w:val="28"/>
                <w:szCs w:val="28"/>
              </w:rPr>
              <w:instrText xml:space="preserve"> PAGEREF _Toc89649596 \h </w:instrText>
            </w:r>
            <w:r w:rsidR="00E36CBC" w:rsidRPr="006577F5">
              <w:rPr>
                <w:rFonts w:ascii="Times New Roman" w:hAnsi="Times New Roman" w:cs="Times New Roman"/>
                <w:noProof/>
                <w:webHidden/>
                <w:sz w:val="28"/>
                <w:szCs w:val="28"/>
              </w:rPr>
            </w:r>
            <w:r w:rsidR="00E36CBC" w:rsidRPr="006577F5">
              <w:rPr>
                <w:rFonts w:ascii="Times New Roman" w:hAnsi="Times New Roman" w:cs="Times New Roman"/>
                <w:noProof/>
                <w:webHidden/>
                <w:sz w:val="28"/>
                <w:szCs w:val="28"/>
              </w:rPr>
              <w:fldChar w:fldCharType="separate"/>
            </w:r>
            <w:r w:rsidR="006368F4">
              <w:rPr>
                <w:rFonts w:ascii="Times New Roman" w:hAnsi="Times New Roman" w:cs="Times New Roman"/>
                <w:noProof/>
                <w:webHidden/>
                <w:sz w:val="28"/>
                <w:szCs w:val="28"/>
              </w:rPr>
              <w:t>33</w:t>
            </w:r>
            <w:r w:rsidR="00E36CBC" w:rsidRPr="006577F5">
              <w:rPr>
                <w:rFonts w:ascii="Times New Roman" w:hAnsi="Times New Roman" w:cs="Times New Roman"/>
                <w:noProof/>
                <w:webHidden/>
                <w:sz w:val="28"/>
                <w:szCs w:val="28"/>
              </w:rPr>
              <w:fldChar w:fldCharType="end"/>
            </w:r>
          </w:hyperlink>
        </w:p>
        <w:p w14:paraId="747FEEC9" w14:textId="77848BC0" w:rsidR="00E36CBC" w:rsidRDefault="00E36CBC" w:rsidP="006577F5">
          <w:pPr>
            <w:spacing w:line="360" w:lineRule="auto"/>
            <w:jc w:val="both"/>
          </w:pPr>
          <w:r w:rsidRPr="006577F5">
            <w:rPr>
              <w:rFonts w:ascii="Times New Roman" w:hAnsi="Times New Roman" w:cs="Times New Roman"/>
              <w:b/>
              <w:bCs/>
              <w:sz w:val="28"/>
              <w:szCs w:val="28"/>
            </w:rPr>
            <w:fldChar w:fldCharType="end"/>
          </w:r>
        </w:p>
      </w:sdtContent>
    </w:sdt>
    <w:p w14:paraId="2AC8752C" w14:textId="77777777" w:rsidR="00250B97" w:rsidRDefault="00250B97" w:rsidP="00A4530E">
      <w:pPr>
        <w:jc w:val="both"/>
        <w:rPr>
          <w:rFonts w:ascii="Times New Roman" w:hAnsi="Times New Roman" w:cs="Times New Roman"/>
          <w:sz w:val="28"/>
          <w:szCs w:val="28"/>
        </w:rPr>
      </w:pPr>
    </w:p>
    <w:p w14:paraId="4138F1D3" w14:textId="77777777" w:rsidR="00660F94" w:rsidRDefault="00660F94" w:rsidP="009B2317">
      <w:pPr>
        <w:rPr>
          <w:rFonts w:ascii="Times New Roman" w:hAnsi="Times New Roman" w:cs="Times New Roman"/>
          <w:sz w:val="28"/>
          <w:szCs w:val="28"/>
        </w:rPr>
      </w:pPr>
    </w:p>
    <w:p w14:paraId="39173890" w14:textId="77777777" w:rsidR="00905EFD" w:rsidRDefault="00905EFD" w:rsidP="009B2317">
      <w:pPr>
        <w:rPr>
          <w:rFonts w:ascii="Times New Roman" w:hAnsi="Times New Roman" w:cs="Times New Roman"/>
          <w:sz w:val="28"/>
          <w:szCs w:val="28"/>
        </w:rPr>
      </w:pPr>
    </w:p>
    <w:p w14:paraId="4F201E82" w14:textId="77777777" w:rsidR="00905EFD" w:rsidRDefault="00905EFD" w:rsidP="009B2317">
      <w:pPr>
        <w:rPr>
          <w:rFonts w:ascii="Times New Roman" w:hAnsi="Times New Roman" w:cs="Times New Roman"/>
          <w:sz w:val="28"/>
          <w:szCs w:val="28"/>
        </w:rPr>
      </w:pPr>
    </w:p>
    <w:p w14:paraId="51CC7F99" w14:textId="20D24AB1" w:rsidR="00905EFD" w:rsidRDefault="00905EFD" w:rsidP="009B2317">
      <w:pPr>
        <w:rPr>
          <w:rFonts w:ascii="Times New Roman" w:hAnsi="Times New Roman" w:cs="Times New Roman"/>
          <w:sz w:val="28"/>
          <w:szCs w:val="28"/>
        </w:rPr>
      </w:pPr>
    </w:p>
    <w:p w14:paraId="5C40A7AA" w14:textId="77777777" w:rsidR="00C60378" w:rsidRDefault="00C60378" w:rsidP="009B2317">
      <w:pPr>
        <w:rPr>
          <w:rFonts w:ascii="Times New Roman" w:hAnsi="Times New Roman" w:cs="Times New Roman"/>
          <w:sz w:val="28"/>
          <w:szCs w:val="28"/>
        </w:rPr>
      </w:pPr>
    </w:p>
    <w:p w14:paraId="6DE5E8C0" w14:textId="77777777" w:rsidR="00182230" w:rsidRDefault="00182230" w:rsidP="009B2317">
      <w:pPr>
        <w:rPr>
          <w:rFonts w:ascii="Times New Roman" w:hAnsi="Times New Roman" w:cs="Times New Roman"/>
          <w:sz w:val="28"/>
          <w:szCs w:val="28"/>
        </w:rPr>
      </w:pPr>
    </w:p>
    <w:p w14:paraId="3D24D6F8" w14:textId="77777777" w:rsidR="00B7762A" w:rsidRDefault="00B7762A" w:rsidP="009B2317">
      <w:pPr>
        <w:rPr>
          <w:rFonts w:ascii="Times New Roman" w:hAnsi="Times New Roman" w:cs="Times New Roman"/>
          <w:sz w:val="28"/>
          <w:szCs w:val="28"/>
        </w:rPr>
      </w:pPr>
    </w:p>
    <w:p w14:paraId="4575CDFB" w14:textId="77777777" w:rsidR="00B7762A" w:rsidRDefault="00B7762A" w:rsidP="009B2317">
      <w:pPr>
        <w:rPr>
          <w:rFonts w:ascii="Times New Roman" w:hAnsi="Times New Roman" w:cs="Times New Roman"/>
          <w:sz w:val="28"/>
          <w:szCs w:val="28"/>
        </w:rPr>
      </w:pPr>
    </w:p>
    <w:p w14:paraId="6F00A68E" w14:textId="77777777" w:rsidR="00B7762A" w:rsidRDefault="00B7762A" w:rsidP="009B2317">
      <w:pPr>
        <w:rPr>
          <w:rFonts w:ascii="Times New Roman" w:hAnsi="Times New Roman" w:cs="Times New Roman"/>
          <w:sz w:val="28"/>
          <w:szCs w:val="28"/>
        </w:rPr>
      </w:pPr>
    </w:p>
    <w:p w14:paraId="08BABDD3" w14:textId="77777777" w:rsidR="00B7762A" w:rsidRDefault="00B7762A" w:rsidP="009B2317">
      <w:pPr>
        <w:rPr>
          <w:rFonts w:ascii="Times New Roman" w:hAnsi="Times New Roman" w:cs="Times New Roman"/>
          <w:sz w:val="28"/>
          <w:szCs w:val="28"/>
        </w:rPr>
      </w:pPr>
    </w:p>
    <w:p w14:paraId="48E69984" w14:textId="77777777" w:rsidR="00B7762A" w:rsidRDefault="00B7762A" w:rsidP="009B2317">
      <w:pPr>
        <w:rPr>
          <w:rFonts w:ascii="Times New Roman" w:hAnsi="Times New Roman" w:cs="Times New Roman"/>
          <w:sz w:val="28"/>
          <w:szCs w:val="28"/>
        </w:rPr>
      </w:pPr>
    </w:p>
    <w:p w14:paraId="6F1D305E" w14:textId="77777777" w:rsidR="00B7762A" w:rsidRDefault="00B7762A" w:rsidP="009B2317">
      <w:pPr>
        <w:rPr>
          <w:rFonts w:ascii="Times New Roman" w:hAnsi="Times New Roman" w:cs="Times New Roman"/>
          <w:sz w:val="28"/>
          <w:szCs w:val="28"/>
        </w:rPr>
      </w:pPr>
    </w:p>
    <w:p w14:paraId="100F24CC" w14:textId="77777777" w:rsidR="00B7762A" w:rsidRDefault="00B7762A" w:rsidP="009B2317">
      <w:pPr>
        <w:rPr>
          <w:rFonts w:ascii="Times New Roman" w:hAnsi="Times New Roman" w:cs="Times New Roman"/>
          <w:sz w:val="28"/>
          <w:szCs w:val="28"/>
        </w:rPr>
      </w:pPr>
    </w:p>
    <w:p w14:paraId="0B7CE435" w14:textId="77777777" w:rsidR="0081345D" w:rsidRDefault="0081345D" w:rsidP="009B2317">
      <w:pPr>
        <w:rPr>
          <w:rFonts w:ascii="Times New Roman" w:hAnsi="Times New Roman" w:cs="Times New Roman"/>
          <w:sz w:val="28"/>
          <w:szCs w:val="28"/>
        </w:rPr>
      </w:pPr>
    </w:p>
    <w:p w14:paraId="0C1A043E" w14:textId="14545A66" w:rsidR="00905EFD" w:rsidRPr="00180A57" w:rsidRDefault="00F41B3D" w:rsidP="005571D5">
      <w:pPr>
        <w:pStyle w:val="1"/>
        <w:spacing w:line="360" w:lineRule="auto"/>
        <w:jc w:val="center"/>
        <w:rPr>
          <w:rFonts w:ascii="Times New Roman" w:hAnsi="Times New Roman" w:cs="Times New Roman"/>
          <w:color w:val="auto"/>
          <w:sz w:val="28"/>
          <w:szCs w:val="28"/>
        </w:rPr>
      </w:pPr>
      <w:bookmarkStart w:id="0" w:name="_Toc89649588"/>
      <w:r w:rsidRPr="00180A57">
        <w:rPr>
          <w:rFonts w:ascii="Times New Roman" w:hAnsi="Times New Roman" w:cs="Times New Roman"/>
          <w:color w:val="auto"/>
          <w:sz w:val="28"/>
          <w:szCs w:val="28"/>
        </w:rPr>
        <w:lastRenderedPageBreak/>
        <w:t>В</w:t>
      </w:r>
      <w:r w:rsidR="008644AA" w:rsidRPr="00180A57">
        <w:rPr>
          <w:rFonts w:ascii="Times New Roman" w:hAnsi="Times New Roman" w:cs="Times New Roman"/>
          <w:color w:val="auto"/>
          <w:sz w:val="28"/>
          <w:szCs w:val="28"/>
        </w:rPr>
        <w:t>ВЕДЕНИЕ</w:t>
      </w:r>
      <w:bookmarkEnd w:id="0"/>
    </w:p>
    <w:p w14:paraId="7CBF9CB5" w14:textId="011D1461" w:rsidR="00887D44" w:rsidRDefault="008C7BB7" w:rsidP="005571D5">
      <w:pPr>
        <w:spacing w:after="0" w:line="360" w:lineRule="auto"/>
        <w:ind w:firstLine="709"/>
        <w:jc w:val="both"/>
        <w:rPr>
          <w:rFonts w:ascii="Times New Roman" w:hAnsi="Times New Roman" w:cs="Times New Roman"/>
          <w:sz w:val="28"/>
          <w:szCs w:val="28"/>
        </w:rPr>
      </w:pPr>
      <w:r w:rsidRPr="008C7BB7">
        <w:rPr>
          <w:rFonts w:ascii="Times New Roman" w:hAnsi="Times New Roman" w:cs="Times New Roman"/>
          <w:sz w:val="28"/>
          <w:szCs w:val="28"/>
        </w:rPr>
        <w:t>Действующий Гражданский кодекс</w:t>
      </w:r>
      <w:r w:rsidR="002D6169">
        <w:rPr>
          <w:rFonts w:ascii="Times New Roman" w:hAnsi="Times New Roman" w:cs="Times New Roman"/>
          <w:sz w:val="28"/>
          <w:szCs w:val="28"/>
        </w:rPr>
        <w:t xml:space="preserve"> (далее – ГК РФ)</w:t>
      </w:r>
      <w:r w:rsidRPr="008C7BB7">
        <w:rPr>
          <w:rFonts w:ascii="Times New Roman" w:hAnsi="Times New Roman" w:cs="Times New Roman"/>
          <w:sz w:val="28"/>
          <w:szCs w:val="28"/>
        </w:rPr>
        <w:t xml:space="preserve"> выделяет 26 договорных типов, ряд из которых, в свою очередь, разделен на отдельные виды</w:t>
      </w:r>
      <w:r w:rsidR="006A34E8">
        <w:rPr>
          <w:rStyle w:val="aa"/>
          <w:rFonts w:ascii="Times New Roman" w:hAnsi="Times New Roman" w:cs="Times New Roman"/>
          <w:sz w:val="28"/>
          <w:szCs w:val="28"/>
        </w:rPr>
        <w:footnoteReference w:id="1"/>
      </w:r>
      <w:r>
        <w:rPr>
          <w:rFonts w:ascii="Times New Roman" w:hAnsi="Times New Roman" w:cs="Times New Roman"/>
          <w:sz w:val="28"/>
          <w:szCs w:val="28"/>
        </w:rPr>
        <w:t>.</w:t>
      </w:r>
      <w:r w:rsidR="002C12C8">
        <w:rPr>
          <w:rFonts w:ascii="Times New Roman" w:hAnsi="Times New Roman" w:cs="Times New Roman"/>
          <w:sz w:val="28"/>
          <w:szCs w:val="28"/>
        </w:rPr>
        <w:t xml:space="preserve"> </w:t>
      </w:r>
      <w:r w:rsidR="003519A9">
        <w:rPr>
          <w:rFonts w:ascii="Times New Roman" w:hAnsi="Times New Roman" w:cs="Times New Roman"/>
          <w:sz w:val="28"/>
          <w:szCs w:val="28"/>
        </w:rPr>
        <w:t xml:space="preserve">Существуют договоры </w:t>
      </w:r>
      <w:r w:rsidR="00BE1540" w:rsidRPr="00BE1540">
        <w:rPr>
          <w:rFonts w:ascii="Times New Roman" w:hAnsi="Times New Roman" w:cs="Times New Roman"/>
          <w:sz w:val="28"/>
          <w:szCs w:val="28"/>
        </w:rPr>
        <w:t>купл</w:t>
      </w:r>
      <w:r w:rsidR="003519A9">
        <w:rPr>
          <w:rFonts w:ascii="Times New Roman" w:hAnsi="Times New Roman" w:cs="Times New Roman"/>
          <w:sz w:val="28"/>
          <w:szCs w:val="28"/>
        </w:rPr>
        <w:t>и</w:t>
      </w:r>
      <w:r w:rsidR="00BE1540" w:rsidRPr="00BE1540">
        <w:rPr>
          <w:rFonts w:ascii="Times New Roman" w:hAnsi="Times New Roman" w:cs="Times New Roman"/>
          <w:sz w:val="28"/>
          <w:szCs w:val="28"/>
        </w:rPr>
        <w:t>-продаж</w:t>
      </w:r>
      <w:r w:rsidR="003519A9">
        <w:rPr>
          <w:rFonts w:ascii="Times New Roman" w:hAnsi="Times New Roman" w:cs="Times New Roman"/>
          <w:sz w:val="28"/>
          <w:szCs w:val="28"/>
        </w:rPr>
        <w:t>и</w:t>
      </w:r>
      <w:r w:rsidR="00BE1540" w:rsidRPr="00BE1540">
        <w:rPr>
          <w:rFonts w:ascii="Times New Roman" w:hAnsi="Times New Roman" w:cs="Times New Roman"/>
          <w:sz w:val="28"/>
          <w:szCs w:val="28"/>
        </w:rPr>
        <w:t xml:space="preserve">, </w:t>
      </w:r>
      <w:r w:rsidR="003519A9">
        <w:rPr>
          <w:rFonts w:ascii="Times New Roman" w:hAnsi="Times New Roman" w:cs="Times New Roman"/>
          <w:sz w:val="28"/>
          <w:szCs w:val="28"/>
        </w:rPr>
        <w:t xml:space="preserve">договоры подряда, </w:t>
      </w:r>
      <w:r w:rsidR="00CD3F79">
        <w:rPr>
          <w:rFonts w:ascii="Times New Roman" w:hAnsi="Times New Roman" w:cs="Times New Roman"/>
          <w:sz w:val="28"/>
          <w:szCs w:val="28"/>
        </w:rPr>
        <w:t xml:space="preserve">договоры </w:t>
      </w:r>
      <w:r w:rsidR="00FC53CD">
        <w:rPr>
          <w:rFonts w:ascii="Times New Roman" w:hAnsi="Times New Roman" w:cs="Times New Roman"/>
          <w:sz w:val="28"/>
          <w:szCs w:val="28"/>
        </w:rPr>
        <w:t xml:space="preserve">аренды, </w:t>
      </w:r>
      <w:r w:rsidR="00DB2C2C">
        <w:rPr>
          <w:rFonts w:ascii="Times New Roman" w:hAnsi="Times New Roman" w:cs="Times New Roman"/>
          <w:sz w:val="28"/>
          <w:szCs w:val="28"/>
        </w:rPr>
        <w:t>учредительные договоры и другие.</w:t>
      </w:r>
    </w:p>
    <w:p w14:paraId="2FA8B399" w14:textId="77777777" w:rsidR="006A2AEA" w:rsidRDefault="001C28D7" w:rsidP="00A3470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Одним из договоров, </w:t>
      </w:r>
      <w:r w:rsidR="006C31C1">
        <w:rPr>
          <w:rFonts w:ascii="Times New Roman" w:hAnsi="Times New Roman" w:cs="Times New Roman"/>
          <w:sz w:val="28"/>
          <w:szCs w:val="28"/>
        </w:rPr>
        <w:t>которому посвящена 428 статья ГК РФ является договор присоединения</w:t>
      </w:r>
      <w:r w:rsidR="00C96C57">
        <w:rPr>
          <w:rFonts w:ascii="Times New Roman" w:hAnsi="Times New Roman" w:cs="Times New Roman"/>
          <w:sz w:val="28"/>
          <w:szCs w:val="28"/>
        </w:rPr>
        <w:t>.</w:t>
      </w:r>
      <w:r w:rsidR="00271774">
        <w:rPr>
          <w:rFonts w:ascii="Times New Roman" w:hAnsi="Times New Roman" w:cs="Times New Roman"/>
          <w:sz w:val="28"/>
          <w:szCs w:val="28"/>
        </w:rPr>
        <w:t xml:space="preserve"> </w:t>
      </w:r>
      <w:r w:rsidR="00906FFA">
        <w:rPr>
          <w:rFonts w:ascii="Times New Roman" w:hAnsi="Times New Roman" w:cs="Times New Roman"/>
          <w:sz w:val="28"/>
          <w:szCs w:val="28"/>
        </w:rPr>
        <w:t>Сущность такого договора составля</w:t>
      </w:r>
      <w:r w:rsidR="002821C7">
        <w:rPr>
          <w:rFonts w:ascii="Times New Roman" w:hAnsi="Times New Roman" w:cs="Times New Roman"/>
          <w:sz w:val="28"/>
          <w:szCs w:val="28"/>
        </w:rPr>
        <w:t xml:space="preserve">ют следующие </w:t>
      </w:r>
      <w:r w:rsidR="00EB2EF2">
        <w:rPr>
          <w:rFonts w:ascii="Times New Roman" w:hAnsi="Times New Roman" w:cs="Times New Roman"/>
          <w:sz w:val="28"/>
          <w:szCs w:val="28"/>
        </w:rPr>
        <w:t>критерии</w:t>
      </w:r>
      <w:r w:rsidR="002821C7">
        <w:rPr>
          <w:rFonts w:ascii="Times New Roman" w:hAnsi="Times New Roman" w:cs="Times New Roman"/>
          <w:sz w:val="28"/>
          <w:szCs w:val="28"/>
        </w:rPr>
        <w:t>:</w:t>
      </w:r>
      <w:r w:rsidR="00271774" w:rsidRPr="00271774">
        <w:rPr>
          <w:rFonts w:ascii="Times New Roman" w:hAnsi="Times New Roman" w:cs="Times New Roman"/>
          <w:sz w:val="28"/>
          <w:szCs w:val="28"/>
        </w:rPr>
        <w:t xml:space="preserve"> </w:t>
      </w:r>
      <w:r w:rsidR="002821C7">
        <w:rPr>
          <w:rFonts w:ascii="Times New Roman" w:hAnsi="Times New Roman" w:cs="Times New Roman"/>
          <w:sz w:val="28"/>
          <w:szCs w:val="28"/>
        </w:rPr>
        <w:t>в раз</w:t>
      </w:r>
      <w:r w:rsidR="00271774" w:rsidRPr="00271774">
        <w:rPr>
          <w:rFonts w:ascii="Times New Roman" w:hAnsi="Times New Roman" w:cs="Times New Roman"/>
          <w:sz w:val="28"/>
          <w:szCs w:val="28"/>
        </w:rPr>
        <w:t xml:space="preserve">работке </w:t>
      </w:r>
      <w:r w:rsidR="00EB2EF2">
        <w:rPr>
          <w:rFonts w:ascii="Times New Roman" w:hAnsi="Times New Roman" w:cs="Times New Roman"/>
          <w:sz w:val="28"/>
          <w:szCs w:val="28"/>
        </w:rPr>
        <w:t xml:space="preserve">условий </w:t>
      </w:r>
      <w:r w:rsidR="00271774" w:rsidRPr="00271774">
        <w:rPr>
          <w:rFonts w:ascii="Times New Roman" w:hAnsi="Times New Roman" w:cs="Times New Roman"/>
          <w:sz w:val="28"/>
          <w:szCs w:val="28"/>
        </w:rPr>
        <w:t xml:space="preserve">договоров </w:t>
      </w:r>
      <w:r w:rsidR="00EB2EF2">
        <w:rPr>
          <w:rFonts w:ascii="Times New Roman" w:hAnsi="Times New Roman" w:cs="Times New Roman"/>
          <w:sz w:val="28"/>
          <w:szCs w:val="28"/>
        </w:rPr>
        <w:t xml:space="preserve">присоединения </w:t>
      </w:r>
      <w:r w:rsidR="00271774" w:rsidRPr="00271774">
        <w:rPr>
          <w:rFonts w:ascii="Times New Roman" w:hAnsi="Times New Roman" w:cs="Times New Roman"/>
          <w:sz w:val="28"/>
          <w:szCs w:val="28"/>
        </w:rPr>
        <w:t xml:space="preserve">участвует </w:t>
      </w:r>
      <w:r w:rsidR="00EB2EF2">
        <w:rPr>
          <w:rFonts w:ascii="Times New Roman" w:hAnsi="Times New Roman" w:cs="Times New Roman"/>
          <w:sz w:val="28"/>
          <w:szCs w:val="28"/>
        </w:rPr>
        <w:t>лишь одна</w:t>
      </w:r>
      <w:r w:rsidR="00271774" w:rsidRPr="00271774">
        <w:rPr>
          <w:rFonts w:ascii="Times New Roman" w:hAnsi="Times New Roman" w:cs="Times New Roman"/>
          <w:sz w:val="28"/>
          <w:szCs w:val="28"/>
        </w:rPr>
        <w:t xml:space="preserve"> сторона</w:t>
      </w:r>
      <w:r w:rsidR="00EB2EF2">
        <w:rPr>
          <w:rFonts w:ascii="Times New Roman" w:hAnsi="Times New Roman" w:cs="Times New Roman"/>
          <w:sz w:val="28"/>
          <w:szCs w:val="28"/>
        </w:rPr>
        <w:t xml:space="preserve">, а </w:t>
      </w:r>
      <w:r w:rsidR="00271774" w:rsidRPr="00271774">
        <w:rPr>
          <w:rFonts w:ascii="Times New Roman" w:hAnsi="Times New Roman" w:cs="Times New Roman"/>
          <w:sz w:val="28"/>
          <w:szCs w:val="28"/>
        </w:rPr>
        <w:t>другой стороне</w:t>
      </w:r>
      <w:r w:rsidR="006A55E9">
        <w:rPr>
          <w:rFonts w:ascii="Times New Roman" w:hAnsi="Times New Roman" w:cs="Times New Roman"/>
          <w:sz w:val="28"/>
          <w:szCs w:val="28"/>
        </w:rPr>
        <w:t xml:space="preserve"> в свою очередь </w:t>
      </w:r>
      <w:r w:rsidR="00192A34">
        <w:rPr>
          <w:rFonts w:ascii="Times New Roman" w:hAnsi="Times New Roman" w:cs="Times New Roman"/>
          <w:sz w:val="28"/>
          <w:szCs w:val="28"/>
        </w:rPr>
        <w:t xml:space="preserve">подразумевается </w:t>
      </w:r>
      <w:r w:rsidR="00351D36">
        <w:rPr>
          <w:rFonts w:ascii="Times New Roman" w:hAnsi="Times New Roman" w:cs="Times New Roman"/>
          <w:sz w:val="28"/>
          <w:szCs w:val="28"/>
        </w:rPr>
        <w:t>присоединиться к условиям и договору в целом, предложенным первой стороной.</w:t>
      </w:r>
      <w:r w:rsidR="00797AA7">
        <w:rPr>
          <w:rFonts w:ascii="Times New Roman" w:hAnsi="Times New Roman" w:cs="Times New Roman"/>
          <w:sz w:val="28"/>
          <w:szCs w:val="28"/>
        </w:rPr>
        <w:t xml:space="preserve"> </w:t>
      </w:r>
    </w:p>
    <w:p w14:paraId="560823C7" w14:textId="2E49D659" w:rsidR="00882074" w:rsidRDefault="00761DD3" w:rsidP="00A3470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современном мире </w:t>
      </w:r>
      <w:r w:rsidR="00C47BA5">
        <w:rPr>
          <w:rFonts w:ascii="Times New Roman" w:hAnsi="Times New Roman" w:cs="Times New Roman"/>
          <w:sz w:val="28"/>
          <w:szCs w:val="28"/>
        </w:rPr>
        <w:t xml:space="preserve">из-за постоянного развития </w:t>
      </w:r>
      <w:r w:rsidR="00D87D68">
        <w:rPr>
          <w:rFonts w:ascii="Times New Roman" w:hAnsi="Times New Roman" w:cs="Times New Roman"/>
          <w:sz w:val="28"/>
          <w:szCs w:val="28"/>
        </w:rPr>
        <w:t>экономики страны</w:t>
      </w:r>
      <w:r w:rsidR="006E1DA7">
        <w:rPr>
          <w:rFonts w:ascii="Times New Roman" w:hAnsi="Times New Roman" w:cs="Times New Roman"/>
          <w:sz w:val="28"/>
          <w:szCs w:val="28"/>
        </w:rPr>
        <w:t xml:space="preserve"> и</w:t>
      </w:r>
      <w:r w:rsidR="006A2AEA">
        <w:rPr>
          <w:rFonts w:ascii="Times New Roman" w:hAnsi="Times New Roman" w:cs="Times New Roman"/>
          <w:sz w:val="28"/>
          <w:szCs w:val="28"/>
        </w:rPr>
        <w:t xml:space="preserve"> активного </w:t>
      </w:r>
      <w:r w:rsidR="00D87D68">
        <w:rPr>
          <w:rFonts w:ascii="Times New Roman" w:hAnsi="Times New Roman" w:cs="Times New Roman"/>
          <w:sz w:val="28"/>
          <w:szCs w:val="28"/>
        </w:rPr>
        <w:t>предпринимательства</w:t>
      </w:r>
      <w:r w:rsidR="006A2AEA">
        <w:rPr>
          <w:rFonts w:ascii="Times New Roman" w:hAnsi="Times New Roman" w:cs="Times New Roman"/>
          <w:sz w:val="28"/>
          <w:szCs w:val="28"/>
        </w:rPr>
        <w:t xml:space="preserve"> </w:t>
      </w:r>
      <w:r>
        <w:rPr>
          <w:rFonts w:ascii="Times New Roman" w:hAnsi="Times New Roman" w:cs="Times New Roman"/>
          <w:sz w:val="28"/>
          <w:szCs w:val="28"/>
        </w:rPr>
        <w:t>заключается множество договоров</w:t>
      </w:r>
      <w:r w:rsidR="003435DE">
        <w:rPr>
          <w:rFonts w:ascii="Times New Roman" w:hAnsi="Times New Roman" w:cs="Times New Roman"/>
          <w:sz w:val="28"/>
          <w:szCs w:val="28"/>
        </w:rPr>
        <w:t xml:space="preserve">. Этот факт дает возникновение новых правовых норм, регулирующих </w:t>
      </w:r>
      <w:r w:rsidR="000A4540">
        <w:rPr>
          <w:rFonts w:ascii="Times New Roman" w:hAnsi="Times New Roman" w:cs="Times New Roman"/>
          <w:sz w:val="28"/>
          <w:szCs w:val="28"/>
        </w:rPr>
        <w:t>данные договоры.</w:t>
      </w:r>
      <w:r w:rsidR="00FD4B71">
        <w:rPr>
          <w:rFonts w:ascii="Times New Roman" w:hAnsi="Times New Roman" w:cs="Times New Roman"/>
          <w:sz w:val="28"/>
          <w:szCs w:val="28"/>
        </w:rPr>
        <w:t xml:space="preserve"> </w:t>
      </w:r>
      <w:r w:rsidR="006E1DA7">
        <w:rPr>
          <w:rFonts w:ascii="Times New Roman" w:hAnsi="Times New Roman" w:cs="Times New Roman"/>
          <w:sz w:val="28"/>
          <w:szCs w:val="28"/>
        </w:rPr>
        <w:t xml:space="preserve">Нормативно-правовые акты </w:t>
      </w:r>
      <w:r w:rsidR="00882074" w:rsidRPr="00882074">
        <w:rPr>
          <w:rFonts w:ascii="Times New Roman" w:hAnsi="Times New Roman" w:cs="Times New Roman"/>
          <w:sz w:val="28"/>
          <w:szCs w:val="28"/>
        </w:rPr>
        <w:t>увелич</w:t>
      </w:r>
      <w:r w:rsidR="00041ACE">
        <w:rPr>
          <w:rFonts w:ascii="Times New Roman" w:hAnsi="Times New Roman" w:cs="Times New Roman"/>
          <w:sz w:val="28"/>
          <w:szCs w:val="28"/>
        </w:rPr>
        <w:t>ивают</w:t>
      </w:r>
      <w:r w:rsidR="00882074" w:rsidRPr="00882074">
        <w:rPr>
          <w:rFonts w:ascii="Times New Roman" w:hAnsi="Times New Roman" w:cs="Times New Roman"/>
          <w:sz w:val="28"/>
          <w:szCs w:val="28"/>
        </w:rPr>
        <w:t xml:space="preserve"> продолжительности действия договоров, </w:t>
      </w:r>
      <w:r w:rsidR="00041ACE">
        <w:rPr>
          <w:rFonts w:ascii="Times New Roman" w:hAnsi="Times New Roman" w:cs="Times New Roman"/>
          <w:sz w:val="28"/>
          <w:szCs w:val="28"/>
        </w:rPr>
        <w:t xml:space="preserve">а также </w:t>
      </w:r>
      <w:r w:rsidR="00882074" w:rsidRPr="00882074">
        <w:rPr>
          <w:rFonts w:ascii="Times New Roman" w:hAnsi="Times New Roman" w:cs="Times New Roman"/>
          <w:sz w:val="28"/>
          <w:szCs w:val="28"/>
        </w:rPr>
        <w:t>услож</w:t>
      </w:r>
      <w:r w:rsidR="00041ACE">
        <w:rPr>
          <w:rFonts w:ascii="Times New Roman" w:hAnsi="Times New Roman" w:cs="Times New Roman"/>
          <w:sz w:val="28"/>
          <w:szCs w:val="28"/>
        </w:rPr>
        <w:t xml:space="preserve">няют </w:t>
      </w:r>
      <w:r w:rsidR="008B278D">
        <w:rPr>
          <w:rFonts w:ascii="Times New Roman" w:hAnsi="Times New Roman" w:cs="Times New Roman"/>
          <w:sz w:val="28"/>
          <w:szCs w:val="28"/>
        </w:rPr>
        <w:t>содержание договоров.</w:t>
      </w:r>
      <w:r w:rsidR="0085149A">
        <w:rPr>
          <w:rFonts w:ascii="Times New Roman" w:hAnsi="Times New Roman" w:cs="Times New Roman"/>
          <w:sz w:val="28"/>
          <w:szCs w:val="28"/>
        </w:rPr>
        <w:t xml:space="preserve"> Таким образом, далеко не каждый человек может </w:t>
      </w:r>
      <w:r w:rsidR="003253CC">
        <w:rPr>
          <w:rFonts w:ascii="Times New Roman" w:hAnsi="Times New Roman" w:cs="Times New Roman"/>
          <w:sz w:val="28"/>
          <w:szCs w:val="28"/>
        </w:rPr>
        <w:t>разобраться в вопросах, содержащихся в договоре.</w:t>
      </w:r>
    </w:p>
    <w:p w14:paraId="7A193A7F" w14:textId="732389C9" w:rsidR="008B278D" w:rsidRPr="00271774" w:rsidRDefault="008B278D" w:rsidP="00A34709">
      <w:pPr>
        <w:spacing w:after="0" w:line="360" w:lineRule="auto"/>
        <w:ind w:firstLine="709"/>
        <w:jc w:val="both"/>
        <w:rPr>
          <w:rFonts w:ascii="Times New Roman" w:hAnsi="Times New Roman" w:cs="Times New Roman"/>
          <w:sz w:val="28"/>
          <w:szCs w:val="28"/>
        </w:rPr>
      </w:pPr>
      <w:r w:rsidRPr="008B278D">
        <w:rPr>
          <w:rFonts w:ascii="Times New Roman" w:hAnsi="Times New Roman" w:cs="Times New Roman"/>
          <w:sz w:val="28"/>
          <w:szCs w:val="28"/>
        </w:rPr>
        <w:t>Актуальность исследования обусловлена фактом того, что</w:t>
      </w:r>
      <w:r>
        <w:rPr>
          <w:rFonts w:ascii="Times New Roman" w:hAnsi="Times New Roman" w:cs="Times New Roman"/>
          <w:sz w:val="28"/>
          <w:szCs w:val="28"/>
        </w:rPr>
        <w:t xml:space="preserve"> из-за усложнения </w:t>
      </w:r>
      <w:r w:rsidR="009C2617">
        <w:rPr>
          <w:rFonts w:ascii="Times New Roman" w:hAnsi="Times New Roman" w:cs="Times New Roman"/>
          <w:sz w:val="28"/>
          <w:szCs w:val="28"/>
        </w:rPr>
        <w:t>системы, регулирующую договоры</w:t>
      </w:r>
      <w:r w:rsidR="00BF6549">
        <w:rPr>
          <w:rFonts w:ascii="Times New Roman" w:hAnsi="Times New Roman" w:cs="Times New Roman"/>
          <w:sz w:val="28"/>
          <w:szCs w:val="28"/>
        </w:rPr>
        <w:t xml:space="preserve">, стороны договора могут </w:t>
      </w:r>
      <w:r w:rsidR="00205AB8">
        <w:rPr>
          <w:rFonts w:ascii="Times New Roman" w:hAnsi="Times New Roman" w:cs="Times New Roman"/>
          <w:sz w:val="28"/>
          <w:szCs w:val="28"/>
        </w:rPr>
        <w:t xml:space="preserve">совершать нарушения </w:t>
      </w:r>
      <w:r w:rsidR="00BF6549">
        <w:rPr>
          <w:rFonts w:ascii="Times New Roman" w:hAnsi="Times New Roman" w:cs="Times New Roman"/>
          <w:sz w:val="28"/>
          <w:szCs w:val="28"/>
        </w:rPr>
        <w:t>при заключении договора, а могут в том числе договора присоединения.</w:t>
      </w:r>
      <w:r w:rsidR="00D14FDD">
        <w:rPr>
          <w:rFonts w:ascii="Times New Roman" w:hAnsi="Times New Roman" w:cs="Times New Roman"/>
          <w:sz w:val="28"/>
          <w:szCs w:val="28"/>
        </w:rPr>
        <w:t xml:space="preserve"> </w:t>
      </w:r>
      <w:r w:rsidR="00C35F51">
        <w:rPr>
          <w:rFonts w:ascii="Times New Roman" w:hAnsi="Times New Roman" w:cs="Times New Roman"/>
          <w:sz w:val="28"/>
          <w:szCs w:val="28"/>
        </w:rPr>
        <w:t>О</w:t>
      </w:r>
      <w:r w:rsidR="00C35F51" w:rsidRPr="00C35F51">
        <w:rPr>
          <w:rFonts w:ascii="Times New Roman" w:hAnsi="Times New Roman" w:cs="Times New Roman"/>
          <w:sz w:val="28"/>
          <w:szCs w:val="28"/>
        </w:rPr>
        <w:t xml:space="preserve">дна сторона </w:t>
      </w:r>
      <w:r w:rsidR="00C35F51">
        <w:rPr>
          <w:rFonts w:ascii="Times New Roman" w:hAnsi="Times New Roman" w:cs="Times New Roman"/>
          <w:sz w:val="28"/>
          <w:szCs w:val="28"/>
        </w:rPr>
        <w:t>может</w:t>
      </w:r>
      <w:r w:rsidR="00C35F51" w:rsidRPr="00C35F51">
        <w:rPr>
          <w:rFonts w:ascii="Times New Roman" w:hAnsi="Times New Roman" w:cs="Times New Roman"/>
          <w:sz w:val="28"/>
          <w:szCs w:val="28"/>
        </w:rPr>
        <w:t xml:space="preserve"> на присоединившуюся сторону </w:t>
      </w:r>
      <w:r w:rsidR="00C35F51">
        <w:rPr>
          <w:rFonts w:ascii="Times New Roman" w:hAnsi="Times New Roman" w:cs="Times New Roman"/>
          <w:sz w:val="28"/>
          <w:szCs w:val="28"/>
        </w:rPr>
        <w:t xml:space="preserve">обременительные условия, что делает </w:t>
      </w:r>
      <w:r w:rsidR="00B779AD">
        <w:rPr>
          <w:rFonts w:ascii="Times New Roman" w:hAnsi="Times New Roman" w:cs="Times New Roman"/>
          <w:sz w:val="28"/>
          <w:szCs w:val="28"/>
        </w:rPr>
        <w:t>договор присоединения несправедливым.</w:t>
      </w:r>
    </w:p>
    <w:p w14:paraId="6B278B11" w14:textId="4FFC6C10" w:rsidR="00E403BB" w:rsidRDefault="00C83D07" w:rsidP="00A3470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Вопросы, касающиеся темы договора присоединения освещались в работах </w:t>
      </w:r>
      <w:r w:rsidR="00D431EC" w:rsidRPr="00D431EC">
        <w:rPr>
          <w:rFonts w:ascii="Times New Roman" w:hAnsi="Times New Roman" w:cs="Times New Roman"/>
          <w:sz w:val="28"/>
          <w:szCs w:val="28"/>
        </w:rPr>
        <w:t>Брагинск</w:t>
      </w:r>
      <w:r w:rsidR="00D431EC">
        <w:rPr>
          <w:rFonts w:ascii="Times New Roman" w:hAnsi="Times New Roman" w:cs="Times New Roman"/>
          <w:sz w:val="28"/>
          <w:szCs w:val="28"/>
        </w:rPr>
        <w:t>ого</w:t>
      </w:r>
      <w:r w:rsidR="00D431EC" w:rsidRPr="00D431EC">
        <w:rPr>
          <w:rFonts w:ascii="Times New Roman" w:hAnsi="Times New Roman" w:cs="Times New Roman"/>
          <w:sz w:val="28"/>
          <w:szCs w:val="28"/>
        </w:rPr>
        <w:t xml:space="preserve"> </w:t>
      </w:r>
      <w:proofErr w:type="gramStart"/>
      <w:r w:rsidR="00D431EC" w:rsidRPr="00D431EC">
        <w:rPr>
          <w:rFonts w:ascii="Times New Roman" w:hAnsi="Times New Roman" w:cs="Times New Roman"/>
          <w:sz w:val="28"/>
          <w:szCs w:val="28"/>
        </w:rPr>
        <w:t>М.И.</w:t>
      </w:r>
      <w:proofErr w:type="gramEnd"/>
      <w:r w:rsidR="00D431EC" w:rsidRPr="00D431EC">
        <w:rPr>
          <w:rFonts w:ascii="Times New Roman" w:hAnsi="Times New Roman" w:cs="Times New Roman"/>
          <w:sz w:val="28"/>
          <w:szCs w:val="28"/>
        </w:rPr>
        <w:t xml:space="preserve">, </w:t>
      </w:r>
      <w:proofErr w:type="spellStart"/>
      <w:r w:rsidR="00D431EC" w:rsidRPr="00D431EC">
        <w:rPr>
          <w:rFonts w:ascii="Times New Roman" w:hAnsi="Times New Roman" w:cs="Times New Roman"/>
          <w:sz w:val="28"/>
          <w:szCs w:val="28"/>
        </w:rPr>
        <w:t>Витрянск</w:t>
      </w:r>
      <w:r w:rsidR="00D431EC">
        <w:rPr>
          <w:rFonts w:ascii="Times New Roman" w:hAnsi="Times New Roman" w:cs="Times New Roman"/>
          <w:sz w:val="28"/>
          <w:szCs w:val="28"/>
        </w:rPr>
        <w:t>ого</w:t>
      </w:r>
      <w:proofErr w:type="spellEnd"/>
      <w:r w:rsidR="00D431EC" w:rsidRPr="00D431EC">
        <w:rPr>
          <w:rFonts w:ascii="Times New Roman" w:hAnsi="Times New Roman" w:cs="Times New Roman"/>
          <w:sz w:val="28"/>
          <w:szCs w:val="28"/>
        </w:rPr>
        <w:t xml:space="preserve"> В.В</w:t>
      </w:r>
      <w:r w:rsidR="00040234">
        <w:rPr>
          <w:rFonts w:ascii="Times New Roman" w:hAnsi="Times New Roman" w:cs="Times New Roman"/>
          <w:sz w:val="28"/>
          <w:szCs w:val="28"/>
        </w:rPr>
        <w:t>.</w:t>
      </w:r>
      <w:r w:rsidR="00D431EC">
        <w:rPr>
          <w:rFonts w:ascii="Times New Roman" w:hAnsi="Times New Roman" w:cs="Times New Roman"/>
          <w:sz w:val="28"/>
          <w:szCs w:val="28"/>
        </w:rPr>
        <w:t xml:space="preserve">, </w:t>
      </w:r>
      <w:r w:rsidR="00040234" w:rsidRPr="00040234">
        <w:rPr>
          <w:rFonts w:ascii="Times New Roman" w:hAnsi="Times New Roman" w:cs="Times New Roman"/>
          <w:sz w:val="28"/>
          <w:szCs w:val="28"/>
        </w:rPr>
        <w:t>Суханов</w:t>
      </w:r>
      <w:r w:rsidR="00040234">
        <w:rPr>
          <w:rFonts w:ascii="Times New Roman" w:hAnsi="Times New Roman" w:cs="Times New Roman"/>
          <w:sz w:val="28"/>
          <w:szCs w:val="28"/>
        </w:rPr>
        <w:t>а</w:t>
      </w:r>
      <w:r w:rsidR="00040234" w:rsidRPr="00040234">
        <w:rPr>
          <w:rFonts w:ascii="Times New Roman" w:hAnsi="Times New Roman" w:cs="Times New Roman"/>
          <w:sz w:val="28"/>
          <w:szCs w:val="28"/>
        </w:rPr>
        <w:t xml:space="preserve"> Е.А</w:t>
      </w:r>
      <w:r w:rsidR="00040234">
        <w:rPr>
          <w:rFonts w:ascii="Times New Roman" w:hAnsi="Times New Roman" w:cs="Times New Roman"/>
          <w:sz w:val="28"/>
          <w:szCs w:val="28"/>
        </w:rPr>
        <w:t>.,</w:t>
      </w:r>
      <w:r w:rsidR="00CE3E63">
        <w:rPr>
          <w:rFonts w:ascii="Times New Roman" w:hAnsi="Times New Roman" w:cs="Times New Roman"/>
          <w:sz w:val="28"/>
          <w:szCs w:val="28"/>
        </w:rPr>
        <w:t xml:space="preserve"> Сергеева А.П., </w:t>
      </w:r>
      <w:proofErr w:type="spellStart"/>
      <w:r w:rsidR="00896FE8" w:rsidRPr="00896FE8">
        <w:rPr>
          <w:rFonts w:ascii="Times New Roman" w:hAnsi="Times New Roman" w:cs="Times New Roman"/>
          <w:sz w:val="28"/>
          <w:szCs w:val="28"/>
        </w:rPr>
        <w:t>Камышанского</w:t>
      </w:r>
      <w:proofErr w:type="spellEnd"/>
      <w:r w:rsidR="00896FE8" w:rsidRPr="00896FE8">
        <w:rPr>
          <w:rFonts w:ascii="Times New Roman" w:hAnsi="Times New Roman" w:cs="Times New Roman"/>
          <w:sz w:val="28"/>
          <w:szCs w:val="28"/>
        </w:rPr>
        <w:t xml:space="preserve"> Н.М.</w:t>
      </w:r>
      <w:r w:rsidR="00896FE8">
        <w:rPr>
          <w:rFonts w:ascii="Times New Roman" w:hAnsi="Times New Roman" w:cs="Times New Roman"/>
          <w:sz w:val="28"/>
          <w:szCs w:val="28"/>
        </w:rPr>
        <w:t>,</w:t>
      </w:r>
      <w:r w:rsidR="00896FE8" w:rsidRPr="00896FE8">
        <w:rPr>
          <w:rFonts w:ascii="Times New Roman" w:hAnsi="Times New Roman" w:cs="Times New Roman"/>
          <w:sz w:val="28"/>
          <w:szCs w:val="28"/>
        </w:rPr>
        <w:t xml:space="preserve"> Коршунова В.И.</w:t>
      </w:r>
      <w:r w:rsidR="005A0C6C">
        <w:rPr>
          <w:rFonts w:ascii="Times New Roman" w:hAnsi="Times New Roman" w:cs="Times New Roman"/>
          <w:sz w:val="28"/>
          <w:szCs w:val="28"/>
        </w:rPr>
        <w:t xml:space="preserve">, </w:t>
      </w:r>
      <w:proofErr w:type="spellStart"/>
      <w:r w:rsidR="00604885">
        <w:rPr>
          <w:rFonts w:ascii="Times New Roman" w:hAnsi="Times New Roman" w:cs="Times New Roman"/>
          <w:sz w:val="28"/>
          <w:szCs w:val="28"/>
        </w:rPr>
        <w:t>Гонгало</w:t>
      </w:r>
      <w:proofErr w:type="spellEnd"/>
      <w:r w:rsidR="00604885">
        <w:rPr>
          <w:rFonts w:ascii="Times New Roman" w:hAnsi="Times New Roman" w:cs="Times New Roman"/>
          <w:sz w:val="28"/>
          <w:szCs w:val="28"/>
        </w:rPr>
        <w:t xml:space="preserve"> Б.М. </w:t>
      </w:r>
      <w:r w:rsidR="005D37FA">
        <w:rPr>
          <w:rFonts w:ascii="Times New Roman" w:hAnsi="Times New Roman" w:cs="Times New Roman"/>
          <w:sz w:val="28"/>
          <w:szCs w:val="28"/>
        </w:rPr>
        <w:t>и других.</w:t>
      </w:r>
      <w:r w:rsidR="0010095D">
        <w:rPr>
          <w:rFonts w:ascii="Times New Roman" w:hAnsi="Times New Roman" w:cs="Times New Roman"/>
          <w:sz w:val="28"/>
          <w:szCs w:val="28"/>
        </w:rPr>
        <w:t xml:space="preserve"> </w:t>
      </w:r>
      <w:r w:rsidR="00851EBE">
        <w:rPr>
          <w:rFonts w:ascii="Times New Roman" w:hAnsi="Times New Roman" w:cs="Times New Roman"/>
          <w:sz w:val="28"/>
          <w:szCs w:val="28"/>
        </w:rPr>
        <w:t xml:space="preserve">Тему договора присоединения можно считать достаточно разработанной в российском гражданском праве, </w:t>
      </w:r>
      <w:r w:rsidR="00770763">
        <w:rPr>
          <w:rFonts w:ascii="Times New Roman" w:hAnsi="Times New Roman" w:cs="Times New Roman"/>
          <w:sz w:val="28"/>
          <w:szCs w:val="28"/>
        </w:rPr>
        <w:t xml:space="preserve">ученые-цивилисты с каждым годом пополняют </w:t>
      </w:r>
      <w:r w:rsidR="00BD2C9E">
        <w:rPr>
          <w:rFonts w:ascii="Times New Roman" w:hAnsi="Times New Roman" w:cs="Times New Roman"/>
          <w:sz w:val="28"/>
          <w:szCs w:val="28"/>
        </w:rPr>
        <w:t>исследования договоров присоединени</w:t>
      </w:r>
      <w:r w:rsidR="005E3EEE">
        <w:rPr>
          <w:rFonts w:ascii="Times New Roman" w:hAnsi="Times New Roman" w:cs="Times New Roman"/>
          <w:sz w:val="28"/>
          <w:szCs w:val="28"/>
        </w:rPr>
        <w:t xml:space="preserve">я </w:t>
      </w:r>
      <w:r w:rsidR="00BA3CC6">
        <w:rPr>
          <w:rFonts w:ascii="Times New Roman" w:hAnsi="Times New Roman" w:cs="Times New Roman"/>
          <w:sz w:val="28"/>
          <w:szCs w:val="28"/>
        </w:rPr>
        <w:t>научны</w:t>
      </w:r>
      <w:r w:rsidR="005E3EEE">
        <w:rPr>
          <w:rFonts w:ascii="Times New Roman" w:hAnsi="Times New Roman" w:cs="Times New Roman"/>
          <w:sz w:val="28"/>
          <w:szCs w:val="28"/>
        </w:rPr>
        <w:t>ми</w:t>
      </w:r>
      <w:r w:rsidR="00BA3CC6">
        <w:rPr>
          <w:rFonts w:ascii="Times New Roman" w:hAnsi="Times New Roman" w:cs="Times New Roman"/>
          <w:sz w:val="28"/>
          <w:szCs w:val="28"/>
        </w:rPr>
        <w:t xml:space="preserve"> стат</w:t>
      </w:r>
      <w:r w:rsidR="005E3EEE">
        <w:rPr>
          <w:rFonts w:ascii="Times New Roman" w:hAnsi="Times New Roman" w:cs="Times New Roman"/>
          <w:sz w:val="28"/>
          <w:szCs w:val="28"/>
        </w:rPr>
        <w:t>ьями</w:t>
      </w:r>
      <w:r w:rsidR="00BA3CC6">
        <w:rPr>
          <w:rFonts w:ascii="Times New Roman" w:hAnsi="Times New Roman" w:cs="Times New Roman"/>
          <w:sz w:val="28"/>
          <w:szCs w:val="28"/>
        </w:rPr>
        <w:t>, диссертаци</w:t>
      </w:r>
      <w:r w:rsidR="005E3EEE">
        <w:rPr>
          <w:rFonts w:ascii="Times New Roman" w:hAnsi="Times New Roman" w:cs="Times New Roman"/>
          <w:sz w:val="28"/>
          <w:szCs w:val="28"/>
        </w:rPr>
        <w:t>ями</w:t>
      </w:r>
      <w:r w:rsidR="00BA3CC6">
        <w:rPr>
          <w:rFonts w:ascii="Times New Roman" w:hAnsi="Times New Roman" w:cs="Times New Roman"/>
          <w:sz w:val="28"/>
          <w:szCs w:val="28"/>
        </w:rPr>
        <w:t xml:space="preserve"> и монографи</w:t>
      </w:r>
      <w:r w:rsidR="005E3EEE">
        <w:rPr>
          <w:rFonts w:ascii="Times New Roman" w:hAnsi="Times New Roman" w:cs="Times New Roman"/>
          <w:sz w:val="28"/>
          <w:szCs w:val="28"/>
        </w:rPr>
        <w:t xml:space="preserve">ями. </w:t>
      </w:r>
    </w:p>
    <w:p w14:paraId="46CC4147" w14:textId="47999CF7" w:rsidR="00DB2C2C" w:rsidRDefault="00DB2C2C" w:rsidP="00A34709">
      <w:pPr>
        <w:spacing w:after="0" w:line="360" w:lineRule="auto"/>
        <w:ind w:firstLine="709"/>
        <w:jc w:val="both"/>
        <w:rPr>
          <w:rFonts w:ascii="Times New Roman" w:hAnsi="Times New Roman" w:cs="Times New Roman"/>
          <w:sz w:val="28"/>
          <w:szCs w:val="28"/>
        </w:rPr>
      </w:pPr>
      <w:r w:rsidRPr="00DB2C2C">
        <w:rPr>
          <w:rFonts w:ascii="Times New Roman" w:hAnsi="Times New Roman" w:cs="Times New Roman"/>
          <w:sz w:val="28"/>
          <w:szCs w:val="28"/>
        </w:rPr>
        <w:lastRenderedPageBreak/>
        <w:t>Целью курсовой работы является установление и анализ правовых мер защиты прав присоединяющейся стороны от обременительных условий договора присоединения.</w:t>
      </w:r>
    </w:p>
    <w:p w14:paraId="47EED923" w14:textId="63D51BAC" w:rsidR="001C64FE" w:rsidRDefault="007006AB" w:rsidP="00A3470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Необходимо</w:t>
      </w:r>
      <w:r w:rsidR="001C64FE">
        <w:rPr>
          <w:rFonts w:ascii="Times New Roman" w:hAnsi="Times New Roman" w:cs="Times New Roman"/>
          <w:sz w:val="28"/>
          <w:szCs w:val="28"/>
        </w:rPr>
        <w:t xml:space="preserve"> выделить</w:t>
      </w:r>
      <w:r w:rsidR="006129FD">
        <w:rPr>
          <w:rFonts w:ascii="Times New Roman" w:hAnsi="Times New Roman" w:cs="Times New Roman"/>
          <w:sz w:val="28"/>
          <w:szCs w:val="28"/>
        </w:rPr>
        <w:t xml:space="preserve"> следующие задачи курсовой работы</w:t>
      </w:r>
      <w:r w:rsidR="001C64FE">
        <w:rPr>
          <w:rFonts w:ascii="Times New Roman" w:hAnsi="Times New Roman" w:cs="Times New Roman"/>
          <w:sz w:val="28"/>
          <w:szCs w:val="28"/>
        </w:rPr>
        <w:t>:</w:t>
      </w:r>
    </w:p>
    <w:p w14:paraId="4D9F8FBB" w14:textId="77777777" w:rsidR="006129FD" w:rsidRPr="006129FD" w:rsidRDefault="006129FD" w:rsidP="00054CDE">
      <w:pPr>
        <w:spacing w:after="0" w:line="360" w:lineRule="auto"/>
        <w:ind w:firstLine="709"/>
        <w:jc w:val="both"/>
        <w:rPr>
          <w:rFonts w:ascii="Times New Roman" w:hAnsi="Times New Roman" w:cs="Times New Roman"/>
          <w:sz w:val="28"/>
          <w:szCs w:val="28"/>
        </w:rPr>
      </w:pPr>
      <w:r w:rsidRPr="006129FD">
        <w:rPr>
          <w:rFonts w:ascii="Times New Roman" w:hAnsi="Times New Roman" w:cs="Times New Roman"/>
          <w:sz w:val="28"/>
          <w:szCs w:val="28"/>
        </w:rPr>
        <w:t>1.</w:t>
      </w:r>
      <w:r w:rsidRPr="006129FD">
        <w:rPr>
          <w:rFonts w:ascii="Times New Roman" w:hAnsi="Times New Roman" w:cs="Times New Roman"/>
          <w:sz w:val="28"/>
          <w:szCs w:val="28"/>
        </w:rPr>
        <w:tab/>
        <w:t>Исследовать сущность понятия и особенностей договора присоединения;</w:t>
      </w:r>
    </w:p>
    <w:p w14:paraId="7D59D398" w14:textId="77777777" w:rsidR="006129FD" w:rsidRPr="006129FD" w:rsidRDefault="006129FD" w:rsidP="00054CDE">
      <w:pPr>
        <w:spacing w:after="0" w:line="360" w:lineRule="auto"/>
        <w:ind w:firstLine="709"/>
        <w:jc w:val="both"/>
        <w:rPr>
          <w:rFonts w:ascii="Times New Roman" w:hAnsi="Times New Roman" w:cs="Times New Roman"/>
          <w:sz w:val="28"/>
          <w:szCs w:val="28"/>
        </w:rPr>
      </w:pPr>
      <w:r w:rsidRPr="006129FD">
        <w:rPr>
          <w:rFonts w:ascii="Times New Roman" w:hAnsi="Times New Roman" w:cs="Times New Roman"/>
          <w:sz w:val="28"/>
          <w:szCs w:val="28"/>
        </w:rPr>
        <w:t>2.</w:t>
      </w:r>
      <w:r w:rsidRPr="006129FD">
        <w:rPr>
          <w:rFonts w:ascii="Times New Roman" w:hAnsi="Times New Roman" w:cs="Times New Roman"/>
          <w:sz w:val="28"/>
          <w:szCs w:val="28"/>
        </w:rPr>
        <w:tab/>
        <w:t>Проанализировать судебные споры, связанные с проблематикой обременительных условий договора присоединения;</w:t>
      </w:r>
    </w:p>
    <w:p w14:paraId="7A17662D" w14:textId="77777777" w:rsidR="006129FD" w:rsidRPr="006129FD" w:rsidRDefault="006129FD" w:rsidP="00054CDE">
      <w:pPr>
        <w:spacing w:after="0" w:line="360" w:lineRule="auto"/>
        <w:ind w:firstLine="709"/>
        <w:jc w:val="both"/>
        <w:rPr>
          <w:rFonts w:ascii="Times New Roman" w:hAnsi="Times New Roman" w:cs="Times New Roman"/>
          <w:sz w:val="28"/>
          <w:szCs w:val="28"/>
        </w:rPr>
      </w:pPr>
      <w:r w:rsidRPr="006129FD">
        <w:rPr>
          <w:rFonts w:ascii="Times New Roman" w:hAnsi="Times New Roman" w:cs="Times New Roman"/>
          <w:sz w:val="28"/>
          <w:szCs w:val="28"/>
        </w:rPr>
        <w:t>3. Установить степень востребованности вопросов темы договора присоединения в правоприменительной практике;</w:t>
      </w:r>
    </w:p>
    <w:p w14:paraId="6EB7C534" w14:textId="77777777" w:rsidR="006129FD" w:rsidRPr="006129FD" w:rsidRDefault="006129FD" w:rsidP="00054CDE">
      <w:pPr>
        <w:spacing w:after="0" w:line="360" w:lineRule="auto"/>
        <w:ind w:firstLine="709"/>
        <w:jc w:val="both"/>
        <w:rPr>
          <w:rFonts w:ascii="Times New Roman" w:hAnsi="Times New Roman" w:cs="Times New Roman"/>
          <w:sz w:val="28"/>
          <w:szCs w:val="28"/>
        </w:rPr>
      </w:pPr>
      <w:r w:rsidRPr="006129FD">
        <w:rPr>
          <w:rFonts w:ascii="Times New Roman" w:hAnsi="Times New Roman" w:cs="Times New Roman"/>
          <w:sz w:val="28"/>
          <w:szCs w:val="28"/>
        </w:rPr>
        <w:t>4. Проследить историю развития такого понятия как договор присоединения;</w:t>
      </w:r>
    </w:p>
    <w:p w14:paraId="1B155BA5" w14:textId="77777777" w:rsidR="006129FD" w:rsidRPr="006129FD" w:rsidRDefault="006129FD" w:rsidP="00054CDE">
      <w:pPr>
        <w:spacing w:after="0" w:line="360" w:lineRule="auto"/>
        <w:ind w:firstLine="709"/>
        <w:jc w:val="both"/>
        <w:rPr>
          <w:rFonts w:ascii="Times New Roman" w:hAnsi="Times New Roman" w:cs="Times New Roman"/>
          <w:sz w:val="28"/>
          <w:szCs w:val="28"/>
        </w:rPr>
      </w:pPr>
      <w:r w:rsidRPr="006129FD">
        <w:rPr>
          <w:rFonts w:ascii="Times New Roman" w:hAnsi="Times New Roman" w:cs="Times New Roman"/>
          <w:sz w:val="28"/>
          <w:szCs w:val="28"/>
        </w:rPr>
        <w:t>5. Систематизировать категории споров, связанные с проблематикой обременительных условий договора присоединения;</w:t>
      </w:r>
    </w:p>
    <w:p w14:paraId="6AA8027E" w14:textId="1D69973E" w:rsidR="006129FD" w:rsidRDefault="006129FD" w:rsidP="00054CDE">
      <w:pPr>
        <w:spacing w:after="0" w:line="360" w:lineRule="auto"/>
        <w:ind w:firstLine="709"/>
        <w:jc w:val="both"/>
        <w:rPr>
          <w:rFonts w:ascii="Times New Roman" w:hAnsi="Times New Roman" w:cs="Times New Roman"/>
          <w:sz w:val="28"/>
          <w:szCs w:val="28"/>
        </w:rPr>
      </w:pPr>
      <w:r w:rsidRPr="006129FD">
        <w:rPr>
          <w:rFonts w:ascii="Times New Roman" w:hAnsi="Times New Roman" w:cs="Times New Roman"/>
          <w:sz w:val="28"/>
          <w:szCs w:val="28"/>
        </w:rPr>
        <w:t>6. Изложить, описать и проанализировать теории, гипотезы, проблемы, относящиеся к теме курсовой работы, изложенные в научных публикациях.</w:t>
      </w:r>
    </w:p>
    <w:p w14:paraId="419869D7" w14:textId="77777777" w:rsidR="00D05BB3" w:rsidRDefault="00D05BB3" w:rsidP="00054CDE">
      <w:pPr>
        <w:spacing w:after="0" w:line="360" w:lineRule="auto"/>
        <w:ind w:firstLine="709"/>
        <w:jc w:val="both"/>
        <w:rPr>
          <w:rFonts w:ascii="Times New Roman" w:hAnsi="Times New Roman" w:cs="Times New Roman"/>
          <w:sz w:val="28"/>
          <w:szCs w:val="28"/>
        </w:rPr>
      </w:pPr>
    </w:p>
    <w:p w14:paraId="07D2B8C3" w14:textId="77777777" w:rsidR="00D05BB3" w:rsidRDefault="00D05BB3" w:rsidP="00A34709">
      <w:pPr>
        <w:spacing w:after="0" w:line="360" w:lineRule="auto"/>
        <w:ind w:firstLine="709"/>
        <w:jc w:val="both"/>
        <w:rPr>
          <w:rFonts w:ascii="Times New Roman" w:hAnsi="Times New Roman" w:cs="Times New Roman"/>
          <w:sz w:val="28"/>
          <w:szCs w:val="28"/>
        </w:rPr>
      </w:pPr>
    </w:p>
    <w:p w14:paraId="3249D638" w14:textId="77777777" w:rsidR="00D05BB3" w:rsidRDefault="00D05BB3" w:rsidP="00A34709">
      <w:pPr>
        <w:spacing w:after="0" w:line="360" w:lineRule="auto"/>
        <w:ind w:firstLine="709"/>
        <w:jc w:val="both"/>
        <w:rPr>
          <w:rFonts w:ascii="Times New Roman" w:hAnsi="Times New Roman" w:cs="Times New Roman"/>
          <w:sz w:val="28"/>
          <w:szCs w:val="28"/>
        </w:rPr>
      </w:pPr>
    </w:p>
    <w:p w14:paraId="3DF716C9" w14:textId="77777777" w:rsidR="00D05BB3" w:rsidRDefault="00D05BB3" w:rsidP="00A34709">
      <w:pPr>
        <w:spacing w:after="0" w:line="360" w:lineRule="auto"/>
        <w:ind w:firstLine="709"/>
        <w:jc w:val="both"/>
        <w:rPr>
          <w:rFonts w:ascii="Times New Roman" w:hAnsi="Times New Roman" w:cs="Times New Roman"/>
          <w:sz w:val="28"/>
          <w:szCs w:val="28"/>
        </w:rPr>
      </w:pPr>
    </w:p>
    <w:p w14:paraId="582B5855" w14:textId="77777777" w:rsidR="00D05BB3" w:rsidRDefault="00D05BB3" w:rsidP="00A34709">
      <w:pPr>
        <w:spacing w:after="0" w:line="360" w:lineRule="auto"/>
        <w:ind w:firstLine="709"/>
        <w:jc w:val="both"/>
        <w:rPr>
          <w:rFonts w:ascii="Times New Roman" w:hAnsi="Times New Roman" w:cs="Times New Roman"/>
          <w:sz w:val="28"/>
          <w:szCs w:val="28"/>
        </w:rPr>
      </w:pPr>
    </w:p>
    <w:p w14:paraId="2383E5D3" w14:textId="77777777" w:rsidR="00D05BB3" w:rsidRDefault="00D05BB3" w:rsidP="00A34709">
      <w:pPr>
        <w:spacing w:after="0" w:line="360" w:lineRule="auto"/>
        <w:ind w:firstLine="709"/>
        <w:jc w:val="both"/>
        <w:rPr>
          <w:rFonts w:ascii="Times New Roman" w:hAnsi="Times New Roman" w:cs="Times New Roman"/>
          <w:sz w:val="28"/>
          <w:szCs w:val="28"/>
        </w:rPr>
      </w:pPr>
    </w:p>
    <w:p w14:paraId="3091E5A3" w14:textId="77777777" w:rsidR="00D05BB3" w:rsidRDefault="00D05BB3" w:rsidP="00A34709">
      <w:pPr>
        <w:spacing w:after="0" w:line="360" w:lineRule="auto"/>
        <w:ind w:firstLine="709"/>
        <w:jc w:val="both"/>
        <w:rPr>
          <w:rFonts w:ascii="Times New Roman" w:hAnsi="Times New Roman" w:cs="Times New Roman"/>
          <w:sz w:val="28"/>
          <w:szCs w:val="28"/>
        </w:rPr>
      </w:pPr>
    </w:p>
    <w:p w14:paraId="33710661" w14:textId="77777777" w:rsidR="00D05BB3" w:rsidRDefault="00D05BB3" w:rsidP="00A34709">
      <w:pPr>
        <w:spacing w:after="0" w:line="360" w:lineRule="auto"/>
        <w:ind w:firstLine="709"/>
        <w:jc w:val="both"/>
        <w:rPr>
          <w:rFonts w:ascii="Times New Roman" w:hAnsi="Times New Roman" w:cs="Times New Roman"/>
          <w:sz w:val="28"/>
          <w:szCs w:val="28"/>
        </w:rPr>
      </w:pPr>
    </w:p>
    <w:p w14:paraId="53DABE32" w14:textId="77777777" w:rsidR="00D05BB3" w:rsidRDefault="00D05BB3" w:rsidP="00A34709">
      <w:pPr>
        <w:spacing w:after="0" w:line="360" w:lineRule="auto"/>
        <w:ind w:firstLine="709"/>
        <w:jc w:val="both"/>
        <w:rPr>
          <w:rFonts w:ascii="Times New Roman" w:hAnsi="Times New Roman" w:cs="Times New Roman"/>
          <w:sz w:val="28"/>
          <w:szCs w:val="28"/>
        </w:rPr>
      </w:pPr>
    </w:p>
    <w:p w14:paraId="0EB11097" w14:textId="77777777" w:rsidR="00D05BB3" w:rsidRDefault="00D05BB3" w:rsidP="00A34709">
      <w:pPr>
        <w:spacing w:after="0" w:line="360" w:lineRule="auto"/>
        <w:ind w:firstLine="709"/>
        <w:jc w:val="both"/>
        <w:rPr>
          <w:rFonts w:ascii="Times New Roman" w:hAnsi="Times New Roman" w:cs="Times New Roman"/>
          <w:sz w:val="28"/>
          <w:szCs w:val="28"/>
        </w:rPr>
      </w:pPr>
    </w:p>
    <w:p w14:paraId="11E1F395" w14:textId="77777777" w:rsidR="004F6016" w:rsidRDefault="004F6016" w:rsidP="00A34709">
      <w:pPr>
        <w:spacing w:after="0" w:line="360" w:lineRule="auto"/>
        <w:ind w:firstLine="709"/>
        <w:jc w:val="both"/>
        <w:rPr>
          <w:rFonts w:ascii="Times New Roman" w:hAnsi="Times New Roman" w:cs="Times New Roman"/>
          <w:sz w:val="28"/>
          <w:szCs w:val="28"/>
        </w:rPr>
      </w:pPr>
    </w:p>
    <w:p w14:paraId="31876A1C" w14:textId="77777777" w:rsidR="00C60378" w:rsidRDefault="00C60378" w:rsidP="00A34709">
      <w:pPr>
        <w:spacing w:after="0" w:line="360" w:lineRule="auto"/>
        <w:ind w:firstLine="709"/>
        <w:jc w:val="both"/>
        <w:rPr>
          <w:rFonts w:ascii="Times New Roman" w:hAnsi="Times New Roman" w:cs="Times New Roman"/>
          <w:sz w:val="28"/>
          <w:szCs w:val="28"/>
        </w:rPr>
      </w:pPr>
    </w:p>
    <w:p w14:paraId="6A97FAE4" w14:textId="77777777" w:rsidR="00C60378" w:rsidRDefault="00C60378" w:rsidP="00A34709">
      <w:pPr>
        <w:spacing w:after="0" w:line="360" w:lineRule="auto"/>
        <w:ind w:firstLine="709"/>
        <w:jc w:val="both"/>
        <w:rPr>
          <w:rFonts w:ascii="Times New Roman" w:hAnsi="Times New Roman" w:cs="Times New Roman"/>
          <w:sz w:val="28"/>
          <w:szCs w:val="28"/>
        </w:rPr>
      </w:pPr>
    </w:p>
    <w:p w14:paraId="5004C24B" w14:textId="77777777" w:rsidR="00BE1052" w:rsidRDefault="00BE1052" w:rsidP="00C60378">
      <w:pPr>
        <w:spacing w:after="0" w:line="360" w:lineRule="auto"/>
        <w:jc w:val="both"/>
        <w:rPr>
          <w:rFonts w:ascii="Times New Roman" w:hAnsi="Times New Roman" w:cs="Times New Roman"/>
          <w:sz w:val="28"/>
          <w:szCs w:val="28"/>
        </w:rPr>
      </w:pPr>
    </w:p>
    <w:p w14:paraId="0E500CA9" w14:textId="157E5322" w:rsidR="00D05BB3" w:rsidRPr="00180A57" w:rsidRDefault="00D05BB3" w:rsidP="005571D5">
      <w:pPr>
        <w:pStyle w:val="1"/>
        <w:spacing w:line="360" w:lineRule="auto"/>
        <w:jc w:val="center"/>
        <w:rPr>
          <w:rFonts w:ascii="Times New Roman" w:hAnsi="Times New Roman" w:cs="Times New Roman"/>
          <w:color w:val="auto"/>
          <w:sz w:val="28"/>
          <w:szCs w:val="28"/>
        </w:rPr>
      </w:pPr>
      <w:bookmarkStart w:id="1" w:name="_Toc89649589"/>
      <w:r w:rsidRPr="00180A57">
        <w:rPr>
          <w:rFonts w:ascii="Times New Roman" w:hAnsi="Times New Roman" w:cs="Times New Roman"/>
          <w:color w:val="auto"/>
          <w:sz w:val="28"/>
          <w:szCs w:val="28"/>
        </w:rPr>
        <w:lastRenderedPageBreak/>
        <w:t>§1. Понятие и сущность договора присоединения</w:t>
      </w:r>
      <w:bookmarkEnd w:id="1"/>
    </w:p>
    <w:p w14:paraId="5792C4EC" w14:textId="0A34964C" w:rsidR="00636F63" w:rsidRDefault="001352F0" w:rsidP="00FC676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Понятие д</w:t>
      </w:r>
      <w:r w:rsidR="001C36F7" w:rsidRPr="001C36F7">
        <w:rPr>
          <w:rFonts w:ascii="Times New Roman" w:hAnsi="Times New Roman" w:cs="Times New Roman"/>
          <w:sz w:val="28"/>
          <w:szCs w:val="28"/>
        </w:rPr>
        <w:t>оговор</w:t>
      </w:r>
      <w:r>
        <w:rPr>
          <w:rFonts w:ascii="Times New Roman" w:hAnsi="Times New Roman" w:cs="Times New Roman"/>
          <w:sz w:val="28"/>
          <w:szCs w:val="28"/>
        </w:rPr>
        <w:t xml:space="preserve">а является </w:t>
      </w:r>
      <w:r w:rsidR="001C36F7" w:rsidRPr="001C36F7">
        <w:rPr>
          <w:rFonts w:ascii="Times New Roman" w:hAnsi="Times New Roman" w:cs="Times New Roman"/>
          <w:sz w:val="28"/>
          <w:szCs w:val="28"/>
        </w:rPr>
        <w:t>одна из наиболее древних правовых конструкций. Развитие различных форм общения между людьми выдвинуло потребность в предоставлении им возможности по согласованной сторонами воле использовать предложенные законодателем или самим создать правовые модели</w:t>
      </w:r>
      <w:r w:rsidR="00DF1233">
        <w:rPr>
          <w:rStyle w:val="aa"/>
          <w:rFonts w:ascii="Times New Roman" w:hAnsi="Times New Roman" w:cs="Times New Roman"/>
          <w:sz w:val="28"/>
          <w:szCs w:val="28"/>
        </w:rPr>
        <w:footnoteReference w:id="2"/>
      </w:r>
      <w:r w:rsidR="001C36F7" w:rsidRPr="001C36F7">
        <w:rPr>
          <w:rFonts w:ascii="Times New Roman" w:hAnsi="Times New Roman" w:cs="Times New Roman"/>
          <w:sz w:val="28"/>
          <w:szCs w:val="28"/>
        </w:rPr>
        <w:t xml:space="preserve">. </w:t>
      </w:r>
      <w:r w:rsidR="004307B6">
        <w:rPr>
          <w:rFonts w:ascii="Times New Roman" w:hAnsi="Times New Roman" w:cs="Times New Roman"/>
          <w:sz w:val="28"/>
          <w:szCs w:val="28"/>
        </w:rPr>
        <w:t xml:space="preserve">Такие </w:t>
      </w:r>
      <w:r w:rsidR="00066287">
        <w:rPr>
          <w:rFonts w:ascii="Times New Roman" w:hAnsi="Times New Roman" w:cs="Times New Roman"/>
          <w:sz w:val="28"/>
          <w:szCs w:val="28"/>
        </w:rPr>
        <w:t xml:space="preserve">модели стали называться договорами, которые с течением времени </w:t>
      </w:r>
      <w:r w:rsidR="00EB6B88">
        <w:rPr>
          <w:rFonts w:ascii="Times New Roman" w:hAnsi="Times New Roman" w:cs="Times New Roman"/>
          <w:sz w:val="28"/>
          <w:szCs w:val="28"/>
        </w:rPr>
        <w:t xml:space="preserve">стали </w:t>
      </w:r>
      <w:r w:rsidR="00320BF5">
        <w:rPr>
          <w:rFonts w:ascii="Times New Roman" w:hAnsi="Times New Roman" w:cs="Times New Roman"/>
          <w:sz w:val="28"/>
          <w:szCs w:val="28"/>
        </w:rPr>
        <w:t>под</w:t>
      </w:r>
      <w:r w:rsidR="00EB6B88">
        <w:rPr>
          <w:rFonts w:ascii="Times New Roman" w:hAnsi="Times New Roman" w:cs="Times New Roman"/>
          <w:sz w:val="28"/>
          <w:szCs w:val="28"/>
        </w:rPr>
        <w:t xml:space="preserve">разделяться на виды. Одним из таких видов стал </w:t>
      </w:r>
      <w:r w:rsidR="00B106FE">
        <w:rPr>
          <w:rFonts w:ascii="Times New Roman" w:hAnsi="Times New Roman" w:cs="Times New Roman"/>
          <w:sz w:val="28"/>
          <w:szCs w:val="28"/>
        </w:rPr>
        <w:t>договор присоединения.</w:t>
      </w:r>
    </w:p>
    <w:p w14:paraId="533A5468" w14:textId="7DA6FDF9" w:rsidR="00B106FE" w:rsidRDefault="00B106FE" w:rsidP="00FC676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Разработанная во Франции </w:t>
      </w:r>
      <w:r w:rsidR="00C33F46">
        <w:rPr>
          <w:rFonts w:ascii="Times New Roman" w:hAnsi="Times New Roman" w:cs="Times New Roman"/>
          <w:sz w:val="28"/>
          <w:szCs w:val="28"/>
        </w:rPr>
        <w:t xml:space="preserve">в конце девятнадцатого века «теория присоединения» послужила началом действия договоров присоединения. </w:t>
      </w:r>
      <w:r w:rsidR="00BA5467">
        <w:rPr>
          <w:rFonts w:ascii="Times New Roman" w:hAnsi="Times New Roman" w:cs="Times New Roman"/>
          <w:sz w:val="28"/>
          <w:szCs w:val="28"/>
        </w:rPr>
        <w:t xml:space="preserve">В практике англоязычных стран договор присоединения носит название </w:t>
      </w:r>
      <w:r w:rsidR="00FC6AA9">
        <w:rPr>
          <w:rFonts w:ascii="Times New Roman" w:hAnsi="Times New Roman" w:cs="Times New Roman"/>
          <w:sz w:val="28"/>
          <w:szCs w:val="28"/>
        </w:rPr>
        <w:t>«договор в стандартной форме», также встречаются такие названия как «</w:t>
      </w:r>
      <w:r w:rsidR="001E4B38">
        <w:rPr>
          <w:rFonts w:ascii="Times New Roman" w:hAnsi="Times New Roman" w:cs="Times New Roman"/>
          <w:sz w:val="28"/>
          <w:szCs w:val="28"/>
        </w:rPr>
        <w:t xml:space="preserve">договор посредством присоединения», </w:t>
      </w:r>
      <w:r w:rsidR="007A7FBA">
        <w:rPr>
          <w:rFonts w:ascii="Times New Roman" w:hAnsi="Times New Roman" w:cs="Times New Roman"/>
          <w:sz w:val="28"/>
          <w:szCs w:val="28"/>
        </w:rPr>
        <w:t>«принудительный договор» и другие.</w:t>
      </w:r>
      <w:r w:rsidR="00C2106A">
        <w:rPr>
          <w:rFonts w:ascii="Times New Roman" w:hAnsi="Times New Roman" w:cs="Times New Roman"/>
          <w:sz w:val="28"/>
          <w:szCs w:val="28"/>
        </w:rPr>
        <w:t xml:space="preserve"> </w:t>
      </w:r>
      <w:r w:rsidR="00491122">
        <w:rPr>
          <w:rFonts w:ascii="Times New Roman" w:hAnsi="Times New Roman" w:cs="Times New Roman"/>
          <w:sz w:val="28"/>
          <w:szCs w:val="28"/>
        </w:rPr>
        <w:t xml:space="preserve">Стоит отметить, что с </w:t>
      </w:r>
      <w:r w:rsidR="00C2106A" w:rsidRPr="00C2106A">
        <w:rPr>
          <w:rFonts w:ascii="Times New Roman" w:hAnsi="Times New Roman" w:cs="Times New Roman"/>
          <w:sz w:val="28"/>
          <w:szCs w:val="28"/>
        </w:rPr>
        <w:t>начал</w:t>
      </w:r>
      <w:r w:rsidR="00491122">
        <w:rPr>
          <w:rFonts w:ascii="Times New Roman" w:hAnsi="Times New Roman" w:cs="Times New Roman"/>
          <w:sz w:val="28"/>
          <w:szCs w:val="28"/>
        </w:rPr>
        <w:t>ом</w:t>
      </w:r>
      <w:r w:rsidR="00C2106A">
        <w:rPr>
          <w:rFonts w:ascii="Times New Roman" w:hAnsi="Times New Roman" w:cs="Times New Roman"/>
          <w:sz w:val="28"/>
          <w:szCs w:val="28"/>
        </w:rPr>
        <w:t xml:space="preserve"> двадцатого</w:t>
      </w:r>
      <w:r w:rsidR="00C2106A" w:rsidRPr="00C2106A">
        <w:rPr>
          <w:rFonts w:ascii="Times New Roman" w:hAnsi="Times New Roman" w:cs="Times New Roman"/>
          <w:sz w:val="28"/>
          <w:szCs w:val="28"/>
        </w:rPr>
        <w:t xml:space="preserve"> века</w:t>
      </w:r>
      <w:r w:rsidR="00491122">
        <w:rPr>
          <w:rFonts w:ascii="Times New Roman" w:hAnsi="Times New Roman" w:cs="Times New Roman"/>
          <w:sz w:val="28"/>
          <w:szCs w:val="28"/>
        </w:rPr>
        <w:t xml:space="preserve"> произошел рост в</w:t>
      </w:r>
      <w:r w:rsidR="00C2106A" w:rsidRPr="00C2106A">
        <w:rPr>
          <w:rFonts w:ascii="Times New Roman" w:hAnsi="Times New Roman" w:cs="Times New Roman"/>
          <w:sz w:val="28"/>
          <w:szCs w:val="28"/>
        </w:rPr>
        <w:t xml:space="preserve"> применени</w:t>
      </w:r>
      <w:r w:rsidR="00491122">
        <w:rPr>
          <w:rFonts w:ascii="Times New Roman" w:hAnsi="Times New Roman" w:cs="Times New Roman"/>
          <w:sz w:val="28"/>
          <w:szCs w:val="28"/>
        </w:rPr>
        <w:t xml:space="preserve">и </w:t>
      </w:r>
      <w:r w:rsidR="00C2106A" w:rsidRPr="00C2106A">
        <w:rPr>
          <w:rFonts w:ascii="Times New Roman" w:hAnsi="Times New Roman" w:cs="Times New Roman"/>
          <w:sz w:val="28"/>
          <w:szCs w:val="28"/>
        </w:rPr>
        <w:t>договоров присоединения. Это связано с развитием технологий, промышленного производства и экономики в целом, с естественным стремлением и возможностью хозяйствующих субъектов стандартизировать условия продажи товаром, выполнения работ, оказания услуг, упростить и ускорить заключение сделок, стандартизировать их условия, повысив за счет этого общую эффективность</w:t>
      </w:r>
      <w:r w:rsidR="004E44DA">
        <w:rPr>
          <w:rStyle w:val="aa"/>
          <w:rFonts w:ascii="Times New Roman" w:hAnsi="Times New Roman" w:cs="Times New Roman"/>
          <w:sz w:val="28"/>
          <w:szCs w:val="28"/>
        </w:rPr>
        <w:footnoteReference w:id="3"/>
      </w:r>
      <w:r w:rsidR="00C2106A" w:rsidRPr="00C2106A">
        <w:rPr>
          <w:rFonts w:ascii="Times New Roman" w:hAnsi="Times New Roman" w:cs="Times New Roman"/>
          <w:sz w:val="28"/>
          <w:szCs w:val="28"/>
        </w:rPr>
        <w:t>.</w:t>
      </w:r>
      <w:r w:rsidR="00907DF8">
        <w:rPr>
          <w:rFonts w:ascii="Times New Roman" w:hAnsi="Times New Roman" w:cs="Times New Roman"/>
          <w:sz w:val="28"/>
          <w:szCs w:val="28"/>
        </w:rPr>
        <w:t xml:space="preserve"> </w:t>
      </w:r>
    </w:p>
    <w:p w14:paraId="37B98831" w14:textId="2E63D7BB" w:rsidR="005A6E92" w:rsidRDefault="00204E63" w:rsidP="00A3470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Понятие </w:t>
      </w:r>
      <w:r w:rsidR="001533BB">
        <w:rPr>
          <w:rFonts w:ascii="Times New Roman" w:hAnsi="Times New Roman" w:cs="Times New Roman"/>
          <w:sz w:val="28"/>
          <w:szCs w:val="28"/>
        </w:rPr>
        <w:t>«договор присоединения» появилось в российском законодательстве с принятием ч</w:t>
      </w:r>
      <w:r w:rsidR="00636F63">
        <w:rPr>
          <w:rFonts w:ascii="Times New Roman" w:hAnsi="Times New Roman" w:cs="Times New Roman"/>
          <w:sz w:val="28"/>
          <w:szCs w:val="28"/>
        </w:rPr>
        <w:t>асти первой</w:t>
      </w:r>
      <w:r w:rsidR="001533BB">
        <w:rPr>
          <w:rFonts w:ascii="Times New Roman" w:hAnsi="Times New Roman" w:cs="Times New Roman"/>
          <w:sz w:val="28"/>
          <w:szCs w:val="28"/>
        </w:rPr>
        <w:t xml:space="preserve"> </w:t>
      </w:r>
      <w:r w:rsidR="00636F63">
        <w:rPr>
          <w:rFonts w:ascii="Times New Roman" w:hAnsi="Times New Roman" w:cs="Times New Roman"/>
          <w:sz w:val="28"/>
          <w:szCs w:val="28"/>
        </w:rPr>
        <w:t>ГК РФ</w:t>
      </w:r>
      <w:r w:rsidR="000767A8">
        <w:rPr>
          <w:rFonts w:ascii="Times New Roman" w:hAnsi="Times New Roman" w:cs="Times New Roman"/>
          <w:sz w:val="28"/>
          <w:szCs w:val="28"/>
        </w:rPr>
        <w:t xml:space="preserve"> в 1994 году</w:t>
      </w:r>
      <w:r w:rsidR="00636F63">
        <w:rPr>
          <w:rFonts w:ascii="Times New Roman" w:hAnsi="Times New Roman" w:cs="Times New Roman"/>
          <w:sz w:val="28"/>
          <w:szCs w:val="28"/>
        </w:rPr>
        <w:t xml:space="preserve">. </w:t>
      </w:r>
      <w:r w:rsidR="00BA0827">
        <w:rPr>
          <w:rFonts w:ascii="Times New Roman" w:hAnsi="Times New Roman" w:cs="Times New Roman"/>
          <w:sz w:val="28"/>
          <w:szCs w:val="28"/>
        </w:rPr>
        <w:t>Согласно п.1 ст.</w:t>
      </w:r>
      <w:r w:rsidR="00A96C34">
        <w:rPr>
          <w:rFonts w:ascii="Times New Roman" w:hAnsi="Times New Roman" w:cs="Times New Roman"/>
          <w:sz w:val="28"/>
          <w:szCs w:val="28"/>
        </w:rPr>
        <w:t>428 ГК РФ д</w:t>
      </w:r>
      <w:r w:rsidR="00A32F59" w:rsidRPr="00A32F59">
        <w:rPr>
          <w:rFonts w:ascii="Times New Roman" w:hAnsi="Times New Roman" w:cs="Times New Roman"/>
          <w:sz w:val="28"/>
          <w:szCs w:val="28"/>
        </w:rPr>
        <w:t xml:space="preserve">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w:t>
      </w:r>
      <w:r w:rsidR="00A32F59" w:rsidRPr="00A32F59">
        <w:rPr>
          <w:rFonts w:ascii="Times New Roman" w:hAnsi="Times New Roman" w:cs="Times New Roman"/>
          <w:sz w:val="28"/>
          <w:szCs w:val="28"/>
        </w:rPr>
        <w:lastRenderedPageBreak/>
        <w:t>предложенному договору в целом.</w:t>
      </w:r>
      <w:r w:rsidR="00A32F59">
        <w:rPr>
          <w:rFonts w:ascii="Times New Roman" w:hAnsi="Times New Roman" w:cs="Times New Roman"/>
          <w:sz w:val="28"/>
          <w:szCs w:val="28"/>
        </w:rPr>
        <w:t xml:space="preserve"> </w:t>
      </w:r>
      <w:r w:rsidR="00232551">
        <w:rPr>
          <w:rFonts w:ascii="Times New Roman" w:hAnsi="Times New Roman" w:cs="Times New Roman"/>
          <w:sz w:val="28"/>
          <w:szCs w:val="28"/>
        </w:rPr>
        <w:t>Иными словами,</w:t>
      </w:r>
      <w:r w:rsidR="001D3A05">
        <w:rPr>
          <w:rFonts w:ascii="Times New Roman" w:hAnsi="Times New Roman" w:cs="Times New Roman"/>
          <w:sz w:val="28"/>
          <w:szCs w:val="28"/>
        </w:rPr>
        <w:t xml:space="preserve"> </w:t>
      </w:r>
      <w:r w:rsidR="00D51998">
        <w:rPr>
          <w:rFonts w:ascii="Times New Roman" w:hAnsi="Times New Roman" w:cs="Times New Roman"/>
          <w:sz w:val="28"/>
          <w:szCs w:val="28"/>
        </w:rPr>
        <w:t>принять условия, касающиеся договора</w:t>
      </w:r>
      <w:r w:rsidR="00A34279">
        <w:rPr>
          <w:rFonts w:ascii="Times New Roman" w:hAnsi="Times New Roman" w:cs="Times New Roman"/>
          <w:sz w:val="28"/>
          <w:szCs w:val="28"/>
        </w:rPr>
        <w:t>,</w:t>
      </w:r>
      <w:r w:rsidR="00D51998">
        <w:rPr>
          <w:rFonts w:ascii="Times New Roman" w:hAnsi="Times New Roman" w:cs="Times New Roman"/>
          <w:sz w:val="28"/>
          <w:szCs w:val="28"/>
        </w:rPr>
        <w:t xml:space="preserve"> может только одна сторона, а </w:t>
      </w:r>
      <w:r w:rsidR="0027232B">
        <w:rPr>
          <w:rFonts w:ascii="Times New Roman" w:hAnsi="Times New Roman" w:cs="Times New Roman"/>
          <w:sz w:val="28"/>
          <w:szCs w:val="28"/>
        </w:rPr>
        <w:t>дру</w:t>
      </w:r>
      <w:r w:rsidR="00A81A81">
        <w:rPr>
          <w:rFonts w:ascii="Times New Roman" w:hAnsi="Times New Roman" w:cs="Times New Roman"/>
          <w:sz w:val="28"/>
          <w:szCs w:val="28"/>
        </w:rPr>
        <w:t>гая</w:t>
      </w:r>
      <w:r w:rsidR="0027232B">
        <w:rPr>
          <w:rFonts w:ascii="Times New Roman" w:hAnsi="Times New Roman" w:cs="Times New Roman"/>
          <w:sz w:val="28"/>
          <w:szCs w:val="28"/>
        </w:rPr>
        <w:t xml:space="preserve"> сторон</w:t>
      </w:r>
      <w:r w:rsidR="00A81A81">
        <w:rPr>
          <w:rFonts w:ascii="Times New Roman" w:hAnsi="Times New Roman" w:cs="Times New Roman"/>
          <w:sz w:val="28"/>
          <w:szCs w:val="28"/>
        </w:rPr>
        <w:t>а</w:t>
      </w:r>
      <w:r w:rsidR="00D51998">
        <w:rPr>
          <w:rFonts w:ascii="Times New Roman" w:hAnsi="Times New Roman" w:cs="Times New Roman"/>
          <w:sz w:val="28"/>
          <w:szCs w:val="28"/>
        </w:rPr>
        <w:t xml:space="preserve">, в свою очередь, </w:t>
      </w:r>
      <w:r w:rsidR="00A81A81">
        <w:rPr>
          <w:rFonts w:ascii="Times New Roman" w:hAnsi="Times New Roman" w:cs="Times New Roman"/>
          <w:sz w:val="28"/>
          <w:szCs w:val="28"/>
        </w:rPr>
        <w:t xml:space="preserve">может </w:t>
      </w:r>
      <w:r w:rsidR="00762E0C">
        <w:rPr>
          <w:rFonts w:ascii="Times New Roman" w:hAnsi="Times New Roman" w:cs="Times New Roman"/>
          <w:sz w:val="28"/>
          <w:szCs w:val="28"/>
        </w:rPr>
        <w:t xml:space="preserve">лишь </w:t>
      </w:r>
      <w:r w:rsidR="00A81A81">
        <w:rPr>
          <w:rFonts w:ascii="Times New Roman" w:hAnsi="Times New Roman" w:cs="Times New Roman"/>
          <w:sz w:val="28"/>
          <w:szCs w:val="28"/>
        </w:rPr>
        <w:t>присоединиться к данным условиям.</w:t>
      </w:r>
    </w:p>
    <w:p w14:paraId="58E6143B" w14:textId="7C7C8DD2" w:rsidR="00971CD8" w:rsidRDefault="0086531C" w:rsidP="002365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w:t>
      </w:r>
      <w:r w:rsidR="005E03AF">
        <w:rPr>
          <w:rFonts w:ascii="Times New Roman" w:hAnsi="Times New Roman" w:cs="Times New Roman"/>
          <w:sz w:val="28"/>
          <w:szCs w:val="28"/>
        </w:rPr>
        <w:t>еные</w:t>
      </w:r>
      <w:r w:rsidR="0028626D">
        <w:rPr>
          <w:rFonts w:ascii="Times New Roman" w:hAnsi="Times New Roman" w:cs="Times New Roman"/>
          <w:sz w:val="28"/>
          <w:szCs w:val="28"/>
        </w:rPr>
        <w:t>, изучающие</w:t>
      </w:r>
      <w:r w:rsidR="0023653E">
        <w:rPr>
          <w:rFonts w:ascii="Times New Roman" w:hAnsi="Times New Roman" w:cs="Times New Roman"/>
          <w:sz w:val="28"/>
          <w:szCs w:val="28"/>
        </w:rPr>
        <w:t xml:space="preserve"> отечественную цивилистику, </w:t>
      </w:r>
      <w:r w:rsidR="00221776">
        <w:rPr>
          <w:rFonts w:ascii="Times New Roman" w:hAnsi="Times New Roman" w:cs="Times New Roman"/>
          <w:sz w:val="28"/>
          <w:szCs w:val="28"/>
        </w:rPr>
        <w:t>дают схожи</w:t>
      </w:r>
      <w:r w:rsidR="0028626D">
        <w:rPr>
          <w:rFonts w:ascii="Times New Roman" w:hAnsi="Times New Roman" w:cs="Times New Roman"/>
          <w:sz w:val="28"/>
          <w:szCs w:val="28"/>
        </w:rPr>
        <w:t>е</w:t>
      </w:r>
      <w:r w:rsidR="00221776">
        <w:rPr>
          <w:rFonts w:ascii="Times New Roman" w:hAnsi="Times New Roman" w:cs="Times New Roman"/>
          <w:sz w:val="28"/>
          <w:szCs w:val="28"/>
        </w:rPr>
        <w:t xml:space="preserve"> определения договора присоединения в своих трудах. </w:t>
      </w:r>
      <w:r w:rsidR="0069044D">
        <w:rPr>
          <w:rFonts w:ascii="Times New Roman" w:hAnsi="Times New Roman" w:cs="Times New Roman"/>
          <w:sz w:val="28"/>
          <w:szCs w:val="28"/>
        </w:rPr>
        <w:t>Например,</w:t>
      </w:r>
      <w:r w:rsidR="00A938D6">
        <w:rPr>
          <w:rFonts w:ascii="Times New Roman" w:hAnsi="Times New Roman" w:cs="Times New Roman"/>
          <w:sz w:val="28"/>
          <w:szCs w:val="28"/>
        </w:rPr>
        <w:t xml:space="preserve"> </w:t>
      </w:r>
      <w:r w:rsidR="0069044D">
        <w:rPr>
          <w:rFonts w:ascii="Times New Roman" w:hAnsi="Times New Roman" w:cs="Times New Roman"/>
          <w:sz w:val="28"/>
          <w:szCs w:val="28"/>
        </w:rPr>
        <w:t>Сергеев</w:t>
      </w:r>
      <w:r w:rsidR="00A938D6">
        <w:rPr>
          <w:rFonts w:ascii="Times New Roman" w:hAnsi="Times New Roman" w:cs="Times New Roman"/>
          <w:sz w:val="28"/>
          <w:szCs w:val="28"/>
        </w:rPr>
        <w:t xml:space="preserve"> </w:t>
      </w:r>
      <w:proofErr w:type="gramStart"/>
      <w:r w:rsidR="00A938D6" w:rsidRPr="00A938D6">
        <w:rPr>
          <w:rFonts w:ascii="Times New Roman" w:hAnsi="Times New Roman" w:cs="Times New Roman"/>
          <w:sz w:val="28"/>
          <w:szCs w:val="28"/>
        </w:rPr>
        <w:t>А.П.</w:t>
      </w:r>
      <w:proofErr w:type="gramEnd"/>
      <w:r w:rsidR="0069044D">
        <w:rPr>
          <w:rFonts w:ascii="Times New Roman" w:hAnsi="Times New Roman" w:cs="Times New Roman"/>
          <w:sz w:val="28"/>
          <w:szCs w:val="28"/>
        </w:rPr>
        <w:t xml:space="preserve">, </w:t>
      </w:r>
      <w:r w:rsidR="00962540" w:rsidRPr="00962540">
        <w:rPr>
          <w:rFonts w:ascii="Times New Roman" w:hAnsi="Times New Roman" w:cs="Times New Roman"/>
          <w:sz w:val="28"/>
          <w:szCs w:val="28"/>
        </w:rPr>
        <w:t xml:space="preserve">доктор юридических наук, </w:t>
      </w:r>
      <w:r w:rsidR="003A0646">
        <w:rPr>
          <w:rFonts w:ascii="Times New Roman" w:hAnsi="Times New Roman" w:cs="Times New Roman"/>
          <w:sz w:val="28"/>
          <w:szCs w:val="28"/>
        </w:rPr>
        <w:t xml:space="preserve">определяет договор присоединения как </w:t>
      </w:r>
      <w:r w:rsidR="00112B0F" w:rsidRPr="00112B0F">
        <w:rPr>
          <w:rFonts w:ascii="Times New Roman" w:hAnsi="Times New Roman" w:cs="Times New Roman"/>
          <w:sz w:val="28"/>
          <w:szCs w:val="28"/>
        </w:rPr>
        <w:t>договор, условия которого определены одной из сторон в формулярах или в иных стандартных формах и могут быть приняты другой стороной не иначе как путем присоединения к предложенному договору в целом</w:t>
      </w:r>
      <w:r w:rsidR="0036541D">
        <w:rPr>
          <w:rFonts w:ascii="Times New Roman" w:hAnsi="Times New Roman" w:cs="Times New Roman"/>
          <w:sz w:val="28"/>
          <w:szCs w:val="28"/>
        </w:rPr>
        <w:t>.</w:t>
      </w:r>
    </w:p>
    <w:p w14:paraId="5DBAFD8D" w14:textId="5FF58C80" w:rsidR="0036541D" w:rsidRDefault="00C74B5B" w:rsidP="00A3470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Советский и </w:t>
      </w:r>
      <w:r w:rsidR="00CF28F5">
        <w:rPr>
          <w:rFonts w:ascii="Times New Roman" w:hAnsi="Times New Roman" w:cs="Times New Roman"/>
          <w:sz w:val="28"/>
          <w:szCs w:val="28"/>
        </w:rPr>
        <w:t>российский ученый-правовед Суханов</w:t>
      </w:r>
      <w:r w:rsidR="00A938D6">
        <w:rPr>
          <w:rFonts w:ascii="Times New Roman" w:hAnsi="Times New Roman" w:cs="Times New Roman"/>
          <w:sz w:val="28"/>
          <w:szCs w:val="28"/>
        </w:rPr>
        <w:t xml:space="preserve"> </w:t>
      </w:r>
      <w:proofErr w:type="gramStart"/>
      <w:r w:rsidR="00A938D6" w:rsidRPr="00A938D6">
        <w:rPr>
          <w:rFonts w:ascii="Times New Roman" w:hAnsi="Times New Roman" w:cs="Times New Roman"/>
          <w:sz w:val="28"/>
          <w:szCs w:val="28"/>
        </w:rPr>
        <w:t>Е.А.</w:t>
      </w:r>
      <w:proofErr w:type="gramEnd"/>
      <w:r w:rsidR="004509C6">
        <w:rPr>
          <w:rFonts w:ascii="Times New Roman" w:hAnsi="Times New Roman" w:cs="Times New Roman"/>
          <w:sz w:val="28"/>
          <w:szCs w:val="28"/>
        </w:rPr>
        <w:t xml:space="preserve"> </w:t>
      </w:r>
      <w:r w:rsidR="00B71DA4">
        <w:rPr>
          <w:rFonts w:ascii="Times New Roman" w:hAnsi="Times New Roman" w:cs="Times New Roman"/>
          <w:sz w:val="28"/>
          <w:szCs w:val="28"/>
        </w:rPr>
        <w:t>также дает определение данному понятию</w:t>
      </w:r>
      <w:r w:rsidR="00913C15">
        <w:rPr>
          <w:rFonts w:ascii="Times New Roman" w:hAnsi="Times New Roman" w:cs="Times New Roman"/>
          <w:sz w:val="28"/>
          <w:szCs w:val="28"/>
        </w:rPr>
        <w:t xml:space="preserve"> на основе ст.428 ГК РФ</w:t>
      </w:r>
      <w:r w:rsidR="00B71DA4">
        <w:rPr>
          <w:rFonts w:ascii="Times New Roman" w:hAnsi="Times New Roman" w:cs="Times New Roman"/>
          <w:sz w:val="28"/>
          <w:szCs w:val="28"/>
        </w:rPr>
        <w:t>.</w:t>
      </w:r>
      <w:r w:rsidR="0028626D">
        <w:rPr>
          <w:rFonts w:ascii="Times New Roman" w:hAnsi="Times New Roman" w:cs="Times New Roman"/>
          <w:sz w:val="28"/>
          <w:szCs w:val="28"/>
        </w:rPr>
        <w:t xml:space="preserve"> </w:t>
      </w:r>
      <w:r w:rsidR="0036541D" w:rsidRPr="0036541D">
        <w:rPr>
          <w:rFonts w:ascii="Times New Roman" w:hAnsi="Times New Roman" w:cs="Times New Roman"/>
          <w:sz w:val="28"/>
          <w:szCs w:val="28"/>
        </w:rPr>
        <w:t>Договором присоединения признается договор, условия которого определены лишь одной из сторон, причем таким образом (в формуляре, типовом бланке или иной стандартной форме), что другая сторона лишена возможности участвовать в их формировании и может их принять лишь путем присоединения к договору в целом</w:t>
      </w:r>
      <w:r w:rsidR="00593B1D">
        <w:rPr>
          <w:rFonts w:ascii="Times New Roman" w:hAnsi="Times New Roman" w:cs="Times New Roman"/>
          <w:sz w:val="28"/>
          <w:szCs w:val="28"/>
        </w:rPr>
        <w:t>.</w:t>
      </w:r>
      <w:r w:rsidR="003E5939">
        <w:rPr>
          <w:rFonts w:ascii="Times New Roman" w:hAnsi="Times New Roman" w:cs="Times New Roman"/>
          <w:sz w:val="28"/>
          <w:szCs w:val="28"/>
        </w:rPr>
        <w:t xml:space="preserve"> Суханов </w:t>
      </w:r>
      <w:r w:rsidR="00D90EAB">
        <w:rPr>
          <w:rFonts w:ascii="Times New Roman" w:hAnsi="Times New Roman" w:cs="Times New Roman"/>
          <w:sz w:val="28"/>
          <w:szCs w:val="28"/>
        </w:rPr>
        <w:t>определяет отличительную черту</w:t>
      </w:r>
      <w:r w:rsidR="003E5939" w:rsidRPr="003E5939">
        <w:rPr>
          <w:rFonts w:ascii="Times New Roman" w:hAnsi="Times New Roman" w:cs="Times New Roman"/>
          <w:sz w:val="28"/>
          <w:szCs w:val="28"/>
        </w:rPr>
        <w:t xml:space="preserve"> договора присоединения</w:t>
      </w:r>
      <w:r w:rsidR="00D90EAB">
        <w:rPr>
          <w:rFonts w:ascii="Times New Roman" w:hAnsi="Times New Roman" w:cs="Times New Roman"/>
          <w:sz w:val="28"/>
          <w:szCs w:val="28"/>
        </w:rPr>
        <w:t xml:space="preserve">, </w:t>
      </w:r>
      <w:r w:rsidR="00B70B6B">
        <w:rPr>
          <w:rFonts w:ascii="Times New Roman" w:hAnsi="Times New Roman" w:cs="Times New Roman"/>
          <w:sz w:val="28"/>
          <w:szCs w:val="28"/>
        </w:rPr>
        <w:t xml:space="preserve">которая </w:t>
      </w:r>
      <w:r w:rsidR="00B70B6B" w:rsidRPr="003E5939">
        <w:rPr>
          <w:rFonts w:ascii="Times New Roman" w:hAnsi="Times New Roman" w:cs="Times New Roman"/>
          <w:sz w:val="28"/>
          <w:szCs w:val="28"/>
        </w:rPr>
        <w:t>заключается</w:t>
      </w:r>
      <w:r w:rsidR="003E5939" w:rsidRPr="003E5939">
        <w:rPr>
          <w:rFonts w:ascii="Times New Roman" w:hAnsi="Times New Roman" w:cs="Times New Roman"/>
          <w:sz w:val="28"/>
          <w:szCs w:val="28"/>
        </w:rPr>
        <w:t xml:space="preserve"> в том, что способ его заключения значительно упрощает процедуру оформления договора</w:t>
      </w:r>
      <w:r w:rsidR="00CD7CE2">
        <w:rPr>
          <w:rStyle w:val="aa"/>
          <w:rFonts w:ascii="Times New Roman" w:hAnsi="Times New Roman" w:cs="Times New Roman"/>
          <w:sz w:val="28"/>
          <w:szCs w:val="28"/>
        </w:rPr>
        <w:footnoteReference w:id="4"/>
      </w:r>
      <w:r w:rsidR="003E5939" w:rsidRPr="003E5939">
        <w:rPr>
          <w:rFonts w:ascii="Times New Roman" w:hAnsi="Times New Roman" w:cs="Times New Roman"/>
          <w:sz w:val="28"/>
          <w:szCs w:val="28"/>
        </w:rPr>
        <w:t>.</w:t>
      </w:r>
      <w:r w:rsidR="007E29F8">
        <w:rPr>
          <w:rFonts w:ascii="Times New Roman" w:hAnsi="Times New Roman" w:cs="Times New Roman"/>
          <w:sz w:val="28"/>
          <w:szCs w:val="28"/>
        </w:rPr>
        <w:t xml:space="preserve"> В качестве примеров автор приводит следующие примеры: </w:t>
      </w:r>
      <w:r w:rsidR="007E29F8" w:rsidRPr="007E29F8">
        <w:rPr>
          <w:rFonts w:ascii="Times New Roman" w:hAnsi="Times New Roman" w:cs="Times New Roman"/>
          <w:sz w:val="28"/>
          <w:szCs w:val="28"/>
        </w:rPr>
        <w:t>массовы</w:t>
      </w:r>
      <w:r w:rsidR="007E29F8">
        <w:rPr>
          <w:rFonts w:ascii="Times New Roman" w:hAnsi="Times New Roman" w:cs="Times New Roman"/>
          <w:sz w:val="28"/>
          <w:szCs w:val="28"/>
        </w:rPr>
        <w:t xml:space="preserve">е </w:t>
      </w:r>
      <w:r w:rsidR="007E29F8" w:rsidRPr="007E29F8">
        <w:rPr>
          <w:rFonts w:ascii="Times New Roman" w:hAnsi="Times New Roman" w:cs="Times New Roman"/>
          <w:sz w:val="28"/>
          <w:szCs w:val="28"/>
        </w:rPr>
        <w:t>договор</w:t>
      </w:r>
      <w:r w:rsidR="00313707">
        <w:rPr>
          <w:rFonts w:ascii="Times New Roman" w:hAnsi="Times New Roman" w:cs="Times New Roman"/>
          <w:sz w:val="28"/>
          <w:szCs w:val="28"/>
        </w:rPr>
        <w:t>ы</w:t>
      </w:r>
      <w:r w:rsidR="007E29F8" w:rsidRPr="007E29F8">
        <w:rPr>
          <w:rFonts w:ascii="Times New Roman" w:hAnsi="Times New Roman" w:cs="Times New Roman"/>
          <w:sz w:val="28"/>
          <w:szCs w:val="28"/>
        </w:rPr>
        <w:t xml:space="preserve"> в сфере бытового обслуживания населения, заявления об открытии банковского счета, страховые полисы</w:t>
      </w:r>
      <w:r w:rsidR="00313707">
        <w:rPr>
          <w:rFonts w:ascii="Times New Roman" w:hAnsi="Times New Roman" w:cs="Times New Roman"/>
          <w:sz w:val="28"/>
          <w:szCs w:val="28"/>
        </w:rPr>
        <w:t xml:space="preserve"> и другие.</w:t>
      </w:r>
    </w:p>
    <w:p w14:paraId="05D5ED13" w14:textId="76F010FE" w:rsidR="00313707" w:rsidRDefault="00B62FCD" w:rsidP="00A3470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Такие ученые как </w:t>
      </w:r>
      <w:r w:rsidR="00A86A74" w:rsidRPr="00A86A74">
        <w:rPr>
          <w:rFonts w:ascii="Times New Roman" w:hAnsi="Times New Roman" w:cs="Times New Roman"/>
          <w:sz w:val="28"/>
          <w:szCs w:val="28"/>
        </w:rPr>
        <w:t>Брагинск</w:t>
      </w:r>
      <w:r>
        <w:rPr>
          <w:rFonts w:ascii="Times New Roman" w:hAnsi="Times New Roman" w:cs="Times New Roman"/>
          <w:sz w:val="28"/>
          <w:szCs w:val="28"/>
        </w:rPr>
        <w:t>ий</w:t>
      </w:r>
      <w:r w:rsidR="00A86A74" w:rsidRPr="00A86A74">
        <w:rPr>
          <w:rFonts w:ascii="Times New Roman" w:hAnsi="Times New Roman" w:cs="Times New Roman"/>
          <w:sz w:val="28"/>
          <w:szCs w:val="28"/>
        </w:rPr>
        <w:t xml:space="preserve"> </w:t>
      </w:r>
      <w:proofErr w:type="gramStart"/>
      <w:r w:rsidR="00A86A74" w:rsidRPr="00A86A74">
        <w:rPr>
          <w:rFonts w:ascii="Times New Roman" w:hAnsi="Times New Roman" w:cs="Times New Roman"/>
          <w:sz w:val="28"/>
          <w:szCs w:val="28"/>
        </w:rPr>
        <w:t>М.И.</w:t>
      </w:r>
      <w:proofErr w:type="gramEnd"/>
      <w:r w:rsidR="00A86A74" w:rsidRPr="00A86A74">
        <w:rPr>
          <w:rFonts w:ascii="Times New Roman" w:hAnsi="Times New Roman" w:cs="Times New Roman"/>
          <w:sz w:val="28"/>
          <w:szCs w:val="28"/>
        </w:rPr>
        <w:t xml:space="preserve">, </w:t>
      </w:r>
      <w:proofErr w:type="spellStart"/>
      <w:r w:rsidR="00A86A74" w:rsidRPr="00A86A74">
        <w:rPr>
          <w:rFonts w:ascii="Times New Roman" w:hAnsi="Times New Roman" w:cs="Times New Roman"/>
          <w:sz w:val="28"/>
          <w:szCs w:val="28"/>
        </w:rPr>
        <w:t>Витрянск</w:t>
      </w:r>
      <w:r>
        <w:rPr>
          <w:rFonts w:ascii="Times New Roman" w:hAnsi="Times New Roman" w:cs="Times New Roman"/>
          <w:sz w:val="28"/>
          <w:szCs w:val="28"/>
        </w:rPr>
        <w:t>ий</w:t>
      </w:r>
      <w:proofErr w:type="spellEnd"/>
      <w:r w:rsidR="00A86A74" w:rsidRPr="00A86A74">
        <w:rPr>
          <w:rFonts w:ascii="Times New Roman" w:hAnsi="Times New Roman" w:cs="Times New Roman"/>
          <w:sz w:val="28"/>
          <w:szCs w:val="28"/>
        </w:rPr>
        <w:t xml:space="preserve"> В.В</w:t>
      </w:r>
      <w:r w:rsidR="00466DE2">
        <w:rPr>
          <w:rFonts w:ascii="Times New Roman" w:hAnsi="Times New Roman" w:cs="Times New Roman"/>
          <w:sz w:val="28"/>
          <w:szCs w:val="28"/>
        </w:rPr>
        <w:t xml:space="preserve">., </w:t>
      </w:r>
      <w:proofErr w:type="spellStart"/>
      <w:r w:rsidR="00A86A74" w:rsidRPr="00A86A74">
        <w:rPr>
          <w:rFonts w:ascii="Times New Roman" w:hAnsi="Times New Roman" w:cs="Times New Roman"/>
          <w:sz w:val="28"/>
          <w:szCs w:val="28"/>
        </w:rPr>
        <w:t>Камышанск</w:t>
      </w:r>
      <w:r w:rsidR="00466DE2">
        <w:rPr>
          <w:rFonts w:ascii="Times New Roman" w:hAnsi="Times New Roman" w:cs="Times New Roman"/>
          <w:sz w:val="28"/>
          <w:szCs w:val="28"/>
        </w:rPr>
        <w:t>ий</w:t>
      </w:r>
      <w:proofErr w:type="spellEnd"/>
      <w:r w:rsidR="00466DE2">
        <w:rPr>
          <w:rFonts w:ascii="Times New Roman" w:hAnsi="Times New Roman" w:cs="Times New Roman"/>
          <w:sz w:val="28"/>
          <w:szCs w:val="28"/>
        </w:rPr>
        <w:t xml:space="preserve"> </w:t>
      </w:r>
      <w:r w:rsidR="00A86A74" w:rsidRPr="00A86A74">
        <w:rPr>
          <w:rFonts w:ascii="Times New Roman" w:hAnsi="Times New Roman" w:cs="Times New Roman"/>
          <w:sz w:val="28"/>
          <w:szCs w:val="28"/>
        </w:rPr>
        <w:t xml:space="preserve">Н.М., Коршунов В.И., </w:t>
      </w:r>
      <w:proofErr w:type="spellStart"/>
      <w:r w:rsidR="00A86A74" w:rsidRPr="00A86A74">
        <w:rPr>
          <w:rFonts w:ascii="Times New Roman" w:hAnsi="Times New Roman" w:cs="Times New Roman"/>
          <w:sz w:val="28"/>
          <w:szCs w:val="28"/>
        </w:rPr>
        <w:t>Гонгало</w:t>
      </w:r>
      <w:proofErr w:type="spellEnd"/>
      <w:r w:rsidR="00A86A74" w:rsidRPr="00A86A74">
        <w:rPr>
          <w:rFonts w:ascii="Times New Roman" w:hAnsi="Times New Roman" w:cs="Times New Roman"/>
          <w:sz w:val="28"/>
          <w:szCs w:val="28"/>
        </w:rPr>
        <w:t xml:space="preserve"> Б.М</w:t>
      </w:r>
      <w:r w:rsidR="00466DE2">
        <w:rPr>
          <w:rFonts w:ascii="Times New Roman" w:hAnsi="Times New Roman" w:cs="Times New Roman"/>
          <w:sz w:val="28"/>
          <w:szCs w:val="28"/>
        </w:rPr>
        <w:t xml:space="preserve">, </w:t>
      </w:r>
      <w:r w:rsidR="00E8080E">
        <w:rPr>
          <w:rFonts w:ascii="Times New Roman" w:hAnsi="Times New Roman" w:cs="Times New Roman"/>
          <w:sz w:val="28"/>
          <w:szCs w:val="28"/>
        </w:rPr>
        <w:t>Гришаев С.П. и другие в своих научных трудах опреде</w:t>
      </w:r>
      <w:r w:rsidR="00F52FC7">
        <w:rPr>
          <w:rFonts w:ascii="Times New Roman" w:hAnsi="Times New Roman" w:cs="Times New Roman"/>
          <w:sz w:val="28"/>
          <w:szCs w:val="28"/>
        </w:rPr>
        <w:t>ляют сущность понятия договора присоединения точно таким же образом, как и указано в п.1 ст.428 ГК РФ</w:t>
      </w:r>
      <w:r w:rsidR="00C32AD7">
        <w:rPr>
          <w:rFonts w:ascii="Times New Roman" w:hAnsi="Times New Roman" w:cs="Times New Roman"/>
          <w:sz w:val="28"/>
          <w:szCs w:val="28"/>
        </w:rPr>
        <w:t xml:space="preserve">. Это означает, что </w:t>
      </w:r>
      <w:r w:rsidR="00CD699A">
        <w:rPr>
          <w:rFonts w:ascii="Times New Roman" w:hAnsi="Times New Roman" w:cs="Times New Roman"/>
          <w:sz w:val="28"/>
          <w:szCs w:val="28"/>
        </w:rPr>
        <w:t xml:space="preserve">в </w:t>
      </w:r>
      <w:r w:rsidR="002E77A7">
        <w:rPr>
          <w:rFonts w:ascii="Times New Roman" w:hAnsi="Times New Roman" w:cs="Times New Roman"/>
          <w:sz w:val="28"/>
          <w:szCs w:val="28"/>
        </w:rPr>
        <w:t>отечественной гражданско-правовой науке существует единство мнений, касающегося понятия договора присоединения.</w:t>
      </w:r>
    </w:p>
    <w:p w14:paraId="74D22328" w14:textId="38AFABED" w:rsidR="00D836FD" w:rsidRPr="00D836FD" w:rsidRDefault="00D836FD" w:rsidP="00D836FD">
      <w:pPr>
        <w:spacing w:after="0" w:line="360" w:lineRule="auto"/>
        <w:ind w:firstLine="709"/>
        <w:jc w:val="both"/>
        <w:rPr>
          <w:rFonts w:ascii="Times New Roman" w:hAnsi="Times New Roman" w:cs="Times New Roman"/>
          <w:sz w:val="28"/>
          <w:szCs w:val="28"/>
        </w:rPr>
      </w:pPr>
      <w:r w:rsidRPr="00D836FD">
        <w:rPr>
          <w:rFonts w:ascii="Times New Roman" w:hAnsi="Times New Roman" w:cs="Times New Roman"/>
          <w:sz w:val="28"/>
          <w:szCs w:val="28"/>
        </w:rPr>
        <w:lastRenderedPageBreak/>
        <w:t>Что касается правовой режима договоров присоединения, то он устанавливается в целях выполнения функций сделок и представляет собой совокупность предъявляемых к ним нормативных требований</w:t>
      </w:r>
      <w:r w:rsidR="00F26EE1">
        <w:rPr>
          <w:rStyle w:val="aa"/>
          <w:rFonts w:ascii="Times New Roman" w:hAnsi="Times New Roman" w:cs="Times New Roman"/>
          <w:sz w:val="28"/>
          <w:szCs w:val="28"/>
        </w:rPr>
        <w:footnoteReference w:id="5"/>
      </w:r>
      <w:r w:rsidR="00B943C8">
        <w:rPr>
          <w:rFonts w:ascii="Times New Roman" w:hAnsi="Times New Roman" w:cs="Times New Roman"/>
          <w:sz w:val="28"/>
          <w:szCs w:val="28"/>
        </w:rPr>
        <w:t xml:space="preserve">. </w:t>
      </w:r>
      <w:r w:rsidRPr="00D836FD">
        <w:rPr>
          <w:rFonts w:ascii="Times New Roman" w:hAnsi="Times New Roman" w:cs="Times New Roman"/>
          <w:sz w:val="28"/>
          <w:szCs w:val="28"/>
        </w:rPr>
        <w:t xml:space="preserve">Правовой режим характеризуется использованием приемов и средств обеспечения сбалансированности интересов договаривающихся сторон.  Но согласно мнению цивилистов, в настоящее время говорить о юридическом равенстве сторон в договоре присоединения вряд ли возможно. </w:t>
      </w:r>
    </w:p>
    <w:p w14:paraId="74F1769D" w14:textId="1F66EFBF" w:rsidR="009C64D2" w:rsidRDefault="00D836FD" w:rsidP="009C64D2">
      <w:pPr>
        <w:spacing w:after="0" w:line="360" w:lineRule="auto"/>
        <w:ind w:firstLine="709"/>
        <w:jc w:val="both"/>
        <w:rPr>
          <w:rFonts w:ascii="Times New Roman" w:hAnsi="Times New Roman" w:cs="Times New Roman"/>
          <w:sz w:val="28"/>
          <w:szCs w:val="28"/>
        </w:rPr>
      </w:pPr>
      <w:r w:rsidRPr="00D836FD">
        <w:rPr>
          <w:rFonts w:ascii="Times New Roman" w:hAnsi="Times New Roman" w:cs="Times New Roman"/>
          <w:sz w:val="28"/>
          <w:szCs w:val="28"/>
        </w:rPr>
        <w:t xml:space="preserve">Д.В. </w:t>
      </w:r>
      <w:proofErr w:type="spellStart"/>
      <w:r w:rsidRPr="00D836FD">
        <w:rPr>
          <w:rFonts w:ascii="Times New Roman" w:hAnsi="Times New Roman" w:cs="Times New Roman"/>
          <w:sz w:val="28"/>
          <w:szCs w:val="28"/>
        </w:rPr>
        <w:t>Мечетин</w:t>
      </w:r>
      <w:proofErr w:type="spellEnd"/>
      <w:r w:rsidRPr="00D836FD">
        <w:rPr>
          <w:rFonts w:ascii="Times New Roman" w:hAnsi="Times New Roman" w:cs="Times New Roman"/>
          <w:sz w:val="28"/>
          <w:szCs w:val="28"/>
        </w:rPr>
        <w:t>, кандидат юридических наук, в своей статье рассматривает особенности правового режима договора присоединения. Следует отметить, что функционирование, способы заключения договоров присоединения обеспечивается применением мер государственного воздействия.</w:t>
      </w:r>
    </w:p>
    <w:p w14:paraId="4ADCE1C1" w14:textId="77777777" w:rsidR="002A5DCE" w:rsidRDefault="00DA5039" w:rsidP="00EF12F6">
      <w:pPr>
        <w:spacing w:after="0" w:line="360" w:lineRule="auto"/>
        <w:ind w:firstLine="709"/>
        <w:jc w:val="both"/>
        <w:rPr>
          <w:rFonts w:ascii="Times New Roman" w:hAnsi="Times New Roman" w:cs="Times New Roman"/>
          <w:sz w:val="28"/>
          <w:szCs w:val="28"/>
        </w:rPr>
      </w:pPr>
      <w:r w:rsidRPr="00DA5039">
        <w:rPr>
          <w:rFonts w:ascii="Times New Roman" w:hAnsi="Times New Roman" w:cs="Times New Roman"/>
          <w:sz w:val="28"/>
          <w:szCs w:val="28"/>
        </w:rPr>
        <w:t>В современном мире</w:t>
      </w:r>
      <w:r w:rsidR="00F84F78">
        <w:rPr>
          <w:rFonts w:ascii="Times New Roman" w:hAnsi="Times New Roman" w:cs="Times New Roman"/>
          <w:sz w:val="28"/>
          <w:szCs w:val="28"/>
        </w:rPr>
        <w:t xml:space="preserve"> </w:t>
      </w:r>
      <w:r w:rsidRPr="00DA5039">
        <w:rPr>
          <w:rFonts w:ascii="Times New Roman" w:hAnsi="Times New Roman" w:cs="Times New Roman"/>
          <w:sz w:val="28"/>
          <w:szCs w:val="28"/>
        </w:rPr>
        <w:t>заключени</w:t>
      </w:r>
      <w:r w:rsidR="00F84F78">
        <w:rPr>
          <w:rFonts w:ascii="Times New Roman" w:hAnsi="Times New Roman" w:cs="Times New Roman"/>
          <w:sz w:val="28"/>
          <w:szCs w:val="28"/>
        </w:rPr>
        <w:t>е</w:t>
      </w:r>
      <w:r w:rsidRPr="00DA5039">
        <w:rPr>
          <w:rFonts w:ascii="Times New Roman" w:hAnsi="Times New Roman" w:cs="Times New Roman"/>
          <w:sz w:val="28"/>
          <w:szCs w:val="28"/>
        </w:rPr>
        <w:t xml:space="preserve"> </w:t>
      </w:r>
      <w:r w:rsidR="00F84F78">
        <w:rPr>
          <w:rFonts w:ascii="Times New Roman" w:hAnsi="Times New Roman" w:cs="Times New Roman"/>
          <w:sz w:val="28"/>
          <w:szCs w:val="28"/>
        </w:rPr>
        <w:t xml:space="preserve">договора </w:t>
      </w:r>
      <w:r w:rsidRPr="00DA5039">
        <w:rPr>
          <w:rFonts w:ascii="Times New Roman" w:hAnsi="Times New Roman" w:cs="Times New Roman"/>
          <w:sz w:val="28"/>
          <w:szCs w:val="28"/>
        </w:rPr>
        <w:t>в виде договора</w:t>
      </w:r>
      <w:r w:rsidR="00F84F78">
        <w:rPr>
          <w:rFonts w:ascii="Times New Roman" w:hAnsi="Times New Roman" w:cs="Times New Roman"/>
          <w:sz w:val="28"/>
          <w:szCs w:val="28"/>
        </w:rPr>
        <w:t xml:space="preserve"> присоединения весьма</w:t>
      </w:r>
      <w:r w:rsidRPr="00DA5039">
        <w:rPr>
          <w:rFonts w:ascii="Times New Roman" w:hAnsi="Times New Roman" w:cs="Times New Roman"/>
          <w:sz w:val="28"/>
          <w:szCs w:val="28"/>
        </w:rPr>
        <w:t xml:space="preserve"> распространена в различных сферах жизни общества.</w:t>
      </w:r>
      <w:r w:rsidR="0082089C">
        <w:rPr>
          <w:rFonts w:ascii="Times New Roman" w:hAnsi="Times New Roman" w:cs="Times New Roman"/>
          <w:sz w:val="28"/>
          <w:szCs w:val="28"/>
        </w:rPr>
        <w:t xml:space="preserve"> </w:t>
      </w:r>
      <w:r w:rsidR="0056022D">
        <w:rPr>
          <w:rFonts w:ascii="Times New Roman" w:hAnsi="Times New Roman" w:cs="Times New Roman"/>
          <w:sz w:val="28"/>
          <w:szCs w:val="28"/>
        </w:rPr>
        <w:t>В Постановлениях высших судов Российской Федерации</w:t>
      </w:r>
      <w:r w:rsidR="00E75E99">
        <w:rPr>
          <w:rFonts w:ascii="Times New Roman" w:hAnsi="Times New Roman" w:cs="Times New Roman"/>
          <w:sz w:val="28"/>
          <w:szCs w:val="28"/>
        </w:rPr>
        <w:t xml:space="preserve"> указаны х</w:t>
      </w:r>
      <w:r w:rsidR="0082089C" w:rsidRPr="0082089C">
        <w:rPr>
          <w:rFonts w:ascii="Times New Roman" w:hAnsi="Times New Roman" w:cs="Times New Roman"/>
          <w:sz w:val="28"/>
          <w:szCs w:val="28"/>
        </w:rPr>
        <w:t>арактерны</w:t>
      </w:r>
      <w:r w:rsidR="003D75CB">
        <w:rPr>
          <w:rFonts w:ascii="Times New Roman" w:hAnsi="Times New Roman" w:cs="Times New Roman"/>
          <w:sz w:val="28"/>
          <w:szCs w:val="28"/>
        </w:rPr>
        <w:t>е</w:t>
      </w:r>
      <w:r w:rsidR="0082089C" w:rsidRPr="0082089C">
        <w:rPr>
          <w:rFonts w:ascii="Times New Roman" w:hAnsi="Times New Roman" w:cs="Times New Roman"/>
          <w:sz w:val="28"/>
          <w:szCs w:val="28"/>
        </w:rPr>
        <w:t xml:space="preserve"> пример</w:t>
      </w:r>
      <w:r w:rsidR="003D75CB">
        <w:rPr>
          <w:rFonts w:ascii="Times New Roman" w:hAnsi="Times New Roman" w:cs="Times New Roman"/>
          <w:sz w:val="28"/>
          <w:szCs w:val="28"/>
        </w:rPr>
        <w:t xml:space="preserve">ы </w:t>
      </w:r>
      <w:r w:rsidR="0082089C" w:rsidRPr="0082089C">
        <w:rPr>
          <w:rFonts w:ascii="Times New Roman" w:hAnsi="Times New Roman" w:cs="Times New Roman"/>
          <w:sz w:val="28"/>
          <w:szCs w:val="28"/>
        </w:rPr>
        <w:t>квалификации договоров присоединения</w:t>
      </w:r>
      <w:r w:rsidR="00E75E99">
        <w:rPr>
          <w:rFonts w:ascii="Times New Roman" w:hAnsi="Times New Roman" w:cs="Times New Roman"/>
          <w:sz w:val="28"/>
          <w:szCs w:val="28"/>
        </w:rPr>
        <w:t xml:space="preserve">. </w:t>
      </w:r>
    </w:p>
    <w:p w14:paraId="0B7A8EB4" w14:textId="40B641E6" w:rsidR="00EE5112" w:rsidRDefault="00F631AC" w:rsidP="00EF12F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w:t>
      </w:r>
      <w:r w:rsidR="00081E14">
        <w:rPr>
          <w:rFonts w:ascii="Times New Roman" w:hAnsi="Times New Roman" w:cs="Times New Roman"/>
          <w:sz w:val="28"/>
          <w:szCs w:val="28"/>
        </w:rPr>
        <w:t xml:space="preserve">аким образом договор присоединения </w:t>
      </w:r>
      <w:r w:rsidR="003D4D3F">
        <w:rPr>
          <w:rFonts w:ascii="Times New Roman" w:hAnsi="Times New Roman" w:cs="Times New Roman"/>
          <w:sz w:val="28"/>
          <w:szCs w:val="28"/>
        </w:rPr>
        <w:t xml:space="preserve">включает в себя </w:t>
      </w:r>
      <w:r w:rsidR="00081E14" w:rsidRPr="00081E14">
        <w:rPr>
          <w:rFonts w:ascii="Times New Roman" w:hAnsi="Times New Roman" w:cs="Times New Roman"/>
          <w:sz w:val="28"/>
          <w:szCs w:val="28"/>
        </w:rPr>
        <w:t>договор</w:t>
      </w:r>
      <w:r w:rsidR="0062196E">
        <w:rPr>
          <w:rFonts w:ascii="Times New Roman" w:hAnsi="Times New Roman" w:cs="Times New Roman"/>
          <w:sz w:val="28"/>
          <w:szCs w:val="28"/>
        </w:rPr>
        <w:t>ы</w:t>
      </w:r>
      <w:r w:rsidR="00081E14" w:rsidRPr="00081E14">
        <w:rPr>
          <w:rFonts w:ascii="Times New Roman" w:hAnsi="Times New Roman" w:cs="Times New Roman"/>
          <w:sz w:val="28"/>
          <w:szCs w:val="28"/>
        </w:rPr>
        <w:t xml:space="preserve"> обязательного </w:t>
      </w:r>
      <w:r w:rsidR="001A466E">
        <w:rPr>
          <w:rFonts w:ascii="Times New Roman" w:hAnsi="Times New Roman" w:cs="Times New Roman"/>
          <w:sz w:val="28"/>
          <w:szCs w:val="28"/>
        </w:rPr>
        <w:t>страхования</w:t>
      </w:r>
      <w:r w:rsidR="00B26767">
        <w:rPr>
          <w:rFonts w:ascii="Times New Roman" w:hAnsi="Times New Roman" w:cs="Times New Roman"/>
          <w:sz w:val="28"/>
          <w:szCs w:val="28"/>
        </w:rPr>
        <w:t>.</w:t>
      </w:r>
      <w:r w:rsidR="007C0BC1">
        <w:rPr>
          <w:rFonts w:ascii="Times New Roman" w:hAnsi="Times New Roman" w:cs="Times New Roman"/>
          <w:sz w:val="28"/>
          <w:szCs w:val="28"/>
        </w:rPr>
        <w:t xml:space="preserve"> </w:t>
      </w:r>
      <w:r w:rsidR="00F3269B">
        <w:rPr>
          <w:rFonts w:ascii="Times New Roman" w:hAnsi="Times New Roman" w:cs="Times New Roman"/>
          <w:sz w:val="28"/>
          <w:szCs w:val="28"/>
        </w:rPr>
        <w:t xml:space="preserve">Также к нему относится договор </w:t>
      </w:r>
      <w:r w:rsidR="00081E14" w:rsidRPr="00081E14">
        <w:rPr>
          <w:rFonts w:ascii="Times New Roman" w:hAnsi="Times New Roman" w:cs="Times New Roman"/>
          <w:sz w:val="28"/>
          <w:szCs w:val="28"/>
        </w:rPr>
        <w:t>добровольного страхования</w:t>
      </w:r>
      <w:r w:rsidR="00081E14">
        <w:rPr>
          <w:rFonts w:ascii="Times New Roman" w:hAnsi="Times New Roman" w:cs="Times New Roman"/>
          <w:sz w:val="28"/>
          <w:szCs w:val="28"/>
        </w:rPr>
        <w:t xml:space="preserve"> </w:t>
      </w:r>
      <w:r w:rsidR="00081E14" w:rsidRPr="00081E14">
        <w:rPr>
          <w:rFonts w:ascii="Times New Roman" w:hAnsi="Times New Roman" w:cs="Times New Roman"/>
          <w:sz w:val="28"/>
          <w:szCs w:val="28"/>
        </w:rPr>
        <w:t>в той части, в какой они заключены на условиях стандартных</w:t>
      </w:r>
      <w:r w:rsidR="00081E14">
        <w:rPr>
          <w:rFonts w:ascii="Times New Roman" w:hAnsi="Times New Roman" w:cs="Times New Roman"/>
          <w:sz w:val="28"/>
          <w:szCs w:val="28"/>
        </w:rPr>
        <w:t xml:space="preserve"> </w:t>
      </w:r>
      <w:r w:rsidR="00081E14" w:rsidRPr="00081E14">
        <w:rPr>
          <w:rFonts w:ascii="Times New Roman" w:hAnsi="Times New Roman" w:cs="Times New Roman"/>
          <w:sz w:val="28"/>
          <w:szCs w:val="28"/>
        </w:rPr>
        <w:t>правил страхования, разработанных страховщиком или объединением страховщиков</w:t>
      </w:r>
      <w:r w:rsidR="00AB273D">
        <w:rPr>
          <w:rStyle w:val="aa"/>
          <w:rFonts w:ascii="Times New Roman" w:hAnsi="Times New Roman" w:cs="Times New Roman"/>
          <w:sz w:val="28"/>
          <w:szCs w:val="28"/>
        </w:rPr>
        <w:footnoteReference w:id="6"/>
      </w:r>
      <w:r w:rsidR="00081E14">
        <w:rPr>
          <w:rFonts w:ascii="Times New Roman" w:hAnsi="Times New Roman" w:cs="Times New Roman"/>
          <w:sz w:val="28"/>
          <w:szCs w:val="28"/>
        </w:rPr>
        <w:t>.</w:t>
      </w:r>
      <w:r w:rsidR="00DD2C2E">
        <w:rPr>
          <w:rFonts w:ascii="Times New Roman" w:hAnsi="Times New Roman" w:cs="Times New Roman"/>
          <w:sz w:val="28"/>
          <w:szCs w:val="28"/>
        </w:rPr>
        <w:t xml:space="preserve"> </w:t>
      </w:r>
    </w:p>
    <w:p w14:paraId="5DAFE0BA" w14:textId="41051C12" w:rsidR="004C2DF0" w:rsidRDefault="005D476D" w:rsidP="00611D0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w:t>
      </w:r>
      <w:r w:rsidR="00D84F3C" w:rsidRPr="00D84F3C">
        <w:rPr>
          <w:rFonts w:ascii="Times New Roman" w:hAnsi="Times New Roman" w:cs="Times New Roman"/>
          <w:sz w:val="28"/>
          <w:szCs w:val="28"/>
        </w:rPr>
        <w:t xml:space="preserve"> </w:t>
      </w:r>
      <w:r>
        <w:rPr>
          <w:rFonts w:ascii="Times New Roman" w:hAnsi="Times New Roman" w:cs="Times New Roman"/>
          <w:sz w:val="28"/>
          <w:szCs w:val="28"/>
        </w:rPr>
        <w:t>П</w:t>
      </w:r>
      <w:r w:rsidR="00D84F3C" w:rsidRPr="00D84F3C">
        <w:rPr>
          <w:rFonts w:ascii="Times New Roman" w:hAnsi="Times New Roman" w:cs="Times New Roman"/>
          <w:sz w:val="28"/>
          <w:szCs w:val="28"/>
        </w:rPr>
        <w:t>остановлени</w:t>
      </w:r>
      <w:r>
        <w:rPr>
          <w:rFonts w:ascii="Times New Roman" w:hAnsi="Times New Roman" w:cs="Times New Roman"/>
          <w:sz w:val="28"/>
          <w:szCs w:val="28"/>
        </w:rPr>
        <w:t>ю</w:t>
      </w:r>
      <w:r w:rsidR="00D84F3C" w:rsidRPr="00D84F3C">
        <w:rPr>
          <w:rFonts w:ascii="Times New Roman" w:hAnsi="Times New Roman" w:cs="Times New Roman"/>
          <w:sz w:val="28"/>
          <w:szCs w:val="28"/>
        </w:rPr>
        <w:t xml:space="preserve"> Конституционного Суда РФ от 23 февраля 1999 г. № 4-П</w:t>
      </w:r>
      <w:r w:rsidR="005535CB">
        <w:rPr>
          <w:rStyle w:val="aa"/>
          <w:rFonts w:ascii="Times New Roman" w:hAnsi="Times New Roman" w:cs="Times New Roman"/>
          <w:sz w:val="28"/>
          <w:szCs w:val="28"/>
        </w:rPr>
        <w:footnoteReference w:id="7"/>
      </w:r>
      <w:r>
        <w:rPr>
          <w:rFonts w:ascii="Times New Roman" w:hAnsi="Times New Roman" w:cs="Times New Roman"/>
          <w:sz w:val="28"/>
          <w:szCs w:val="28"/>
        </w:rPr>
        <w:t xml:space="preserve"> </w:t>
      </w:r>
      <w:r w:rsidRPr="005D476D">
        <w:rPr>
          <w:rFonts w:ascii="Times New Roman" w:hAnsi="Times New Roman" w:cs="Times New Roman"/>
          <w:sz w:val="28"/>
          <w:szCs w:val="28"/>
        </w:rPr>
        <w:t xml:space="preserve">договор банковского вклада, условия которых определены банком в </w:t>
      </w:r>
      <w:r w:rsidRPr="005D476D">
        <w:rPr>
          <w:rFonts w:ascii="Times New Roman" w:hAnsi="Times New Roman" w:cs="Times New Roman"/>
          <w:sz w:val="28"/>
          <w:szCs w:val="28"/>
        </w:rPr>
        <w:lastRenderedPageBreak/>
        <w:t>стандартных формах</w:t>
      </w:r>
      <w:r>
        <w:rPr>
          <w:rFonts w:ascii="Times New Roman" w:hAnsi="Times New Roman" w:cs="Times New Roman"/>
          <w:sz w:val="28"/>
          <w:szCs w:val="28"/>
        </w:rPr>
        <w:t xml:space="preserve"> является </w:t>
      </w:r>
      <w:r w:rsidR="00563911">
        <w:rPr>
          <w:rFonts w:ascii="Times New Roman" w:hAnsi="Times New Roman" w:cs="Times New Roman"/>
          <w:sz w:val="28"/>
          <w:szCs w:val="28"/>
        </w:rPr>
        <w:t xml:space="preserve">одним из видов договора присоединения. Ко всему прочему, </w:t>
      </w:r>
      <w:r w:rsidR="002169CB">
        <w:rPr>
          <w:rFonts w:ascii="Times New Roman" w:hAnsi="Times New Roman" w:cs="Times New Roman"/>
          <w:sz w:val="28"/>
          <w:szCs w:val="28"/>
        </w:rPr>
        <w:t xml:space="preserve">к данному виду договора относят </w:t>
      </w:r>
      <w:r w:rsidR="00EF12F6" w:rsidRPr="00EF12F6">
        <w:rPr>
          <w:rFonts w:ascii="Times New Roman" w:hAnsi="Times New Roman" w:cs="Times New Roman"/>
          <w:sz w:val="28"/>
          <w:szCs w:val="28"/>
        </w:rPr>
        <w:t>кредитны</w:t>
      </w:r>
      <w:r w:rsidR="00EF12F6">
        <w:rPr>
          <w:rFonts w:ascii="Times New Roman" w:hAnsi="Times New Roman" w:cs="Times New Roman"/>
          <w:sz w:val="28"/>
          <w:szCs w:val="28"/>
        </w:rPr>
        <w:t>е</w:t>
      </w:r>
      <w:r w:rsidR="00EF12F6" w:rsidRPr="00EF12F6">
        <w:rPr>
          <w:rFonts w:ascii="Times New Roman" w:hAnsi="Times New Roman" w:cs="Times New Roman"/>
          <w:sz w:val="28"/>
          <w:szCs w:val="28"/>
        </w:rPr>
        <w:t xml:space="preserve"> договор</w:t>
      </w:r>
      <w:r w:rsidR="00EF12F6">
        <w:rPr>
          <w:rFonts w:ascii="Times New Roman" w:hAnsi="Times New Roman" w:cs="Times New Roman"/>
          <w:sz w:val="28"/>
          <w:szCs w:val="28"/>
        </w:rPr>
        <w:t>ы</w:t>
      </w:r>
      <w:r w:rsidR="00EF12F6" w:rsidRPr="00EF12F6">
        <w:rPr>
          <w:rFonts w:ascii="Times New Roman" w:hAnsi="Times New Roman" w:cs="Times New Roman"/>
          <w:sz w:val="28"/>
          <w:szCs w:val="28"/>
        </w:rPr>
        <w:t>, заключаемы</w:t>
      </w:r>
      <w:r w:rsidR="00EF12F6">
        <w:rPr>
          <w:rFonts w:ascii="Times New Roman" w:hAnsi="Times New Roman" w:cs="Times New Roman"/>
          <w:sz w:val="28"/>
          <w:szCs w:val="28"/>
        </w:rPr>
        <w:t>е</w:t>
      </w:r>
      <w:r w:rsidR="00EF12F6" w:rsidRPr="00EF12F6">
        <w:rPr>
          <w:rFonts w:ascii="Times New Roman" w:hAnsi="Times New Roman" w:cs="Times New Roman"/>
          <w:sz w:val="28"/>
          <w:szCs w:val="28"/>
        </w:rPr>
        <w:t xml:space="preserve"> на основе типовых проформ</w:t>
      </w:r>
      <w:r w:rsidR="001F4C38">
        <w:rPr>
          <w:rFonts w:ascii="Times New Roman" w:hAnsi="Times New Roman" w:cs="Times New Roman"/>
          <w:sz w:val="28"/>
          <w:szCs w:val="28"/>
        </w:rPr>
        <w:t xml:space="preserve">. </w:t>
      </w:r>
      <w:r w:rsidR="00611D07">
        <w:rPr>
          <w:rFonts w:ascii="Times New Roman" w:hAnsi="Times New Roman" w:cs="Times New Roman"/>
          <w:sz w:val="28"/>
          <w:szCs w:val="28"/>
        </w:rPr>
        <w:t>К</w:t>
      </w:r>
      <w:r w:rsidR="00611D07" w:rsidRPr="00611D07">
        <w:rPr>
          <w:rFonts w:ascii="Times New Roman" w:hAnsi="Times New Roman" w:cs="Times New Roman"/>
          <w:sz w:val="28"/>
          <w:szCs w:val="28"/>
        </w:rPr>
        <w:t>редитные договоры также могут являться договорами присоединения</w:t>
      </w:r>
      <w:r w:rsidR="001F4C38">
        <w:rPr>
          <w:rFonts w:ascii="Times New Roman" w:hAnsi="Times New Roman" w:cs="Times New Roman"/>
          <w:sz w:val="28"/>
          <w:szCs w:val="28"/>
        </w:rPr>
        <w:t xml:space="preserve">. </w:t>
      </w:r>
      <w:r w:rsidR="00202385">
        <w:rPr>
          <w:rFonts w:ascii="Times New Roman" w:hAnsi="Times New Roman" w:cs="Times New Roman"/>
          <w:sz w:val="28"/>
          <w:szCs w:val="28"/>
        </w:rPr>
        <w:t>Существуют еще и другие виды договоров присоединения, то есть представленны</w:t>
      </w:r>
      <w:r w:rsidR="004C2DF0">
        <w:rPr>
          <w:rFonts w:ascii="Times New Roman" w:hAnsi="Times New Roman" w:cs="Times New Roman"/>
          <w:sz w:val="28"/>
          <w:szCs w:val="28"/>
        </w:rPr>
        <w:t>й выше список не является исчерпывающим.</w:t>
      </w:r>
    </w:p>
    <w:p w14:paraId="30704632" w14:textId="4C4712FA" w:rsidR="007D2561" w:rsidRDefault="007E4BF3" w:rsidP="00611D0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Можно сказать, что д</w:t>
      </w:r>
      <w:r w:rsidR="00C40474">
        <w:rPr>
          <w:rFonts w:ascii="Times New Roman" w:hAnsi="Times New Roman" w:cs="Times New Roman"/>
          <w:sz w:val="28"/>
          <w:szCs w:val="28"/>
        </w:rPr>
        <w:t>оговоры присоединения охватывают</w:t>
      </w:r>
      <w:r w:rsidR="007B72D1">
        <w:rPr>
          <w:rFonts w:ascii="Times New Roman" w:hAnsi="Times New Roman" w:cs="Times New Roman"/>
          <w:sz w:val="28"/>
          <w:szCs w:val="28"/>
        </w:rPr>
        <w:t xml:space="preserve"> в большей мере</w:t>
      </w:r>
      <w:r w:rsidR="00C40474">
        <w:rPr>
          <w:rFonts w:ascii="Times New Roman" w:hAnsi="Times New Roman" w:cs="Times New Roman"/>
          <w:sz w:val="28"/>
          <w:szCs w:val="28"/>
        </w:rPr>
        <w:t xml:space="preserve"> </w:t>
      </w:r>
      <w:r w:rsidR="00A27D35">
        <w:rPr>
          <w:rFonts w:ascii="Times New Roman" w:hAnsi="Times New Roman" w:cs="Times New Roman"/>
          <w:sz w:val="28"/>
          <w:szCs w:val="28"/>
        </w:rPr>
        <w:t xml:space="preserve">финансовые </w:t>
      </w:r>
      <w:r w:rsidR="002A7029">
        <w:rPr>
          <w:rFonts w:ascii="Times New Roman" w:hAnsi="Times New Roman" w:cs="Times New Roman"/>
          <w:sz w:val="28"/>
          <w:szCs w:val="28"/>
        </w:rPr>
        <w:t xml:space="preserve">и предпринимательские </w:t>
      </w:r>
      <w:r w:rsidR="00A27D35">
        <w:rPr>
          <w:rFonts w:ascii="Times New Roman" w:hAnsi="Times New Roman" w:cs="Times New Roman"/>
          <w:sz w:val="28"/>
          <w:szCs w:val="28"/>
        </w:rPr>
        <w:t>правоотношения</w:t>
      </w:r>
      <w:r w:rsidR="00F73B7D">
        <w:rPr>
          <w:rFonts w:ascii="Times New Roman" w:hAnsi="Times New Roman" w:cs="Times New Roman"/>
          <w:sz w:val="28"/>
          <w:szCs w:val="28"/>
        </w:rPr>
        <w:t>, что в современн</w:t>
      </w:r>
      <w:r w:rsidR="004A54BB">
        <w:rPr>
          <w:rFonts w:ascii="Times New Roman" w:hAnsi="Times New Roman" w:cs="Times New Roman"/>
          <w:sz w:val="28"/>
          <w:szCs w:val="28"/>
        </w:rPr>
        <w:t>ых реалиях</w:t>
      </w:r>
      <w:r w:rsidR="00A8159E">
        <w:rPr>
          <w:rFonts w:ascii="Times New Roman" w:hAnsi="Times New Roman" w:cs="Times New Roman"/>
          <w:sz w:val="28"/>
          <w:szCs w:val="28"/>
        </w:rPr>
        <w:t xml:space="preserve"> действительно актуально </w:t>
      </w:r>
      <w:r w:rsidR="00566DCE">
        <w:rPr>
          <w:rFonts w:ascii="Times New Roman" w:hAnsi="Times New Roman" w:cs="Times New Roman"/>
          <w:sz w:val="28"/>
          <w:szCs w:val="28"/>
        </w:rPr>
        <w:t xml:space="preserve">для </w:t>
      </w:r>
      <w:r w:rsidR="007F708D">
        <w:rPr>
          <w:rFonts w:ascii="Times New Roman" w:hAnsi="Times New Roman" w:cs="Times New Roman"/>
          <w:sz w:val="28"/>
          <w:szCs w:val="28"/>
        </w:rPr>
        <w:t>лиц, потенциально выступающих как стороны договоров.</w:t>
      </w:r>
    </w:p>
    <w:p w14:paraId="2EA00962" w14:textId="3353E03A" w:rsidR="00DD2C2E" w:rsidRDefault="00742BCF" w:rsidP="00081E1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Договор пр</w:t>
      </w:r>
      <w:r w:rsidR="009000BF">
        <w:rPr>
          <w:rFonts w:ascii="Times New Roman" w:hAnsi="Times New Roman" w:cs="Times New Roman"/>
          <w:sz w:val="28"/>
          <w:szCs w:val="28"/>
        </w:rPr>
        <w:t xml:space="preserve">исоединения можно спутать с публичным договором, но </w:t>
      </w:r>
      <w:r w:rsidR="001E1470">
        <w:rPr>
          <w:rFonts w:ascii="Times New Roman" w:hAnsi="Times New Roman" w:cs="Times New Roman"/>
          <w:sz w:val="28"/>
          <w:szCs w:val="28"/>
        </w:rPr>
        <w:t xml:space="preserve">у </w:t>
      </w:r>
      <w:r w:rsidR="00DD2C2E" w:rsidRPr="00DD2C2E">
        <w:rPr>
          <w:rFonts w:ascii="Times New Roman" w:hAnsi="Times New Roman" w:cs="Times New Roman"/>
          <w:sz w:val="28"/>
          <w:szCs w:val="28"/>
        </w:rPr>
        <w:t>присоединения не сливается с понятием публичного договора. Ведь последний предполагает возможность его принудительного заключения по требованию потребителя, тогда как смысл договора присоединения, напротив, состоит в предоставлении потребителю более широкой, чем обычно, возможности добиваться его изменения или расторжения</w:t>
      </w:r>
      <w:r w:rsidR="001F4C38">
        <w:rPr>
          <w:rStyle w:val="aa"/>
          <w:rFonts w:ascii="Times New Roman" w:hAnsi="Times New Roman" w:cs="Times New Roman"/>
          <w:sz w:val="28"/>
          <w:szCs w:val="28"/>
        </w:rPr>
        <w:footnoteReference w:id="8"/>
      </w:r>
      <w:r w:rsidR="00DD2C2E" w:rsidRPr="00DD2C2E">
        <w:rPr>
          <w:rFonts w:ascii="Times New Roman" w:hAnsi="Times New Roman" w:cs="Times New Roman"/>
          <w:sz w:val="28"/>
          <w:szCs w:val="28"/>
        </w:rPr>
        <w:t>.</w:t>
      </w:r>
      <w:r w:rsidR="002A2D27">
        <w:rPr>
          <w:rFonts w:ascii="Times New Roman" w:hAnsi="Times New Roman" w:cs="Times New Roman"/>
          <w:sz w:val="28"/>
          <w:szCs w:val="28"/>
        </w:rPr>
        <w:t xml:space="preserve"> </w:t>
      </w:r>
      <w:r w:rsidR="002E6FD0">
        <w:rPr>
          <w:rFonts w:ascii="Times New Roman" w:hAnsi="Times New Roman" w:cs="Times New Roman"/>
          <w:sz w:val="28"/>
          <w:szCs w:val="28"/>
        </w:rPr>
        <w:t xml:space="preserve">В договоре присоединения </w:t>
      </w:r>
      <w:r w:rsidR="00193C2E">
        <w:rPr>
          <w:rFonts w:ascii="Times New Roman" w:hAnsi="Times New Roman" w:cs="Times New Roman"/>
          <w:sz w:val="28"/>
          <w:szCs w:val="28"/>
        </w:rPr>
        <w:t xml:space="preserve">присоединяющаяся сторона действительно может </w:t>
      </w:r>
      <w:r w:rsidR="00735A36">
        <w:rPr>
          <w:rFonts w:ascii="Times New Roman" w:hAnsi="Times New Roman" w:cs="Times New Roman"/>
          <w:sz w:val="28"/>
          <w:szCs w:val="28"/>
        </w:rPr>
        <w:t>добиться расторжения или изменения договора.</w:t>
      </w:r>
    </w:p>
    <w:p w14:paraId="041DE3B1" w14:textId="77777777" w:rsidR="009C64D2" w:rsidRPr="009C64D2" w:rsidRDefault="009C64D2" w:rsidP="009C64D2">
      <w:pPr>
        <w:spacing w:after="0" w:line="360" w:lineRule="auto"/>
        <w:ind w:firstLine="709"/>
        <w:jc w:val="both"/>
        <w:rPr>
          <w:rFonts w:ascii="Times New Roman" w:hAnsi="Times New Roman" w:cs="Times New Roman"/>
          <w:sz w:val="28"/>
          <w:szCs w:val="28"/>
        </w:rPr>
      </w:pPr>
      <w:r w:rsidRPr="009C64D2">
        <w:rPr>
          <w:rFonts w:ascii="Times New Roman" w:hAnsi="Times New Roman" w:cs="Times New Roman"/>
          <w:sz w:val="28"/>
          <w:szCs w:val="28"/>
        </w:rPr>
        <w:t>В соответствии с п. 1 ст. 432 ГК РФ договор считается заключенным, если между сторонами в надлежащей форме достигнуто соглашение по всем существенным условиям договора. Также для договора обязательна государственная регистрация, а ее отсутствие влечет недействительность сделки. Договор следует считать незаключенным до момента его государственной регистрации согласно п. 3 ст. 433 ГК.</w:t>
      </w:r>
    </w:p>
    <w:p w14:paraId="4B5A59E4" w14:textId="77777777" w:rsidR="00EE5112" w:rsidRDefault="009C64D2" w:rsidP="009C64D2">
      <w:pPr>
        <w:spacing w:after="0" w:line="360" w:lineRule="auto"/>
        <w:ind w:firstLine="709"/>
        <w:jc w:val="both"/>
        <w:rPr>
          <w:rFonts w:ascii="Times New Roman" w:hAnsi="Times New Roman" w:cs="Times New Roman"/>
          <w:sz w:val="28"/>
          <w:szCs w:val="28"/>
        </w:rPr>
      </w:pPr>
      <w:r w:rsidRPr="009C64D2">
        <w:rPr>
          <w:rFonts w:ascii="Times New Roman" w:hAnsi="Times New Roman" w:cs="Times New Roman"/>
          <w:sz w:val="28"/>
          <w:szCs w:val="28"/>
        </w:rPr>
        <w:t xml:space="preserve">Договор присоединения может быть заключен путем обмена документами между оферентом и акцептантом.  П. 1 ст. 435 ГК РФ определяет, что офертой признается адресованное одному или нескольким конкретным лицам </w:t>
      </w:r>
      <w:r w:rsidRPr="009C64D2">
        <w:rPr>
          <w:rFonts w:ascii="Times New Roman" w:hAnsi="Times New Roman" w:cs="Times New Roman"/>
          <w:sz w:val="28"/>
          <w:szCs w:val="28"/>
        </w:rPr>
        <w:lastRenderedPageBreak/>
        <w:t xml:space="preserve">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 </w:t>
      </w:r>
    </w:p>
    <w:p w14:paraId="09B49D13" w14:textId="26889827" w:rsidR="009C64D2" w:rsidRPr="009C64D2" w:rsidRDefault="005F0DFE" w:rsidP="009C64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w:t>
      </w:r>
      <w:r w:rsidRPr="005F0DFE">
        <w:rPr>
          <w:rFonts w:ascii="Times New Roman" w:hAnsi="Times New Roman" w:cs="Times New Roman"/>
          <w:sz w:val="28"/>
          <w:szCs w:val="28"/>
        </w:rPr>
        <w:t xml:space="preserve">п.1 ст.438 </w:t>
      </w:r>
      <w:r>
        <w:rPr>
          <w:rFonts w:ascii="Times New Roman" w:hAnsi="Times New Roman" w:cs="Times New Roman"/>
          <w:sz w:val="28"/>
          <w:szCs w:val="28"/>
        </w:rPr>
        <w:t>ГК РФ</w:t>
      </w:r>
      <w:r w:rsidRPr="005F0DFE">
        <w:rPr>
          <w:rFonts w:ascii="Times New Roman" w:hAnsi="Times New Roman" w:cs="Times New Roman"/>
          <w:sz w:val="28"/>
          <w:szCs w:val="28"/>
        </w:rPr>
        <w:t xml:space="preserve"> </w:t>
      </w:r>
      <w:r>
        <w:rPr>
          <w:rFonts w:ascii="Times New Roman" w:hAnsi="Times New Roman" w:cs="Times New Roman"/>
          <w:sz w:val="28"/>
          <w:szCs w:val="28"/>
        </w:rPr>
        <w:t>а</w:t>
      </w:r>
      <w:r w:rsidR="009C64D2" w:rsidRPr="009C64D2">
        <w:rPr>
          <w:rFonts w:ascii="Times New Roman" w:hAnsi="Times New Roman" w:cs="Times New Roman"/>
          <w:sz w:val="28"/>
          <w:szCs w:val="28"/>
        </w:rPr>
        <w:t>кцептом признается ответ лица, которому адресована оферта, о ее принятии</w:t>
      </w:r>
      <w:r>
        <w:rPr>
          <w:rFonts w:ascii="Times New Roman" w:hAnsi="Times New Roman" w:cs="Times New Roman"/>
          <w:sz w:val="28"/>
          <w:szCs w:val="28"/>
        </w:rPr>
        <w:t xml:space="preserve">. </w:t>
      </w:r>
      <w:r w:rsidR="009C64D2" w:rsidRPr="009C64D2">
        <w:rPr>
          <w:rFonts w:ascii="Times New Roman" w:hAnsi="Times New Roman" w:cs="Times New Roman"/>
          <w:sz w:val="28"/>
          <w:szCs w:val="28"/>
        </w:rPr>
        <w:t>Следовательно, оферент –лицо или организация, формулирующее предложение, а акцептант – сторона, которой адресовано предложение. Обмен документами происходит исходя из существования какого-либо предложения.</w:t>
      </w:r>
    </w:p>
    <w:p w14:paraId="70FA95FA" w14:textId="77777777" w:rsidR="009C64D2" w:rsidRPr="009C64D2" w:rsidRDefault="009C64D2" w:rsidP="009C64D2">
      <w:pPr>
        <w:spacing w:after="0" w:line="360" w:lineRule="auto"/>
        <w:ind w:firstLine="709"/>
        <w:jc w:val="both"/>
        <w:rPr>
          <w:rFonts w:ascii="Times New Roman" w:hAnsi="Times New Roman" w:cs="Times New Roman"/>
          <w:sz w:val="28"/>
          <w:szCs w:val="28"/>
        </w:rPr>
      </w:pPr>
      <w:r w:rsidRPr="009C64D2">
        <w:rPr>
          <w:rFonts w:ascii="Times New Roman" w:hAnsi="Times New Roman" w:cs="Times New Roman"/>
          <w:sz w:val="28"/>
          <w:szCs w:val="28"/>
        </w:rPr>
        <w:t>Вторым способом заключения договора присоединения является согласно п. 3 ст. 438 ГК РФ принятие оферты  конклюдентными действий, то есть в качестве акцепта достаточно того, что лицо, которому была направлена оферта, приступило к исполнению предложенного договора на условиях, указанных в оферте, и в установленный для ее акцепта срок, при этом не требуется выполнения всех условий оферты в полном объеме. Таким способом заключаются договоры в сфере электронной торговли в сети Интернет: владелец интернет-сайта (продавец) при выборе пользователем (покупателем) товара предлагает ознакомиться с текстом договора и принять его.</w:t>
      </w:r>
    </w:p>
    <w:p w14:paraId="58587AE0" w14:textId="478255A8" w:rsidR="009C64D2" w:rsidRPr="009C64D2" w:rsidRDefault="009C64D2" w:rsidP="009C64D2">
      <w:pPr>
        <w:spacing w:after="0" w:line="360" w:lineRule="auto"/>
        <w:ind w:firstLine="709"/>
        <w:jc w:val="both"/>
        <w:rPr>
          <w:rFonts w:ascii="Times New Roman" w:hAnsi="Times New Roman" w:cs="Times New Roman"/>
          <w:sz w:val="28"/>
          <w:szCs w:val="28"/>
        </w:rPr>
      </w:pPr>
      <w:r w:rsidRPr="009C64D2">
        <w:rPr>
          <w:rFonts w:ascii="Times New Roman" w:hAnsi="Times New Roman" w:cs="Times New Roman"/>
          <w:sz w:val="28"/>
          <w:szCs w:val="28"/>
        </w:rPr>
        <w:t xml:space="preserve">Особого внимания заслуживает проблематика заключения договора присоединения на торгах, которому посвящена ст.447 ГК РФ. </w:t>
      </w:r>
      <w:r w:rsidR="00437B93" w:rsidRPr="00437B93">
        <w:rPr>
          <w:rFonts w:ascii="Times New Roman" w:hAnsi="Times New Roman" w:cs="Times New Roman"/>
          <w:sz w:val="28"/>
          <w:szCs w:val="28"/>
        </w:rPr>
        <w:t>Торги представляют собой один из способов заключения договоров, который тесно связан с основными законами свободного рынка и выражает их наиболее последовательно</w:t>
      </w:r>
      <w:r w:rsidR="005F0DFE">
        <w:rPr>
          <w:rStyle w:val="aa"/>
          <w:rFonts w:ascii="Times New Roman" w:hAnsi="Times New Roman" w:cs="Times New Roman"/>
          <w:sz w:val="28"/>
          <w:szCs w:val="28"/>
        </w:rPr>
        <w:footnoteReference w:id="9"/>
      </w:r>
      <w:r w:rsidR="00437B93" w:rsidRPr="00437B93">
        <w:rPr>
          <w:rFonts w:ascii="Times New Roman" w:hAnsi="Times New Roman" w:cs="Times New Roman"/>
          <w:sz w:val="28"/>
          <w:szCs w:val="28"/>
        </w:rPr>
        <w:t>.</w:t>
      </w:r>
      <w:r w:rsidR="005F0DFE">
        <w:rPr>
          <w:rFonts w:ascii="Times New Roman" w:hAnsi="Times New Roman" w:cs="Times New Roman"/>
          <w:sz w:val="28"/>
          <w:szCs w:val="28"/>
        </w:rPr>
        <w:t xml:space="preserve"> </w:t>
      </w:r>
      <w:r w:rsidRPr="009C64D2">
        <w:rPr>
          <w:rFonts w:ascii="Times New Roman" w:hAnsi="Times New Roman" w:cs="Times New Roman"/>
          <w:sz w:val="28"/>
          <w:szCs w:val="28"/>
        </w:rPr>
        <w:t xml:space="preserve">В случае заключения договора в процедуре торгов сильная сторона всегда является организатором торгов и не может быть участником торгов. Организатор торгов задает все условия, которым должны соответствовать участники торгов и по которым будет осуществляться выбор победителя. </w:t>
      </w:r>
    </w:p>
    <w:p w14:paraId="17B4A681" w14:textId="39D42919" w:rsidR="009C64D2" w:rsidRDefault="009C64D2" w:rsidP="009C64D2">
      <w:pPr>
        <w:spacing w:after="0" w:line="360" w:lineRule="auto"/>
        <w:ind w:firstLine="709"/>
        <w:jc w:val="both"/>
        <w:rPr>
          <w:rFonts w:ascii="Times New Roman" w:hAnsi="Times New Roman" w:cs="Times New Roman"/>
          <w:sz w:val="28"/>
          <w:szCs w:val="28"/>
        </w:rPr>
      </w:pPr>
      <w:r w:rsidRPr="009C64D2">
        <w:rPr>
          <w:rFonts w:ascii="Times New Roman" w:hAnsi="Times New Roman" w:cs="Times New Roman"/>
          <w:sz w:val="28"/>
          <w:szCs w:val="28"/>
        </w:rPr>
        <w:t xml:space="preserve">Существуют методы заключения договора, не подпадающие под классическое направление оферты и ее акцепта. Приведем пример, когда договор </w:t>
      </w:r>
      <w:r w:rsidRPr="009C64D2">
        <w:rPr>
          <w:rFonts w:ascii="Times New Roman" w:hAnsi="Times New Roman" w:cs="Times New Roman"/>
          <w:sz w:val="28"/>
          <w:szCs w:val="28"/>
        </w:rPr>
        <w:lastRenderedPageBreak/>
        <w:t xml:space="preserve">заключается путем одновременного подписания каждой из сторон экземпляра договора и направления его навстречу другой стороне. </w:t>
      </w:r>
      <w:r w:rsidR="000040E2">
        <w:rPr>
          <w:rFonts w:ascii="Times New Roman" w:hAnsi="Times New Roman" w:cs="Times New Roman"/>
          <w:sz w:val="28"/>
          <w:szCs w:val="28"/>
        </w:rPr>
        <w:t xml:space="preserve">Ученый </w:t>
      </w:r>
      <w:r w:rsidRPr="009C64D2">
        <w:rPr>
          <w:rFonts w:ascii="Times New Roman" w:hAnsi="Times New Roman" w:cs="Times New Roman"/>
          <w:sz w:val="28"/>
          <w:szCs w:val="28"/>
        </w:rPr>
        <w:t xml:space="preserve">А. Г. Карапетов называет это заключением договора в виде единого документа дистанционно. </w:t>
      </w:r>
    </w:p>
    <w:p w14:paraId="1AE52F4F" w14:textId="6CE0894D" w:rsidR="00440BB6" w:rsidRDefault="00E92B21" w:rsidP="005C3992">
      <w:pPr>
        <w:spacing w:after="0" w:line="360" w:lineRule="auto"/>
        <w:ind w:firstLine="709"/>
        <w:jc w:val="both"/>
        <w:rPr>
          <w:rFonts w:ascii="Times New Roman" w:hAnsi="Times New Roman" w:cs="Times New Roman"/>
          <w:sz w:val="28"/>
          <w:szCs w:val="28"/>
        </w:rPr>
      </w:pPr>
      <w:r w:rsidRPr="00E92B21">
        <w:rPr>
          <w:rFonts w:ascii="Times New Roman" w:hAnsi="Times New Roman" w:cs="Times New Roman"/>
          <w:sz w:val="28"/>
          <w:szCs w:val="28"/>
        </w:rPr>
        <w:t>Учитывая более слабые позиции в таких договорах присоединяющейся к нему стороны, в целях обеспечения за</w:t>
      </w:r>
      <w:r w:rsidR="00B476F8">
        <w:rPr>
          <w:rFonts w:ascii="Times New Roman" w:hAnsi="Times New Roman" w:cs="Times New Roman"/>
          <w:sz w:val="28"/>
          <w:szCs w:val="28"/>
        </w:rPr>
        <w:t>щ</w:t>
      </w:r>
      <w:r w:rsidRPr="00E92B21">
        <w:rPr>
          <w:rFonts w:ascii="Times New Roman" w:hAnsi="Times New Roman" w:cs="Times New Roman"/>
          <w:sz w:val="28"/>
          <w:szCs w:val="28"/>
        </w:rPr>
        <w:t>иты ее интересов</w:t>
      </w:r>
      <w:r w:rsidR="00B476F8">
        <w:rPr>
          <w:rFonts w:ascii="Times New Roman" w:hAnsi="Times New Roman" w:cs="Times New Roman"/>
          <w:sz w:val="28"/>
          <w:szCs w:val="28"/>
        </w:rPr>
        <w:t>, законодатель наделил присоединяющуюся сторону следующим правом:</w:t>
      </w:r>
      <w:r w:rsidR="00981E59">
        <w:rPr>
          <w:rFonts w:ascii="Times New Roman" w:hAnsi="Times New Roman" w:cs="Times New Roman"/>
          <w:sz w:val="28"/>
          <w:szCs w:val="28"/>
        </w:rPr>
        <w:t xml:space="preserve"> </w:t>
      </w:r>
      <w:r w:rsidR="005F29AC">
        <w:rPr>
          <w:rFonts w:ascii="Times New Roman" w:hAnsi="Times New Roman" w:cs="Times New Roman"/>
          <w:sz w:val="28"/>
          <w:szCs w:val="28"/>
        </w:rPr>
        <w:t xml:space="preserve">она может </w:t>
      </w:r>
      <w:r w:rsidR="002A52D0" w:rsidRPr="002A52D0">
        <w:rPr>
          <w:rFonts w:ascii="Times New Roman" w:hAnsi="Times New Roman" w:cs="Times New Roman"/>
          <w:sz w:val="28"/>
          <w:szCs w:val="28"/>
        </w:rPr>
        <w:t xml:space="preserve">потребовать расторжения или изменения договора, </w:t>
      </w:r>
      <w:r w:rsidR="00F52FB2">
        <w:rPr>
          <w:rFonts w:ascii="Times New Roman" w:hAnsi="Times New Roman" w:cs="Times New Roman"/>
          <w:sz w:val="28"/>
          <w:szCs w:val="28"/>
        </w:rPr>
        <w:t xml:space="preserve">во-первых </w:t>
      </w:r>
      <w:r w:rsidR="005F29AC">
        <w:rPr>
          <w:rFonts w:ascii="Times New Roman" w:hAnsi="Times New Roman" w:cs="Times New Roman"/>
          <w:sz w:val="28"/>
          <w:szCs w:val="28"/>
        </w:rPr>
        <w:t xml:space="preserve">в случае </w:t>
      </w:r>
      <w:r w:rsidR="002A52D0" w:rsidRPr="002A52D0">
        <w:rPr>
          <w:rFonts w:ascii="Times New Roman" w:hAnsi="Times New Roman" w:cs="Times New Roman"/>
          <w:sz w:val="28"/>
          <w:szCs w:val="28"/>
        </w:rPr>
        <w:t>если договор присоединения</w:t>
      </w:r>
      <w:r w:rsidR="001C569F">
        <w:rPr>
          <w:rFonts w:ascii="Times New Roman" w:hAnsi="Times New Roman" w:cs="Times New Roman"/>
          <w:sz w:val="28"/>
          <w:szCs w:val="28"/>
        </w:rPr>
        <w:t xml:space="preserve"> не</w:t>
      </w:r>
      <w:r w:rsidR="002A52D0" w:rsidRPr="002A52D0">
        <w:rPr>
          <w:rFonts w:ascii="Times New Roman" w:hAnsi="Times New Roman" w:cs="Times New Roman"/>
          <w:sz w:val="28"/>
          <w:szCs w:val="28"/>
        </w:rPr>
        <w:t xml:space="preserve"> противоречит закону и иным правовым актам, но лишает</w:t>
      </w:r>
      <w:r w:rsidR="001C569F">
        <w:rPr>
          <w:rFonts w:ascii="Times New Roman" w:hAnsi="Times New Roman" w:cs="Times New Roman"/>
          <w:sz w:val="28"/>
          <w:szCs w:val="28"/>
        </w:rPr>
        <w:t xml:space="preserve"> присоединяющуюся </w:t>
      </w:r>
      <w:r w:rsidR="002A52D0" w:rsidRPr="002A52D0">
        <w:rPr>
          <w:rFonts w:ascii="Times New Roman" w:hAnsi="Times New Roman" w:cs="Times New Roman"/>
          <w:sz w:val="28"/>
          <w:szCs w:val="28"/>
        </w:rPr>
        <w:t>сторону прав, предоставляемых по договорам такого вида,</w:t>
      </w:r>
      <w:r w:rsidR="00F52FB2">
        <w:rPr>
          <w:rFonts w:ascii="Times New Roman" w:hAnsi="Times New Roman" w:cs="Times New Roman"/>
          <w:sz w:val="28"/>
          <w:szCs w:val="28"/>
        </w:rPr>
        <w:t xml:space="preserve"> в</w:t>
      </w:r>
      <w:r w:rsidR="003E03FC">
        <w:rPr>
          <w:rFonts w:ascii="Times New Roman" w:hAnsi="Times New Roman" w:cs="Times New Roman"/>
          <w:sz w:val="28"/>
          <w:szCs w:val="28"/>
        </w:rPr>
        <w:t xml:space="preserve">о-вторых, если </w:t>
      </w:r>
      <w:r w:rsidR="002A52D0" w:rsidRPr="002A52D0">
        <w:rPr>
          <w:rFonts w:ascii="Times New Roman" w:hAnsi="Times New Roman" w:cs="Times New Roman"/>
          <w:sz w:val="28"/>
          <w:szCs w:val="28"/>
        </w:rPr>
        <w:t>исключает или ограничивает ответственность другой стороны за нарушение обязательст</w:t>
      </w:r>
      <w:r w:rsidR="003E03FC">
        <w:rPr>
          <w:rFonts w:ascii="Times New Roman" w:hAnsi="Times New Roman" w:cs="Times New Roman"/>
          <w:sz w:val="28"/>
          <w:szCs w:val="28"/>
        </w:rPr>
        <w:t xml:space="preserve">в, и наконец, </w:t>
      </w:r>
      <w:r w:rsidR="002602EA">
        <w:rPr>
          <w:rFonts w:ascii="Times New Roman" w:hAnsi="Times New Roman" w:cs="Times New Roman"/>
          <w:sz w:val="28"/>
          <w:szCs w:val="28"/>
        </w:rPr>
        <w:t>если</w:t>
      </w:r>
      <w:r w:rsidR="002A52D0" w:rsidRPr="002A52D0">
        <w:rPr>
          <w:rFonts w:ascii="Times New Roman" w:hAnsi="Times New Roman" w:cs="Times New Roman"/>
          <w:sz w:val="28"/>
          <w:szCs w:val="28"/>
        </w:rPr>
        <w:t xml:space="preserve">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r w:rsidR="00867D5A">
        <w:rPr>
          <w:rFonts w:ascii="Times New Roman" w:hAnsi="Times New Roman" w:cs="Times New Roman"/>
          <w:sz w:val="28"/>
          <w:szCs w:val="28"/>
        </w:rPr>
        <w:t xml:space="preserve"> </w:t>
      </w:r>
      <w:r w:rsidR="0014196D">
        <w:rPr>
          <w:rFonts w:ascii="Times New Roman" w:hAnsi="Times New Roman" w:cs="Times New Roman"/>
          <w:sz w:val="28"/>
          <w:szCs w:val="28"/>
        </w:rPr>
        <w:t>Однако</w:t>
      </w:r>
      <w:r w:rsidR="0014196D" w:rsidRPr="0014196D">
        <w:rPr>
          <w:rFonts w:ascii="Times New Roman" w:hAnsi="Times New Roman" w:cs="Times New Roman"/>
          <w:sz w:val="28"/>
          <w:szCs w:val="28"/>
        </w:rPr>
        <w:t xml:space="preserve"> </w:t>
      </w:r>
      <w:r w:rsidR="0014196D">
        <w:rPr>
          <w:rFonts w:ascii="Times New Roman" w:hAnsi="Times New Roman" w:cs="Times New Roman"/>
          <w:sz w:val="28"/>
          <w:szCs w:val="28"/>
        </w:rPr>
        <w:t>с</w:t>
      </w:r>
      <w:r w:rsidR="0014196D" w:rsidRPr="0014196D">
        <w:rPr>
          <w:rFonts w:ascii="Times New Roman" w:hAnsi="Times New Roman" w:cs="Times New Roman"/>
          <w:sz w:val="28"/>
          <w:szCs w:val="28"/>
        </w:rPr>
        <w:t>огласно п. 3 ст. 5 Федерального закона от 24.07.2002 № 102-ФЗ «О третейских судах в Российской Федерации» включенная в договор присоединения «третейская оговорка» (соглашение о разрешении спора по договору в третейском суде) действительна только в том случае, если она согласована сторонами уже после возникновения оснований для предъявления иска</w:t>
      </w:r>
      <w:r w:rsidR="00D65F7A">
        <w:rPr>
          <w:rStyle w:val="aa"/>
          <w:rFonts w:ascii="Times New Roman" w:hAnsi="Times New Roman" w:cs="Times New Roman"/>
          <w:sz w:val="28"/>
          <w:szCs w:val="28"/>
        </w:rPr>
        <w:footnoteReference w:id="10"/>
      </w:r>
      <w:r w:rsidR="0014196D" w:rsidRPr="0014196D">
        <w:rPr>
          <w:rFonts w:ascii="Times New Roman" w:hAnsi="Times New Roman" w:cs="Times New Roman"/>
          <w:sz w:val="28"/>
          <w:szCs w:val="28"/>
        </w:rPr>
        <w:t xml:space="preserve">. </w:t>
      </w:r>
    </w:p>
    <w:p w14:paraId="63BDD125" w14:textId="77777777" w:rsidR="006A6931" w:rsidRDefault="00867D5A" w:rsidP="00A32E60">
      <w:pPr>
        <w:spacing w:after="0" w:line="360" w:lineRule="auto"/>
        <w:ind w:firstLine="709"/>
        <w:jc w:val="both"/>
        <w:rPr>
          <w:rFonts w:ascii="Times New Roman" w:hAnsi="Times New Roman" w:cs="Times New Roman"/>
          <w:sz w:val="28"/>
          <w:szCs w:val="28"/>
        </w:rPr>
      </w:pPr>
      <w:r w:rsidRPr="00867D5A">
        <w:rPr>
          <w:rFonts w:ascii="Times New Roman" w:hAnsi="Times New Roman" w:cs="Times New Roman"/>
          <w:sz w:val="28"/>
          <w:szCs w:val="28"/>
        </w:rPr>
        <w:t xml:space="preserve">Более того, </w:t>
      </w:r>
      <w:r w:rsidR="00440BB6">
        <w:rPr>
          <w:rFonts w:ascii="Times New Roman" w:hAnsi="Times New Roman" w:cs="Times New Roman"/>
          <w:sz w:val="28"/>
          <w:szCs w:val="28"/>
        </w:rPr>
        <w:t>вышеуказанные</w:t>
      </w:r>
      <w:r w:rsidR="00355768" w:rsidRPr="00867D5A">
        <w:rPr>
          <w:rFonts w:ascii="Times New Roman" w:hAnsi="Times New Roman" w:cs="Times New Roman"/>
          <w:sz w:val="28"/>
          <w:szCs w:val="28"/>
        </w:rPr>
        <w:t xml:space="preserve"> правила</w:t>
      </w:r>
      <w:r w:rsidRPr="00867D5A">
        <w:rPr>
          <w:rFonts w:ascii="Times New Roman" w:hAnsi="Times New Roman" w:cs="Times New Roman"/>
          <w:sz w:val="28"/>
          <w:szCs w:val="28"/>
        </w:rPr>
        <w:t xml:space="preserve"> подлежат применению также и в случаях, если при заключении договора, не являющегося договором присоединения, условия</w:t>
      </w:r>
      <w:r w:rsidR="00355768">
        <w:rPr>
          <w:rFonts w:ascii="Times New Roman" w:hAnsi="Times New Roman" w:cs="Times New Roman"/>
          <w:sz w:val="28"/>
          <w:szCs w:val="28"/>
        </w:rPr>
        <w:t xml:space="preserve"> </w:t>
      </w:r>
      <w:r w:rsidRPr="00867D5A">
        <w:rPr>
          <w:rFonts w:ascii="Times New Roman" w:hAnsi="Times New Roman" w:cs="Times New Roman"/>
          <w:sz w:val="28"/>
          <w:szCs w:val="28"/>
        </w:rPr>
        <w:t xml:space="preserve">договора определены одной из сторон, а другая сторона в силу явного неравенства переговорных возможностей поставлена в положение, </w:t>
      </w:r>
    </w:p>
    <w:p w14:paraId="769E2088" w14:textId="411BD4C1" w:rsidR="00A32E60" w:rsidRDefault="00867D5A" w:rsidP="006A6931">
      <w:pPr>
        <w:spacing w:after="0" w:line="360" w:lineRule="auto"/>
        <w:jc w:val="both"/>
        <w:rPr>
          <w:rFonts w:ascii="Times New Roman" w:hAnsi="Times New Roman" w:cs="Times New Roman"/>
          <w:sz w:val="28"/>
          <w:szCs w:val="28"/>
        </w:rPr>
      </w:pPr>
      <w:r w:rsidRPr="00867D5A">
        <w:rPr>
          <w:rFonts w:ascii="Times New Roman" w:hAnsi="Times New Roman" w:cs="Times New Roman"/>
          <w:sz w:val="28"/>
          <w:szCs w:val="28"/>
        </w:rPr>
        <w:lastRenderedPageBreak/>
        <w:t>существенно затрудняющее согласование иного содержания отдельных условий договора</w:t>
      </w:r>
      <w:r w:rsidR="002011B2">
        <w:rPr>
          <w:rStyle w:val="aa"/>
          <w:rFonts w:ascii="Times New Roman" w:hAnsi="Times New Roman" w:cs="Times New Roman"/>
          <w:sz w:val="28"/>
          <w:szCs w:val="28"/>
        </w:rPr>
        <w:footnoteReference w:id="11"/>
      </w:r>
      <w:r w:rsidRPr="00867D5A">
        <w:rPr>
          <w:rFonts w:ascii="Times New Roman" w:hAnsi="Times New Roman" w:cs="Times New Roman"/>
          <w:sz w:val="28"/>
          <w:szCs w:val="28"/>
        </w:rPr>
        <w:t>.</w:t>
      </w:r>
      <w:r>
        <w:rPr>
          <w:rFonts w:ascii="Times New Roman" w:hAnsi="Times New Roman" w:cs="Times New Roman"/>
          <w:sz w:val="28"/>
          <w:szCs w:val="28"/>
        </w:rPr>
        <w:t xml:space="preserve"> </w:t>
      </w:r>
    </w:p>
    <w:p w14:paraId="53B5B16A" w14:textId="77FCF1BF" w:rsidR="00803654" w:rsidRDefault="00B9131E" w:rsidP="008036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Однако</w:t>
      </w:r>
      <w:r w:rsidR="00207893">
        <w:rPr>
          <w:rFonts w:ascii="Times New Roman" w:hAnsi="Times New Roman" w:cs="Times New Roman"/>
          <w:sz w:val="28"/>
          <w:szCs w:val="28"/>
        </w:rPr>
        <w:t xml:space="preserve"> </w:t>
      </w:r>
      <w:r w:rsidR="00207893" w:rsidRPr="00207893">
        <w:rPr>
          <w:rFonts w:ascii="Times New Roman" w:hAnsi="Times New Roman" w:cs="Times New Roman"/>
          <w:sz w:val="28"/>
          <w:szCs w:val="28"/>
        </w:rPr>
        <w:t xml:space="preserve">Федеральный закон от 08.03.2015 </w:t>
      </w:r>
      <w:r w:rsidR="00207893">
        <w:rPr>
          <w:rFonts w:ascii="Times New Roman" w:hAnsi="Times New Roman" w:cs="Times New Roman"/>
          <w:sz w:val="28"/>
          <w:szCs w:val="28"/>
        </w:rPr>
        <w:t>№</w:t>
      </w:r>
      <w:r w:rsidR="00207893" w:rsidRPr="00207893">
        <w:rPr>
          <w:rFonts w:ascii="Times New Roman" w:hAnsi="Times New Roman" w:cs="Times New Roman"/>
          <w:sz w:val="28"/>
          <w:szCs w:val="28"/>
        </w:rPr>
        <w:t>42-ФЗ "О внесении изменений в часть первую Гражданского кодекса Российской Федерации"</w:t>
      </w:r>
      <w:r w:rsidR="00383120">
        <w:rPr>
          <w:rFonts w:ascii="Times New Roman" w:hAnsi="Times New Roman" w:cs="Times New Roman"/>
          <w:sz w:val="28"/>
          <w:szCs w:val="28"/>
        </w:rPr>
        <w:t xml:space="preserve">, </w:t>
      </w:r>
      <w:r w:rsidR="006A757D">
        <w:rPr>
          <w:rFonts w:ascii="Times New Roman" w:hAnsi="Times New Roman" w:cs="Times New Roman"/>
          <w:sz w:val="28"/>
          <w:szCs w:val="28"/>
        </w:rPr>
        <w:t xml:space="preserve">внес дополнительный второй </w:t>
      </w:r>
      <w:r w:rsidR="00383120">
        <w:rPr>
          <w:rFonts w:ascii="Times New Roman" w:hAnsi="Times New Roman" w:cs="Times New Roman"/>
          <w:sz w:val="28"/>
          <w:szCs w:val="28"/>
        </w:rPr>
        <w:t xml:space="preserve">абзац </w:t>
      </w:r>
      <w:r w:rsidR="006A757D">
        <w:rPr>
          <w:rFonts w:ascii="Times New Roman" w:hAnsi="Times New Roman" w:cs="Times New Roman"/>
          <w:sz w:val="28"/>
          <w:szCs w:val="28"/>
        </w:rPr>
        <w:t xml:space="preserve">в </w:t>
      </w:r>
      <w:r w:rsidR="00383120">
        <w:rPr>
          <w:rFonts w:ascii="Times New Roman" w:hAnsi="Times New Roman" w:cs="Times New Roman"/>
          <w:sz w:val="28"/>
          <w:szCs w:val="28"/>
        </w:rPr>
        <w:t xml:space="preserve">пункт </w:t>
      </w:r>
      <w:r w:rsidR="00F03251">
        <w:rPr>
          <w:rFonts w:ascii="Times New Roman" w:hAnsi="Times New Roman" w:cs="Times New Roman"/>
          <w:sz w:val="28"/>
          <w:szCs w:val="28"/>
        </w:rPr>
        <w:t>2 ст.428 ГК РФ,</w:t>
      </w:r>
      <w:r w:rsidR="006A757D">
        <w:rPr>
          <w:rFonts w:ascii="Times New Roman" w:hAnsi="Times New Roman" w:cs="Times New Roman"/>
          <w:sz w:val="28"/>
          <w:szCs w:val="28"/>
        </w:rPr>
        <w:t xml:space="preserve"> который </w:t>
      </w:r>
      <w:r w:rsidR="00640A17">
        <w:rPr>
          <w:rFonts w:ascii="Times New Roman" w:hAnsi="Times New Roman" w:cs="Times New Roman"/>
          <w:sz w:val="28"/>
          <w:szCs w:val="28"/>
        </w:rPr>
        <w:t>закрепляет факт того, что</w:t>
      </w:r>
      <w:r w:rsidR="00F03251">
        <w:rPr>
          <w:rFonts w:ascii="Times New Roman" w:hAnsi="Times New Roman" w:cs="Times New Roman"/>
          <w:sz w:val="28"/>
          <w:szCs w:val="28"/>
        </w:rPr>
        <w:t xml:space="preserve"> </w:t>
      </w:r>
      <w:r w:rsidR="0065635D" w:rsidRPr="0065635D">
        <w:rPr>
          <w:rFonts w:ascii="Times New Roman" w:hAnsi="Times New Roman" w:cs="Times New Roman"/>
          <w:sz w:val="28"/>
          <w:szCs w:val="28"/>
        </w:rPr>
        <w:t>в случае изменения или расторжения договора судом по требованию присоединившейся к договору стороны договор считается действовавшим в измененной редакции либо соответственно не действовавшим с момента его заключения</w:t>
      </w:r>
      <w:r w:rsidR="00F03251">
        <w:rPr>
          <w:rFonts w:ascii="Times New Roman" w:hAnsi="Times New Roman" w:cs="Times New Roman"/>
          <w:sz w:val="28"/>
          <w:szCs w:val="28"/>
        </w:rPr>
        <w:t xml:space="preserve">, </w:t>
      </w:r>
      <w:r w:rsidR="00F03251" w:rsidRPr="00F03251">
        <w:rPr>
          <w:rFonts w:ascii="Times New Roman" w:hAnsi="Times New Roman" w:cs="Times New Roman"/>
          <w:sz w:val="28"/>
          <w:szCs w:val="28"/>
        </w:rPr>
        <w:t xml:space="preserve"> </w:t>
      </w:r>
      <w:r w:rsidR="00F03251">
        <w:rPr>
          <w:rFonts w:ascii="Times New Roman" w:hAnsi="Times New Roman" w:cs="Times New Roman"/>
          <w:sz w:val="28"/>
          <w:szCs w:val="28"/>
        </w:rPr>
        <w:t>если</w:t>
      </w:r>
      <w:r w:rsidR="00F03251" w:rsidRPr="00F03251">
        <w:rPr>
          <w:rFonts w:ascii="Times New Roman" w:hAnsi="Times New Roman" w:cs="Times New Roman"/>
          <w:sz w:val="28"/>
          <w:szCs w:val="28"/>
        </w:rPr>
        <w:t xml:space="preserve"> иное не установлено законом или не вытекает из существа обязательства</w:t>
      </w:r>
      <w:r w:rsidR="00096786">
        <w:rPr>
          <w:rFonts w:ascii="Times New Roman" w:hAnsi="Times New Roman" w:cs="Times New Roman"/>
          <w:sz w:val="28"/>
          <w:szCs w:val="28"/>
        </w:rPr>
        <w:t>.</w:t>
      </w:r>
    </w:p>
    <w:p w14:paraId="1FFDA6FF" w14:textId="2CDB390D" w:rsidR="00F03251" w:rsidRDefault="0016540F" w:rsidP="00B9131E">
      <w:pPr>
        <w:spacing w:after="0" w:line="360" w:lineRule="auto"/>
        <w:ind w:firstLine="709"/>
        <w:jc w:val="both"/>
        <w:rPr>
          <w:rFonts w:ascii="Times New Roman" w:hAnsi="Times New Roman" w:cs="Times New Roman"/>
          <w:sz w:val="28"/>
          <w:szCs w:val="28"/>
        </w:rPr>
      </w:pPr>
      <w:r w:rsidRPr="0016540F">
        <w:rPr>
          <w:rFonts w:ascii="Times New Roman" w:hAnsi="Times New Roman" w:cs="Times New Roman"/>
          <w:sz w:val="28"/>
          <w:szCs w:val="28"/>
        </w:rPr>
        <w:t>Требование об изменении или расторжении договора присоединения может быть удовлетворено в судебном порядке вне зависимости от того, противоречит ли этот договору закону или иным правовым актам</w:t>
      </w:r>
      <w:r w:rsidR="00F77934">
        <w:rPr>
          <w:rStyle w:val="aa"/>
          <w:rFonts w:ascii="Times New Roman" w:hAnsi="Times New Roman" w:cs="Times New Roman"/>
          <w:sz w:val="28"/>
          <w:szCs w:val="28"/>
        </w:rPr>
        <w:footnoteReference w:id="12"/>
      </w:r>
      <w:r w:rsidR="00B47C4E">
        <w:rPr>
          <w:rFonts w:ascii="Times New Roman" w:hAnsi="Times New Roman" w:cs="Times New Roman"/>
          <w:sz w:val="28"/>
          <w:szCs w:val="28"/>
        </w:rPr>
        <w:t>.</w:t>
      </w:r>
      <w:r w:rsidRPr="0016540F">
        <w:rPr>
          <w:rFonts w:ascii="Times New Roman" w:hAnsi="Times New Roman" w:cs="Times New Roman"/>
          <w:sz w:val="28"/>
          <w:szCs w:val="28"/>
        </w:rPr>
        <w:t xml:space="preserve"> </w:t>
      </w:r>
      <w:r w:rsidR="004F404C">
        <w:rPr>
          <w:rFonts w:ascii="Times New Roman" w:hAnsi="Times New Roman" w:cs="Times New Roman"/>
          <w:sz w:val="28"/>
          <w:szCs w:val="28"/>
        </w:rPr>
        <w:t>Иными словами, с</w:t>
      </w:r>
      <w:r w:rsidR="001137BF" w:rsidRPr="001137BF">
        <w:rPr>
          <w:rFonts w:ascii="Times New Roman" w:hAnsi="Times New Roman" w:cs="Times New Roman"/>
          <w:sz w:val="28"/>
          <w:szCs w:val="28"/>
        </w:rPr>
        <w:t xml:space="preserve">уд вправе расторгнуть или изменить условия </w:t>
      </w:r>
      <w:r w:rsidR="004F404C">
        <w:rPr>
          <w:rFonts w:ascii="Times New Roman" w:hAnsi="Times New Roman" w:cs="Times New Roman"/>
          <w:sz w:val="28"/>
          <w:szCs w:val="28"/>
        </w:rPr>
        <w:t>договора присоединения д</w:t>
      </w:r>
      <w:r w:rsidRPr="0016540F">
        <w:rPr>
          <w:rFonts w:ascii="Times New Roman" w:hAnsi="Times New Roman" w:cs="Times New Roman"/>
          <w:sz w:val="28"/>
          <w:szCs w:val="28"/>
        </w:rPr>
        <w:t>аже если договор формально соответствует действующему законодательству</w:t>
      </w:r>
      <w:r w:rsidR="004F404C">
        <w:rPr>
          <w:rFonts w:ascii="Times New Roman" w:hAnsi="Times New Roman" w:cs="Times New Roman"/>
          <w:sz w:val="28"/>
          <w:szCs w:val="28"/>
        </w:rPr>
        <w:t>.</w:t>
      </w:r>
    </w:p>
    <w:p w14:paraId="2FDB7B01" w14:textId="27BDB7DF" w:rsidR="00F339B5" w:rsidRDefault="00F339B5" w:rsidP="00935539">
      <w:pPr>
        <w:spacing w:after="0" w:line="360" w:lineRule="auto"/>
        <w:ind w:firstLine="709"/>
        <w:jc w:val="both"/>
        <w:rPr>
          <w:rFonts w:ascii="Times New Roman" w:hAnsi="Times New Roman" w:cs="Times New Roman"/>
          <w:sz w:val="28"/>
          <w:szCs w:val="28"/>
        </w:rPr>
      </w:pPr>
      <w:r w:rsidRPr="00F339B5">
        <w:rPr>
          <w:rFonts w:ascii="Times New Roman" w:hAnsi="Times New Roman" w:cs="Times New Roman"/>
          <w:sz w:val="28"/>
          <w:szCs w:val="28"/>
        </w:rPr>
        <w:t>При рассмотрении дел, связанных с изменением или расторжением договора присоединения, судам следует иметь в виду, что по требованию присоединившейся стороны такой договор может быть изменен и расторгнут по основаниям, предусмотренным как статьей 428, так и статьей 450.</w:t>
      </w:r>
      <w:r w:rsidR="000A7629" w:rsidRPr="000A7629">
        <w:t xml:space="preserve"> </w:t>
      </w:r>
      <w:r w:rsidR="005A646F" w:rsidRPr="005A646F">
        <w:rPr>
          <w:rFonts w:ascii="Times New Roman" w:hAnsi="Times New Roman" w:cs="Times New Roman"/>
          <w:sz w:val="28"/>
          <w:szCs w:val="28"/>
        </w:rPr>
        <w:t>Изменение и расторжение договора возможны по соглашению сторон</w:t>
      </w:r>
      <w:r w:rsidR="005A646F">
        <w:rPr>
          <w:rFonts w:ascii="Times New Roman" w:hAnsi="Times New Roman" w:cs="Times New Roman"/>
          <w:sz w:val="28"/>
          <w:szCs w:val="28"/>
        </w:rPr>
        <w:t xml:space="preserve"> договора присоединения</w:t>
      </w:r>
      <w:r w:rsidR="00935539">
        <w:rPr>
          <w:rFonts w:ascii="Times New Roman" w:hAnsi="Times New Roman" w:cs="Times New Roman"/>
          <w:sz w:val="28"/>
          <w:szCs w:val="28"/>
        </w:rPr>
        <w:t>, также п</w:t>
      </w:r>
      <w:r w:rsidR="00E706E3">
        <w:rPr>
          <w:rFonts w:ascii="Times New Roman" w:hAnsi="Times New Roman" w:cs="Times New Roman"/>
          <w:sz w:val="28"/>
          <w:szCs w:val="28"/>
        </w:rPr>
        <w:t xml:space="preserve">о </w:t>
      </w:r>
      <w:r w:rsidR="00935539">
        <w:rPr>
          <w:rFonts w:ascii="Times New Roman" w:hAnsi="Times New Roman" w:cs="Times New Roman"/>
          <w:sz w:val="28"/>
          <w:szCs w:val="28"/>
        </w:rPr>
        <w:t xml:space="preserve">п.2 </w:t>
      </w:r>
      <w:r w:rsidR="00E706E3">
        <w:rPr>
          <w:rFonts w:ascii="Times New Roman" w:hAnsi="Times New Roman" w:cs="Times New Roman"/>
          <w:sz w:val="28"/>
          <w:szCs w:val="28"/>
        </w:rPr>
        <w:t>ст.450 ГК РФ предусмотрено расторжение договора в одностороннем порядке</w:t>
      </w:r>
      <w:r w:rsidR="0068528E">
        <w:rPr>
          <w:rFonts w:ascii="Times New Roman" w:hAnsi="Times New Roman" w:cs="Times New Roman"/>
          <w:sz w:val="28"/>
          <w:szCs w:val="28"/>
        </w:rPr>
        <w:t xml:space="preserve">, </w:t>
      </w:r>
      <w:r w:rsidR="00935539">
        <w:rPr>
          <w:rFonts w:ascii="Times New Roman" w:hAnsi="Times New Roman" w:cs="Times New Roman"/>
          <w:sz w:val="28"/>
          <w:szCs w:val="28"/>
        </w:rPr>
        <w:t xml:space="preserve">в случаях </w:t>
      </w:r>
      <w:r w:rsidR="001646D2" w:rsidRPr="001646D2">
        <w:rPr>
          <w:rFonts w:ascii="Times New Roman" w:hAnsi="Times New Roman" w:cs="Times New Roman"/>
          <w:sz w:val="28"/>
          <w:szCs w:val="28"/>
        </w:rPr>
        <w:t>существенно</w:t>
      </w:r>
      <w:r w:rsidR="001646D2">
        <w:rPr>
          <w:rFonts w:ascii="Times New Roman" w:hAnsi="Times New Roman" w:cs="Times New Roman"/>
          <w:sz w:val="28"/>
          <w:szCs w:val="28"/>
        </w:rPr>
        <w:t>го</w:t>
      </w:r>
      <w:r w:rsidR="001646D2" w:rsidRPr="001646D2">
        <w:rPr>
          <w:rFonts w:ascii="Times New Roman" w:hAnsi="Times New Roman" w:cs="Times New Roman"/>
          <w:sz w:val="28"/>
          <w:szCs w:val="28"/>
        </w:rPr>
        <w:t xml:space="preserve"> нарушени</w:t>
      </w:r>
      <w:r w:rsidR="001646D2">
        <w:rPr>
          <w:rFonts w:ascii="Times New Roman" w:hAnsi="Times New Roman" w:cs="Times New Roman"/>
          <w:sz w:val="28"/>
          <w:szCs w:val="28"/>
        </w:rPr>
        <w:t>я</w:t>
      </w:r>
      <w:r w:rsidR="001646D2" w:rsidRPr="001646D2">
        <w:rPr>
          <w:rFonts w:ascii="Times New Roman" w:hAnsi="Times New Roman" w:cs="Times New Roman"/>
          <w:sz w:val="28"/>
          <w:szCs w:val="28"/>
        </w:rPr>
        <w:t xml:space="preserve"> договора другой стороной</w:t>
      </w:r>
      <w:r w:rsidR="001646D2">
        <w:rPr>
          <w:rFonts w:ascii="Times New Roman" w:hAnsi="Times New Roman" w:cs="Times New Roman"/>
          <w:sz w:val="28"/>
          <w:szCs w:val="28"/>
        </w:rPr>
        <w:t>.</w:t>
      </w:r>
    </w:p>
    <w:p w14:paraId="4FD59B45" w14:textId="2F1F3950" w:rsidR="003E7CA5" w:rsidRDefault="003E7CA5" w:rsidP="003E7CA5">
      <w:pPr>
        <w:spacing w:after="0" w:line="360" w:lineRule="auto"/>
        <w:ind w:firstLine="709"/>
        <w:jc w:val="both"/>
        <w:rPr>
          <w:rFonts w:ascii="Times New Roman" w:hAnsi="Times New Roman" w:cs="Times New Roman"/>
          <w:sz w:val="28"/>
          <w:szCs w:val="28"/>
        </w:rPr>
      </w:pPr>
      <w:r w:rsidRPr="003E7CA5">
        <w:rPr>
          <w:rFonts w:ascii="Times New Roman" w:hAnsi="Times New Roman" w:cs="Times New Roman"/>
          <w:sz w:val="28"/>
          <w:szCs w:val="28"/>
        </w:rPr>
        <w:t xml:space="preserve">Выявляя </w:t>
      </w:r>
      <w:r w:rsidR="000F75FD">
        <w:rPr>
          <w:rFonts w:ascii="Times New Roman" w:hAnsi="Times New Roman" w:cs="Times New Roman"/>
          <w:sz w:val="28"/>
          <w:szCs w:val="28"/>
        </w:rPr>
        <w:t>сущность понятия</w:t>
      </w:r>
      <w:r w:rsidR="00EE221F">
        <w:rPr>
          <w:rFonts w:ascii="Times New Roman" w:hAnsi="Times New Roman" w:cs="Times New Roman"/>
          <w:sz w:val="28"/>
          <w:szCs w:val="28"/>
        </w:rPr>
        <w:t xml:space="preserve"> и правового режима</w:t>
      </w:r>
      <w:r w:rsidR="000F75FD">
        <w:rPr>
          <w:rFonts w:ascii="Times New Roman" w:hAnsi="Times New Roman" w:cs="Times New Roman"/>
          <w:sz w:val="28"/>
          <w:szCs w:val="28"/>
        </w:rPr>
        <w:t xml:space="preserve"> </w:t>
      </w:r>
      <w:r w:rsidRPr="003E7CA5">
        <w:rPr>
          <w:rFonts w:ascii="Times New Roman" w:hAnsi="Times New Roman" w:cs="Times New Roman"/>
          <w:sz w:val="28"/>
          <w:szCs w:val="28"/>
        </w:rPr>
        <w:t>договор</w:t>
      </w:r>
      <w:r w:rsidR="000F75FD">
        <w:rPr>
          <w:rFonts w:ascii="Times New Roman" w:hAnsi="Times New Roman" w:cs="Times New Roman"/>
          <w:sz w:val="28"/>
          <w:szCs w:val="28"/>
        </w:rPr>
        <w:t>а</w:t>
      </w:r>
      <w:r w:rsidRPr="003E7CA5">
        <w:rPr>
          <w:rFonts w:ascii="Times New Roman" w:hAnsi="Times New Roman" w:cs="Times New Roman"/>
          <w:sz w:val="28"/>
          <w:szCs w:val="28"/>
        </w:rPr>
        <w:t xml:space="preserve"> присоединения</w:t>
      </w:r>
      <w:r w:rsidR="000F75FD">
        <w:rPr>
          <w:rFonts w:ascii="Times New Roman" w:hAnsi="Times New Roman" w:cs="Times New Roman"/>
          <w:sz w:val="28"/>
          <w:szCs w:val="28"/>
        </w:rPr>
        <w:t xml:space="preserve">, </w:t>
      </w:r>
      <w:r w:rsidR="00996749">
        <w:rPr>
          <w:rFonts w:ascii="Times New Roman" w:hAnsi="Times New Roman" w:cs="Times New Roman"/>
          <w:sz w:val="28"/>
          <w:szCs w:val="28"/>
        </w:rPr>
        <w:t>рас</w:t>
      </w:r>
      <w:r w:rsidR="000D553F">
        <w:rPr>
          <w:rFonts w:ascii="Times New Roman" w:hAnsi="Times New Roman" w:cs="Times New Roman"/>
          <w:sz w:val="28"/>
          <w:szCs w:val="28"/>
        </w:rPr>
        <w:t>с</w:t>
      </w:r>
      <w:r w:rsidR="00996749">
        <w:rPr>
          <w:rFonts w:ascii="Times New Roman" w:hAnsi="Times New Roman" w:cs="Times New Roman"/>
          <w:sz w:val="28"/>
          <w:szCs w:val="28"/>
        </w:rPr>
        <w:t>матривая отдельные виды договоров присоединения</w:t>
      </w:r>
      <w:r w:rsidR="004A69ED">
        <w:rPr>
          <w:rFonts w:ascii="Times New Roman" w:hAnsi="Times New Roman" w:cs="Times New Roman"/>
          <w:sz w:val="28"/>
          <w:szCs w:val="28"/>
        </w:rPr>
        <w:t xml:space="preserve"> и права каждой из </w:t>
      </w:r>
      <w:r w:rsidR="004A69ED">
        <w:rPr>
          <w:rFonts w:ascii="Times New Roman" w:hAnsi="Times New Roman" w:cs="Times New Roman"/>
          <w:sz w:val="28"/>
          <w:szCs w:val="28"/>
        </w:rPr>
        <w:lastRenderedPageBreak/>
        <w:t>сторон такого договора на заключение, изменение и расторжение договора, а также</w:t>
      </w:r>
      <w:r w:rsidR="00996749">
        <w:rPr>
          <w:rFonts w:ascii="Times New Roman" w:hAnsi="Times New Roman" w:cs="Times New Roman"/>
          <w:sz w:val="28"/>
          <w:szCs w:val="28"/>
        </w:rPr>
        <w:t xml:space="preserve"> </w:t>
      </w:r>
      <w:r w:rsidRPr="003E7CA5">
        <w:rPr>
          <w:rFonts w:ascii="Times New Roman" w:hAnsi="Times New Roman" w:cs="Times New Roman"/>
          <w:sz w:val="28"/>
          <w:szCs w:val="28"/>
        </w:rPr>
        <w:t xml:space="preserve">механизм </w:t>
      </w:r>
      <w:r w:rsidR="004A69ED">
        <w:rPr>
          <w:rFonts w:ascii="Times New Roman" w:hAnsi="Times New Roman" w:cs="Times New Roman"/>
          <w:sz w:val="28"/>
          <w:szCs w:val="28"/>
        </w:rPr>
        <w:t xml:space="preserve">способов </w:t>
      </w:r>
      <w:r w:rsidRPr="003E7CA5">
        <w:rPr>
          <w:rFonts w:ascii="Times New Roman" w:hAnsi="Times New Roman" w:cs="Times New Roman"/>
          <w:sz w:val="28"/>
          <w:szCs w:val="28"/>
        </w:rPr>
        <w:t xml:space="preserve">заключения договоров путем присоединения, необходимо остановиться на </w:t>
      </w:r>
      <w:r w:rsidR="00504E32">
        <w:rPr>
          <w:rFonts w:ascii="Times New Roman" w:hAnsi="Times New Roman" w:cs="Times New Roman"/>
          <w:sz w:val="28"/>
          <w:szCs w:val="28"/>
        </w:rPr>
        <w:t xml:space="preserve">главной </w:t>
      </w:r>
      <w:r w:rsidRPr="003E7CA5">
        <w:rPr>
          <w:rFonts w:ascii="Times New Roman" w:hAnsi="Times New Roman" w:cs="Times New Roman"/>
          <w:sz w:val="28"/>
          <w:szCs w:val="28"/>
        </w:rPr>
        <w:t>проблеме</w:t>
      </w:r>
      <w:r w:rsidR="00504E32">
        <w:rPr>
          <w:rFonts w:ascii="Times New Roman" w:hAnsi="Times New Roman" w:cs="Times New Roman"/>
          <w:sz w:val="28"/>
          <w:szCs w:val="28"/>
        </w:rPr>
        <w:t xml:space="preserve"> по мнению многих ученых-цивилистов</w:t>
      </w:r>
      <w:r w:rsidR="00D21C3A">
        <w:rPr>
          <w:rFonts w:ascii="Times New Roman" w:hAnsi="Times New Roman" w:cs="Times New Roman"/>
          <w:sz w:val="28"/>
          <w:szCs w:val="28"/>
        </w:rPr>
        <w:t>:</w:t>
      </w:r>
      <w:r w:rsidRPr="003E7CA5">
        <w:rPr>
          <w:rFonts w:ascii="Times New Roman" w:hAnsi="Times New Roman" w:cs="Times New Roman"/>
          <w:sz w:val="28"/>
          <w:szCs w:val="28"/>
        </w:rPr>
        <w:t xml:space="preserve"> </w:t>
      </w:r>
      <w:r w:rsidR="00D21C3A">
        <w:rPr>
          <w:rFonts w:ascii="Times New Roman" w:hAnsi="Times New Roman" w:cs="Times New Roman"/>
          <w:sz w:val="28"/>
          <w:szCs w:val="28"/>
        </w:rPr>
        <w:t xml:space="preserve">проблема </w:t>
      </w:r>
      <w:r w:rsidRPr="003E7CA5">
        <w:rPr>
          <w:rFonts w:ascii="Times New Roman" w:hAnsi="Times New Roman" w:cs="Times New Roman"/>
          <w:sz w:val="28"/>
          <w:szCs w:val="28"/>
        </w:rPr>
        <w:t>включения оферентом в стандартные формы договоров явно обременительных для присоединяющейся стороны условий.</w:t>
      </w:r>
      <w:r w:rsidR="007D1D91">
        <w:rPr>
          <w:rFonts w:ascii="Times New Roman" w:hAnsi="Times New Roman" w:cs="Times New Roman"/>
          <w:sz w:val="28"/>
          <w:szCs w:val="28"/>
        </w:rPr>
        <w:t xml:space="preserve"> </w:t>
      </w:r>
      <w:r w:rsidRPr="003E7CA5">
        <w:rPr>
          <w:rFonts w:ascii="Times New Roman" w:hAnsi="Times New Roman" w:cs="Times New Roman"/>
          <w:sz w:val="28"/>
          <w:szCs w:val="28"/>
        </w:rPr>
        <w:t>Это объясняется тем того, что одна из сторон договора присоединения при разработке содержания формуляра или иной стандартной формы договора стремиться не только к рационализации и упрощению порядка заключения и исполнения договора, но и пытается в большинстве случаев в ущерб интересам контрагента улучшить собственную позицию по сравнению с той, которая установлена диспозитивными нормами закона</w:t>
      </w:r>
      <w:r w:rsidR="00B10EC2">
        <w:rPr>
          <w:rStyle w:val="aa"/>
          <w:rFonts w:ascii="Times New Roman" w:hAnsi="Times New Roman" w:cs="Times New Roman"/>
          <w:sz w:val="28"/>
          <w:szCs w:val="28"/>
        </w:rPr>
        <w:footnoteReference w:id="13"/>
      </w:r>
      <w:r w:rsidRPr="003E7CA5">
        <w:rPr>
          <w:rFonts w:ascii="Times New Roman" w:hAnsi="Times New Roman" w:cs="Times New Roman"/>
          <w:sz w:val="28"/>
          <w:szCs w:val="28"/>
        </w:rPr>
        <w:t>.</w:t>
      </w:r>
    </w:p>
    <w:p w14:paraId="2A63702D" w14:textId="45A340F4" w:rsidR="00A7652C" w:rsidRPr="003E7CA5" w:rsidRDefault="00D80200" w:rsidP="007C785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Говоря об обременительных условиях, стоит отметить, с</w:t>
      </w:r>
      <w:r w:rsidR="00D6422A">
        <w:rPr>
          <w:rFonts w:ascii="Times New Roman" w:hAnsi="Times New Roman" w:cs="Times New Roman"/>
          <w:sz w:val="28"/>
          <w:szCs w:val="28"/>
        </w:rPr>
        <w:t xml:space="preserve">уд </w:t>
      </w:r>
      <w:r w:rsidR="00A7652C" w:rsidRPr="00A7652C">
        <w:rPr>
          <w:rFonts w:ascii="Times New Roman" w:hAnsi="Times New Roman" w:cs="Times New Roman"/>
          <w:sz w:val="28"/>
          <w:szCs w:val="28"/>
        </w:rPr>
        <w:t>может осуществить контроль за несправедливыми условиями договора, только если он установит наличие процедурной несправедливости, которая предшествовала заключению</w:t>
      </w:r>
      <w:r w:rsidR="00A7652C">
        <w:rPr>
          <w:rFonts w:ascii="Times New Roman" w:hAnsi="Times New Roman" w:cs="Times New Roman"/>
          <w:sz w:val="28"/>
          <w:szCs w:val="28"/>
        </w:rPr>
        <w:t xml:space="preserve"> </w:t>
      </w:r>
      <w:r w:rsidR="00A7652C" w:rsidRPr="00A7652C">
        <w:rPr>
          <w:rFonts w:ascii="Times New Roman" w:hAnsi="Times New Roman" w:cs="Times New Roman"/>
          <w:sz w:val="28"/>
          <w:szCs w:val="28"/>
        </w:rPr>
        <w:t>договора, выражающейся в невозможности согласовать в индивидуальном порядке иное условие договора</w:t>
      </w:r>
      <w:r w:rsidR="00B10EC2">
        <w:rPr>
          <w:rStyle w:val="aa"/>
          <w:rFonts w:ascii="Times New Roman" w:hAnsi="Times New Roman" w:cs="Times New Roman"/>
          <w:sz w:val="28"/>
          <w:szCs w:val="28"/>
        </w:rPr>
        <w:footnoteReference w:id="14"/>
      </w:r>
      <w:r w:rsidR="00A7652C">
        <w:rPr>
          <w:rFonts w:ascii="Times New Roman" w:hAnsi="Times New Roman" w:cs="Times New Roman"/>
          <w:sz w:val="28"/>
          <w:szCs w:val="28"/>
        </w:rPr>
        <w:t>.</w:t>
      </w:r>
      <w:r w:rsidR="00B52809">
        <w:rPr>
          <w:rFonts w:ascii="Times New Roman" w:hAnsi="Times New Roman" w:cs="Times New Roman"/>
          <w:sz w:val="28"/>
          <w:szCs w:val="28"/>
        </w:rPr>
        <w:t xml:space="preserve"> </w:t>
      </w:r>
    </w:p>
    <w:p w14:paraId="65CCD6D6" w14:textId="03567686" w:rsidR="003E7CA5" w:rsidRPr="003E7CA5" w:rsidRDefault="003E7CA5" w:rsidP="003E7CA5">
      <w:pPr>
        <w:spacing w:after="0" w:line="360" w:lineRule="auto"/>
        <w:ind w:firstLine="709"/>
        <w:jc w:val="both"/>
        <w:rPr>
          <w:rFonts w:ascii="Times New Roman" w:hAnsi="Times New Roman" w:cs="Times New Roman"/>
          <w:sz w:val="28"/>
          <w:szCs w:val="28"/>
        </w:rPr>
      </w:pPr>
      <w:r w:rsidRPr="003E7CA5">
        <w:rPr>
          <w:rFonts w:ascii="Times New Roman" w:hAnsi="Times New Roman" w:cs="Times New Roman"/>
          <w:sz w:val="28"/>
          <w:szCs w:val="28"/>
        </w:rPr>
        <w:t xml:space="preserve">Наиболее </w:t>
      </w:r>
      <w:r w:rsidR="00AC2D76">
        <w:rPr>
          <w:rFonts w:ascii="Times New Roman" w:hAnsi="Times New Roman" w:cs="Times New Roman"/>
          <w:sz w:val="28"/>
          <w:szCs w:val="28"/>
        </w:rPr>
        <w:t>часто</w:t>
      </w:r>
      <w:r w:rsidRPr="003E7CA5">
        <w:rPr>
          <w:rFonts w:ascii="Times New Roman" w:hAnsi="Times New Roman" w:cs="Times New Roman"/>
          <w:sz w:val="28"/>
          <w:szCs w:val="28"/>
        </w:rPr>
        <w:t xml:space="preserve"> проблема включения оферентом в содержание договоров присоединения явно обременительных условий возникает, когда присоединяющейся стороной выступает потребитель.</w:t>
      </w:r>
      <w:r w:rsidR="00045BE8">
        <w:rPr>
          <w:rFonts w:ascii="Times New Roman" w:hAnsi="Times New Roman" w:cs="Times New Roman"/>
          <w:sz w:val="28"/>
          <w:szCs w:val="28"/>
        </w:rPr>
        <w:t xml:space="preserve"> </w:t>
      </w:r>
      <w:r w:rsidR="00640C3E">
        <w:rPr>
          <w:rFonts w:ascii="Times New Roman" w:hAnsi="Times New Roman" w:cs="Times New Roman"/>
          <w:sz w:val="28"/>
          <w:szCs w:val="28"/>
        </w:rPr>
        <w:t xml:space="preserve">Исходя из примеров судебной практики, зачастую </w:t>
      </w:r>
      <w:r w:rsidRPr="003E7CA5">
        <w:rPr>
          <w:rFonts w:ascii="Times New Roman" w:hAnsi="Times New Roman" w:cs="Times New Roman"/>
          <w:sz w:val="28"/>
          <w:szCs w:val="28"/>
        </w:rPr>
        <w:t xml:space="preserve">предприниматель пытается уклониться от установленных законом обязанностей, ограничить или вовсе исключить свою ответственность перед </w:t>
      </w:r>
      <w:r w:rsidR="00045BE8">
        <w:rPr>
          <w:rFonts w:ascii="Times New Roman" w:hAnsi="Times New Roman" w:cs="Times New Roman"/>
          <w:sz w:val="28"/>
          <w:szCs w:val="28"/>
        </w:rPr>
        <w:t>потребителем</w:t>
      </w:r>
      <w:r w:rsidRPr="003E7CA5">
        <w:rPr>
          <w:rFonts w:ascii="Times New Roman" w:hAnsi="Times New Roman" w:cs="Times New Roman"/>
          <w:sz w:val="28"/>
          <w:szCs w:val="28"/>
        </w:rPr>
        <w:t xml:space="preserve"> за исполнение договорных обязательств и возложить на </w:t>
      </w:r>
      <w:r w:rsidR="00045BE8">
        <w:rPr>
          <w:rFonts w:ascii="Times New Roman" w:hAnsi="Times New Roman" w:cs="Times New Roman"/>
          <w:sz w:val="28"/>
          <w:szCs w:val="28"/>
        </w:rPr>
        <w:t>него</w:t>
      </w:r>
      <w:r w:rsidRPr="003E7CA5">
        <w:rPr>
          <w:rFonts w:ascii="Times New Roman" w:hAnsi="Times New Roman" w:cs="Times New Roman"/>
          <w:sz w:val="28"/>
          <w:szCs w:val="28"/>
        </w:rPr>
        <w:t xml:space="preserve"> непредусмотренные законом обязанности</w:t>
      </w:r>
      <w:r w:rsidR="00C00F0C">
        <w:rPr>
          <w:rFonts w:ascii="Times New Roman" w:hAnsi="Times New Roman" w:cs="Times New Roman"/>
          <w:sz w:val="28"/>
          <w:szCs w:val="28"/>
        </w:rPr>
        <w:t>.</w:t>
      </w:r>
    </w:p>
    <w:p w14:paraId="7B8F581A" w14:textId="06D79919" w:rsidR="003E7CA5" w:rsidRPr="003E7CA5" w:rsidRDefault="006A16D2" w:rsidP="003E7CA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003E7CA5" w:rsidRPr="003E7CA5">
        <w:rPr>
          <w:rFonts w:ascii="Times New Roman" w:hAnsi="Times New Roman" w:cs="Times New Roman"/>
          <w:sz w:val="28"/>
          <w:szCs w:val="28"/>
        </w:rPr>
        <w:t xml:space="preserve">менно договоры присоединения создают широкое поле для нарушения прав потребителей. </w:t>
      </w:r>
      <w:r w:rsidR="009C1038">
        <w:rPr>
          <w:rFonts w:ascii="Times New Roman" w:hAnsi="Times New Roman" w:cs="Times New Roman"/>
          <w:sz w:val="28"/>
          <w:szCs w:val="28"/>
        </w:rPr>
        <w:t xml:space="preserve">Исследователи в области гражданского права </w:t>
      </w:r>
      <w:r w:rsidR="003E7CA5" w:rsidRPr="003E7CA5">
        <w:rPr>
          <w:rFonts w:ascii="Times New Roman" w:hAnsi="Times New Roman" w:cs="Times New Roman"/>
          <w:sz w:val="28"/>
          <w:szCs w:val="28"/>
        </w:rPr>
        <w:t xml:space="preserve">выявили ряд </w:t>
      </w:r>
      <w:r w:rsidR="003E7CA5" w:rsidRPr="003E7CA5">
        <w:rPr>
          <w:rFonts w:ascii="Times New Roman" w:hAnsi="Times New Roman" w:cs="Times New Roman"/>
          <w:sz w:val="28"/>
          <w:szCs w:val="28"/>
        </w:rPr>
        <w:lastRenderedPageBreak/>
        <w:t xml:space="preserve">причин, </w:t>
      </w:r>
      <w:r w:rsidR="009C1038">
        <w:rPr>
          <w:rFonts w:ascii="Times New Roman" w:hAnsi="Times New Roman" w:cs="Times New Roman"/>
          <w:sz w:val="28"/>
          <w:szCs w:val="28"/>
        </w:rPr>
        <w:t xml:space="preserve">которые </w:t>
      </w:r>
      <w:r w:rsidR="003E7CA5" w:rsidRPr="003E7CA5">
        <w:rPr>
          <w:rFonts w:ascii="Times New Roman" w:hAnsi="Times New Roman" w:cs="Times New Roman"/>
          <w:sz w:val="28"/>
          <w:szCs w:val="28"/>
        </w:rPr>
        <w:t>способствую</w:t>
      </w:r>
      <w:r w:rsidR="009C1038">
        <w:rPr>
          <w:rFonts w:ascii="Times New Roman" w:hAnsi="Times New Roman" w:cs="Times New Roman"/>
          <w:sz w:val="28"/>
          <w:szCs w:val="28"/>
        </w:rPr>
        <w:t>т</w:t>
      </w:r>
      <w:r w:rsidR="003E7CA5" w:rsidRPr="003E7CA5">
        <w:rPr>
          <w:rFonts w:ascii="Times New Roman" w:hAnsi="Times New Roman" w:cs="Times New Roman"/>
          <w:sz w:val="28"/>
          <w:szCs w:val="28"/>
        </w:rPr>
        <w:t xml:space="preserve"> нарушению прав </w:t>
      </w:r>
      <w:r w:rsidR="009C1038">
        <w:rPr>
          <w:rFonts w:ascii="Times New Roman" w:hAnsi="Times New Roman" w:cs="Times New Roman"/>
          <w:sz w:val="28"/>
          <w:szCs w:val="28"/>
        </w:rPr>
        <w:t>присоединяющейся стороны</w:t>
      </w:r>
      <w:r w:rsidR="003E7CA5" w:rsidRPr="003E7CA5">
        <w:rPr>
          <w:rFonts w:ascii="Times New Roman" w:hAnsi="Times New Roman" w:cs="Times New Roman"/>
          <w:sz w:val="28"/>
          <w:szCs w:val="28"/>
        </w:rPr>
        <w:t xml:space="preserve"> в таких договорах. </w:t>
      </w:r>
    </w:p>
    <w:p w14:paraId="711E82CF" w14:textId="4A26EEDD" w:rsidR="003E7CA5" w:rsidRPr="003E7CA5" w:rsidRDefault="006A16D2" w:rsidP="003E7CA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Во-первых, </w:t>
      </w:r>
      <w:r w:rsidR="003E7CA5" w:rsidRPr="003E7CA5">
        <w:rPr>
          <w:rFonts w:ascii="Times New Roman" w:hAnsi="Times New Roman" w:cs="Times New Roman"/>
          <w:sz w:val="28"/>
          <w:szCs w:val="28"/>
        </w:rPr>
        <w:t>среднестатистический потребитель</w:t>
      </w:r>
      <w:r w:rsidR="00C26EA8">
        <w:rPr>
          <w:rFonts w:ascii="Times New Roman" w:hAnsi="Times New Roman" w:cs="Times New Roman"/>
          <w:sz w:val="28"/>
          <w:szCs w:val="28"/>
        </w:rPr>
        <w:t xml:space="preserve"> (присоединяющаяся сторона)</w:t>
      </w:r>
      <w:r w:rsidR="003E7CA5" w:rsidRPr="003E7CA5">
        <w:rPr>
          <w:rFonts w:ascii="Times New Roman" w:hAnsi="Times New Roman" w:cs="Times New Roman"/>
          <w:sz w:val="28"/>
          <w:szCs w:val="28"/>
        </w:rPr>
        <w:t xml:space="preserve"> как правило,</w:t>
      </w:r>
      <w:r w:rsidR="00C00F0C">
        <w:rPr>
          <w:rFonts w:ascii="Times New Roman" w:hAnsi="Times New Roman" w:cs="Times New Roman"/>
          <w:sz w:val="28"/>
          <w:szCs w:val="28"/>
        </w:rPr>
        <w:t xml:space="preserve"> н</w:t>
      </w:r>
      <w:r w:rsidR="003E7CA5" w:rsidRPr="003E7CA5">
        <w:rPr>
          <w:rFonts w:ascii="Times New Roman" w:hAnsi="Times New Roman" w:cs="Times New Roman"/>
          <w:sz w:val="28"/>
          <w:szCs w:val="28"/>
        </w:rPr>
        <w:t xml:space="preserve">е </w:t>
      </w:r>
      <w:r w:rsidR="00C00F0C">
        <w:rPr>
          <w:rFonts w:ascii="Times New Roman" w:hAnsi="Times New Roman" w:cs="Times New Roman"/>
          <w:sz w:val="28"/>
          <w:szCs w:val="28"/>
        </w:rPr>
        <w:t>осведомлен об</w:t>
      </w:r>
      <w:r w:rsidR="003E7CA5" w:rsidRPr="003E7CA5">
        <w:rPr>
          <w:rFonts w:ascii="Times New Roman" w:hAnsi="Times New Roman" w:cs="Times New Roman"/>
          <w:sz w:val="28"/>
          <w:szCs w:val="28"/>
        </w:rPr>
        <w:t xml:space="preserve"> общи</w:t>
      </w:r>
      <w:r w:rsidR="00C00F0C">
        <w:rPr>
          <w:rFonts w:ascii="Times New Roman" w:hAnsi="Times New Roman" w:cs="Times New Roman"/>
          <w:sz w:val="28"/>
          <w:szCs w:val="28"/>
        </w:rPr>
        <w:t>х</w:t>
      </w:r>
      <w:r w:rsidR="003E7CA5" w:rsidRPr="003E7CA5">
        <w:rPr>
          <w:rFonts w:ascii="Times New Roman" w:hAnsi="Times New Roman" w:cs="Times New Roman"/>
          <w:sz w:val="28"/>
          <w:szCs w:val="28"/>
        </w:rPr>
        <w:t xml:space="preserve"> условия</w:t>
      </w:r>
      <w:r w:rsidR="00C00F0C">
        <w:rPr>
          <w:rFonts w:ascii="Times New Roman" w:hAnsi="Times New Roman" w:cs="Times New Roman"/>
          <w:sz w:val="28"/>
          <w:szCs w:val="28"/>
        </w:rPr>
        <w:t>х</w:t>
      </w:r>
      <w:r w:rsidR="00EB2081">
        <w:rPr>
          <w:rFonts w:ascii="Times New Roman" w:hAnsi="Times New Roman" w:cs="Times New Roman"/>
          <w:sz w:val="28"/>
          <w:szCs w:val="28"/>
        </w:rPr>
        <w:t>, указанных</w:t>
      </w:r>
      <w:r w:rsidR="003E7CA5" w:rsidRPr="003E7CA5">
        <w:rPr>
          <w:rFonts w:ascii="Times New Roman" w:hAnsi="Times New Roman" w:cs="Times New Roman"/>
          <w:sz w:val="28"/>
          <w:szCs w:val="28"/>
        </w:rPr>
        <w:t xml:space="preserve"> </w:t>
      </w:r>
      <w:r w:rsidR="00EB2081">
        <w:rPr>
          <w:rFonts w:ascii="Times New Roman" w:hAnsi="Times New Roman" w:cs="Times New Roman"/>
          <w:sz w:val="28"/>
          <w:szCs w:val="28"/>
        </w:rPr>
        <w:t xml:space="preserve">в </w:t>
      </w:r>
      <w:r w:rsidR="003E7CA5" w:rsidRPr="003E7CA5">
        <w:rPr>
          <w:rFonts w:ascii="Times New Roman" w:hAnsi="Times New Roman" w:cs="Times New Roman"/>
          <w:sz w:val="28"/>
          <w:szCs w:val="28"/>
        </w:rPr>
        <w:t>договор</w:t>
      </w:r>
      <w:r w:rsidR="00EB2081">
        <w:rPr>
          <w:rFonts w:ascii="Times New Roman" w:hAnsi="Times New Roman" w:cs="Times New Roman"/>
          <w:sz w:val="28"/>
          <w:szCs w:val="28"/>
        </w:rPr>
        <w:t>е</w:t>
      </w:r>
      <w:r w:rsidR="00C00F0C">
        <w:rPr>
          <w:rFonts w:ascii="Times New Roman" w:hAnsi="Times New Roman" w:cs="Times New Roman"/>
          <w:sz w:val="28"/>
          <w:szCs w:val="28"/>
        </w:rPr>
        <w:t xml:space="preserve">. </w:t>
      </w:r>
    </w:p>
    <w:p w14:paraId="558FDDB7" w14:textId="01ED52DC" w:rsidR="003E7CA5" w:rsidRPr="003E7CA5" w:rsidRDefault="00C00F0C" w:rsidP="003E7CA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Во-вторых, </w:t>
      </w:r>
      <w:r w:rsidR="003E7CA5" w:rsidRPr="003E7CA5">
        <w:rPr>
          <w:rFonts w:ascii="Times New Roman" w:hAnsi="Times New Roman" w:cs="Times New Roman"/>
          <w:sz w:val="28"/>
          <w:szCs w:val="28"/>
        </w:rPr>
        <w:t xml:space="preserve">потребитель </w:t>
      </w:r>
      <w:r>
        <w:rPr>
          <w:rFonts w:ascii="Times New Roman" w:hAnsi="Times New Roman" w:cs="Times New Roman"/>
          <w:sz w:val="28"/>
          <w:szCs w:val="28"/>
        </w:rPr>
        <w:t>не имеет полноценной</w:t>
      </w:r>
      <w:r w:rsidR="003E7CA5" w:rsidRPr="003E7CA5">
        <w:rPr>
          <w:rFonts w:ascii="Times New Roman" w:hAnsi="Times New Roman" w:cs="Times New Roman"/>
          <w:sz w:val="28"/>
          <w:szCs w:val="28"/>
        </w:rPr>
        <w:t xml:space="preserve"> возмо</w:t>
      </w:r>
      <w:r>
        <w:rPr>
          <w:rFonts w:ascii="Times New Roman" w:hAnsi="Times New Roman" w:cs="Times New Roman"/>
          <w:sz w:val="28"/>
          <w:szCs w:val="28"/>
        </w:rPr>
        <w:t>жности</w:t>
      </w:r>
      <w:r w:rsidR="003E7CA5" w:rsidRPr="003E7CA5">
        <w:rPr>
          <w:rFonts w:ascii="Times New Roman" w:hAnsi="Times New Roman" w:cs="Times New Roman"/>
          <w:sz w:val="28"/>
          <w:szCs w:val="28"/>
        </w:rPr>
        <w:t xml:space="preserve"> ознакомиться с текстом договора.</w:t>
      </w:r>
      <w:r w:rsidR="004F76D1">
        <w:rPr>
          <w:rFonts w:ascii="Times New Roman" w:hAnsi="Times New Roman" w:cs="Times New Roman"/>
          <w:sz w:val="28"/>
          <w:szCs w:val="28"/>
        </w:rPr>
        <w:t xml:space="preserve"> </w:t>
      </w:r>
      <w:r w:rsidR="00483242">
        <w:rPr>
          <w:rFonts w:ascii="Times New Roman" w:hAnsi="Times New Roman" w:cs="Times New Roman"/>
          <w:sz w:val="28"/>
          <w:szCs w:val="28"/>
        </w:rPr>
        <w:t>Ш</w:t>
      </w:r>
      <w:r w:rsidR="003E7CA5" w:rsidRPr="003E7CA5">
        <w:rPr>
          <w:rFonts w:ascii="Times New Roman" w:hAnsi="Times New Roman" w:cs="Times New Roman"/>
          <w:sz w:val="28"/>
          <w:szCs w:val="28"/>
        </w:rPr>
        <w:t>рифт текста</w:t>
      </w:r>
      <w:r w:rsidR="00483242">
        <w:rPr>
          <w:rFonts w:ascii="Times New Roman" w:hAnsi="Times New Roman" w:cs="Times New Roman"/>
          <w:sz w:val="28"/>
          <w:szCs w:val="28"/>
        </w:rPr>
        <w:t xml:space="preserve">, большой </w:t>
      </w:r>
      <w:r w:rsidR="003E7CA5" w:rsidRPr="003E7CA5">
        <w:rPr>
          <w:rFonts w:ascii="Times New Roman" w:hAnsi="Times New Roman" w:cs="Times New Roman"/>
          <w:sz w:val="28"/>
          <w:szCs w:val="28"/>
        </w:rPr>
        <w:t>объем</w:t>
      </w:r>
      <w:r w:rsidR="00483242">
        <w:rPr>
          <w:rFonts w:ascii="Times New Roman" w:hAnsi="Times New Roman" w:cs="Times New Roman"/>
          <w:sz w:val="28"/>
          <w:szCs w:val="28"/>
        </w:rPr>
        <w:t xml:space="preserve"> изложенного в договоре</w:t>
      </w:r>
      <w:r w:rsidR="003E7CA5" w:rsidRPr="003E7CA5">
        <w:rPr>
          <w:rFonts w:ascii="Times New Roman" w:hAnsi="Times New Roman" w:cs="Times New Roman"/>
          <w:sz w:val="28"/>
          <w:szCs w:val="28"/>
        </w:rPr>
        <w:t xml:space="preserve"> </w:t>
      </w:r>
      <w:r w:rsidR="008E4E7F">
        <w:rPr>
          <w:rFonts w:ascii="Times New Roman" w:hAnsi="Times New Roman" w:cs="Times New Roman"/>
          <w:sz w:val="28"/>
          <w:szCs w:val="28"/>
        </w:rPr>
        <w:t>вызывает неудобность в прочтении, поэтому зачастую</w:t>
      </w:r>
      <w:r w:rsidR="00C7017C">
        <w:rPr>
          <w:rFonts w:ascii="Times New Roman" w:hAnsi="Times New Roman" w:cs="Times New Roman"/>
          <w:sz w:val="28"/>
          <w:szCs w:val="28"/>
        </w:rPr>
        <w:t xml:space="preserve"> присоединяющаяся сторона не стремится внимательно прочитать текст договора от начала и до конца.</w:t>
      </w:r>
      <w:r w:rsidR="008E4E7F">
        <w:rPr>
          <w:rFonts w:ascii="Times New Roman" w:hAnsi="Times New Roman" w:cs="Times New Roman"/>
          <w:sz w:val="28"/>
          <w:szCs w:val="28"/>
        </w:rPr>
        <w:t xml:space="preserve"> </w:t>
      </w:r>
      <w:r w:rsidR="00C7017C">
        <w:rPr>
          <w:rFonts w:ascii="Times New Roman" w:hAnsi="Times New Roman" w:cs="Times New Roman"/>
          <w:sz w:val="28"/>
          <w:szCs w:val="28"/>
        </w:rPr>
        <w:t xml:space="preserve">Не каждый потребитель является </w:t>
      </w:r>
      <w:r w:rsidR="003E7CA5" w:rsidRPr="003E7CA5">
        <w:rPr>
          <w:rFonts w:ascii="Times New Roman" w:hAnsi="Times New Roman" w:cs="Times New Roman"/>
          <w:sz w:val="28"/>
          <w:szCs w:val="28"/>
        </w:rPr>
        <w:t xml:space="preserve">специалистом в области </w:t>
      </w:r>
      <w:r w:rsidR="00C7017C">
        <w:rPr>
          <w:rFonts w:ascii="Times New Roman" w:hAnsi="Times New Roman" w:cs="Times New Roman"/>
          <w:sz w:val="28"/>
          <w:szCs w:val="28"/>
        </w:rPr>
        <w:t xml:space="preserve">законодательства </w:t>
      </w:r>
      <w:r w:rsidR="00356D6B">
        <w:rPr>
          <w:rFonts w:ascii="Times New Roman" w:hAnsi="Times New Roman" w:cs="Times New Roman"/>
          <w:sz w:val="28"/>
          <w:szCs w:val="28"/>
        </w:rPr>
        <w:t xml:space="preserve">и условий договоров в сфере </w:t>
      </w:r>
      <w:r w:rsidR="003E7CA5" w:rsidRPr="003E7CA5">
        <w:rPr>
          <w:rFonts w:ascii="Times New Roman" w:hAnsi="Times New Roman" w:cs="Times New Roman"/>
          <w:sz w:val="28"/>
          <w:szCs w:val="28"/>
        </w:rPr>
        <w:t xml:space="preserve">продажи и услуг, </w:t>
      </w:r>
      <w:r w:rsidR="00356D6B">
        <w:rPr>
          <w:rFonts w:ascii="Times New Roman" w:hAnsi="Times New Roman" w:cs="Times New Roman"/>
          <w:sz w:val="28"/>
          <w:szCs w:val="28"/>
        </w:rPr>
        <w:t xml:space="preserve">следовательно </w:t>
      </w:r>
      <w:r w:rsidR="003E7CA5" w:rsidRPr="003E7CA5">
        <w:rPr>
          <w:rFonts w:ascii="Times New Roman" w:hAnsi="Times New Roman" w:cs="Times New Roman"/>
          <w:sz w:val="28"/>
          <w:szCs w:val="28"/>
        </w:rPr>
        <w:t>не может</w:t>
      </w:r>
      <w:r w:rsidR="007A6043">
        <w:rPr>
          <w:rFonts w:ascii="Times New Roman" w:hAnsi="Times New Roman" w:cs="Times New Roman"/>
          <w:sz w:val="28"/>
          <w:szCs w:val="28"/>
        </w:rPr>
        <w:t xml:space="preserve"> в целом</w:t>
      </w:r>
      <w:r w:rsidR="003E7CA5" w:rsidRPr="003E7CA5">
        <w:rPr>
          <w:rFonts w:ascii="Times New Roman" w:hAnsi="Times New Roman" w:cs="Times New Roman"/>
          <w:sz w:val="28"/>
          <w:szCs w:val="28"/>
        </w:rPr>
        <w:t xml:space="preserve"> понять смысла прочитанного текста</w:t>
      </w:r>
      <w:r w:rsidR="007A6043">
        <w:rPr>
          <w:rFonts w:ascii="Times New Roman" w:hAnsi="Times New Roman" w:cs="Times New Roman"/>
          <w:sz w:val="28"/>
          <w:szCs w:val="28"/>
        </w:rPr>
        <w:t>.</w:t>
      </w:r>
    </w:p>
    <w:p w14:paraId="3D300C73" w14:textId="397182D4" w:rsidR="003E7CA5" w:rsidRPr="003E7CA5" w:rsidRDefault="00833ECF" w:rsidP="003E7CA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В-третьих, </w:t>
      </w:r>
      <w:r w:rsidR="007A6043">
        <w:rPr>
          <w:rFonts w:ascii="Times New Roman" w:hAnsi="Times New Roman" w:cs="Times New Roman"/>
          <w:sz w:val="28"/>
          <w:szCs w:val="28"/>
        </w:rPr>
        <w:t xml:space="preserve">даже если потребитель </w:t>
      </w:r>
      <w:r w:rsidR="003E7CA5" w:rsidRPr="003E7CA5">
        <w:rPr>
          <w:rFonts w:ascii="Times New Roman" w:hAnsi="Times New Roman" w:cs="Times New Roman"/>
          <w:sz w:val="28"/>
          <w:szCs w:val="28"/>
        </w:rPr>
        <w:t>осозна</w:t>
      </w:r>
      <w:r w:rsidR="007A6043">
        <w:rPr>
          <w:rFonts w:ascii="Times New Roman" w:hAnsi="Times New Roman" w:cs="Times New Roman"/>
          <w:sz w:val="28"/>
          <w:szCs w:val="28"/>
        </w:rPr>
        <w:t>л</w:t>
      </w:r>
      <w:r w:rsidR="003E7CA5" w:rsidRPr="003E7CA5">
        <w:rPr>
          <w:rFonts w:ascii="Times New Roman" w:hAnsi="Times New Roman" w:cs="Times New Roman"/>
          <w:sz w:val="28"/>
          <w:szCs w:val="28"/>
        </w:rPr>
        <w:t xml:space="preserve"> смысл договора, обычно </w:t>
      </w:r>
      <w:r w:rsidR="00763249">
        <w:rPr>
          <w:rFonts w:ascii="Times New Roman" w:hAnsi="Times New Roman" w:cs="Times New Roman"/>
          <w:sz w:val="28"/>
          <w:szCs w:val="28"/>
        </w:rPr>
        <w:t xml:space="preserve">он </w:t>
      </w:r>
      <w:r w:rsidR="003E7CA5" w:rsidRPr="003E7CA5">
        <w:rPr>
          <w:rFonts w:ascii="Times New Roman" w:hAnsi="Times New Roman" w:cs="Times New Roman"/>
          <w:sz w:val="28"/>
          <w:szCs w:val="28"/>
        </w:rPr>
        <w:t xml:space="preserve">рассчитывает на то, что событие, </w:t>
      </w:r>
      <w:r w:rsidR="00145E0C">
        <w:rPr>
          <w:rFonts w:ascii="Times New Roman" w:hAnsi="Times New Roman" w:cs="Times New Roman"/>
          <w:sz w:val="28"/>
          <w:szCs w:val="28"/>
        </w:rPr>
        <w:t xml:space="preserve">связанное с </w:t>
      </w:r>
      <w:r w:rsidR="003E7CA5" w:rsidRPr="003E7CA5">
        <w:rPr>
          <w:rFonts w:ascii="Times New Roman" w:hAnsi="Times New Roman" w:cs="Times New Roman"/>
          <w:sz w:val="28"/>
          <w:szCs w:val="28"/>
        </w:rPr>
        <w:t>исключение</w:t>
      </w:r>
      <w:r w:rsidR="00145E0C">
        <w:rPr>
          <w:rFonts w:ascii="Times New Roman" w:hAnsi="Times New Roman" w:cs="Times New Roman"/>
          <w:sz w:val="28"/>
          <w:szCs w:val="28"/>
        </w:rPr>
        <w:t>м</w:t>
      </w:r>
      <w:r w:rsidR="003E7CA5" w:rsidRPr="003E7CA5">
        <w:rPr>
          <w:rFonts w:ascii="Times New Roman" w:hAnsi="Times New Roman" w:cs="Times New Roman"/>
          <w:sz w:val="28"/>
          <w:szCs w:val="28"/>
        </w:rPr>
        <w:t xml:space="preserve"> или ограничение</w:t>
      </w:r>
      <w:r w:rsidR="00145E0C">
        <w:rPr>
          <w:rFonts w:ascii="Times New Roman" w:hAnsi="Times New Roman" w:cs="Times New Roman"/>
          <w:sz w:val="28"/>
          <w:szCs w:val="28"/>
        </w:rPr>
        <w:t>м</w:t>
      </w:r>
      <w:r w:rsidR="003E7CA5" w:rsidRPr="003E7CA5">
        <w:rPr>
          <w:rFonts w:ascii="Times New Roman" w:hAnsi="Times New Roman" w:cs="Times New Roman"/>
          <w:sz w:val="28"/>
          <w:szCs w:val="28"/>
        </w:rPr>
        <w:t xml:space="preserve"> ответственности предпринимателя, не наступит</w:t>
      </w:r>
      <w:r w:rsidR="00145E0C">
        <w:rPr>
          <w:rFonts w:ascii="Times New Roman" w:hAnsi="Times New Roman" w:cs="Times New Roman"/>
          <w:sz w:val="28"/>
          <w:szCs w:val="28"/>
        </w:rPr>
        <w:t xml:space="preserve"> вовсе.</w:t>
      </w:r>
      <w:r w:rsidR="003E7CA5" w:rsidRPr="003E7CA5">
        <w:rPr>
          <w:rFonts w:ascii="Times New Roman" w:hAnsi="Times New Roman" w:cs="Times New Roman"/>
          <w:sz w:val="28"/>
          <w:szCs w:val="28"/>
        </w:rPr>
        <w:t xml:space="preserve"> </w:t>
      </w:r>
    </w:p>
    <w:p w14:paraId="7E146753" w14:textId="35FD1C2E" w:rsidR="003E7CA5" w:rsidRDefault="00833ECF" w:rsidP="003E7CA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00D86639">
        <w:rPr>
          <w:rFonts w:ascii="Times New Roman" w:hAnsi="Times New Roman" w:cs="Times New Roman"/>
          <w:sz w:val="28"/>
          <w:szCs w:val="28"/>
        </w:rPr>
        <w:t xml:space="preserve"> в-четвертых, </w:t>
      </w:r>
      <w:r w:rsidR="00763249">
        <w:rPr>
          <w:rFonts w:ascii="Times New Roman" w:hAnsi="Times New Roman" w:cs="Times New Roman"/>
          <w:sz w:val="28"/>
          <w:szCs w:val="28"/>
        </w:rPr>
        <w:t>довольно</w:t>
      </w:r>
      <w:r w:rsidR="005D0630">
        <w:rPr>
          <w:rFonts w:ascii="Times New Roman" w:hAnsi="Times New Roman" w:cs="Times New Roman"/>
          <w:sz w:val="28"/>
          <w:szCs w:val="28"/>
        </w:rPr>
        <w:t xml:space="preserve"> </w:t>
      </w:r>
      <w:r w:rsidR="00763249">
        <w:rPr>
          <w:rFonts w:ascii="Times New Roman" w:hAnsi="Times New Roman" w:cs="Times New Roman"/>
          <w:sz w:val="28"/>
          <w:szCs w:val="28"/>
        </w:rPr>
        <w:t xml:space="preserve">часто </w:t>
      </w:r>
      <w:r w:rsidR="003E7CA5" w:rsidRPr="003E7CA5">
        <w:rPr>
          <w:rFonts w:ascii="Times New Roman" w:hAnsi="Times New Roman" w:cs="Times New Roman"/>
          <w:sz w:val="28"/>
          <w:szCs w:val="28"/>
        </w:rPr>
        <w:t>потребитель оказывается не в состоянии внести изменения в договор, поскольку работник фирмы продавца или исполнителя работ (услуг) не уполномочен вносить изменения в договор.</w:t>
      </w:r>
      <w:r w:rsidR="00BE2C75">
        <w:rPr>
          <w:rFonts w:ascii="Times New Roman" w:hAnsi="Times New Roman" w:cs="Times New Roman"/>
          <w:sz w:val="28"/>
          <w:szCs w:val="28"/>
        </w:rPr>
        <w:t xml:space="preserve"> </w:t>
      </w:r>
      <w:r w:rsidR="00952D7B">
        <w:rPr>
          <w:rFonts w:ascii="Times New Roman" w:hAnsi="Times New Roman" w:cs="Times New Roman"/>
          <w:sz w:val="28"/>
          <w:szCs w:val="28"/>
        </w:rPr>
        <w:t>В основном, именно эти четыре причи</w:t>
      </w:r>
      <w:r w:rsidR="00251276">
        <w:rPr>
          <w:rFonts w:ascii="Times New Roman" w:hAnsi="Times New Roman" w:cs="Times New Roman"/>
          <w:sz w:val="28"/>
          <w:szCs w:val="28"/>
        </w:rPr>
        <w:t>ны создают ситуацию</w:t>
      </w:r>
      <w:r w:rsidR="002663E3">
        <w:rPr>
          <w:rFonts w:ascii="Times New Roman" w:hAnsi="Times New Roman" w:cs="Times New Roman"/>
          <w:sz w:val="28"/>
          <w:szCs w:val="28"/>
        </w:rPr>
        <w:t xml:space="preserve"> </w:t>
      </w:r>
      <w:r w:rsidR="002663E3" w:rsidRPr="002663E3">
        <w:rPr>
          <w:rFonts w:ascii="Times New Roman" w:hAnsi="Times New Roman" w:cs="Times New Roman"/>
          <w:sz w:val="28"/>
          <w:szCs w:val="28"/>
        </w:rPr>
        <w:t>нарушени</w:t>
      </w:r>
      <w:r w:rsidR="002663E3">
        <w:rPr>
          <w:rFonts w:ascii="Times New Roman" w:hAnsi="Times New Roman" w:cs="Times New Roman"/>
          <w:sz w:val="28"/>
          <w:szCs w:val="28"/>
        </w:rPr>
        <w:t>я</w:t>
      </w:r>
      <w:r w:rsidR="002663E3" w:rsidRPr="002663E3">
        <w:rPr>
          <w:rFonts w:ascii="Times New Roman" w:hAnsi="Times New Roman" w:cs="Times New Roman"/>
          <w:sz w:val="28"/>
          <w:szCs w:val="28"/>
        </w:rPr>
        <w:t xml:space="preserve"> прав присоединяющейся стороны</w:t>
      </w:r>
      <w:r w:rsidR="002663E3">
        <w:rPr>
          <w:rFonts w:ascii="Times New Roman" w:hAnsi="Times New Roman" w:cs="Times New Roman"/>
          <w:sz w:val="28"/>
          <w:szCs w:val="28"/>
        </w:rPr>
        <w:t xml:space="preserve"> и наложения на нее обременительных условий договора.</w:t>
      </w:r>
    </w:p>
    <w:p w14:paraId="3837358E" w14:textId="05F7CD25" w:rsidR="00D23477" w:rsidRDefault="00D23477" w:rsidP="003E7CA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Необходимость </w:t>
      </w:r>
      <w:r w:rsidR="007C42A1">
        <w:rPr>
          <w:rFonts w:ascii="Times New Roman" w:hAnsi="Times New Roman" w:cs="Times New Roman"/>
          <w:sz w:val="28"/>
          <w:szCs w:val="28"/>
        </w:rPr>
        <w:t xml:space="preserve">защиты присоединяющейся стороны выражена в российском законодательстве наряду </w:t>
      </w:r>
      <w:r w:rsidR="00FF01AA">
        <w:rPr>
          <w:rFonts w:ascii="Times New Roman" w:hAnsi="Times New Roman" w:cs="Times New Roman"/>
          <w:sz w:val="28"/>
          <w:szCs w:val="28"/>
        </w:rPr>
        <w:t>с</w:t>
      </w:r>
      <w:r w:rsidR="00E91867">
        <w:rPr>
          <w:rFonts w:ascii="Times New Roman" w:hAnsi="Times New Roman" w:cs="Times New Roman"/>
          <w:sz w:val="28"/>
          <w:szCs w:val="28"/>
        </w:rPr>
        <w:t xml:space="preserve">о </w:t>
      </w:r>
      <w:r w:rsidR="00FF01AA">
        <w:rPr>
          <w:rFonts w:ascii="Times New Roman" w:hAnsi="Times New Roman" w:cs="Times New Roman"/>
          <w:sz w:val="28"/>
          <w:szCs w:val="28"/>
        </w:rPr>
        <w:t>способами защиты слабой стороны договора присоединения.</w:t>
      </w:r>
    </w:p>
    <w:p w14:paraId="64D1B68B" w14:textId="69101095" w:rsidR="00F3395F" w:rsidRDefault="002A5244" w:rsidP="003E7CA5">
      <w:pPr>
        <w:spacing w:after="0" w:line="360" w:lineRule="auto"/>
        <w:ind w:firstLine="709"/>
        <w:jc w:val="both"/>
        <w:rPr>
          <w:rFonts w:ascii="Times New Roman" w:hAnsi="Times New Roman" w:cs="Times New Roman"/>
          <w:sz w:val="28"/>
          <w:szCs w:val="28"/>
        </w:rPr>
      </w:pPr>
      <w:r w:rsidRPr="002A5244">
        <w:rPr>
          <w:rFonts w:ascii="Times New Roman" w:hAnsi="Times New Roman" w:cs="Times New Roman"/>
          <w:sz w:val="28"/>
          <w:szCs w:val="28"/>
        </w:rPr>
        <w:t>По мнению Романца</w:t>
      </w:r>
      <w:r>
        <w:rPr>
          <w:rFonts w:ascii="Times New Roman" w:hAnsi="Times New Roman" w:cs="Times New Roman"/>
          <w:sz w:val="28"/>
          <w:szCs w:val="28"/>
        </w:rPr>
        <w:t xml:space="preserve"> </w:t>
      </w:r>
      <w:proofErr w:type="gramStart"/>
      <w:r w:rsidRPr="002A5244">
        <w:rPr>
          <w:rFonts w:ascii="Times New Roman" w:hAnsi="Times New Roman" w:cs="Times New Roman"/>
          <w:sz w:val="28"/>
          <w:szCs w:val="28"/>
        </w:rPr>
        <w:t>Ю.В.</w:t>
      </w:r>
      <w:proofErr w:type="gramEnd"/>
      <w:r w:rsidRPr="002A5244">
        <w:rPr>
          <w:rFonts w:ascii="Times New Roman" w:hAnsi="Times New Roman" w:cs="Times New Roman"/>
          <w:sz w:val="28"/>
          <w:szCs w:val="28"/>
        </w:rPr>
        <w:t>, основная причина необходимости защиты слабой стороны состоит в экономическом неравенстве субъектов</w:t>
      </w:r>
      <w:r w:rsidR="00B52318">
        <w:rPr>
          <w:rStyle w:val="aa"/>
          <w:rFonts w:ascii="Times New Roman" w:hAnsi="Times New Roman" w:cs="Times New Roman"/>
          <w:sz w:val="28"/>
          <w:szCs w:val="28"/>
        </w:rPr>
        <w:footnoteReference w:id="15"/>
      </w:r>
      <w:r>
        <w:rPr>
          <w:rFonts w:ascii="Times New Roman" w:hAnsi="Times New Roman" w:cs="Times New Roman"/>
          <w:sz w:val="28"/>
          <w:szCs w:val="28"/>
        </w:rPr>
        <w:t>.</w:t>
      </w:r>
    </w:p>
    <w:p w14:paraId="0330B340" w14:textId="7EDD90C1" w:rsidR="00FF01AA" w:rsidRDefault="002A5244" w:rsidP="00097E41">
      <w:pPr>
        <w:spacing w:after="0" w:line="360" w:lineRule="auto"/>
        <w:ind w:firstLine="709"/>
        <w:jc w:val="both"/>
        <w:rPr>
          <w:rFonts w:ascii="Times New Roman" w:hAnsi="Times New Roman" w:cs="Times New Roman"/>
          <w:sz w:val="28"/>
          <w:szCs w:val="28"/>
        </w:rPr>
      </w:pPr>
      <w:r w:rsidRPr="002A5244">
        <w:rPr>
          <w:rFonts w:ascii="Times New Roman" w:hAnsi="Times New Roman" w:cs="Times New Roman"/>
          <w:sz w:val="28"/>
          <w:szCs w:val="28"/>
        </w:rPr>
        <w:t xml:space="preserve"> Забоев</w:t>
      </w:r>
      <w:r w:rsidR="00F3395F">
        <w:rPr>
          <w:rFonts w:ascii="Times New Roman" w:hAnsi="Times New Roman" w:cs="Times New Roman"/>
          <w:sz w:val="28"/>
          <w:szCs w:val="28"/>
        </w:rPr>
        <w:t xml:space="preserve"> </w:t>
      </w:r>
      <w:r w:rsidR="00F3395F" w:rsidRPr="00F3395F">
        <w:rPr>
          <w:rFonts w:ascii="Times New Roman" w:hAnsi="Times New Roman" w:cs="Times New Roman"/>
          <w:sz w:val="28"/>
          <w:szCs w:val="28"/>
        </w:rPr>
        <w:t>К.И.</w:t>
      </w:r>
      <w:r w:rsidR="00F3395F">
        <w:rPr>
          <w:rFonts w:ascii="Times New Roman" w:hAnsi="Times New Roman" w:cs="Times New Roman"/>
          <w:sz w:val="28"/>
          <w:szCs w:val="28"/>
        </w:rPr>
        <w:t xml:space="preserve"> </w:t>
      </w:r>
      <w:r w:rsidRPr="002A5244">
        <w:rPr>
          <w:rFonts w:ascii="Times New Roman" w:hAnsi="Times New Roman" w:cs="Times New Roman"/>
          <w:sz w:val="28"/>
          <w:szCs w:val="28"/>
        </w:rPr>
        <w:t>полагает, что «слабость» заключается не столько в экономической слабости, сколько в непрофессионализме</w:t>
      </w:r>
      <w:r w:rsidR="006B598D">
        <w:rPr>
          <w:rStyle w:val="aa"/>
          <w:rFonts w:ascii="Times New Roman" w:hAnsi="Times New Roman" w:cs="Times New Roman"/>
          <w:sz w:val="28"/>
          <w:szCs w:val="28"/>
        </w:rPr>
        <w:footnoteReference w:id="16"/>
      </w:r>
      <w:r w:rsidRPr="002A5244">
        <w:rPr>
          <w:rFonts w:ascii="Times New Roman" w:hAnsi="Times New Roman" w:cs="Times New Roman"/>
          <w:sz w:val="28"/>
          <w:szCs w:val="28"/>
        </w:rPr>
        <w:t>.</w:t>
      </w:r>
      <w:r w:rsidR="00F3395F">
        <w:rPr>
          <w:rFonts w:ascii="Times New Roman" w:hAnsi="Times New Roman" w:cs="Times New Roman"/>
          <w:sz w:val="28"/>
          <w:szCs w:val="28"/>
        </w:rPr>
        <w:t xml:space="preserve"> </w:t>
      </w:r>
    </w:p>
    <w:p w14:paraId="7066E4D3" w14:textId="14BF3C6C" w:rsidR="000F65FE" w:rsidRDefault="00AF5FBB" w:rsidP="000F65F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Как уже говорилось ранее, е</w:t>
      </w:r>
      <w:r w:rsidR="000F65FE" w:rsidRPr="000F65FE">
        <w:rPr>
          <w:rFonts w:ascii="Times New Roman" w:hAnsi="Times New Roman" w:cs="Times New Roman"/>
          <w:sz w:val="28"/>
          <w:szCs w:val="28"/>
        </w:rPr>
        <w:t>сли договор присоединения нарушает</w:t>
      </w:r>
      <w:r w:rsidR="00FF01AA">
        <w:rPr>
          <w:rFonts w:ascii="Times New Roman" w:hAnsi="Times New Roman" w:cs="Times New Roman"/>
          <w:sz w:val="28"/>
          <w:szCs w:val="28"/>
        </w:rPr>
        <w:t xml:space="preserve"> права присоединяющейся стороны</w:t>
      </w:r>
      <w:r>
        <w:rPr>
          <w:rFonts w:ascii="Times New Roman" w:hAnsi="Times New Roman" w:cs="Times New Roman"/>
          <w:sz w:val="28"/>
          <w:szCs w:val="28"/>
        </w:rPr>
        <w:t xml:space="preserve"> или накладывает на нее </w:t>
      </w:r>
      <w:r w:rsidR="00000BD4">
        <w:rPr>
          <w:rFonts w:ascii="Times New Roman" w:hAnsi="Times New Roman" w:cs="Times New Roman"/>
          <w:sz w:val="28"/>
          <w:szCs w:val="28"/>
        </w:rPr>
        <w:t>неправомерное бремя</w:t>
      </w:r>
      <w:r w:rsidR="000F65FE" w:rsidRPr="000F65FE">
        <w:rPr>
          <w:rFonts w:ascii="Times New Roman" w:hAnsi="Times New Roman" w:cs="Times New Roman"/>
          <w:sz w:val="28"/>
          <w:szCs w:val="28"/>
        </w:rPr>
        <w:t xml:space="preserve">, </w:t>
      </w:r>
      <w:r w:rsidR="00B91C10">
        <w:rPr>
          <w:rFonts w:ascii="Times New Roman" w:hAnsi="Times New Roman" w:cs="Times New Roman"/>
          <w:sz w:val="28"/>
          <w:szCs w:val="28"/>
        </w:rPr>
        <w:t xml:space="preserve">стороне следует </w:t>
      </w:r>
      <w:r w:rsidR="000F65FE" w:rsidRPr="000F65FE">
        <w:rPr>
          <w:rFonts w:ascii="Times New Roman" w:hAnsi="Times New Roman" w:cs="Times New Roman"/>
          <w:sz w:val="28"/>
          <w:szCs w:val="28"/>
        </w:rPr>
        <w:t xml:space="preserve">предъявите иск о расторжении или изменении договора. В случае </w:t>
      </w:r>
      <w:r w:rsidR="00D630B5">
        <w:rPr>
          <w:rFonts w:ascii="Times New Roman" w:hAnsi="Times New Roman" w:cs="Times New Roman"/>
          <w:sz w:val="28"/>
          <w:szCs w:val="28"/>
        </w:rPr>
        <w:t xml:space="preserve">изменения договора </w:t>
      </w:r>
      <w:r w:rsidR="000F65FE" w:rsidRPr="000F65FE">
        <w:rPr>
          <w:rFonts w:ascii="Times New Roman" w:hAnsi="Times New Roman" w:cs="Times New Roman"/>
          <w:sz w:val="28"/>
          <w:szCs w:val="28"/>
        </w:rPr>
        <w:t>заявитель может также предложить суду свою редакцию оспариваемого договорного условия</w:t>
      </w:r>
      <w:r w:rsidR="00000BD4">
        <w:rPr>
          <w:rFonts w:ascii="Times New Roman" w:hAnsi="Times New Roman" w:cs="Times New Roman"/>
          <w:sz w:val="28"/>
          <w:szCs w:val="28"/>
        </w:rPr>
        <w:t>, следовательно п</w:t>
      </w:r>
      <w:r w:rsidR="00000BD4" w:rsidRPr="00000BD4">
        <w:rPr>
          <w:rFonts w:ascii="Times New Roman" w:hAnsi="Times New Roman" w:cs="Times New Roman"/>
          <w:sz w:val="28"/>
          <w:szCs w:val="28"/>
        </w:rPr>
        <w:t>ри изменении условий договор будет признаваться действовавшим в измененной редакции с момента его заключения</w:t>
      </w:r>
      <w:r w:rsidR="00000BD4">
        <w:rPr>
          <w:rFonts w:ascii="Times New Roman" w:hAnsi="Times New Roman" w:cs="Times New Roman"/>
          <w:sz w:val="28"/>
          <w:szCs w:val="28"/>
        </w:rPr>
        <w:t>.</w:t>
      </w:r>
      <w:r w:rsidR="000F65FE" w:rsidRPr="000F65FE">
        <w:rPr>
          <w:rFonts w:ascii="Times New Roman" w:hAnsi="Times New Roman" w:cs="Times New Roman"/>
          <w:sz w:val="28"/>
          <w:szCs w:val="28"/>
        </w:rPr>
        <w:t xml:space="preserve"> Если суд расторгнет договор, он будет считаться не действующим с момента заключения. </w:t>
      </w:r>
    </w:p>
    <w:p w14:paraId="1F632768" w14:textId="062E326C" w:rsidR="0070726F" w:rsidRPr="000F65FE" w:rsidRDefault="0070726F" w:rsidP="00273EEB">
      <w:pPr>
        <w:spacing w:after="0" w:line="360" w:lineRule="auto"/>
        <w:ind w:firstLine="709"/>
        <w:jc w:val="both"/>
        <w:rPr>
          <w:rFonts w:ascii="Times New Roman" w:hAnsi="Times New Roman" w:cs="Times New Roman"/>
          <w:sz w:val="28"/>
          <w:szCs w:val="28"/>
        </w:rPr>
      </w:pPr>
      <w:r w:rsidRPr="0070726F">
        <w:rPr>
          <w:rFonts w:ascii="Times New Roman" w:hAnsi="Times New Roman" w:cs="Times New Roman"/>
          <w:sz w:val="28"/>
          <w:szCs w:val="28"/>
        </w:rPr>
        <w:t>Такие основания не являются следствием незаконности условий договора – они становятся следствием появления у стороны, разрабатывавшей договор, односторонних льгот и преимуществ либо наличия чрезмерно обременительных для присоединившейся стороны условий</w:t>
      </w:r>
      <w:r w:rsidR="00B77A5D">
        <w:rPr>
          <w:rStyle w:val="aa"/>
          <w:rFonts w:ascii="Times New Roman" w:hAnsi="Times New Roman" w:cs="Times New Roman"/>
          <w:sz w:val="28"/>
          <w:szCs w:val="28"/>
        </w:rPr>
        <w:footnoteReference w:id="17"/>
      </w:r>
      <w:r w:rsidRPr="0070726F">
        <w:rPr>
          <w:rFonts w:ascii="Times New Roman" w:hAnsi="Times New Roman" w:cs="Times New Roman"/>
          <w:sz w:val="28"/>
          <w:szCs w:val="28"/>
        </w:rPr>
        <w:t>.</w:t>
      </w:r>
      <w:r w:rsidR="009044D6">
        <w:rPr>
          <w:rFonts w:ascii="Times New Roman" w:hAnsi="Times New Roman" w:cs="Times New Roman"/>
          <w:sz w:val="28"/>
          <w:szCs w:val="28"/>
        </w:rPr>
        <w:t xml:space="preserve"> </w:t>
      </w:r>
      <w:r w:rsidR="00625D33">
        <w:rPr>
          <w:rFonts w:ascii="Times New Roman" w:hAnsi="Times New Roman" w:cs="Times New Roman"/>
          <w:sz w:val="28"/>
          <w:szCs w:val="28"/>
        </w:rPr>
        <w:t xml:space="preserve">Можно сказать, что </w:t>
      </w:r>
      <w:r w:rsidR="001805F5">
        <w:rPr>
          <w:rFonts w:ascii="Times New Roman" w:hAnsi="Times New Roman" w:cs="Times New Roman"/>
          <w:sz w:val="28"/>
          <w:szCs w:val="28"/>
        </w:rPr>
        <w:t>действия по</w:t>
      </w:r>
      <w:r w:rsidRPr="0070726F">
        <w:rPr>
          <w:rFonts w:ascii="Times New Roman" w:hAnsi="Times New Roman" w:cs="Times New Roman"/>
          <w:sz w:val="28"/>
          <w:szCs w:val="28"/>
        </w:rPr>
        <w:t xml:space="preserve"> изменени</w:t>
      </w:r>
      <w:r w:rsidR="001805F5">
        <w:rPr>
          <w:rFonts w:ascii="Times New Roman" w:hAnsi="Times New Roman" w:cs="Times New Roman"/>
          <w:sz w:val="28"/>
          <w:szCs w:val="28"/>
        </w:rPr>
        <w:t>ю</w:t>
      </w:r>
      <w:r w:rsidRPr="0070726F">
        <w:rPr>
          <w:rFonts w:ascii="Times New Roman" w:hAnsi="Times New Roman" w:cs="Times New Roman"/>
          <w:sz w:val="28"/>
          <w:szCs w:val="28"/>
        </w:rPr>
        <w:t xml:space="preserve"> или расторжени</w:t>
      </w:r>
      <w:r w:rsidR="001805F5">
        <w:rPr>
          <w:rFonts w:ascii="Times New Roman" w:hAnsi="Times New Roman" w:cs="Times New Roman"/>
          <w:sz w:val="28"/>
          <w:szCs w:val="28"/>
        </w:rPr>
        <w:t>ю</w:t>
      </w:r>
      <w:r w:rsidRPr="0070726F">
        <w:rPr>
          <w:rFonts w:ascii="Times New Roman" w:hAnsi="Times New Roman" w:cs="Times New Roman"/>
          <w:sz w:val="28"/>
          <w:szCs w:val="28"/>
        </w:rPr>
        <w:t xml:space="preserve"> такого договора лишают одну из сторон возможности злоупотребить принципом договорной свободы</w:t>
      </w:r>
      <w:r w:rsidR="001805F5">
        <w:rPr>
          <w:rFonts w:ascii="Times New Roman" w:hAnsi="Times New Roman" w:cs="Times New Roman"/>
          <w:sz w:val="28"/>
          <w:szCs w:val="28"/>
        </w:rPr>
        <w:t xml:space="preserve"> и наложить на другую сторону обременительные условия</w:t>
      </w:r>
      <w:r w:rsidR="00DF7B6D">
        <w:rPr>
          <w:rFonts w:ascii="Times New Roman" w:hAnsi="Times New Roman" w:cs="Times New Roman"/>
          <w:sz w:val="28"/>
          <w:szCs w:val="28"/>
        </w:rPr>
        <w:t xml:space="preserve"> договора.</w:t>
      </w:r>
    </w:p>
    <w:p w14:paraId="6A5C0B1A" w14:textId="7368BD3A" w:rsidR="000F65FE" w:rsidRPr="000F65FE" w:rsidRDefault="00E72CF7" w:rsidP="00273EE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Еще одним способом защиты является п</w:t>
      </w:r>
      <w:r w:rsidRPr="00E72CF7">
        <w:rPr>
          <w:rFonts w:ascii="Times New Roman" w:hAnsi="Times New Roman" w:cs="Times New Roman"/>
          <w:sz w:val="28"/>
          <w:szCs w:val="28"/>
        </w:rPr>
        <w:t>ризнание несправедливого условия договора ничтожным</w:t>
      </w:r>
      <w:r>
        <w:rPr>
          <w:rFonts w:ascii="Times New Roman" w:hAnsi="Times New Roman" w:cs="Times New Roman"/>
          <w:sz w:val="28"/>
          <w:szCs w:val="28"/>
        </w:rPr>
        <w:t>.</w:t>
      </w:r>
      <w:r w:rsidRPr="00E72CF7">
        <w:rPr>
          <w:rFonts w:ascii="Times New Roman" w:hAnsi="Times New Roman" w:cs="Times New Roman"/>
          <w:sz w:val="28"/>
          <w:szCs w:val="28"/>
        </w:rPr>
        <w:t xml:space="preserve"> </w:t>
      </w:r>
      <w:r w:rsidR="0070726F">
        <w:rPr>
          <w:rFonts w:ascii="Times New Roman" w:hAnsi="Times New Roman" w:cs="Times New Roman"/>
          <w:sz w:val="28"/>
          <w:szCs w:val="28"/>
        </w:rPr>
        <w:t>Н</w:t>
      </w:r>
      <w:r w:rsidR="000F65FE" w:rsidRPr="000F65FE">
        <w:rPr>
          <w:rFonts w:ascii="Times New Roman" w:hAnsi="Times New Roman" w:cs="Times New Roman"/>
          <w:sz w:val="28"/>
          <w:szCs w:val="28"/>
        </w:rPr>
        <w:t>едопустимо применять несправедливые договорные условия по статье 10 ГК</w:t>
      </w:r>
      <w:r w:rsidR="0070726F">
        <w:rPr>
          <w:rFonts w:ascii="Times New Roman" w:hAnsi="Times New Roman" w:cs="Times New Roman"/>
          <w:sz w:val="28"/>
          <w:szCs w:val="28"/>
        </w:rPr>
        <w:t xml:space="preserve"> РФ</w:t>
      </w:r>
      <w:r w:rsidR="000F65FE" w:rsidRPr="000F65FE">
        <w:rPr>
          <w:rFonts w:ascii="Times New Roman" w:hAnsi="Times New Roman" w:cs="Times New Roman"/>
          <w:sz w:val="28"/>
          <w:szCs w:val="28"/>
        </w:rPr>
        <w:t xml:space="preserve">, </w:t>
      </w:r>
      <w:r w:rsidR="0070726F">
        <w:rPr>
          <w:rFonts w:ascii="Times New Roman" w:hAnsi="Times New Roman" w:cs="Times New Roman"/>
          <w:sz w:val="28"/>
          <w:szCs w:val="28"/>
        </w:rPr>
        <w:t>а</w:t>
      </w:r>
      <w:r w:rsidR="000F65FE" w:rsidRPr="000F65FE">
        <w:rPr>
          <w:rFonts w:ascii="Times New Roman" w:hAnsi="Times New Roman" w:cs="Times New Roman"/>
          <w:sz w:val="28"/>
          <w:szCs w:val="28"/>
        </w:rPr>
        <w:t xml:space="preserve"> ничтожност</w:t>
      </w:r>
      <w:r w:rsidR="0070726F">
        <w:rPr>
          <w:rFonts w:ascii="Times New Roman" w:hAnsi="Times New Roman" w:cs="Times New Roman"/>
          <w:sz w:val="28"/>
          <w:szCs w:val="28"/>
        </w:rPr>
        <w:t>ь</w:t>
      </w:r>
      <w:r w:rsidR="000F65FE" w:rsidRPr="000F65FE">
        <w:rPr>
          <w:rFonts w:ascii="Times New Roman" w:hAnsi="Times New Roman" w:cs="Times New Roman"/>
          <w:sz w:val="28"/>
          <w:szCs w:val="28"/>
        </w:rPr>
        <w:t xml:space="preserve"> таких условий</w:t>
      </w:r>
      <w:r w:rsidR="0070726F">
        <w:rPr>
          <w:rFonts w:ascii="Times New Roman" w:hAnsi="Times New Roman" w:cs="Times New Roman"/>
          <w:sz w:val="28"/>
          <w:szCs w:val="28"/>
        </w:rPr>
        <w:t xml:space="preserve"> устанавливается</w:t>
      </w:r>
      <w:r w:rsidR="000F65FE" w:rsidRPr="000F65FE">
        <w:rPr>
          <w:rFonts w:ascii="Times New Roman" w:hAnsi="Times New Roman" w:cs="Times New Roman"/>
          <w:sz w:val="28"/>
          <w:szCs w:val="28"/>
        </w:rPr>
        <w:t xml:space="preserve"> в соответствии со статьей 169 ГК</w:t>
      </w:r>
      <w:r w:rsidR="0070726F">
        <w:rPr>
          <w:rFonts w:ascii="Times New Roman" w:hAnsi="Times New Roman" w:cs="Times New Roman"/>
          <w:sz w:val="28"/>
          <w:szCs w:val="28"/>
        </w:rPr>
        <w:t xml:space="preserve"> РФ.</w:t>
      </w:r>
    </w:p>
    <w:p w14:paraId="32DE043A" w14:textId="7278DD7D" w:rsidR="000F65FE" w:rsidRDefault="006A6282" w:rsidP="00273EE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случаи подачи иска в суд, п</w:t>
      </w:r>
      <w:r w:rsidR="000F65FE" w:rsidRPr="000F65FE">
        <w:rPr>
          <w:rFonts w:ascii="Times New Roman" w:hAnsi="Times New Roman" w:cs="Times New Roman"/>
          <w:sz w:val="28"/>
          <w:szCs w:val="28"/>
        </w:rPr>
        <w:t>рисоединившаяся сторона должна доказывать, что не могла повлиять на договорные условия.</w:t>
      </w:r>
      <w:r w:rsidR="00105A6C">
        <w:rPr>
          <w:rFonts w:ascii="Times New Roman" w:hAnsi="Times New Roman" w:cs="Times New Roman"/>
          <w:sz w:val="28"/>
          <w:szCs w:val="28"/>
        </w:rPr>
        <w:t xml:space="preserve"> </w:t>
      </w:r>
      <w:r w:rsidR="002B51E1">
        <w:rPr>
          <w:rFonts w:ascii="Times New Roman" w:hAnsi="Times New Roman" w:cs="Times New Roman"/>
          <w:sz w:val="28"/>
          <w:szCs w:val="28"/>
        </w:rPr>
        <w:t>О</w:t>
      </w:r>
      <w:r w:rsidR="002B51E1" w:rsidRPr="002B51E1">
        <w:rPr>
          <w:rFonts w:ascii="Times New Roman" w:hAnsi="Times New Roman" w:cs="Times New Roman"/>
          <w:sz w:val="28"/>
          <w:szCs w:val="28"/>
        </w:rPr>
        <w:t>сновным критерием определения несправедливости</w:t>
      </w:r>
      <w:r w:rsidR="002B51E1">
        <w:rPr>
          <w:rFonts w:ascii="Times New Roman" w:hAnsi="Times New Roman" w:cs="Times New Roman"/>
          <w:sz w:val="28"/>
          <w:szCs w:val="28"/>
        </w:rPr>
        <w:t xml:space="preserve"> и обременительности </w:t>
      </w:r>
      <w:r w:rsidR="002B51E1" w:rsidRPr="002B51E1">
        <w:rPr>
          <w:rFonts w:ascii="Times New Roman" w:hAnsi="Times New Roman" w:cs="Times New Roman"/>
          <w:sz w:val="28"/>
          <w:szCs w:val="28"/>
        </w:rPr>
        <w:t>услови</w:t>
      </w:r>
      <w:r w:rsidR="002B51E1">
        <w:rPr>
          <w:rFonts w:ascii="Times New Roman" w:hAnsi="Times New Roman" w:cs="Times New Roman"/>
          <w:sz w:val="28"/>
          <w:szCs w:val="28"/>
        </w:rPr>
        <w:t>я</w:t>
      </w:r>
      <w:r w:rsidR="002B51E1" w:rsidRPr="002B51E1">
        <w:rPr>
          <w:rFonts w:ascii="Times New Roman" w:hAnsi="Times New Roman" w:cs="Times New Roman"/>
          <w:sz w:val="28"/>
          <w:szCs w:val="28"/>
        </w:rPr>
        <w:t xml:space="preserve"> договора является, по сути, нарушение баланса интересов сторон</w:t>
      </w:r>
      <w:r w:rsidR="002B51E1">
        <w:rPr>
          <w:rFonts w:ascii="Times New Roman" w:hAnsi="Times New Roman" w:cs="Times New Roman"/>
          <w:sz w:val="28"/>
          <w:szCs w:val="28"/>
        </w:rPr>
        <w:t xml:space="preserve"> </w:t>
      </w:r>
      <w:r w:rsidR="002B51E1" w:rsidRPr="002B51E1">
        <w:rPr>
          <w:rFonts w:ascii="Times New Roman" w:hAnsi="Times New Roman" w:cs="Times New Roman"/>
          <w:sz w:val="28"/>
          <w:szCs w:val="28"/>
        </w:rPr>
        <w:t>договора.</w:t>
      </w:r>
      <w:r w:rsidR="00237D07">
        <w:rPr>
          <w:rFonts w:ascii="Times New Roman" w:hAnsi="Times New Roman" w:cs="Times New Roman"/>
          <w:sz w:val="28"/>
          <w:szCs w:val="28"/>
        </w:rPr>
        <w:t xml:space="preserve"> Нарушение</w:t>
      </w:r>
      <w:r w:rsidR="00810D3C">
        <w:rPr>
          <w:rFonts w:ascii="Times New Roman" w:hAnsi="Times New Roman" w:cs="Times New Roman"/>
          <w:sz w:val="28"/>
          <w:szCs w:val="28"/>
        </w:rPr>
        <w:t xml:space="preserve"> баланса состоит в том, что интересы одной стороны существенно превалируют </w:t>
      </w:r>
      <w:r w:rsidR="001F45DD">
        <w:rPr>
          <w:rFonts w:ascii="Times New Roman" w:hAnsi="Times New Roman" w:cs="Times New Roman"/>
          <w:sz w:val="28"/>
          <w:szCs w:val="28"/>
        </w:rPr>
        <w:t xml:space="preserve">по отношению к интересам другой, </w:t>
      </w:r>
      <w:r w:rsidR="002669DF">
        <w:rPr>
          <w:rFonts w:ascii="Times New Roman" w:hAnsi="Times New Roman" w:cs="Times New Roman"/>
          <w:sz w:val="28"/>
          <w:szCs w:val="28"/>
        </w:rPr>
        <w:t xml:space="preserve">в то же время </w:t>
      </w:r>
      <w:r w:rsidR="001F45DD">
        <w:rPr>
          <w:rFonts w:ascii="Times New Roman" w:hAnsi="Times New Roman" w:cs="Times New Roman"/>
          <w:sz w:val="28"/>
          <w:szCs w:val="28"/>
        </w:rPr>
        <w:t xml:space="preserve">накладывая на нее дополнительные </w:t>
      </w:r>
      <w:r w:rsidR="002669DF">
        <w:rPr>
          <w:rFonts w:ascii="Times New Roman" w:hAnsi="Times New Roman" w:cs="Times New Roman"/>
          <w:sz w:val="28"/>
          <w:szCs w:val="28"/>
        </w:rPr>
        <w:t>обязательства</w:t>
      </w:r>
      <w:r w:rsidR="008B58BE">
        <w:rPr>
          <w:rFonts w:ascii="Times New Roman" w:hAnsi="Times New Roman" w:cs="Times New Roman"/>
          <w:sz w:val="28"/>
          <w:szCs w:val="28"/>
        </w:rPr>
        <w:t xml:space="preserve">. </w:t>
      </w:r>
      <w:r w:rsidR="00E95777">
        <w:rPr>
          <w:rFonts w:ascii="Times New Roman" w:hAnsi="Times New Roman" w:cs="Times New Roman"/>
          <w:sz w:val="28"/>
          <w:szCs w:val="28"/>
        </w:rPr>
        <w:t xml:space="preserve">То есть, разрешение вопроса, касающегося обременительных условий договора </w:t>
      </w:r>
      <w:r w:rsidR="006E0CF0">
        <w:rPr>
          <w:rFonts w:ascii="Times New Roman" w:hAnsi="Times New Roman" w:cs="Times New Roman"/>
          <w:sz w:val="28"/>
          <w:szCs w:val="28"/>
        </w:rPr>
        <w:t xml:space="preserve">можно процитировать как высказывание </w:t>
      </w:r>
      <w:r w:rsidR="00C67729">
        <w:rPr>
          <w:rFonts w:ascii="Times New Roman" w:hAnsi="Times New Roman" w:cs="Times New Roman"/>
          <w:sz w:val="28"/>
          <w:szCs w:val="28"/>
        </w:rPr>
        <w:t>«</w:t>
      </w:r>
      <w:r w:rsidR="00C67729" w:rsidRPr="00C67729">
        <w:rPr>
          <w:rFonts w:ascii="Times New Roman" w:hAnsi="Times New Roman" w:cs="Times New Roman"/>
          <w:sz w:val="28"/>
          <w:szCs w:val="28"/>
        </w:rPr>
        <w:t>равным в равных ситуациях должно воздаваться по</w:t>
      </w:r>
      <w:r w:rsidR="00A91BFD">
        <w:rPr>
          <w:rFonts w:ascii="Times New Roman" w:hAnsi="Times New Roman" w:cs="Times New Roman"/>
          <w:sz w:val="28"/>
          <w:szCs w:val="28"/>
        </w:rPr>
        <w:t xml:space="preserve"> </w:t>
      </w:r>
      <w:r w:rsidR="00C67729" w:rsidRPr="00C67729">
        <w:rPr>
          <w:rFonts w:ascii="Times New Roman" w:hAnsi="Times New Roman" w:cs="Times New Roman"/>
          <w:sz w:val="28"/>
          <w:szCs w:val="28"/>
        </w:rPr>
        <w:t>равному</w:t>
      </w:r>
      <w:r w:rsidR="00C67729">
        <w:rPr>
          <w:rFonts w:ascii="Times New Roman" w:hAnsi="Times New Roman" w:cs="Times New Roman"/>
          <w:sz w:val="28"/>
          <w:szCs w:val="28"/>
        </w:rPr>
        <w:t>»</w:t>
      </w:r>
      <w:r w:rsidR="006E0CF0">
        <w:rPr>
          <w:rFonts w:ascii="Times New Roman" w:hAnsi="Times New Roman" w:cs="Times New Roman"/>
          <w:sz w:val="28"/>
          <w:szCs w:val="28"/>
        </w:rPr>
        <w:t>.</w:t>
      </w:r>
    </w:p>
    <w:p w14:paraId="0417545D" w14:textId="77777777" w:rsidR="006B598D" w:rsidRDefault="00F33971" w:rsidP="00194C9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Таким образом, подведем итог</w:t>
      </w:r>
      <w:r w:rsidR="006E6079">
        <w:rPr>
          <w:rFonts w:ascii="Times New Roman" w:hAnsi="Times New Roman" w:cs="Times New Roman"/>
          <w:sz w:val="28"/>
          <w:szCs w:val="28"/>
        </w:rPr>
        <w:t>и</w:t>
      </w:r>
      <w:r>
        <w:rPr>
          <w:rFonts w:ascii="Times New Roman" w:hAnsi="Times New Roman" w:cs="Times New Roman"/>
          <w:sz w:val="28"/>
          <w:szCs w:val="28"/>
        </w:rPr>
        <w:t>.</w:t>
      </w:r>
      <w:r w:rsidR="000D4566">
        <w:rPr>
          <w:rFonts w:ascii="Times New Roman" w:hAnsi="Times New Roman" w:cs="Times New Roman"/>
          <w:sz w:val="28"/>
          <w:szCs w:val="28"/>
        </w:rPr>
        <w:t xml:space="preserve"> </w:t>
      </w:r>
      <w:r w:rsidR="00F610B8">
        <w:rPr>
          <w:rFonts w:ascii="Times New Roman" w:hAnsi="Times New Roman" w:cs="Times New Roman"/>
          <w:sz w:val="28"/>
          <w:szCs w:val="28"/>
        </w:rPr>
        <w:t>Договор присоединения является одним из множества видов договоров, установленных ГК РФ</w:t>
      </w:r>
      <w:r w:rsidR="00B31661">
        <w:rPr>
          <w:rFonts w:ascii="Times New Roman" w:hAnsi="Times New Roman" w:cs="Times New Roman"/>
          <w:sz w:val="28"/>
          <w:szCs w:val="28"/>
        </w:rPr>
        <w:t>, в свою очередь тоже подразделяется на виды</w:t>
      </w:r>
      <w:r w:rsidR="001A1723">
        <w:rPr>
          <w:rFonts w:ascii="Times New Roman" w:hAnsi="Times New Roman" w:cs="Times New Roman"/>
          <w:sz w:val="28"/>
          <w:szCs w:val="28"/>
        </w:rPr>
        <w:t xml:space="preserve"> и о</w:t>
      </w:r>
      <w:r w:rsidR="00516EB7">
        <w:rPr>
          <w:rFonts w:ascii="Times New Roman" w:hAnsi="Times New Roman" w:cs="Times New Roman"/>
          <w:sz w:val="28"/>
          <w:szCs w:val="28"/>
        </w:rPr>
        <w:t xml:space="preserve">пределяется как договор, </w:t>
      </w:r>
      <w:r w:rsidR="00A91BFD" w:rsidRPr="00A91BFD">
        <w:rPr>
          <w:rFonts w:ascii="Times New Roman" w:hAnsi="Times New Roman" w:cs="Times New Roman"/>
          <w:sz w:val="28"/>
          <w:szCs w:val="28"/>
        </w:rPr>
        <w:t>условия которого определены одной из сторон в формулярах или в иных стандартных формах и могут быть приняты другой стороной не иначе как путем присоединения к предложенному договору в целом</w:t>
      </w:r>
      <w:r w:rsidR="003A720B">
        <w:rPr>
          <w:rFonts w:ascii="Times New Roman" w:hAnsi="Times New Roman" w:cs="Times New Roman"/>
          <w:sz w:val="28"/>
          <w:szCs w:val="28"/>
        </w:rPr>
        <w:t xml:space="preserve">. </w:t>
      </w:r>
      <w:r w:rsidR="00B26347">
        <w:rPr>
          <w:rFonts w:ascii="Times New Roman" w:hAnsi="Times New Roman" w:cs="Times New Roman"/>
          <w:sz w:val="28"/>
          <w:szCs w:val="28"/>
        </w:rPr>
        <w:t xml:space="preserve">Стоит отметить, что само понятие, а также </w:t>
      </w:r>
      <w:r w:rsidR="00B26347" w:rsidRPr="00B26347">
        <w:rPr>
          <w:rFonts w:ascii="Times New Roman" w:hAnsi="Times New Roman" w:cs="Times New Roman"/>
          <w:sz w:val="28"/>
          <w:szCs w:val="28"/>
        </w:rPr>
        <w:t>функционировани</w:t>
      </w:r>
      <w:r w:rsidR="009E310B">
        <w:rPr>
          <w:rFonts w:ascii="Times New Roman" w:hAnsi="Times New Roman" w:cs="Times New Roman"/>
          <w:sz w:val="28"/>
          <w:szCs w:val="28"/>
        </w:rPr>
        <w:t xml:space="preserve">я, </w:t>
      </w:r>
      <w:r w:rsidR="00B26347" w:rsidRPr="00B26347">
        <w:rPr>
          <w:rFonts w:ascii="Times New Roman" w:hAnsi="Times New Roman" w:cs="Times New Roman"/>
          <w:sz w:val="28"/>
          <w:szCs w:val="28"/>
        </w:rPr>
        <w:t>способы заключения</w:t>
      </w:r>
      <w:r w:rsidR="009E310B">
        <w:rPr>
          <w:rFonts w:ascii="Times New Roman" w:hAnsi="Times New Roman" w:cs="Times New Roman"/>
          <w:sz w:val="28"/>
          <w:szCs w:val="28"/>
        </w:rPr>
        <w:t xml:space="preserve">, изменения и расторжения </w:t>
      </w:r>
      <w:r w:rsidR="00B26347" w:rsidRPr="00B26347">
        <w:rPr>
          <w:rFonts w:ascii="Times New Roman" w:hAnsi="Times New Roman" w:cs="Times New Roman"/>
          <w:sz w:val="28"/>
          <w:szCs w:val="28"/>
        </w:rPr>
        <w:t>договоров</w:t>
      </w:r>
      <w:r w:rsidR="009E310B">
        <w:rPr>
          <w:rFonts w:ascii="Times New Roman" w:hAnsi="Times New Roman" w:cs="Times New Roman"/>
          <w:sz w:val="28"/>
          <w:szCs w:val="28"/>
        </w:rPr>
        <w:t xml:space="preserve"> </w:t>
      </w:r>
      <w:r w:rsidR="00B26347" w:rsidRPr="00B26347">
        <w:rPr>
          <w:rFonts w:ascii="Times New Roman" w:hAnsi="Times New Roman" w:cs="Times New Roman"/>
          <w:sz w:val="28"/>
          <w:szCs w:val="28"/>
        </w:rPr>
        <w:t>присоединения обеспечивается применением мер государственного воздействия</w:t>
      </w:r>
      <w:r w:rsidR="009E310B">
        <w:rPr>
          <w:rFonts w:ascii="Times New Roman" w:hAnsi="Times New Roman" w:cs="Times New Roman"/>
          <w:sz w:val="28"/>
          <w:szCs w:val="28"/>
        </w:rPr>
        <w:t>.</w:t>
      </w:r>
      <w:r w:rsidR="00B26347" w:rsidRPr="00B26347">
        <w:rPr>
          <w:rFonts w:ascii="Times New Roman" w:hAnsi="Times New Roman" w:cs="Times New Roman"/>
          <w:sz w:val="28"/>
          <w:szCs w:val="28"/>
        </w:rPr>
        <w:t xml:space="preserve"> </w:t>
      </w:r>
    </w:p>
    <w:p w14:paraId="03FD3EFF" w14:textId="201CD2D1" w:rsidR="006B598D" w:rsidRDefault="007835AD" w:rsidP="00194C9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0D4566" w:rsidRPr="000D4566">
        <w:rPr>
          <w:rFonts w:ascii="Times New Roman" w:hAnsi="Times New Roman" w:cs="Times New Roman"/>
          <w:sz w:val="28"/>
          <w:szCs w:val="28"/>
        </w:rPr>
        <w:t>оговор присоединения может иметь место при любом из предусмотренных Г</w:t>
      </w:r>
      <w:r w:rsidR="000D4566">
        <w:rPr>
          <w:rFonts w:ascii="Times New Roman" w:hAnsi="Times New Roman" w:cs="Times New Roman"/>
          <w:sz w:val="28"/>
          <w:szCs w:val="28"/>
        </w:rPr>
        <w:t>К</w:t>
      </w:r>
      <w:r w:rsidR="000D4566" w:rsidRPr="000D4566">
        <w:rPr>
          <w:rFonts w:ascii="Times New Roman" w:hAnsi="Times New Roman" w:cs="Times New Roman"/>
          <w:sz w:val="28"/>
          <w:szCs w:val="28"/>
        </w:rPr>
        <w:t xml:space="preserve"> РФ способе заключения договора</w:t>
      </w:r>
      <w:r w:rsidR="00B1325A">
        <w:rPr>
          <w:rFonts w:ascii="Times New Roman" w:hAnsi="Times New Roman" w:cs="Times New Roman"/>
          <w:sz w:val="28"/>
          <w:szCs w:val="28"/>
        </w:rPr>
        <w:t>, причем</w:t>
      </w:r>
      <w:r w:rsidR="003A720B">
        <w:rPr>
          <w:rFonts w:ascii="Times New Roman" w:hAnsi="Times New Roman" w:cs="Times New Roman"/>
          <w:sz w:val="28"/>
          <w:szCs w:val="28"/>
        </w:rPr>
        <w:t xml:space="preserve"> </w:t>
      </w:r>
      <w:r w:rsidR="000D4566" w:rsidRPr="000D4566">
        <w:rPr>
          <w:rFonts w:ascii="Times New Roman" w:hAnsi="Times New Roman" w:cs="Times New Roman"/>
          <w:sz w:val="28"/>
          <w:szCs w:val="28"/>
        </w:rPr>
        <w:t xml:space="preserve">сильная и присоединяющаяся стороны могут быть как оферентом, так и акцептантом, а </w:t>
      </w:r>
      <w:r w:rsidR="00F96E66">
        <w:rPr>
          <w:rFonts w:ascii="Times New Roman" w:hAnsi="Times New Roman" w:cs="Times New Roman"/>
          <w:sz w:val="28"/>
          <w:szCs w:val="28"/>
        </w:rPr>
        <w:t xml:space="preserve">также возможно </w:t>
      </w:r>
      <w:r w:rsidR="000D4566" w:rsidRPr="000D4566">
        <w:rPr>
          <w:rFonts w:ascii="Times New Roman" w:hAnsi="Times New Roman" w:cs="Times New Roman"/>
          <w:sz w:val="28"/>
          <w:szCs w:val="28"/>
        </w:rPr>
        <w:t xml:space="preserve">заключение договора </w:t>
      </w:r>
      <w:r w:rsidR="00F96E66">
        <w:rPr>
          <w:rFonts w:ascii="Times New Roman" w:hAnsi="Times New Roman" w:cs="Times New Roman"/>
          <w:sz w:val="28"/>
          <w:szCs w:val="28"/>
        </w:rPr>
        <w:t>присоединения на торгах.</w:t>
      </w:r>
      <w:r w:rsidR="006B598D">
        <w:rPr>
          <w:rFonts w:ascii="Times New Roman" w:hAnsi="Times New Roman" w:cs="Times New Roman"/>
          <w:sz w:val="28"/>
          <w:szCs w:val="28"/>
        </w:rPr>
        <w:t xml:space="preserve"> </w:t>
      </w:r>
      <w:r w:rsidR="00DC4408">
        <w:rPr>
          <w:rFonts w:ascii="Times New Roman" w:hAnsi="Times New Roman" w:cs="Times New Roman"/>
          <w:sz w:val="28"/>
          <w:szCs w:val="28"/>
        </w:rPr>
        <w:t>П</w:t>
      </w:r>
      <w:r w:rsidR="00DC4408" w:rsidRPr="00DC4408">
        <w:rPr>
          <w:rFonts w:ascii="Times New Roman" w:hAnsi="Times New Roman" w:cs="Times New Roman"/>
          <w:sz w:val="28"/>
          <w:szCs w:val="28"/>
        </w:rPr>
        <w:t>рисоединившейся стороне предоставлено право потребовать расторжения либо изменения договора</w:t>
      </w:r>
      <w:r w:rsidR="00DC4408">
        <w:rPr>
          <w:rFonts w:ascii="Times New Roman" w:hAnsi="Times New Roman" w:cs="Times New Roman"/>
          <w:sz w:val="28"/>
          <w:szCs w:val="28"/>
        </w:rPr>
        <w:t xml:space="preserve"> в случаях, предусмотренных </w:t>
      </w:r>
      <w:r w:rsidR="00DC4408" w:rsidRPr="00DC4408">
        <w:rPr>
          <w:rFonts w:ascii="Times New Roman" w:hAnsi="Times New Roman" w:cs="Times New Roman"/>
          <w:sz w:val="28"/>
          <w:szCs w:val="28"/>
        </w:rPr>
        <w:t>п. 2 ст. 42</w:t>
      </w:r>
      <w:r w:rsidR="000B6980">
        <w:rPr>
          <w:rFonts w:ascii="Times New Roman" w:hAnsi="Times New Roman" w:cs="Times New Roman"/>
          <w:sz w:val="28"/>
          <w:szCs w:val="28"/>
        </w:rPr>
        <w:t>8</w:t>
      </w:r>
      <w:r w:rsidR="00DC4408" w:rsidRPr="00DC4408">
        <w:rPr>
          <w:rFonts w:ascii="Times New Roman" w:hAnsi="Times New Roman" w:cs="Times New Roman"/>
          <w:sz w:val="28"/>
          <w:szCs w:val="28"/>
        </w:rPr>
        <w:t xml:space="preserve"> ГК</w:t>
      </w:r>
      <w:r w:rsidR="00DC4408">
        <w:rPr>
          <w:rFonts w:ascii="Times New Roman" w:hAnsi="Times New Roman" w:cs="Times New Roman"/>
          <w:sz w:val="28"/>
          <w:szCs w:val="28"/>
        </w:rPr>
        <w:t xml:space="preserve"> РФ.</w:t>
      </w:r>
      <w:r w:rsidR="00FB24EA">
        <w:rPr>
          <w:rFonts w:ascii="Times New Roman" w:hAnsi="Times New Roman" w:cs="Times New Roman"/>
          <w:sz w:val="28"/>
          <w:szCs w:val="28"/>
        </w:rPr>
        <w:t xml:space="preserve"> </w:t>
      </w:r>
    </w:p>
    <w:p w14:paraId="5E6454B5" w14:textId="0E0C2BE9" w:rsidR="007619C7" w:rsidRDefault="00FB24EA" w:rsidP="00194C9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Исходя из правоприменительной практики, можно сказать, что наиболее важной проблемой в этой теме </w:t>
      </w:r>
      <w:r w:rsidR="000772D5">
        <w:rPr>
          <w:rFonts w:ascii="Times New Roman" w:hAnsi="Times New Roman" w:cs="Times New Roman"/>
          <w:sz w:val="28"/>
          <w:szCs w:val="28"/>
        </w:rPr>
        <w:t xml:space="preserve">является </w:t>
      </w:r>
      <w:r w:rsidR="000772D5" w:rsidRPr="000772D5">
        <w:rPr>
          <w:rFonts w:ascii="Times New Roman" w:hAnsi="Times New Roman" w:cs="Times New Roman"/>
          <w:sz w:val="28"/>
          <w:szCs w:val="28"/>
        </w:rPr>
        <w:t>проблема включения оферентом в стандартные формы договоров явно обременительных для присоединяющейся стороны условий.</w:t>
      </w:r>
      <w:r w:rsidR="00194C9F">
        <w:rPr>
          <w:rFonts w:ascii="Times New Roman" w:hAnsi="Times New Roman" w:cs="Times New Roman"/>
          <w:sz w:val="28"/>
          <w:szCs w:val="28"/>
        </w:rPr>
        <w:t xml:space="preserve"> </w:t>
      </w:r>
      <w:r w:rsidR="00BB35EC">
        <w:rPr>
          <w:rFonts w:ascii="Times New Roman" w:hAnsi="Times New Roman" w:cs="Times New Roman"/>
          <w:sz w:val="28"/>
          <w:szCs w:val="28"/>
        </w:rPr>
        <w:t xml:space="preserve">Причинами возникновения такой проблемы является </w:t>
      </w:r>
      <w:r w:rsidR="004F0D61">
        <w:rPr>
          <w:rFonts w:ascii="Times New Roman" w:hAnsi="Times New Roman" w:cs="Times New Roman"/>
          <w:sz w:val="28"/>
          <w:szCs w:val="28"/>
        </w:rPr>
        <w:t xml:space="preserve">неправомерное желание сильной стороны договора присоединения </w:t>
      </w:r>
      <w:r w:rsidR="003E1488">
        <w:rPr>
          <w:rFonts w:ascii="Times New Roman" w:hAnsi="Times New Roman" w:cs="Times New Roman"/>
          <w:sz w:val="28"/>
          <w:szCs w:val="28"/>
        </w:rPr>
        <w:t xml:space="preserve">в ущерб присоединяющейся стороны </w:t>
      </w:r>
      <w:r w:rsidR="004F0D61" w:rsidRPr="004F0D61">
        <w:rPr>
          <w:rFonts w:ascii="Times New Roman" w:hAnsi="Times New Roman" w:cs="Times New Roman"/>
          <w:sz w:val="28"/>
          <w:szCs w:val="28"/>
        </w:rPr>
        <w:t xml:space="preserve">улучшить собственную позицию по сравнению с той, которая установлена нормами </w:t>
      </w:r>
      <w:r w:rsidR="003E1488">
        <w:rPr>
          <w:rFonts w:ascii="Times New Roman" w:hAnsi="Times New Roman" w:cs="Times New Roman"/>
          <w:sz w:val="28"/>
          <w:szCs w:val="28"/>
        </w:rPr>
        <w:t xml:space="preserve">гражданского законодательства. </w:t>
      </w:r>
      <w:r w:rsidR="00D95B42">
        <w:rPr>
          <w:rFonts w:ascii="Times New Roman" w:hAnsi="Times New Roman" w:cs="Times New Roman"/>
          <w:sz w:val="28"/>
          <w:szCs w:val="28"/>
        </w:rPr>
        <w:t xml:space="preserve">В свою очередь, </w:t>
      </w:r>
      <w:r w:rsidR="00752733">
        <w:rPr>
          <w:rFonts w:ascii="Times New Roman" w:hAnsi="Times New Roman" w:cs="Times New Roman"/>
          <w:sz w:val="28"/>
          <w:szCs w:val="28"/>
        </w:rPr>
        <w:t>права присоединяющейся стороны существенно нарушаются, на нее накладываются дополнительные обязательства</w:t>
      </w:r>
      <w:r w:rsidR="00DF44D3">
        <w:rPr>
          <w:rFonts w:ascii="Times New Roman" w:hAnsi="Times New Roman" w:cs="Times New Roman"/>
          <w:sz w:val="28"/>
          <w:szCs w:val="28"/>
        </w:rPr>
        <w:t>, поэтому данная сторона может обратиться с иском в суд для пресечения таких неправомерных действий</w:t>
      </w:r>
      <w:r w:rsidR="00D43CEF">
        <w:rPr>
          <w:rFonts w:ascii="Times New Roman" w:hAnsi="Times New Roman" w:cs="Times New Roman"/>
          <w:sz w:val="28"/>
          <w:szCs w:val="28"/>
        </w:rPr>
        <w:t xml:space="preserve"> и для восстановления своих законных прав.</w:t>
      </w:r>
    </w:p>
    <w:p w14:paraId="6D4E3060" w14:textId="77777777" w:rsidR="00DF44D3" w:rsidRDefault="00DF44D3" w:rsidP="0030551E">
      <w:pPr>
        <w:spacing w:after="0" w:line="360" w:lineRule="auto"/>
        <w:jc w:val="both"/>
        <w:rPr>
          <w:rFonts w:ascii="Times New Roman" w:hAnsi="Times New Roman" w:cs="Times New Roman"/>
          <w:sz w:val="28"/>
          <w:szCs w:val="28"/>
        </w:rPr>
      </w:pPr>
    </w:p>
    <w:p w14:paraId="771F60AD" w14:textId="77777777" w:rsidR="00397DD2" w:rsidRDefault="00397DD2" w:rsidP="0030551E">
      <w:pPr>
        <w:spacing w:after="0" w:line="360" w:lineRule="auto"/>
        <w:jc w:val="both"/>
        <w:rPr>
          <w:rFonts w:ascii="Times New Roman" w:hAnsi="Times New Roman" w:cs="Times New Roman"/>
          <w:sz w:val="28"/>
          <w:szCs w:val="28"/>
        </w:rPr>
      </w:pPr>
    </w:p>
    <w:p w14:paraId="111F9AAF" w14:textId="77777777" w:rsidR="00397DD2" w:rsidRDefault="00397DD2" w:rsidP="0030551E">
      <w:pPr>
        <w:spacing w:after="0" w:line="360" w:lineRule="auto"/>
        <w:jc w:val="both"/>
        <w:rPr>
          <w:rFonts w:ascii="Times New Roman" w:hAnsi="Times New Roman" w:cs="Times New Roman"/>
          <w:sz w:val="28"/>
          <w:szCs w:val="28"/>
        </w:rPr>
      </w:pPr>
    </w:p>
    <w:p w14:paraId="1D8FF1E8" w14:textId="77777777" w:rsidR="00E36CBC" w:rsidRDefault="00E36CBC" w:rsidP="0030551E">
      <w:pPr>
        <w:spacing w:after="0" w:line="360" w:lineRule="auto"/>
        <w:jc w:val="both"/>
        <w:rPr>
          <w:rFonts w:ascii="Times New Roman" w:hAnsi="Times New Roman" w:cs="Times New Roman"/>
          <w:sz w:val="28"/>
          <w:szCs w:val="28"/>
        </w:rPr>
      </w:pPr>
    </w:p>
    <w:p w14:paraId="757D26ED" w14:textId="55C80D42" w:rsidR="005C2400" w:rsidRPr="00E36CBC" w:rsidRDefault="005C2400" w:rsidP="00096138">
      <w:pPr>
        <w:pStyle w:val="1"/>
        <w:spacing w:line="360" w:lineRule="auto"/>
        <w:jc w:val="center"/>
        <w:rPr>
          <w:rFonts w:ascii="Times New Roman" w:hAnsi="Times New Roman" w:cs="Times New Roman"/>
          <w:color w:val="auto"/>
          <w:sz w:val="28"/>
          <w:szCs w:val="28"/>
        </w:rPr>
      </w:pPr>
      <w:bookmarkStart w:id="4" w:name="_Toc89649590"/>
      <w:r w:rsidRPr="00E36CBC">
        <w:rPr>
          <w:rFonts w:ascii="Times New Roman" w:hAnsi="Times New Roman" w:cs="Times New Roman"/>
          <w:color w:val="auto"/>
          <w:sz w:val="28"/>
          <w:szCs w:val="28"/>
        </w:rPr>
        <w:lastRenderedPageBreak/>
        <w:t>§2. Анализ и обобщение судебной практики, связанной с проблематикой обременительных условий договора присоединения</w:t>
      </w:r>
      <w:bookmarkEnd w:id="4"/>
    </w:p>
    <w:p w14:paraId="11F6F84A" w14:textId="338CB64B" w:rsidR="005C2400" w:rsidRDefault="006D4951" w:rsidP="005C24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w:t>
      </w:r>
      <w:r w:rsidR="00AB714D">
        <w:rPr>
          <w:rFonts w:ascii="Times New Roman" w:hAnsi="Times New Roman" w:cs="Times New Roman"/>
          <w:sz w:val="28"/>
          <w:szCs w:val="28"/>
        </w:rPr>
        <w:t xml:space="preserve">анализа и обобщения </w:t>
      </w:r>
      <w:r w:rsidR="00421007">
        <w:rPr>
          <w:rFonts w:ascii="Times New Roman" w:hAnsi="Times New Roman" w:cs="Times New Roman"/>
          <w:sz w:val="28"/>
          <w:szCs w:val="28"/>
        </w:rPr>
        <w:t xml:space="preserve">проблемы </w:t>
      </w:r>
      <w:r w:rsidR="0087120E" w:rsidRPr="0087120E">
        <w:rPr>
          <w:rFonts w:ascii="Times New Roman" w:hAnsi="Times New Roman" w:cs="Times New Roman"/>
          <w:sz w:val="28"/>
          <w:szCs w:val="28"/>
        </w:rPr>
        <w:t xml:space="preserve">обременительных условий </w:t>
      </w:r>
      <w:r w:rsidR="00A65EE9">
        <w:rPr>
          <w:rFonts w:ascii="Times New Roman" w:hAnsi="Times New Roman" w:cs="Times New Roman"/>
          <w:sz w:val="28"/>
          <w:szCs w:val="28"/>
        </w:rPr>
        <w:t xml:space="preserve">для присоединяющейся стороны в </w:t>
      </w:r>
      <w:r w:rsidR="0087120E" w:rsidRPr="0087120E">
        <w:rPr>
          <w:rFonts w:ascii="Times New Roman" w:hAnsi="Times New Roman" w:cs="Times New Roman"/>
          <w:sz w:val="28"/>
          <w:szCs w:val="28"/>
        </w:rPr>
        <w:t>договор</w:t>
      </w:r>
      <w:r w:rsidR="00A65EE9">
        <w:rPr>
          <w:rFonts w:ascii="Times New Roman" w:hAnsi="Times New Roman" w:cs="Times New Roman"/>
          <w:sz w:val="28"/>
          <w:szCs w:val="28"/>
        </w:rPr>
        <w:t>е</w:t>
      </w:r>
      <w:r w:rsidR="0087120E" w:rsidRPr="0087120E">
        <w:rPr>
          <w:rFonts w:ascii="Times New Roman" w:hAnsi="Times New Roman" w:cs="Times New Roman"/>
          <w:sz w:val="28"/>
          <w:szCs w:val="28"/>
        </w:rPr>
        <w:t xml:space="preserve"> присоединения</w:t>
      </w:r>
      <w:r w:rsidR="00A65EE9">
        <w:rPr>
          <w:rFonts w:ascii="Times New Roman" w:hAnsi="Times New Roman" w:cs="Times New Roman"/>
          <w:sz w:val="28"/>
          <w:szCs w:val="28"/>
        </w:rPr>
        <w:t xml:space="preserve"> на практике целесообразно обобщить материалы судебной практики, касающиеся данного вопроса.</w:t>
      </w:r>
    </w:p>
    <w:p w14:paraId="438879D4" w14:textId="66141074" w:rsidR="00EE4045" w:rsidRDefault="00240CA6" w:rsidP="00553A6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анализа наиболее интересных судебных споров</w:t>
      </w:r>
      <w:r w:rsidR="00E27022">
        <w:rPr>
          <w:rFonts w:ascii="Times New Roman" w:hAnsi="Times New Roman" w:cs="Times New Roman"/>
          <w:sz w:val="28"/>
          <w:szCs w:val="28"/>
        </w:rPr>
        <w:t xml:space="preserve"> </w:t>
      </w:r>
      <w:r w:rsidR="000B19F0">
        <w:rPr>
          <w:rFonts w:ascii="Times New Roman" w:hAnsi="Times New Roman" w:cs="Times New Roman"/>
          <w:sz w:val="28"/>
          <w:szCs w:val="28"/>
        </w:rPr>
        <w:t xml:space="preserve">мною </w:t>
      </w:r>
      <w:r w:rsidR="00E27022">
        <w:rPr>
          <w:rFonts w:ascii="Times New Roman" w:hAnsi="Times New Roman" w:cs="Times New Roman"/>
          <w:sz w:val="28"/>
          <w:szCs w:val="28"/>
        </w:rPr>
        <w:t>был</w:t>
      </w:r>
      <w:r w:rsidR="00A06DE2">
        <w:rPr>
          <w:rFonts w:ascii="Times New Roman" w:hAnsi="Times New Roman" w:cs="Times New Roman"/>
          <w:sz w:val="28"/>
          <w:szCs w:val="28"/>
        </w:rPr>
        <w:t xml:space="preserve"> проведен </w:t>
      </w:r>
      <w:r w:rsidR="000B19F0">
        <w:rPr>
          <w:rFonts w:ascii="Times New Roman" w:hAnsi="Times New Roman" w:cs="Times New Roman"/>
          <w:sz w:val="28"/>
          <w:szCs w:val="28"/>
        </w:rPr>
        <w:t>поиск судебных решен</w:t>
      </w:r>
      <w:r w:rsidR="00E53E0A">
        <w:rPr>
          <w:rFonts w:ascii="Times New Roman" w:hAnsi="Times New Roman" w:cs="Times New Roman"/>
          <w:sz w:val="28"/>
          <w:szCs w:val="28"/>
        </w:rPr>
        <w:t xml:space="preserve">ий </w:t>
      </w:r>
      <w:r w:rsidR="007215EB">
        <w:rPr>
          <w:rFonts w:ascii="Times New Roman" w:hAnsi="Times New Roman" w:cs="Times New Roman"/>
          <w:sz w:val="28"/>
          <w:szCs w:val="28"/>
        </w:rPr>
        <w:t xml:space="preserve">в базе судебной практики </w:t>
      </w:r>
      <w:r w:rsidR="00363C8C" w:rsidRPr="00363C8C">
        <w:rPr>
          <w:rFonts w:ascii="Times New Roman" w:hAnsi="Times New Roman" w:cs="Times New Roman"/>
          <w:sz w:val="28"/>
          <w:szCs w:val="28"/>
        </w:rPr>
        <w:t>Интернет-ресурс</w:t>
      </w:r>
      <w:r w:rsidR="00363C8C">
        <w:rPr>
          <w:rFonts w:ascii="Times New Roman" w:hAnsi="Times New Roman" w:cs="Times New Roman"/>
          <w:sz w:val="28"/>
          <w:szCs w:val="28"/>
        </w:rPr>
        <w:t xml:space="preserve">а </w:t>
      </w:r>
      <w:r w:rsidR="007D7BAC">
        <w:rPr>
          <w:rFonts w:ascii="Times New Roman" w:hAnsi="Times New Roman" w:cs="Times New Roman"/>
          <w:sz w:val="28"/>
          <w:szCs w:val="28"/>
        </w:rPr>
        <w:t>«</w:t>
      </w:r>
      <w:proofErr w:type="spellStart"/>
      <w:r w:rsidR="00363C8C" w:rsidRPr="00363C8C">
        <w:rPr>
          <w:rFonts w:ascii="Times New Roman" w:hAnsi="Times New Roman" w:cs="Times New Roman"/>
          <w:sz w:val="28"/>
          <w:szCs w:val="28"/>
        </w:rPr>
        <w:t>СудАкт</w:t>
      </w:r>
      <w:proofErr w:type="spellEnd"/>
      <w:r w:rsidR="007D7BAC">
        <w:rPr>
          <w:rFonts w:ascii="Times New Roman" w:hAnsi="Times New Roman" w:cs="Times New Roman"/>
          <w:sz w:val="28"/>
          <w:szCs w:val="28"/>
        </w:rPr>
        <w:t>».</w:t>
      </w:r>
      <w:r w:rsidR="00553A62">
        <w:rPr>
          <w:rFonts w:ascii="Times New Roman" w:hAnsi="Times New Roman" w:cs="Times New Roman"/>
          <w:sz w:val="28"/>
          <w:szCs w:val="28"/>
        </w:rPr>
        <w:t xml:space="preserve"> </w:t>
      </w:r>
      <w:r w:rsidR="008C2F69">
        <w:rPr>
          <w:rFonts w:ascii="Times New Roman" w:hAnsi="Times New Roman" w:cs="Times New Roman"/>
          <w:sz w:val="28"/>
          <w:szCs w:val="28"/>
        </w:rPr>
        <w:t>К р</w:t>
      </w:r>
      <w:r w:rsidR="00062FA3">
        <w:rPr>
          <w:rFonts w:ascii="Times New Roman" w:hAnsi="Times New Roman" w:cs="Times New Roman"/>
          <w:sz w:val="28"/>
          <w:szCs w:val="28"/>
        </w:rPr>
        <w:t>ассмот</w:t>
      </w:r>
      <w:r w:rsidR="00250DF1">
        <w:rPr>
          <w:rFonts w:ascii="Times New Roman" w:hAnsi="Times New Roman" w:cs="Times New Roman"/>
          <w:sz w:val="28"/>
          <w:szCs w:val="28"/>
        </w:rPr>
        <w:t>р</w:t>
      </w:r>
      <w:r w:rsidR="00062FA3">
        <w:rPr>
          <w:rFonts w:ascii="Times New Roman" w:hAnsi="Times New Roman" w:cs="Times New Roman"/>
          <w:sz w:val="28"/>
          <w:szCs w:val="28"/>
        </w:rPr>
        <w:t>ен</w:t>
      </w:r>
      <w:r w:rsidR="008C2F69">
        <w:rPr>
          <w:rFonts w:ascii="Times New Roman" w:hAnsi="Times New Roman" w:cs="Times New Roman"/>
          <w:sz w:val="28"/>
          <w:szCs w:val="28"/>
        </w:rPr>
        <w:t>ие подлежало 10 судебных</w:t>
      </w:r>
      <w:r w:rsidR="00062FA3">
        <w:rPr>
          <w:rFonts w:ascii="Times New Roman" w:hAnsi="Times New Roman" w:cs="Times New Roman"/>
          <w:sz w:val="28"/>
          <w:szCs w:val="28"/>
        </w:rPr>
        <w:t xml:space="preserve"> акт</w:t>
      </w:r>
      <w:r w:rsidR="008C2F69">
        <w:rPr>
          <w:rFonts w:ascii="Times New Roman" w:hAnsi="Times New Roman" w:cs="Times New Roman"/>
          <w:sz w:val="28"/>
          <w:szCs w:val="28"/>
        </w:rPr>
        <w:t>ов, которые</w:t>
      </w:r>
      <w:r w:rsidR="00250DF1">
        <w:rPr>
          <w:rFonts w:ascii="Times New Roman" w:hAnsi="Times New Roman" w:cs="Times New Roman"/>
          <w:sz w:val="28"/>
          <w:szCs w:val="28"/>
        </w:rPr>
        <w:t xml:space="preserve"> были приняты </w:t>
      </w:r>
      <w:r w:rsidR="008C2F69">
        <w:rPr>
          <w:rFonts w:ascii="Times New Roman" w:hAnsi="Times New Roman" w:cs="Times New Roman"/>
          <w:sz w:val="28"/>
          <w:szCs w:val="28"/>
        </w:rPr>
        <w:t xml:space="preserve">в </w:t>
      </w:r>
      <w:r w:rsidR="00C7729F">
        <w:rPr>
          <w:rFonts w:ascii="Times New Roman" w:hAnsi="Times New Roman" w:cs="Times New Roman"/>
          <w:sz w:val="28"/>
          <w:szCs w:val="28"/>
        </w:rPr>
        <w:t xml:space="preserve">2018, </w:t>
      </w:r>
      <w:r w:rsidR="008C2F69">
        <w:rPr>
          <w:rFonts w:ascii="Times New Roman" w:hAnsi="Times New Roman" w:cs="Times New Roman"/>
          <w:sz w:val="28"/>
          <w:szCs w:val="28"/>
        </w:rPr>
        <w:t xml:space="preserve">2019, 2020 и 2021 годах. </w:t>
      </w:r>
      <w:r w:rsidR="003E4157">
        <w:rPr>
          <w:rFonts w:ascii="Times New Roman" w:hAnsi="Times New Roman" w:cs="Times New Roman"/>
          <w:sz w:val="28"/>
          <w:szCs w:val="28"/>
        </w:rPr>
        <w:t xml:space="preserve">Из них в </w:t>
      </w:r>
      <w:r w:rsidR="00DA0ABD">
        <w:rPr>
          <w:rFonts w:ascii="Times New Roman" w:hAnsi="Times New Roman" w:cs="Times New Roman"/>
          <w:sz w:val="28"/>
          <w:szCs w:val="28"/>
        </w:rPr>
        <w:t>двух</w:t>
      </w:r>
      <w:r w:rsidR="00F74067">
        <w:rPr>
          <w:rFonts w:ascii="Times New Roman" w:hAnsi="Times New Roman" w:cs="Times New Roman"/>
          <w:sz w:val="28"/>
          <w:szCs w:val="28"/>
        </w:rPr>
        <w:t xml:space="preserve"> </w:t>
      </w:r>
      <w:r w:rsidR="003E4157">
        <w:rPr>
          <w:rFonts w:ascii="Times New Roman" w:hAnsi="Times New Roman" w:cs="Times New Roman"/>
          <w:sz w:val="28"/>
          <w:szCs w:val="28"/>
        </w:rPr>
        <w:t>судебных спор</w:t>
      </w:r>
      <w:r w:rsidR="006038D8">
        <w:rPr>
          <w:rFonts w:ascii="Times New Roman" w:hAnsi="Times New Roman" w:cs="Times New Roman"/>
          <w:sz w:val="28"/>
          <w:szCs w:val="28"/>
        </w:rPr>
        <w:t>ах</w:t>
      </w:r>
      <w:r w:rsidR="003E4157">
        <w:rPr>
          <w:rFonts w:ascii="Times New Roman" w:hAnsi="Times New Roman" w:cs="Times New Roman"/>
          <w:sz w:val="28"/>
          <w:szCs w:val="28"/>
        </w:rPr>
        <w:t xml:space="preserve"> из </w:t>
      </w:r>
      <w:r w:rsidR="00236DD3">
        <w:rPr>
          <w:rFonts w:ascii="Times New Roman" w:hAnsi="Times New Roman" w:cs="Times New Roman"/>
          <w:sz w:val="28"/>
          <w:szCs w:val="28"/>
        </w:rPr>
        <w:t xml:space="preserve">десяти суд отказал в </w:t>
      </w:r>
      <w:r w:rsidR="00E0174F">
        <w:rPr>
          <w:rFonts w:ascii="Times New Roman" w:hAnsi="Times New Roman" w:cs="Times New Roman"/>
          <w:sz w:val="28"/>
          <w:szCs w:val="28"/>
        </w:rPr>
        <w:t>удовлетворении.</w:t>
      </w:r>
    </w:p>
    <w:p w14:paraId="65F22C78" w14:textId="77D848FC" w:rsidR="007F1633" w:rsidRDefault="00245FF8" w:rsidP="00DD34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Одним из примеров может </w:t>
      </w:r>
      <w:r w:rsidR="00E93F29">
        <w:rPr>
          <w:rFonts w:ascii="Times New Roman" w:hAnsi="Times New Roman" w:cs="Times New Roman"/>
          <w:sz w:val="28"/>
          <w:szCs w:val="28"/>
        </w:rPr>
        <w:t>по</w:t>
      </w:r>
      <w:r w:rsidR="00F66871">
        <w:rPr>
          <w:rFonts w:ascii="Times New Roman" w:hAnsi="Times New Roman" w:cs="Times New Roman"/>
          <w:sz w:val="28"/>
          <w:szCs w:val="28"/>
        </w:rPr>
        <w:t xml:space="preserve">служить </w:t>
      </w:r>
      <w:r w:rsidR="00DD343C" w:rsidRPr="00DD343C">
        <w:rPr>
          <w:rFonts w:ascii="Times New Roman" w:hAnsi="Times New Roman" w:cs="Times New Roman"/>
          <w:sz w:val="28"/>
          <w:szCs w:val="28"/>
        </w:rPr>
        <w:t>Решение</w:t>
      </w:r>
      <w:r w:rsidR="00DD343C">
        <w:rPr>
          <w:rFonts w:ascii="Times New Roman" w:hAnsi="Times New Roman" w:cs="Times New Roman"/>
          <w:sz w:val="28"/>
          <w:szCs w:val="28"/>
        </w:rPr>
        <w:t xml:space="preserve"> </w:t>
      </w:r>
      <w:r w:rsidR="00DD343C" w:rsidRPr="00DD343C">
        <w:rPr>
          <w:rFonts w:ascii="Times New Roman" w:hAnsi="Times New Roman" w:cs="Times New Roman"/>
          <w:sz w:val="28"/>
          <w:szCs w:val="28"/>
        </w:rPr>
        <w:t>Арбитражн</w:t>
      </w:r>
      <w:r w:rsidR="00996D04">
        <w:rPr>
          <w:rFonts w:ascii="Times New Roman" w:hAnsi="Times New Roman" w:cs="Times New Roman"/>
          <w:sz w:val="28"/>
          <w:szCs w:val="28"/>
        </w:rPr>
        <w:t>ого</w:t>
      </w:r>
      <w:r w:rsidR="00DD343C" w:rsidRPr="00DD343C">
        <w:rPr>
          <w:rFonts w:ascii="Times New Roman" w:hAnsi="Times New Roman" w:cs="Times New Roman"/>
          <w:sz w:val="28"/>
          <w:szCs w:val="28"/>
        </w:rPr>
        <w:t xml:space="preserve"> суд</w:t>
      </w:r>
      <w:r w:rsidR="00996D04">
        <w:rPr>
          <w:rFonts w:ascii="Times New Roman" w:hAnsi="Times New Roman" w:cs="Times New Roman"/>
          <w:sz w:val="28"/>
          <w:szCs w:val="28"/>
        </w:rPr>
        <w:t xml:space="preserve">а </w:t>
      </w:r>
      <w:r w:rsidR="00DD343C" w:rsidRPr="00DD343C">
        <w:rPr>
          <w:rFonts w:ascii="Times New Roman" w:hAnsi="Times New Roman" w:cs="Times New Roman"/>
          <w:sz w:val="28"/>
          <w:szCs w:val="28"/>
        </w:rPr>
        <w:t>Новосибирской области</w:t>
      </w:r>
      <w:r w:rsidR="00C44198">
        <w:rPr>
          <w:rFonts w:ascii="Times New Roman" w:hAnsi="Times New Roman" w:cs="Times New Roman"/>
          <w:sz w:val="28"/>
          <w:szCs w:val="28"/>
        </w:rPr>
        <w:t xml:space="preserve"> </w:t>
      </w:r>
      <w:r w:rsidR="00C409B8" w:rsidRPr="00C409B8">
        <w:rPr>
          <w:rFonts w:ascii="Times New Roman" w:hAnsi="Times New Roman" w:cs="Times New Roman"/>
          <w:sz w:val="28"/>
          <w:szCs w:val="28"/>
        </w:rPr>
        <w:t>по делу № А45-14896/2018</w:t>
      </w:r>
      <w:r w:rsidR="00C409B8">
        <w:rPr>
          <w:rFonts w:ascii="Times New Roman" w:hAnsi="Times New Roman" w:cs="Times New Roman"/>
          <w:sz w:val="28"/>
          <w:szCs w:val="28"/>
        </w:rPr>
        <w:t xml:space="preserve"> </w:t>
      </w:r>
      <w:r w:rsidR="003E6E94" w:rsidRPr="003E6E94">
        <w:rPr>
          <w:rFonts w:ascii="Times New Roman" w:hAnsi="Times New Roman" w:cs="Times New Roman"/>
          <w:sz w:val="28"/>
          <w:szCs w:val="28"/>
        </w:rPr>
        <w:t xml:space="preserve">от 22 августа 2018 г. </w:t>
      </w:r>
      <w:r w:rsidR="0058510D">
        <w:rPr>
          <w:rFonts w:ascii="Times New Roman" w:hAnsi="Times New Roman" w:cs="Times New Roman"/>
          <w:sz w:val="28"/>
          <w:szCs w:val="28"/>
        </w:rPr>
        <w:t>(см. Приложение №1)</w:t>
      </w:r>
      <w:r w:rsidR="00BE7194">
        <w:rPr>
          <w:rStyle w:val="aa"/>
          <w:rFonts w:ascii="Times New Roman" w:hAnsi="Times New Roman" w:cs="Times New Roman"/>
          <w:sz w:val="28"/>
          <w:szCs w:val="28"/>
        </w:rPr>
        <w:footnoteReference w:id="18"/>
      </w:r>
    </w:p>
    <w:p w14:paraId="5133D933" w14:textId="1C4A2B46" w:rsidR="0058510D" w:rsidRDefault="00E62BF6" w:rsidP="00DD34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материалам дела</w:t>
      </w:r>
      <w:r w:rsidR="002E1F12">
        <w:rPr>
          <w:rFonts w:ascii="Times New Roman" w:hAnsi="Times New Roman" w:cs="Times New Roman"/>
          <w:sz w:val="28"/>
          <w:szCs w:val="28"/>
        </w:rPr>
        <w:t xml:space="preserve"> </w:t>
      </w:r>
      <w:r w:rsidR="002E1F12" w:rsidRPr="002E1F12">
        <w:rPr>
          <w:rFonts w:ascii="Times New Roman" w:hAnsi="Times New Roman" w:cs="Times New Roman"/>
          <w:sz w:val="28"/>
          <w:szCs w:val="28"/>
        </w:rPr>
        <w:t xml:space="preserve">индивидуальным предпринимателем </w:t>
      </w:r>
      <w:r w:rsidR="001360BF">
        <w:rPr>
          <w:rFonts w:ascii="Times New Roman" w:hAnsi="Times New Roman" w:cs="Times New Roman"/>
          <w:sz w:val="28"/>
          <w:szCs w:val="28"/>
        </w:rPr>
        <w:t xml:space="preserve">(далее </w:t>
      </w:r>
      <w:r w:rsidR="00061AE1" w:rsidRPr="00061AE1">
        <w:rPr>
          <w:rFonts w:ascii="Times New Roman" w:hAnsi="Times New Roman" w:cs="Times New Roman"/>
          <w:sz w:val="28"/>
          <w:szCs w:val="28"/>
        </w:rPr>
        <w:t xml:space="preserve">– </w:t>
      </w:r>
      <w:r w:rsidR="00061AE1">
        <w:rPr>
          <w:rFonts w:ascii="Times New Roman" w:hAnsi="Times New Roman" w:cs="Times New Roman"/>
          <w:sz w:val="28"/>
          <w:szCs w:val="28"/>
        </w:rPr>
        <w:t xml:space="preserve">ИП) </w:t>
      </w:r>
      <w:proofErr w:type="spellStart"/>
      <w:r w:rsidR="002E1F12" w:rsidRPr="002E1F12">
        <w:rPr>
          <w:rFonts w:ascii="Times New Roman" w:hAnsi="Times New Roman" w:cs="Times New Roman"/>
          <w:sz w:val="28"/>
          <w:szCs w:val="28"/>
        </w:rPr>
        <w:t>Лобанцевым</w:t>
      </w:r>
      <w:proofErr w:type="spellEnd"/>
      <w:r w:rsidR="002E1F12" w:rsidRPr="002E1F12">
        <w:rPr>
          <w:rFonts w:ascii="Times New Roman" w:hAnsi="Times New Roman" w:cs="Times New Roman"/>
          <w:sz w:val="28"/>
          <w:szCs w:val="28"/>
        </w:rPr>
        <w:t xml:space="preserve"> Максимом Викторовичем </w:t>
      </w:r>
      <w:r w:rsidR="002E1F12">
        <w:rPr>
          <w:rFonts w:ascii="Times New Roman" w:hAnsi="Times New Roman" w:cs="Times New Roman"/>
          <w:sz w:val="28"/>
          <w:szCs w:val="28"/>
        </w:rPr>
        <w:t xml:space="preserve">был </w:t>
      </w:r>
      <w:r w:rsidR="002E1F12" w:rsidRPr="002E1F12">
        <w:rPr>
          <w:rFonts w:ascii="Times New Roman" w:hAnsi="Times New Roman" w:cs="Times New Roman"/>
          <w:sz w:val="28"/>
          <w:szCs w:val="28"/>
        </w:rPr>
        <w:t>предъявлен</w:t>
      </w:r>
      <w:r w:rsidR="002E1F12">
        <w:rPr>
          <w:rFonts w:ascii="Times New Roman" w:hAnsi="Times New Roman" w:cs="Times New Roman"/>
          <w:sz w:val="28"/>
          <w:szCs w:val="28"/>
        </w:rPr>
        <w:t xml:space="preserve"> иск</w:t>
      </w:r>
      <w:r w:rsidR="002E1F12" w:rsidRPr="002E1F12">
        <w:rPr>
          <w:rFonts w:ascii="Times New Roman" w:hAnsi="Times New Roman" w:cs="Times New Roman"/>
          <w:sz w:val="28"/>
          <w:szCs w:val="28"/>
        </w:rPr>
        <w:t xml:space="preserve"> индивидуальным к акционерному обществу </w:t>
      </w:r>
      <w:r w:rsidR="002E1F12">
        <w:rPr>
          <w:rFonts w:ascii="Times New Roman" w:hAnsi="Times New Roman" w:cs="Times New Roman"/>
          <w:sz w:val="28"/>
          <w:szCs w:val="28"/>
        </w:rPr>
        <w:t>«</w:t>
      </w:r>
      <w:r w:rsidR="002E1F12" w:rsidRPr="002E1F12">
        <w:rPr>
          <w:rFonts w:ascii="Times New Roman" w:hAnsi="Times New Roman" w:cs="Times New Roman"/>
          <w:sz w:val="28"/>
          <w:szCs w:val="28"/>
        </w:rPr>
        <w:t>Банк Интеза</w:t>
      </w:r>
      <w:r w:rsidR="002E1F12">
        <w:rPr>
          <w:rFonts w:ascii="Times New Roman" w:hAnsi="Times New Roman" w:cs="Times New Roman"/>
          <w:sz w:val="28"/>
          <w:szCs w:val="28"/>
        </w:rPr>
        <w:t>»</w:t>
      </w:r>
      <w:r w:rsidR="005C1562">
        <w:rPr>
          <w:rFonts w:ascii="Times New Roman" w:hAnsi="Times New Roman" w:cs="Times New Roman"/>
          <w:sz w:val="28"/>
          <w:szCs w:val="28"/>
        </w:rPr>
        <w:t xml:space="preserve"> об изменении условий заключенных </w:t>
      </w:r>
      <w:r w:rsidR="006C6119">
        <w:rPr>
          <w:rFonts w:ascii="Times New Roman" w:hAnsi="Times New Roman" w:cs="Times New Roman"/>
          <w:sz w:val="28"/>
          <w:szCs w:val="28"/>
        </w:rPr>
        <w:t xml:space="preserve">кредитных </w:t>
      </w:r>
      <w:r w:rsidR="005C1562">
        <w:rPr>
          <w:rFonts w:ascii="Times New Roman" w:hAnsi="Times New Roman" w:cs="Times New Roman"/>
          <w:sz w:val="28"/>
          <w:szCs w:val="28"/>
        </w:rPr>
        <w:t>договоров</w:t>
      </w:r>
      <w:r w:rsidR="000B5085">
        <w:rPr>
          <w:rFonts w:ascii="Times New Roman" w:hAnsi="Times New Roman" w:cs="Times New Roman"/>
          <w:sz w:val="28"/>
          <w:szCs w:val="28"/>
        </w:rPr>
        <w:t xml:space="preserve">, которые истец счел явно обременительными для заемщика. </w:t>
      </w:r>
      <w:r w:rsidR="001A64E3">
        <w:rPr>
          <w:rFonts w:ascii="Times New Roman" w:hAnsi="Times New Roman" w:cs="Times New Roman"/>
          <w:sz w:val="28"/>
          <w:szCs w:val="28"/>
        </w:rPr>
        <w:t>Условия до</w:t>
      </w:r>
      <w:r w:rsidR="0009786A">
        <w:rPr>
          <w:rFonts w:ascii="Times New Roman" w:hAnsi="Times New Roman" w:cs="Times New Roman"/>
          <w:sz w:val="28"/>
          <w:szCs w:val="28"/>
        </w:rPr>
        <w:t xml:space="preserve">говора гласили, что </w:t>
      </w:r>
      <w:r w:rsidR="001A64E3" w:rsidRPr="001A64E3">
        <w:rPr>
          <w:rFonts w:ascii="Times New Roman" w:hAnsi="Times New Roman" w:cs="Times New Roman"/>
          <w:sz w:val="28"/>
          <w:szCs w:val="28"/>
        </w:rPr>
        <w:t>кредитор обязуется предоставить заемщику денежные средства в размере и на условиях, предусмотренных договором, а заемщик обязуется возвратить полученный кредит, уплатить проценты на него и исполнить иные обязательства согласно договору в полном объеме</w:t>
      </w:r>
      <w:r w:rsidR="0009786A">
        <w:rPr>
          <w:rFonts w:ascii="Times New Roman" w:hAnsi="Times New Roman" w:cs="Times New Roman"/>
          <w:sz w:val="28"/>
          <w:szCs w:val="28"/>
        </w:rPr>
        <w:t>.</w:t>
      </w:r>
      <w:r w:rsidR="0046484B">
        <w:rPr>
          <w:rFonts w:ascii="Times New Roman" w:hAnsi="Times New Roman" w:cs="Times New Roman"/>
          <w:sz w:val="28"/>
          <w:szCs w:val="28"/>
        </w:rPr>
        <w:t xml:space="preserve"> </w:t>
      </w:r>
      <w:r w:rsidR="00967A2B">
        <w:rPr>
          <w:rFonts w:ascii="Times New Roman" w:hAnsi="Times New Roman" w:cs="Times New Roman"/>
          <w:sz w:val="28"/>
          <w:szCs w:val="28"/>
        </w:rPr>
        <w:t xml:space="preserve">Предприниматель запросил изменение условий договора, на что получил </w:t>
      </w:r>
      <w:r w:rsidR="00967A2B" w:rsidRPr="00890E21">
        <w:rPr>
          <w:rFonts w:ascii="Times New Roman" w:hAnsi="Times New Roman" w:cs="Times New Roman"/>
          <w:sz w:val="28"/>
          <w:szCs w:val="28"/>
        </w:rPr>
        <w:t>отказ</w:t>
      </w:r>
      <w:r w:rsidR="00890E21">
        <w:rPr>
          <w:rFonts w:ascii="Times New Roman" w:hAnsi="Times New Roman" w:cs="Times New Roman"/>
          <w:sz w:val="28"/>
          <w:szCs w:val="28"/>
        </w:rPr>
        <w:t xml:space="preserve">, </w:t>
      </w:r>
      <w:r w:rsidR="00967A2B" w:rsidRPr="00890E21">
        <w:rPr>
          <w:rFonts w:ascii="Times New Roman" w:hAnsi="Times New Roman" w:cs="Times New Roman"/>
          <w:sz w:val="28"/>
          <w:szCs w:val="28"/>
        </w:rPr>
        <w:t>мотивирован</w:t>
      </w:r>
      <w:r w:rsidR="00890E21">
        <w:rPr>
          <w:rFonts w:ascii="Times New Roman" w:hAnsi="Times New Roman" w:cs="Times New Roman"/>
          <w:sz w:val="28"/>
          <w:szCs w:val="28"/>
        </w:rPr>
        <w:t>ный</w:t>
      </w:r>
      <w:r w:rsidR="00967A2B" w:rsidRPr="00967A2B">
        <w:rPr>
          <w:rFonts w:ascii="Times New Roman" w:hAnsi="Times New Roman" w:cs="Times New Roman"/>
          <w:sz w:val="28"/>
          <w:szCs w:val="28"/>
        </w:rPr>
        <w:t xml:space="preserve"> тем, что банком привлечены денежные средства с длительным сроком фондирования, с расчетом на возврат ИП </w:t>
      </w:r>
      <w:proofErr w:type="spellStart"/>
      <w:r w:rsidR="00967A2B" w:rsidRPr="00967A2B">
        <w:rPr>
          <w:rFonts w:ascii="Times New Roman" w:hAnsi="Times New Roman" w:cs="Times New Roman"/>
          <w:sz w:val="28"/>
          <w:szCs w:val="28"/>
        </w:rPr>
        <w:t>Лобанцевым</w:t>
      </w:r>
      <w:proofErr w:type="spellEnd"/>
      <w:r w:rsidR="00890E21">
        <w:rPr>
          <w:rFonts w:ascii="Times New Roman" w:hAnsi="Times New Roman" w:cs="Times New Roman"/>
          <w:sz w:val="28"/>
          <w:szCs w:val="28"/>
        </w:rPr>
        <w:t xml:space="preserve"> </w:t>
      </w:r>
      <w:proofErr w:type="gramStart"/>
      <w:r w:rsidR="00967A2B" w:rsidRPr="00967A2B">
        <w:rPr>
          <w:rFonts w:ascii="Times New Roman" w:hAnsi="Times New Roman" w:cs="Times New Roman"/>
          <w:sz w:val="28"/>
          <w:szCs w:val="28"/>
        </w:rPr>
        <w:t>М.В.</w:t>
      </w:r>
      <w:proofErr w:type="gramEnd"/>
      <w:r w:rsidR="00890E21">
        <w:rPr>
          <w:rFonts w:ascii="Times New Roman" w:hAnsi="Times New Roman" w:cs="Times New Roman"/>
          <w:sz w:val="28"/>
          <w:szCs w:val="28"/>
        </w:rPr>
        <w:t xml:space="preserve"> </w:t>
      </w:r>
      <w:r w:rsidR="00967A2B" w:rsidRPr="00967A2B">
        <w:rPr>
          <w:rFonts w:ascii="Times New Roman" w:hAnsi="Times New Roman" w:cs="Times New Roman"/>
          <w:sz w:val="28"/>
          <w:szCs w:val="28"/>
        </w:rPr>
        <w:t>кредитных средств и выплаты процентов в сроки, установленные кредитными договорами</w:t>
      </w:r>
      <w:r w:rsidR="00890E21">
        <w:rPr>
          <w:rFonts w:ascii="Times New Roman" w:hAnsi="Times New Roman" w:cs="Times New Roman"/>
          <w:sz w:val="28"/>
          <w:szCs w:val="28"/>
        </w:rPr>
        <w:t>.</w:t>
      </w:r>
      <w:r w:rsidR="001A64E3" w:rsidRPr="001A64E3">
        <w:rPr>
          <w:rFonts w:ascii="Times New Roman" w:hAnsi="Times New Roman" w:cs="Times New Roman"/>
          <w:sz w:val="28"/>
          <w:szCs w:val="28"/>
        </w:rPr>
        <w:t xml:space="preserve"> </w:t>
      </w:r>
      <w:r w:rsidR="000B5085">
        <w:rPr>
          <w:rFonts w:ascii="Times New Roman" w:hAnsi="Times New Roman" w:cs="Times New Roman"/>
          <w:sz w:val="28"/>
          <w:szCs w:val="28"/>
        </w:rPr>
        <w:t xml:space="preserve">Кредитный договор входит в </w:t>
      </w:r>
      <w:r w:rsidR="0056780F">
        <w:rPr>
          <w:rFonts w:ascii="Times New Roman" w:hAnsi="Times New Roman" w:cs="Times New Roman"/>
          <w:sz w:val="28"/>
          <w:szCs w:val="28"/>
        </w:rPr>
        <w:t xml:space="preserve">число </w:t>
      </w:r>
      <w:r w:rsidR="0056780F">
        <w:rPr>
          <w:rFonts w:ascii="Times New Roman" w:hAnsi="Times New Roman" w:cs="Times New Roman"/>
          <w:sz w:val="28"/>
          <w:szCs w:val="28"/>
        </w:rPr>
        <w:lastRenderedPageBreak/>
        <w:t>договоров присоединения, поэтому дело рассматривалось в том числе согласно ст.428 ГК РФ.</w:t>
      </w:r>
    </w:p>
    <w:p w14:paraId="702FAF07" w14:textId="5B320A86" w:rsidR="00061AE1" w:rsidRDefault="00AC0E66" w:rsidP="00DD34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Судом было установлено, что </w:t>
      </w:r>
      <w:r w:rsidR="00CD26C4" w:rsidRPr="00CD26C4">
        <w:rPr>
          <w:rFonts w:ascii="Times New Roman" w:hAnsi="Times New Roman" w:cs="Times New Roman"/>
          <w:sz w:val="28"/>
          <w:szCs w:val="28"/>
        </w:rPr>
        <w:t xml:space="preserve">в соответствии с </w:t>
      </w:r>
      <w:r w:rsidR="005D2FA9">
        <w:rPr>
          <w:rFonts w:ascii="Times New Roman" w:hAnsi="Times New Roman" w:cs="Times New Roman"/>
          <w:sz w:val="28"/>
          <w:szCs w:val="28"/>
        </w:rPr>
        <w:t>п</w:t>
      </w:r>
      <w:r w:rsidR="00177BD5">
        <w:rPr>
          <w:rFonts w:ascii="Times New Roman" w:hAnsi="Times New Roman" w:cs="Times New Roman"/>
          <w:sz w:val="28"/>
          <w:szCs w:val="28"/>
        </w:rPr>
        <w:t>.</w:t>
      </w:r>
      <w:r w:rsidR="00CD26C4" w:rsidRPr="00CD26C4">
        <w:rPr>
          <w:rFonts w:ascii="Times New Roman" w:hAnsi="Times New Roman" w:cs="Times New Roman"/>
          <w:sz w:val="28"/>
          <w:szCs w:val="28"/>
        </w:rPr>
        <w:t>1 ст</w:t>
      </w:r>
      <w:r w:rsidR="00177BD5">
        <w:rPr>
          <w:rFonts w:ascii="Times New Roman" w:hAnsi="Times New Roman" w:cs="Times New Roman"/>
          <w:sz w:val="28"/>
          <w:szCs w:val="28"/>
        </w:rPr>
        <w:t>.</w:t>
      </w:r>
      <w:r w:rsidR="00CD26C4" w:rsidRPr="00CD26C4">
        <w:rPr>
          <w:rFonts w:ascii="Times New Roman" w:hAnsi="Times New Roman" w:cs="Times New Roman"/>
          <w:sz w:val="28"/>
          <w:szCs w:val="28"/>
        </w:rPr>
        <w:t xml:space="preserve">819 </w:t>
      </w:r>
      <w:r w:rsidR="00177BD5">
        <w:rPr>
          <w:rFonts w:ascii="Times New Roman" w:hAnsi="Times New Roman" w:cs="Times New Roman"/>
          <w:sz w:val="28"/>
          <w:szCs w:val="28"/>
        </w:rPr>
        <w:t xml:space="preserve">ГК РФ </w:t>
      </w:r>
      <w:r w:rsidR="00CD26C4" w:rsidRPr="00CD26C4">
        <w:rPr>
          <w:rFonts w:ascii="Times New Roman" w:hAnsi="Times New Roman" w:cs="Times New Roman"/>
          <w:sz w:val="28"/>
          <w:szCs w:val="28"/>
        </w:rPr>
        <w:t>по кредитному договору банк или иная кредитная организация (кредитор) обязуются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на нее</w:t>
      </w:r>
      <w:r w:rsidR="00177BD5">
        <w:rPr>
          <w:rFonts w:ascii="Times New Roman" w:hAnsi="Times New Roman" w:cs="Times New Roman"/>
          <w:sz w:val="28"/>
          <w:szCs w:val="28"/>
        </w:rPr>
        <w:t xml:space="preserve">, а </w:t>
      </w:r>
      <w:r w:rsidR="005D2FA9">
        <w:rPr>
          <w:rFonts w:ascii="Times New Roman" w:hAnsi="Times New Roman" w:cs="Times New Roman"/>
          <w:sz w:val="28"/>
          <w:szCs w:val="28"/>
        </w:rPr>
        <w:t>п</w:t>
      </w:r>
      <w:r w:rsidR="00177BD5">
        <w:rPr>
          <w:rFonts w:ascii="Times New Roman" w:hAnsi="Times New Roman" w:cs="Times New Roman"/>
          <w:sz w:val="28"/>
          <w:szCs w:val="28"/>
        </w:rPr>
        <w:t>.</w:t>
      </w:r>
      <w:r w:rsidR="00177BD5" w:rsidRPr="00177BD5">
        <w:rPr>
          <w:rFonts w:ascii="Times New Roman" w:hAnsi="Times New Roman" w:cs="Times New Roman"/>
          <w:sz w:val="28"/>
          <w:szCs w:val="28"/>
        </w:rPr>
        <w:t>2 ст</w:t>
      </w:r>
      <w:r w:rsidR="00177BD5">
        <w:rPr>
          <w:rFonts w:ascii="Times New Roman" w:hAnsi="Times New Roman" w:cs="Times New Roman"/>
          <w:sz w:val="28"/>
          <w:szCs w:val="28"/>
        </w:rPr>
        <w:t>.</w:t>
      </w:r>
      <w:r w:rsidR="00177BD5" w:rsidRPr="00177BD5">
        <w:rPr>
          <w:rFonts w:ascii="Times New Roman" w:hAnsi="Times New Roman" w:cs="Times New Roman"/>
          <w:sz w:val="28"/>
          <w:szCs w:val="28"/>
        </w:rPr>
        <w:t xml:space="preserve">810 </w:t>
      </w:r>
      <w:r w:rsidR="00177BD5">
        <w:rPr>
          <w:rFonts w:ascii="Times New Roman" w:hAnsi="Times New Roman" w:cs="Times New Roman"/>
          <w:sz w:val="28"/>
          <w:szCs w:val="28"/>
        </w:rPr>
        <w:t xml:space="preserve">ГК РФ </w:t>
      </w:r>
      <w:r w:rsidR="00177BD5" w:rsidRPr="00177BD5">
        <w:rPr>
          <w:rFonts w:ascii="Times New Roman" w:hAnsi="Times New Roman" w:cs="Times New Roman"/>
          <w:sz w:val="28"/>
          <w:szCs w:val="28"/>
        </w:rPr>
        <w:t>установлены общие правила досрочного возврата суммы займа</w:t>
      </w:r>
      <w:r w:rsidR="00177BD5">
        <w:rPr>
          <w:rFonts w:ascii="Times New Roman" w:hAnsi="Times New Roman" w:cs="Times New Roman"/>
          <w:sz w:val="28"/>
          <w:szCs w:val="28"/>
        </w:rPr>
        <w:t>.</w:t>
      </w:r>
      <w:r w:rsidR="00151DC7">
        <w:rPr>
          <w:rFonts w:ascii="Times New Roman" w:hAnsi="Times New Roman" w:cs="Times New Roman"/>
          <w:sz w:val="28"/>
          <w:szCs w:val="28"/>
        </w:rPr>
        <w:t xml:space="preserve"> В</w:t>
      </w:r>
      <w:r w:rsidR="00151DC7" w:rsidRPr="00151DC7">
        <w:rPr>
          <w:rFonts w:ascii="Times New Roman" w:hAnsi="Times New Roman" w:cs="Times New Roman"/>
          <w:sz w:val="28"/>
          <w:szCs w:val="28"/>
        </w:rPr>
        <w:t xml:space="preserve"> рассматриваемом споре истец</w:t>
      </w:r>
      <w:r w:rsidR="00434130">
        <w:rPr>
          <w:rFonts w:ascii="Times New Roman" w:hAnsi="Times New Roman" w:cs="Times New Roman"/>
          <w:sz w:val="28"/>
          <w:szCs w:val="28"/>
        </w:rPr>
        <w:t xml:space="preserve"> н</w:t>
      </w:r>
      <w:r w:rsidR="00151DC7" w:rsidRPr="00151DC7">
        <w:rPr>
          <w:rFonts w:ascii="Times New Roman" w:hAnsi="Times New Roman" w:cs="Times New Roman"/>
          <w:sz w:val="28"/>
          <w:szCs w:val="28"/>
        </w:rPr>
        <w:t>а момент заключения договора не мог предполагать, что условие о необходимости письменного согласия банка на досрочный возврат кредита фактически исключит возможность реализации заемщиком права на досрочный возврат и станет обременительным.</w:t>
      </w:r>
    </w:p>
    <w:p w14:paraId="55C5648D" w14:textId="77777777" w:rsidR="00BE3D7D" w:rsidRDefault="008805F5" w:rsidP="00DD34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Суд приходит к выводу, что </w:t>
      </w:r>
      <w:r w:rsidR="00452FD7" w:rsidRPr="00452FD7">
        <w:rPr>
          <w:rFonts w:ascii="Times New Roman" w:hAnsi="Times New Roman" w:cs="Times New Roman"/>
          <w:sz w:val="28"/>
          <w:szCs w:val="28"/>
        </w:rPr>
        <w:t xml:space="preserve">поведение истца </w:t>
      </w:r>
      <w:r w:rsidR="00452FD7">
        <w:rPr>
          <w:rFonts w:ascii="Times New Roman" w:hAnsi="Times New Roman" w:cs="Times New Roman"/>
          <w:sz w:val="28"/>
          <w:szCs w:val="28"/>
        </w:rPr>
        <w:t xml:space="preserve">является </w:t>
      </w:r>
      <w:r w:rsidR="00452FD7" w:rsidRPr="00452FD7">
        <w:rPr>
          <w:rFonts w:ascii="Times New Roman" w:hAnsi="Times New Roman" w:cs="Times New Roman"/>
          <w:sz w:val="28"/>
          <w:szCs w:val="28"/>
        </w:rPr>
        <w:t xml:space="preserve">добросовестным, </w:t>
      </w:r>
      <w:r w:rsidR="00452FD7">
        <w:rPr>
          <w:rFonts w:ascii="Times New Roman" w:hAnsi="Times New Roman" w:cs="Times New Roman"/>
          <w:sz w:val="28"/>
          <w:szCs w:val="28"/>
        </w:rPr>
        <w:t xml:space="preserve">а также </w:t>
      </w:r>
      <w:r w:rsidR="00452FD7" w:rsidRPr="00452FD7">
        <w:rPr>
          <w:rFonts w:ascii="Times New Roman" w:hAnsi="Times New Roman" w:cs="Times New Roman"/>
          <w:sz w:val="28"/>
          <w:szCs w:val="28"/>
        </w:rPr>
        <w:t>учитывающим интересы контрагента, направленным на достижение разумного баланса интересов.</w:t>
      </w:r>
      <w:r w:rsidR="00452FD7">
        <w:rPr>
          <w:rFonts w:ascii="Times New Roman" w:hAnsi="Times New Roman" w:cs="Times New Roman"/>
          <w:sz w:val="28"/>
          <w:szCs w:val="28"/>
        </w:rPr>
        <w:t xml:space="preserve"> </w:t>
      </w:r>
      <w:r w:rsidR="008F072B">
        <w:rPr>
          <w:rFonts w:ascii="Times New Roman" w:hAnsi="Times New Roman" w:cs="Times New Roman"/>
          <w:sz w:val="28"/>
          <w:szCs w:val="28"/>
        </w:rPr>
        <w:t xml:space="preserve">Следовательно, требования истца подлежат удовлетворению </w:t>
      </w:r>
      <w:r w:rsidR="008F072B" w:rsidRPr="008F072B">
        <w:rPr>
          <w:rFonts w:ascii="Times New Roman" w:hAnsi="Times New Roman" w:cs="Times New Roman"/>
          <w:sz w:val="28"/>
          <w:szCs w:val="28"/>
        </w:rPr>
        <w:t xml:space="preserve">в соответствии со статьями 309, 310, 428, 810 </w:t>
      </w:r>
      <w:r w:rsidR="008F072B">
        <w:rPr>
          <w:rFonts w:ascii="Times New Roman" w:hAnsi="Times New Roman" w:cs="Times New Roman"/>
          <w:sz w:val="28"/>
          <w:szCs w:val="28"/>
        </w:rPr>
        <w:t>ГК РФ.</w:t>
      </w:r>
      <w:r w:rsidR="00C272A4">
        <w:rPr>
          <w:rFonts w:ascii="Times New Roman" w:hAnsi="Times New Roman" w:cs="Times New Roman"/>
          <w:sz w:val="28"/>
          <w:szCs w:val="28"/>
        </w:rPr>
        <w:t xml:space="preserve"> </w:t>
      </w:r>
    </w:p>
    <w:p w14:paraId="65187771" w14:textId="0617AFF1" w:rsidR="0009786A" w:rsidRDefault="00C272A4" w:rsidP="00DD34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BD069F">
        <w:rPr>
          <w:rFonts w:ascii="Times New Roman" w:hAnsi="Times New Roman" w:cs="Times New Roman"/>
          <w:sz w:val="28"/>
          <w:szCs w:val="28"/>
        </w:rPr>
        <w:t xml:space="preserve">анный пример иллюстрирует </w:t>
      </w:r>
      <w:r w:rsidR="005D2FA9">
        <w:rPr>
          <w:rFonts w:ascii="Times New Roman" w:hAnsi="Times New Roman" w:cs="Times New Roman"/>
          <w:sz w:val="28"/>
          <w:szCs w:val="28"/>
        </w:rPr>
        <w:t>проблему толкования п.2 ст.428 ГК РФ</w:t>
      </w:r>
      <w:r w:rsidR="00480E38">
        <w:rPr>
          <w:rFonts w:ascii="Times New Roman" w:hAnsi="Times New Roman" w:cs="Times New Roman"/>
          <w:sz w:val="28"/>
          <w:szCs w:val="28"/>
        </w:rPr>
        <w:t>, то есть п</w:t>
      </w:r>
      <w:r w:rsidR="00480E38" w:rsidRPr="00480E38">
        <w:rPr>
          <w:rFonts w:ascii="Times New Roman" w:hAnsi="Times New Roman" w:cs="Times New Roman"/>
          <w:sz w:val="28"/>
          <w:szCs w:val="28"/>
        </w:rPr>
        <w:t>рисоединившаяся к договору сторона вправе потребовать изменения договора, если договор присоединения лишает эту сторону прав, обычно предоставляемых по договорам такого вида</w:t>
      </w:r>
      <w:r w:rsidR="00EC3F51">
        <w:rPr>
          <w:rFonts w:ascii="Times New Roman" w:hAnsi="Times New Roman" w:cs="Times New Roman"/>
          <w:sz w:val="28"/>
          <w:szCs w:val="28"/>
        </w:rPr>
        <w:t>, в данном случае этим договором является кредитный договор.</w:t>
      </w:r>
      <w:r w:rsidR="00467E3F">
        <w:rPr>
          <w:rFonts w:ascii="Times New Roman" w:hAnsi="Times New Roman" w:cs="Times New Roman"/>
          <w:sz w:val="28"/>
          <w:szCs w:val="28"/>
        </w:rPr>
        <w:t xml:space="preserve"> Стоит добавить, что данное судебное дело является типичным в случае проблематики обременительных условий договора присоединения</w:t>
      </w:r>
      <w:r w:rsidR="00E50A44">
        <w:rPr>
          <w:rFonts w:ascii="Times New Roman" w:hAnsi="Times New Roman" w:cs="Times New Roman"/>
          <w:sz w:val="28"/>
          <w:szCs w:val="28"/>
        </w:rPr>
        <w:t xml:space="preserve">, а решение суда </w:t>
      </w:r>
      <w:r w:rsidR="00132160">
        <w:rPr>
          <w:rFonts w:ascii="Times New Roman" w:hAnsi="Times New Roman" w:cs="Times New Roman"/>
          <w:sz w:val="28"/>
          <w:szCs w:val="28"/>
        </w:rPr>
        <w:t>можно назвать обоснованным с точки зрения законности.</w:t>
      </w:r>
    </w:p>
    <w:p w14:paraId="0FABEF95" w14:textId="2CE4A29A" w:rsidR="002971F5" w:rsidRDefault="00D1453F" w:rsidP="00DD34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D44216">
        <w:rPr>
          <w:rFonts w:ascii="Times New Roman" w:hAnsi="Times New Roman" w:cs="Times New Roman"/>
          <w:sz w:val="28"/>
          <w:szCs w:val="28"/>
        </w:rPr>
        <w:t xml:space="preserve">римером </w:t>
      </w:r>
      <w:r w:rsidR="00B9377B">
        <w:rPr>
          <w:rFonts w:ascii="Times New Roman" w:hAnsi="Times New Roman" w:cs="Times New Roman"/>
          <w:sz w:val="28"/>
          <w:szCs w:val="28"/>
        </w:rPr>
        <w:t xml:space="preserve">расторжения договора присоединения </w:t>
      </w:r>
      <w:r w:rsidR="00D44216">
        <w:rPr>
          <w:rFonts w:ascii="Times New Roman" w:hAnsi="Times New Roman" w:cs="Times New Roman"/>
          <w:sz w:val="28"/>
          <w:szCs w:val="28"/>
        </w:rPr>
        <w:t xml:space="preserve">является </w:t>
      </w:r>
      <w:r w:rsidR="000F4CF6">
        <w:rPr>
          <w:rFonts w:ascii="Times New Roman" w:hAnsi="Times New Roman" w:cs="Times New Roman"/>
          <w:sz w:val="28"/>
          <w:szCs w:val="28"/>
        </w:rPr>
        <w:t xml:space="preserve">Решение </w:t>
      </w:r>
      <w:r w:rsidR="000F4CF6" w:rsidRPr="000F4CF6">
        <w:rPr>
          <w:rFonts w:ascii="Times New Roman" w:hAnsi="Times New Roman" w:cs="Times New Roman"/>
          <w:sz w:val="28"/>
          <w:szCs w:val="28"/>
        </w:rPr>
        <w:t>Воскресенск</w:t>
      </w:r>
      <w:r w:rsidR="000F4CF6">
        <w:rPr>
          <w:rFonts w:ascii="Times New Roman" w:hAnsi="Times New Roman" w:cs="Times New Roman"/>
          <w:sz w:val="28"/>
          <w:szCs w:val="28"/>
        </w:rPr>
        <w:t>ого</w:t>
      </w:r>
      <w:r w:rsidR="000F4CF6" w:rsidRPr="000F4CF6">
        <w:rPr>
          <w:rFonts w:ascii="Times New Roman" w:hAnsi="Times New Roman" w:cs="Times New Roman"/>
          <w:sz w:val="28"/>
          <w:szCs w:val="28"/>
        </w:rPr>
        <w:t xml:space="preserve"> городско</w:t>
      </w:r>
      <w:r w:rsidR="000F4CF6">
        <w:rPr>
          <w:rFonts w:ascii="Times New Roman" w:hAnsi="Times New Roman" w:cs="Times New Roman"/>
          <w:sz w:val="28"/>
          <w:szCs w:val="28"/>
        </w:rPr>
        <w:t>го</w:t>
      </w:r>
      <w:r w:rsidR="000F4CF6" w:rsidRPr="000F4CF6">
        <w:rPr>
          <w:rFonts w:ascii="Times New Roman" w:hAnsi="Times New Roman" w:cs="Times New Roman"/>
          <w:sz w:val="28"/>
          <w:szCs w:val="28"/>
        </w:rPr>
        <w:t xml:space="preserve"> суд</w:t>
      </w:r>
      <w:r w:rsidR="000F4CF6">
        <w:rPr>
          <w:rFonts w:ascii="Times New Roman" w:hAnsi="Times New Roman" w:cs="Times New Roman"/>
          <w:sz w:val="28"/>
          <w:szCs w:val="28"/>
        </w:rPr>
        <w:t xml:space="preserve">а </w:t>
      </w:r>
      <w:r w:rsidR="000F4CF6" w:rsidRPr="000F4CF6">
        <w:rPr>
          <w:rFonts w:ascii="Times New Roman" w:hAnsi="Times New Roman" w:cs="Times New Roman"/>
          <w:sz w:val="28"/>
          <w:szCs w:val="28"/>
        </w:rPr>
        <w:t>Московской области</w:t>
      </w:r>
      <w:r w:rsidR="000F4CF6">
        <w:rPr>
          <w:rFonts w:ascii="Times New Roman" w:hAnsi="Times New Roman" w:cs="Times New Roman"/>
          <w:sz w:val="28"/>
          <w:szCs w:val="28"/>
        </w:rPr>
        <w:t xml:space="preserve"> по делу </w:t>
      </w:r>
      <w:proofErr w:type="gramStart"/>
      <w:r w:rsidR="00361416" w:rsidRPr="00361416">
        <w:rPr>
          <w:rFonts w:ascii="Times New Roman" w:hAnsi="Times New Roman" w:cs="Times New Roman"/>
          <w:sz w:val="28"/>
          <w:szCs w:val="28"/>
        </w:rPr>
        <w:t>№ 2-1462/19</w:t>
      </w:r>
      <w:proofErr w:type="gramEnd"/>
      <w:r w:rsidR="00361416">
        <w:rPr>
          <w:rFonts w:ascii="Times New Roman" w:hAnsi="Times New Roman" w:cs="Times New Roman"/>
          <w:sz w:val="28"/>
          <w:szCs w:val="28"/>
        </w:rPr>
        <w:t xml:space="preserve"> от </w:t>
      </w:r>
      <w:r w:rsidR="00A22450" w:rsidRPr="00A22450">
        <w:rPr>
          <w:rFonts w:ascii="Times New Roman" w:hAnsi="Times New Roman" w:cs="Times New Roman"/>
          <w:sz w:val="28"/>
          <w:szCs w:val="28"/>
        </w:rPr>
        <w:t>10 июля 2019 г.</w:t>
      </w:r>
      <w:r w:rsidR="00A22450">
        <w:rPr>
          <w:rFonts w:ascii="Times New Roman" w:hAnsi="Times New Roman" w:cs="Times New Roman"/>
          <w:sz w:val="28"/>
          <w:szCs w:val="28"/>
        </w:rPr>
        <w:t xml:space="preserve"> </w:t>
      </w:r>
      <w:r w:rsidR="00C04C84">
        <w:rPr>
          <w:rFonts w:ascii="Times New Roman" w:hAnsi="Times New Roman" w:cs="Times New Roman"/>
          <w:sz w:val="28"/>
          <w:szCs w:val="28"/>
        </w:rPr>
        <w:t>(см. Приложение №2)</w:t>
      </w:r>
      <w:r w:rsidR="00C04C84">
        <w:rPr>
          <w:rStyle w:val="aa"/>
          <w:rFonts w:ascii="Times New Roman" w:hAnsi="Times New Roman" w:cs="Times New Roman"/>
          <w:sz w:val="28"/>
          <w:szCs w:val="28"/>
        </w:rPr>
        <w:footnoteReference w:id="19"/>
      </w:r>
    </w:p>
    <w:p w14:paraId="00E9E9C3" w14:textId="77777777" w:rsidR="009E75B9" w:rsidRDefault="00A22450" w:rsidP="009E75B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Согласно </w:t>
      </w:r>
      <w:r w:rsidR="00270830">
        <w:rPr>
          <w:rFonts w:ascii="Times New Roman" w:hAnsi="Times New Roman" w:cs="Times New Roman"/>
          <w:sz w:val="28"/>
          <w:szCs w:val="28"/>
        </w:rPr>
        <w:t>анализу данного судебного решения</w:t>
      </w:r>
      <w:r w:rsidR="004A6F1B">
        <w:rPr>
          <w:rFonts w:ascii="Times New Roman" w:hAnsi="Times New Roman" w:cs="Times New Roman"/>
          <w:sz w:val="28"/>
          <w:szCs w:val="28"/>
        </w:rPr>
        <w:t xml:space="preserve"> гражданка</w:t>
      </w:r>
      <w:r w:rsidR="00270830">
        <w:rPr>
          <w:rFonts w:ascii="Times New Roman" w:hAnsi="Times New Roman" w:cs="Times New Roman"/>
          <w:sz w:val="28"/>
          <w:szCs w:val="28"/>
        </w:rPr>
        <w:t xml:space="preserve"> </w:t>
      </w:r>
      <w:r w:rsidR="003C25F7" w:rsidRPr="003C25F7">
        <w:rPr>
          <w:rFonts w:ascii="Times New Roman" w:hAnsi="Times New Roman" w:cs="Times New Roman"/>
          <w:sz w:val="28"/>
          <w:szCs w:val="28"/>
        </w:rPr>
        <w:t xml:space="preserve">Ефремова </w:t>
      </w:r>
      <w:proofErr w:type="gramStart"/>
      <w:r w:rsidR="003C25F7" w:rsidRPr="003C25F7">
        <w:rPr>
          <w:rFonts w:ascii="Times New Roman" w:hAnsi="Times New Roman" w:cs="Times New Roman"/>
          <w:sz w:val="28"/>
          <w:szCs w:val="28"/>
        </w:rPr>
        <w:t>М.А.</w:t>
      </w:r>
      <w:proofErr w:type="gramEnd"/>
      <w:r w:rsidR="003C25F7" w:rsidRPr="003C25F7">
        <w:rPr>
          <w:rFonts w:ascii="Times New Roman" w:hAnsi="Times New Roman" w:cs="Times New Roman"/>
          <w:sz w:val="28"/>
          <w:szCs w:val="28"/>
        </w:rPr>
        <w:t xml:space="preserve"> обратилась в суд с иском к </w:t>
      </w:r>
      <w:r w:rsidR="004A6F1B">
        <w:rPr>
          <w:rFonts w:ascii="Times New Roman" w:hAnsi="Times New Roman" w:cs="Times New Roman"/>
          <w:sz w:val="28"/>
          <w:szCs w:val="28"/>
        </w:rPr>
        <w:t xml:space="preserve">гражданину </w:t>
      </w:r>
      <w:r w:rsidR="003C25F7" w:rsidRPr="003C25F7">
        <w:rPr>
          <w:rFonts w:ascii="Times New Roman" w:hAnsi="Times New Roman" w:cs="Times New Roman"/>
          <w:sz w:val="28"/>
          <w:szCs w:val="28"/>
        </w:rPr>
        <w:t xml:space="preserve">Яшину Д.В. о расторжении договора займа и взыскании денежных средств, </w:t>
      </w:r>
      <w:r w:rsidR="00F86260">
        <w:rPr>
          <w:rFonts w:ascii="Times New Roman" w:hAnsi="Times New Roman" w:cs="Times New Roman"/>
          <w:sz w:val="28"/>
          <w:szCs w:val="28"/>
        </w:rPr>
        <w:t xml:space="preserve">также </w:t>
      </w:r>
      <w:r w:rsidR="003C25F7" w:rsidRPr="003C25F7">
        <w:rPr>
          <w:rFonts w:ascii="Times New Roman" w:hAnsi="Times New Roman" w:cs="Times New Roman"/>
          <w:sz w:val="28"/>
          <w:szCs w:val="28"/>
        </w:rPr>
        <w:t>согласно условиям заключенного договора</w:t>
      </w:r>
      <w:r w:rsidR="00ED7F67">
        <w:rPr>
          <w:rFonts w:ascii="Times New Roman" w:hAnsi="Times New Roman" w:cs="Times New Roman"/>
          <w:sz w:val="28"/>
          <w:szCs w:val="28"/>
        </w:rPr>
        <w:t xml:space="preserve">. Также истец заявляла, что </w:t>
      </w:r>
      <w:r w:rsidR="003C25F7" w:rsidRPr="003C25F7">
        <w:rPr>
          <w:rFonts w:ascii="Times New Roman" w:hAnsi="Times New Roman" w:cs="Times New Roman"/>
          <w:sz w:val="28"/>
          <w:szCs w:val="28"/>
        </w:rPr>
        <w:t>процентная ставка за пользование денежными средствами устан</w:t>
      </w:r>
      <w:r w:rsidR="001A0A46">
        <w:rPr>
          <w:rFonts w:ascii="Times New Roman" w:hAnsi="Times New Roman" w:cs="Times New Roman"/>
          <w:sz w:val="28"/>
          <w:szCs w:val="28"/>
        </w:rPr>
        <w:t xml:space="preserve">авливала завышенные проценты, </w:t>
      </w:r>
      <w:r w:rsidR="009E75B9">
        <w:rPr>
          <w:rFonts w:ascii="Times New Roman" w:hAnsi="Times New Roman" w:cs="Times New Roman"/>
          <w:sz w:val="28"/>
          <w:szCs w:val="28"/>
        </w:rPr>
        <w:t>что являлось для нее обременительным</w:t>
      </w:r>
      <w:r w:rsidR="003C25F7" w:rsidRPr="003C25F7">
        <w:rPr>
          <w:rFonts w:ascii="Times New Roman" w:hAnsi="Times New Roman" w:cs="Times New Roman"/>
          <w:sz w:val="28"/>
          <w:szCs w:val="28"/>
        </w:rPr>
        <w:t xml:space="preserve">. </w:t>
      </w:r>
    </w:p>
    <w:p w14:paraId="430A2AF4" w14:textId="2C785EA4" w:rsidR="00E922B5" w:rsidRDefault="00E922B5" w:rsidP="00B117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Суд, в свою очередь, постановил,</w:t>
      </w:r>
      <w:r w:rsidR="00A45ECF">
        <w:t xml:space="preserve"> </w:t>
      </w:r>
      <w:r w:rsidR="00E91EF0">
        <w:rPr>
          <w:rFonts w:ascii="Times New Roman" w:hAnsi="Times New Roman" w:cs="Times New Roman"/>
          <w:sz w:val="28"/>
          <w:szCs w:val="28"/>
        </w:rPr>
        <w:t>что</w:t>
      </w:r>
      <w:r w:rsidR="0098450F" w:rsidRPr="0098450F">
        <w:rPr>
          <w:rFonts w:ascii="Times New Roman" w:hAnsi="Times New Roman" w:cs="Times New Roman"/>
          <w:sz w:val="28"/>
          <w:szCs w:val="28"/>
        </w:rPr>
        <w:t xml:space="preserve"> </w:t>
      </w:r>
      <w:r w:rsidR="00E64686">
        <w:rPr>
          <w:rFonts w:ascii="Times New Roman" w:hAnsi="Times New Roman" w:cs="Times New Roman"/>
          <w:sz w:val="28"/>
          <w:szCs w:val="28"/>
        </w:rPr>
        <w:t>в</w:t>
      </w:r>
      <w:r w:rsidR="0098450F" w:rsidRPr="0098450F">
        <w:rPr>
          <w:rFonts w:ascii="Times New Roman" w:hAnsi="Times New Roman" w:cs="Times New Roman"/>
          <w:sz w:val="28"/>
          <w:szCs w:val="28"/>
        </w:rPr>
        <w:t xml:space="preserve"> соответствии с п.1 ст.809 ГК РФ, </w:t>
      </w:r>
      <w:r w:rsidR="00601C98" w:rsidRPr="00601C98">
        <w:rPr>
          <w:rFonts w:ascii="Times New Roman" w:hAnsi="Times New Roman" w:cs="Times New Roman"/>
          <w:sz w:val="28"/>
          <w:szCs w:val="28"/>
        </w:rPr>
        <w:t>п.1 ст.810 ГК РФ</w:t>
      </w:r>
      <w:r w:rsidR="00601C98">
        <w:rPr>
          <w:rFonts w:ascii="Times New Roman" w:hAnsi="Times New Roman" w:cs="Times New Roman"/>
          <w:sz w:val="28"/>
          <w:szCs w:val="28"/>
        </w:rPr>
        <w:t xml:space="preserve"> </w:t>
      </w:r>
      <w:r w:rsidR="0098450F" w:rsidRPr="0098450F">
        <w:rPr>
          <w:rFonts w:ascii="Times New Roman" w:hAnsi="Times New Roman" w:cs="Times New Roman"/>
          <w:sz w:val="28"/>
          <w:szCs w:val="28"/>
        </w:rPr>
        <w:t>займодавец имеет право на получение с заемщика процентов на сумму займа в размерах и порядке, определенных договором, если иное не предусмотрено законом или договором займа.</w:t>
      </w:r>
      <w:r w:rsidR="00B117B6">
        <w:rPr>
          <w:rFonts w:ascii="Times New Roman" w:hAnsi="Times New Roman" w:cs="Times New Roman"/>
          <w:sz w:val="28"/>
          <w:szCs w:val="28"/>
        </w:rPr>
        <w:t xml:space="preserve"> Но п</w:t>
      </w:r>
      <w:r w:rsidRPr="00E922B5">
        <w:rPr>
          <w:rFonts w:ascii="Times New Roman" w:hAnsi="Times New Roman" w:cs="Times New Roman"/>
          <w:sz w:val="28"/>
          <w:szCs w:val="28"/>
        </w:rPr>
        <w:t>оложения договора потребительского микрозайма, устанавливающие явно завышенный размер процентов за пользование займом, содержат обременительные условия для присоединившейся стороны,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14:paraId="43CF3219" w14:textId="07972E43" w:rsidR="00F23AF1" w:rsidRDefault="00F23AF1" w:rsidP="00DD343C">
      <w:pPr>
        <w:spacing w:after="0" w:line="360" w:lineRule="auto"/>
        <w:ind w:firstLine="709"/>
        <w:jc w:val="both"/>
        <w:rPr>
          <w:rFonts w:ascii="Times New Roman" w:hAnsi="Times New Roman" w:cs="Times New Roman"/>
          <w:sz w:val="28"/>
          <w:szCs w:val="28"/>
        </w:rPr>
      </w:pPr>
      <w:r w:rsidRPr="00F23AF1">
        <w:rPr>
          <w:rFonts w:ascii="Times New Roman" w:hAnsi="Times New Roman" w:cs="Times New Roman"/>
          <w:sz w:val="28"/>
          <w:szCs w:val="28"/>
        </w:rPr>
        <w:t>Суд полагае</w:t>
      </w:r>
      <w:r w:rsidR="005C4044">
        <w:rPr>
          <w:rFonts w:ascii="Times New Roman" w:hAnsi="Times New Roman" w:cs="Times New Roman"/>
          <w:sz w:val="28"/>
          <w:szCs w:val="28"/>
        </w:rPr>
        <w:t xml:space="preserve">т, что </w:t>
      </w:r>
      <w:r w:rsidR="008B6A14" w:rsidRPr="008B6A14">
        <w:rPr>
          <w:rFonts w:ascii="Times New Roman" w:hAnsi="Times New Roman" w:cs="Times New Roman"/>
          <w:sz w:val="28"/>
          <w:szCs w:val="28"/>
        </w:rPr>
        <w:t>данный договор действительно содержит обременительные условия для присоединяющейся стороны, выражающееся в завышенных процентах, которые значительно отличаются от среднерыночных процентов.</w:t>
      </w:r>
    </w:p>
    <w:p w14:paraId="4C46C3C0" w14:textId="77777777" w:rsidR="00AF673F" w:rsidRDefault="00701889" w:rsidP="003F40A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Суд пришел к выводу, что необходимо р</w:t>
      </w:r>
      <w:r w:rsidRPr="00701889">
        <w:rPr>
          <w:rFonts w:ascii="Times New Roman" w:hAnsi="Times New Roman" w:cs="Times New Roman"/>
          <w:sz w:val="28"/>
          <w:szCs w:val="28"/>
        </w:rPr>
        <w:t>асторгнуть договор займа</w:t>
      </w:r>
      <w:r w:rsidR="003622F9">
        <w:rPr>
          <w:rFonts w:ascii="Times New Roman" w:hAnsi="Times New Roman" w:cs="Times New Roman"/>
          <w:sz w:val="28"/>
          <w:szCs w:val="28"/>
        </w:rPr>
        <w:t xml:space="preserve">, тем самым удовлетворив </w:t>
      </w:r>
      <w:r w:rsidR="00B4734D">
        <w:rPr>
          <w:rFonts w:ascii="Times New Roman" w:hAnsi="Times New Roman" w:cs="Times New Roman"/>
          <w:sz w:val="28"/>
          <w:szCs w:val="28"/>
        </w:rPr>
        <w:t xml:space="preserve">требование </w:t>
      </w:r>
      <w:r w:rsidR="00845647">
        <w:rPr>
          <w:rFonts w:ascii="Times New Roman" w:hAnsi="Times New Roman" w:cs="Times New Roman"/>
          <w:sz w:val="28"/>
          <w:szCs w:val="28"/>
        </w:rPr>
        <w:t xml:space="preserve">присоединившейся стороны </w:t>
      </w:r>
      <w:r w:rsidR="00B4734D">
        <w:rPr>
          <w:rFonts w:ascii="Times New Roman" w:hAnsi="Times New Roman" w:cs="Times New Roman"/>
          <w:sz w:val="28"/>
          <w:szCs w:val="28"/>
        </w:rPr>
        <w:t xml:space="preserve">о расторжение договора </w:t>
      </w:r>
      <w:r w:rsidR="00845647">
        <w:rPr>
          <w:rFonts w:ascii="Times New Roman" w:hAnsi="Times New Roman" w:cs="Times New Roman"/>
          <w:sz w:val="28"/>
          <w:szCs w:val="28"/>
        </w:rPr>
        <w:t>в связи его обременительными условиями</w:t>
      </w:r>
      <w:r w:rsidR="005C4044">
        <w:rPr>
          <w:rFonts w:ascii="Times New Roman" w:hAnsi="Times New Roman" w:cs="Times New Roman"/>
          <w:sz w:val="28"/>
          <w:szCs w:val="28"/>
        </w:rPr>
        <w:t>.</w:t>
      </w:r>
      <w:r w:rsidR="00845647">
        <w:rPr>
          <w:rFonts w:ascii="Times New Roman" w:hAnsi="Times New Roman" w:cs="Times New Roman"/>
          <w:sz w:val="28"/>
          <w:szCs w:val="28"/>
        </w:rPr>
        <w:t xml:space="preserve"> </w:t>
      </w:r>
    </w:p>
    <w:p w14:paraId="080736F8" w14:textId="5DCAA6BC" w:rsidR="00941747" w:rsidRDefault="00941747" w:rsidP="003F40A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Данный пример </w:t>
      </w:r>
      <w:r w:rsidR="006E48CA">
        <w:rPr>
          <w:rFonts w:ascii="Times New Roman" w:hAnsi="Times New Roman" w:cs="Times New Roman"/>
          <w:sz w:val="28"/>
          <w:szCs w:val="28"/>
        </w:rPr>
        <w:t>на</w:t>
      </w:r>
      <w:r w:rsidR="00BE3D7D">
        <w:rPr>
          <w:rFonts w:ascii="Times New Roman" w:hAnsi="Times New Roman" w:cs="Times New Roman"/>
          <w:sz w:val="28"/>
          <w:szCs w:val="28"/>
        </w:rPr>
        <w:t xml:space="preserve">равне с примером №1 </w:t>
      </w:r>
      <w:r>
        <w:rPr>
          <w:rFonts w:ascii="Times New Roman" w:hAnsi="Times New Roman" w:cs="Times New Roman"/>
          <w:sz w:val="28"/>
          <w:szCs w:val="28"/>
        </w:rPr>
        <w:t xml:space="preserve">иллюстрирует </w:t>
      </w:r>
      <w:r w:rsidR="00542D5A">
        <w:rPr>
          <w:rFonts w:ascii="Times New Roman" w:hAnsi="Times New Roman" w:cs="Times New Roman"/>
          <w:sz w:val="28"/>
          <w:szCs w:val="28"/>
        </w:rPr>
        <w:t>п.2 ст.428 ГК РФ</w:t>
      </w:r>
      <w:r w:rsidR="00BE3D7D">
        <w:rPr>
          <w:rFonts w:ascii="Times New Roman" w:hAnsi="Times New Roman" w:cs="Times New Roman"/>
          <w:sz w:val="28"/>
          <w:szCs w:val="28"/>
        </w:rPr>
        <w:t>, однако в данном примере речь идет об расторжении договора в связи с обременительными условиями для присоединяющейся стороны</w:t>
      </w:r>
      <w:r w:rsidR="000A39C3">
        <w:rPr>
          <w:rFonts w:ascii="Times New Roman" w:hAnsi="Times New Roman" w:cs="Times New Roman"/>
          <w:sz w:val="28"/>
          <w:szCs w:val="28"/>
        </w:rPr>
        <w:t>.</w:t>
      </w:r>
      <w:r w:rsidR="00AF673F">
        <w:rPr>
          <w:rFonts w:ascii="Times New Roman" w:hAnsi="Times New Roman" w:cs="Times New Roman"/>
          <w:sz w:val="28"/>
          <w:szCs w:val="28"/>
        </w:rPr>
        <w:t xml:space="preserve"> Рассмотренное </w:t>
      </w:r>
      <w:r w:rsidR="00AF673F" w:rsidRPr="00AF673F">
        <w:rPr>
          <w:rFonts w:ascii="Times New Roman" w:hAnsi="Times New Roman" w:cs="Times New Roman"/>
          <w:sz w:val="28"/>
          <w:szCs w:val="28"/>
        </w:rPr>
        <w:t xml:space="preserve">судебное дело </w:t>
      </w:r>
      <w:r w:rsidR="00AF673F">
        <w:rPr>
          <w:rFonts w:ascii="Times New Roman" w:hAnsi="Times New Roman" w:cs="Times New Roman"/>
          <w:sz w:val="28"/>
          <w:szCs w:val="28"/>
        </w:rPr>
        <w:t xml:space="preserve">также </w:t>
      </w:r>
      <w:r w:rsidR="00AF673F" w:rsidRPr="00AF673F">
        <w:rPr>
          <w:rFonts w:ascii="Times New Roman" w:hAnsi="Times New Roman" w:cs="Times New Roman"/>
          <w:sz w:val="28"/>
          <w:szCs w:val="28"/>
        </w:rPr>
        <w:t>является типичным в случае проблематики обременительных условий договора присоединения, а решение суда можно назвать обоснованным с точки зрения законности.</w:t>
      </w:r>
    </w:p>
    <w:p w14:paraId="29C254A8" w14:textId="70596CCB" w:rsidR="00617B35" w:rsidRPr="00617B35" w:rsidRDefault="00617B35" w:rsidP="00617B35">
      <w:pPr>
        <w:spacing w:after="0" w:line="360" w:lineRule="auto"/>
        <w:ind w:firstLine="709"/>
        <w:jc w:val="both"/>
        <w:rPr>
          <w:rFonts w:ascii="Times New Roman" w:hAnsi="Times New Roman" w:cs="Times New Roman"/>
          <w:sz w:val="28"/>
          <w:szCs w:val="28"/>
        </w:rPr>
      </w:pPr>
      <w:r w:rsidRPr="00617B35">
        <w:rPr>
          <w:rFonts w:ascii="Times New Roman" w:hAnsi="Times New Roman" w:cs="Times New Roman"/>
          <w:sz w:val="28"/>
          <w:szCs w:val="28"/>
        </w:rPr>
        <w:t xml:space="preserve">В качестве еще одного примера судебной практики об расторжении договора присоединения с обременительными условиями приведем Решение </w:t>
      </w:r>
      <w:r w:rsidRPr="00617B35">
        <w:rPr>
          <w:rFonts w:ascii="Times New Roman" w:hAnsi="Times New Roman" w:cs="Times New Roman"/>
          <w:sz w:val="28"/>
          <w:szCs w:val="28"/>
        </w:rPr>
        <w:lastRenderedPageBreak/>
        <w:t xml:space="preserve">Советского районного суда </w:t>
      </w:r>
      <w:proofErr w:type="spellStart"/>
      <w:r w:rsidRPr="00617B35">
        <w:rPr>
          <w:rFonts w:ascii="Times New Roman" w:hAnsi="Times New Roman" w:cs="Times New Roman"/>
          <w:sz w:val="28"/>
          <w:szCs w:val="28"/>
        </w:rPr>
        <w:t>г.Уфы</w:t>
      </w:r>
      <w:proofErr w:type="spellEnd"/>
      <w:r w:rsidRPr="00617B35">
        <w:rPr>
          <w:rFonts w:ascii="Times New Roman" w:hAnsi="Times New Roman" w:cs="Times New Roman"/>
          <w:sz w:val="28"/>
          <w:szCs w:val="28"/>
        </w:rPr>
        <w:t xml:space="preserve"> Республики Башкортостан по делу </w:t>
      </w:r>
      <w:proofErr w:type="gramStart"/>
      <w:r w:rsidRPr="00617B35">
        <w:rPr>
          <w:rFonts w:ascii="Times New Roman" w:hAnsi="Times New Roman" w:cs="Times New Roman"/>
          <w:sz w:val="28"/>
          <w:szCs w:val="28"/>
        </w:rPr>
        <w:t>№2-10/2020</w:t>
      </w:r>
      <w:proofErr w:type="gramEnd"/>
      <w:r w:rsidRPr="00617B35">
        <w:rPr>
          <w:rFonts w:ascii="Times New Roman" w:hAnsi="Times New Roman" w:cs="Times New Roman"/>
          <w:sz w:val="28"/>
          <w:szCs w:val="28"/>
        </w:rPr>
        <w:t xml:space="preserve"> от 21 января 2020 г. </w:t>
      </w:r>
      <w:r w:rsidR="003E6F3E">
        <w:rPr>
          <w:rFonts w:ascii="Times New Roman" w:hAnsi="Times New Roman" w:cs="Times New Roman"/>
          <w:sz w:val="28"/>
          <w:szCs w:val="28"/>
        </w:rPr>
        <w:t>(см. Приложение №3)</w:t>
      </w:r>
      <w:r w:rsidR="003E6F3E">
        <w:rPr>
          <w:rStyle w:val="aa"/>
          <w:rFonts w:ascii="Times New Roman" w:hAnsi="Times New Roman" w:cs="Times New Roman"/>
          <w:sz w:val="28"/>
          <w:szCs w:val="28"/>
        </w:rPr>
        <w:footnoteReference w:id="20"/>
      </w:r>
    </w:p>
    <w:p w14:paraId="1F3674B2" w14:textId="77777777" w:rsidR="00617B35" w:rsidRPr="00617B35" w:rsidRDefault="00617B35" w:rsidP="00617B35">
      <w:pPr>
        <w:spacing w:after="0" w:line="360" w:lineRule="auto"/>
        <w:ind w:firstLine="709"/>
        <w:jc w:val="both"/>
        <w:rPr>
          <w:rFonts w:ascii="Times New Roman" w:hAnsi="Times New Roman" w:cs="Times New Roman"/>
          <w:sz w:val="28"/>
          <w:szCs w:val="28"/>
        </w:rPr>
      </w:pPr>
      <w:r w:rsidRPr="00617B35">
        <w:rPr>
          <w:rFonts w:ascii="Times New Roman" w:hAnsi="Times New Roman" w:cs="Times New Roman"/>
          <w:sz w:val="28"/>
          <w:szCs w:val="28"/>
        </w:rPr>
        <w:t xml:space="preserve">В материалах судебного дела указано, что Целоусова </w:t>
      </w:r>
      <w:proofErr w:type="gramStart"/>
      <w:r w:rsidRPr="00617B35">
        <w:rPr>
          <w:rFonts w:ascii="Times New Roman" w:hAnsi="Times New Roman" w:cs="Times New Roman"/>
          <w:sz w:val="28"/>
          <w:szCs w:val="28"/>
        </w:rPr>
        <w:t>Т.П.</w:t>
      </w:r>
      <w:proofErr w:type="gramEnd"/>
      <w:r w:rsidRPr="00617B35">
        <w:rPr>
          <w:rFonts w:ascii="Times New Roman" w:hAnsi="Times New Roman" w:cs="Times New Roman"/>
          <w:sz w:val="28"/>
          <w:szCs w:val="28"/>
        </w:rPr>
        <w:t xml:space="preserve"> обратилась в суд с иском к ООО УК «Финансовые системы» о расторжении договора и взыскании денежных средств по договору доверительного управления ценными бумагами и средствами инвестирования в ценные бумаги. Истец указала в иске, что между </w:t>
      </w:r>
      <w:proofErr w:type="spellStart"/>
      <w:r w:rsidRPr="00617B35">
        <w:rPr>
          <w:rFonts w:ascii="Times New Roman" w:hAnsi="Times New Roman" w:cs="Times New Roman"/>
          <w:sz w:val="28"/>
          <w:szCs w:val="28"/>
        </w:rPr>
        <w:t>Целоусовой</w:t>
      </w:r>
      <w:proofErr w:type="spellEnd"/>
      <w:r w:rsidRPr="00617B35">
        <w:rPr>
          <w:rFonts w:ascii="Times New Roman" w:hAnsi="Times New Roman" w:cs="Times New Roman"/>
          <w:sz w:val="28"/>
          <w:szCs w:val="28"/>
        </w:rPr>
        <w:t xml:space="preserve"> </w:t>
      </w:r>
      <w:proofErr w:type="gramStart"/>
      <w:r w:rsidRPr="00617B35">
        <w:rPr>
          <w:rFonts w:ascii="Times New Roman" w:hAnsi="Times New Roman" w:cs="Times New Roman"/>
          <w:sz w:val="28"/>
          <w:szCs w:val="28"/>
        </w:rPr>
        <w:t>Т.П.</w:t>
      </w:r>
      <w:proofErr w:type="gramEnd"/>
      <w:r w:rsidRPr="00617B35">
        <w:rPr>
          <w:rFonts w:ascii="Times New Roman" w:hAnsi="Times New Roman" w:cs="Times New Roman"/>
          <w:sz w:val="28"/>
          <w:szCs w:val="28"/>
        </w:rPr>
        <w:t xml:space="preserve"> и ООО УК «Финансовые системы» был заключен договор присоединения с обременительными условиями.</w:t>
      </w:r>
    </w:p>
    <w:p w14:paraId="072784F8" w14:textId="77777777" w:rsidR="00617B35" w:rsidRPr="00617B35" w:rsidRDefault="00617B35" w:rsidP="00617B35">
      <w:pPr>
        <w:spacing w:after="0" w:line="360" w:lineRule="auto"/>
        <w:ind w:firstLine="709"/>
        <w:jc w:val="both"/>
        <w:rPr>
          <w:rFonts w:ascii="Times New Roman" w:hAnsi="Times New Roman" w:cs="Times New Roman"/>
          <w:sz w:val="28"/>
          <w:szCs w:val="28"/>
        </w:rPr>
      </w:pPr>
      <w:r w:rsidRPr="00617B35">
        <w:rPr>
          <w:rFonts w:ascii="Times New Roman" w:hAnsi="Times New Roman" w:cs="Times New Roman"/>
          <w:sz w:val="28"/>
          <w:szCs w:val="28"/>
        </w:rPr>
        <w:t xml:space="preserve">Суд установил по этому делу следующее: Учредитель управления (Целоусова </w:t>
      </w:r>
      <w:proofErr w:type="gramStart"/>
      <w:r w:rsidRPr="00617B35">
        <w:rPr>
          <w:rFonts w:ascii="Times New Roman" w:hAnsi="Times New Roman" w:cs="Times New Roman"/>
          <w:sz w:val="28"/>
          <w:szCs w:val="28"/>
        </w:rPr>
        <w:t>Т.П.</w:t>
      </w:r>
      <w:proofErr w:type="gramEnd"/>
      <w:r w:rsidRPr="00617B35">
        <w:rPr>
          <w:rFonts w:ascii="Times New Roman" w:hAnsi="Times New Roman" w:cs="Times New Roman"/>
          <w:sz w:val="28"/>
          <w:szCs w:val="28"/>
        </w:rPr>
        <w:t>) в соответствии со ст. 428 Гражданского Кодекса РФ присоединяется к договору и обязуется выполнять все предусмотренные им условия. Но истец отказался от исполнения договора, ответчиком по договору денежные средства по требованию истца не возвращены. Ответчик не предоставил доказательств о невозможности возврата денежных средств, хотя это было одним из условий договора, что свидетельствует о нарушении баланса сторон в договоре, что накладывает обременительные условия на одну из сторон.</w:t>
      </w:r>
    </w:p>
    <w:p w14:paraId="75A58A25" w14:textId="164CD5FE" w:rsidR="00617B35" w:rsidRDefault="00617B35" w:rsidP="00617B35">
      <w:pPr>
        <w:spacing w:after="0" w:line="360" w:lineRule="auto"/>
        <w:ind w:firstLine="709"/>
        <w:jc w:val="both"/>
        <w:rPr>
          <w:rFonts w:ascii="Times New Roman" w:hAnsi="Times New Roman" w:cs="Times New Roman"/>
          <w:sz w:val="28"/>
          <w:szCs w:val="28"/>
        </w:rPr>
      </w:pPr>
      <w:r w:rsidRPr="00617B35">
        <w:rPr>
          <w:rFonts w:ascii="Times New Roman" w:hAnsi="Times New Roman" w:cs="Times New Roman"/>
          <w:sz w:val="28"/>
          <w:szCs w:val="28"/>
        </w:rPr>
        <w:t>В выводе суд постановил расторгнуть</w:t>
      </w:r>
      <w:r w:rsidR="00D3039A">
        <w:rPr>
          <w:rFonts w:ascii="Times New Roman" w:hAnsi="Times New Roman" w:cs="Times New Roman"/>
          <w:sz w:val="28"/>
          <w:szCs w:val="28"/>
        </w:rPr>
        <w:t xml:space="preserve"> </w:t>
      </w:r>
      <w:r w:rsidRPr="00617B35">
        <w:rPr>
          <w:rFonts w:ascii="Times New Roman" w:hAnsi="Times New Roman" w:cs="Times New Roman"/>
          <w:sz w:val="28"/>
          <w:szCs w:val="28"/>
        </w:rPr>
        <w:t xml:space="preserve">заключенный между ООО УК «Финансовые системы» и </w:t>
      </w:r>
      <w:r w:rsidR="00324C8D">
        <w:rPr>
          <w:rFonts w:ascii="Times New Roman" w:hAnsi="Times New Roman" w:cs="Times New Roman"/>
          <w:sz w:val="28"/>
          <w:szCs w:val="28"/>
        </w:rPr>
        <w:t xml:space="preserve">гражданки </w:t>
      </w:r>
      <w:proofErr w:type="spellStart"/>
      <w:r w:rsidRPr="00617B35">
        <w:rPr>
          <w:rFonts w:ascii="Times New Roman" w:hAnsi="Times New Roman" w:cs="Times New Roman"/>
          <w:sz w:val="28"/>
          <w:szCs w:val="28"/>
        </w:rPr>
        <w:t>Целоусовой</w:t>
      </w:r>
      <w:proofErr w:type="spellEnd"/>
      <w:r w:rsidRPr="00617B35">
        <w:rPr>
          <w:rFonts w:ascii="Times New Roman" w:hAnsi="Times New Roman" w:cs="Times New Roman"/>
          <w:sz w:val="28"/>
          <w:szCs w:val="28"/>
        </w:rPr>
        <w:t>. Рассмотренное судебное дело также является типичным в случае проблематики обременительных условий договора присоединения. Решение суда стоит назвать обоснованным с точки зрения законности.</w:t>
      </w:r>
    </w:p>
    <w:p w14:paraId="4D2A274F" w14:textId="49C14EA3" w:rsidR="00467E3F" w:rsidRDefault="00AF673F" w:rsidP="00AF67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Нельзя не упомянуть того факта, что с</w:t>
      </w:r>
      <w:r w:rsidRPr="00AF673F">
        <w:rPr>
          <w:rFonts w:ascii="Times New Roman" w:hAnsi="Times New Roman" w:cs="Times New Roman"/>
          <w:sz w:val="28"/>
          <w:szCs w:val="28"/>
        </w:rPr>
        <w:t>уды разных регионов, применяя одни и те же гражданско-правовые нормы, выносят противоположные решения</w:t>
      </w:r>
      <w:r>
        <w:rPr>
          <w:rFonts w:ascii="Times New Roman" w:hAnsi="Times New Roman" w:cs="Times New Roman"/>
          <w:sz w:val="28"/>
          <w:szCs w:val="28"/>
        </w:rPr>
        <w:t>. Таким образом, приведем п</w:t>
      </w:r>
      <w:r w:rsidR="00BC551F">
        <w:rPr>
          <w:rFonts w:ascii="Times New Roman" w:hAnsi="Times New Roman" w:cs="Times New Roman"/>
          <w:sz w:val="28"/>
          <w:szCs w:val="28"/>
        </w:rPr>
        <w:t>ример отказа от удовлетворения</w:t>
      </w:r>
      <w:r>
        <w:rPr>
          <w:rFonts w:ascii="Times New Roman" w:hAnsi="Times New Roman" w:cs="Times New Roman"/>
          <w:sz w:val="28"/>
          <w:szCs w:val="28"/>
        </w:rPr>
        <w:t xml:space="preserve"> требований</w:t>
      </w:r>
      <w:r w:rsidR="00970617">
        <w:rPr>
          <w:rFonts w:ascii="Times New Roman" w:hAnsi="Times New Roman" w:cs="Times New Roman"/>
          <w:sz w:val="28"/>
          <w:szCs w:val="28"/>
        </w:rPr>
        <w:t xml:space="preserve"> присоединяющейся стороны, касающихся обременительных условий договора присоединения. Таким судебным делом</w:t>
      </w:r>
      <w:r w:rsidR="00467E3F">
        <w:rPr>
          <w:rFonts w:ascii="Times New Roman" w:hAnsi="Times New Roman" w:cs="Times New Roman"/>
          <w:sz w:val="28"/>
          <w:szCs w:val="28"/>
        </w:rPr>
        <w:t xml:space="preserve"> </w:t>
      </w:r>
      <w:r w:rsidR="000F5DF2">
        <w:rPr>
          <w:rFonts w:ascii="Times New Roman" w:hAnsi="Times New Roman" w:cs="Times New Roman"/>
          <w:sz w:val="28"/>
          <w:szCs w:val="28"/>
        </w:rPr>
        <w:t>является</w:t>
      </w:r>
      <w:r w:rsidR="007B35BB">
        <w:rPr>
          <w:rFonts w:ascii="Times New Roman" w:hAnsi="Times New Roman" w:cs="Times New Roman"/>
          <w:sz w:val="28"/>
          <w:szCs w:val="28"/>
        </w:rPr>
        <w:t xml:space="preserve"> </w:t>
      </w:r>
      <w:r w:rsidR="006B4973" w:rsidRPr="006B4973">
        <w:rPr>
          <w:rFonts w:ascii="Times New Roman" w:hAnsi="Times New Roman" w:cs="Times New Roman"/>
          <w:sz w:val="28"/>
          <w:szCs w:val="28"/>
        </w:rPr>
        <w:t xml:space="preserve">Решение Заволжского </w:t>
      </w:r>
      <w:r w:rsidR="006B4973" w:rsidRPr="006B4973">
        <w:rPr>
          <w:rFonts w:ascii="Times New Roman" w:hAnsi="Times New Roman" w:cs="Times New Roman"/>
          <w:sz w:val="28"/>
          <w:szCs w:val="28"/>
        </w:rPr>
        <w:lastRenderedPageBreak/>
        <w:t xml:space="preserve">районного суда г. Ярославля по делу </w:t>
      </w:r>
      <w:proofErr w:type="gramStart"/>
      <w:r w:rsidR="006B4973" w:rsidRPr="006B4973">
        <w:rPr>
          <w:rFonts w:ascii="Times New Roman" w:hAnsi="Times New Roman" w:cs="Times New Roman"/>
          <w:sz w:val="28"/>
          <w:szCs w:val="28"/>
        </w:rPr>
        <w:t>№ 2-235/2019</w:t>
      </w:r>
      <w:proofErr w:type="gramEnd"/>
      <w:r w:rsidR="006B4973" w:rsidRPr="006B4973">
        <w:rPr>
          <w:rFonts w:ascii="Times New Roman" w:hAnsi="Times New Roman" w:cs="Times New Roman"/>
          <w:sz w:val="28"/>
          <w:szCs w:val="28"/>
        </w:rPr>
        <w:t xml:space="preserve"> от 15 января 2019 г. </w:t>
      </w:r>
      <w:r w:rsidR="007A656A">
        <w:rPr>
          <w:rFonts w:ascii="Times New Roman" w:hAnsi="Times New Roman" w:cs="Times New Roman"/>
          <w:sz w:val="28"/>
          <w:szCs w:val="28"/>
        </w:rPr>
        <w:t>(см.</w:t>
      </w:r>
      <w:r w:rsidR="0036054F">
        <w:rPr>
          <w:rFonts w:ascii="Times New Roman" w:hAnsi="Times New Roman" w:cs="Times New Roman"/>
          <w:sz w:val="28"/>
          <w:szCs w:val="28"/>
        </w:rPr>
        <w:t xml:space="preserve"> </w:t>
      </w:r>
      <w:r w:rsidR="007A656A">
        <w:rPr>
          <w:rFonts w:ascii="Times New Roman" w:hAnsi="Times New Roman" w:cs="Times New Roman"/>
          <w:sz w:val="28"/>
          <w:szCs w:val="28"/>
        </w:rPr>
        <w:t xml:space="preserve">Приложение </w:t>
      </w:r>
      <w:r w:rsidR="0036054F">
        <w:rPr>
          <w:rFonts w:ascii="Times New Roman" w:hAnsi="Times New Roman" w:cs="Times New Roman"/>
          <w:sz w:val="28"/>
          <w:szCs w:val="28"/>
        </w:rPr>
        <w:t>№</w:t>
      </w:r>
      <w:r w:rsidR="00314E2C">
        <w:rPr>
          <w:rFonts w:ascii="Times New Roman" w:hAnsi="Times New Roman" w:cs="Times New Roman"/>
          <w:sz w:val="28"/>
          <w:szCs w:val="28"/>
        </w:rPr>
        <w:t>4</w:t>
      </w:r>
      <w:r w:rsidR="0036054F">
        <w:rPr>
          <w:rFonts w:ascii="Times New Roman" w:hAnsi="Times New Roman" w:cs="Times New Roman"/>
          <w:sz w:val="28"/>
          <w:szCs w:val="28"/>
        </w:rPr>
        <w:t>)</w:t>
      </w:r>
      <w:r w:rsidR="00324C8D">
        <w:rPr>
          <w:rStyle w:val="aa"/>
          <w:rFonts w:ascii="Times New Roman" w:hAnsi="Times New Roman" w:cs="Times New Roman"/>
          <w:sz w:val="28"/>
          <w:szCs w:val="28"/>
        </w:rPr>
        <w:footnoteReference w:id="21"/>
      </w:r>
    </w:p>
    <w:p w14:paraId="744ED9A4" w14:textId="3C2A9DE3" w:rsidR="0056780F" w:rsidRDefault="00076F19" w:rsidP="00DD34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анализу данного судебного решения </w:t>
      </w:r>
      <w:r w:rsidR="00463DA8" w:rsidRPr="00463DA8">
        <w:rPr>
          <w:rFonts w:ascii="Times New Roman" w:hAnsi="Times New Roman" w:cs="Times New Roman"/>
          <w:sz w:val="28"/>
          <w:szCs w:val="28"/>
        </w:rPr>
        <w:t xml:space="preserve">Железнова </w:t>
      </w:r>
      <w:proofErr w:type="gramStart"/>
      <w:r w:rsidR="00463DA8" w:rsidRPr="00463DA8">
        <w:rPr>
          <w:rFonts w:ascii="Times New Roman" w:hAnsi="Times New Roman" w:cs="Times New Roman"/>
          <w:sz w:val="28"/>
          <w:szCs w:val="28"/>
        </w:rPr>
        <w:t>И.К.</w:t>
      </w:r>
      <w:proofErr w:type="gramEnd"/>
      <w:r w:rsidR="00463DA8" w:rsidRPr="00463DA8">
        <w:rPr>
          <w:rFonts w:ascii="Times New Roman" w:hAnsi="Times New Roman" w:cs="Times New Roman"/>
          <w:sz w:val="28"/>
          <w:szCs w:val="28"/>
        </w:rPr>
        <w:t xml:space="preserve"> обратилась в суд с иском о защите прав потребителя к ПАО «Промсвязьбанк».</w:t>
      </w:r>
      <w:r w:rsidR="00463DA8">
        <w:rPr>
          <w:rFonts w:ascii="Times New Roman" w:hAnsi="Times New Roman" w:cs="Times New Roman"/>
          <w:sz w:val="28"/>
          <w:szCs w:val="28"/>
        </w:rPr>
        <w:t xml:space="preserve"> И</w:t>
      </w:r>
      <w:r w:rsidR="00463DA8" w:rsidRPr="00463DA8">
        <w:rPr>
          <w:rFonts w:ascii="Times New Roman" w:hAnsi="Times New Roman" w:cs="Times New Roman"/>
          <w:sz w:val="28"/>
          <w:szCs w:val="28"/>
        </w:rPr>
        <w:t>стец указ</w:t>
      </w:r>
      <w:r w:rsidR="00463DA8">
        <w:rPr>
          <w:rFonts w:ascii="Times New Roman" w:hAnsi="Times New Roman" w:cs="Times New Roman"/>
          <w:sz w:val="28"/>
          <w:szCs w:val="28"/>
        </w:rPr>
        <w:t>ала</w:t>
      </w:r>
      <w:r w:rsidR="00463DA8" w:rsidRPr="00463DA8">
        <w:rPr>
          <w:rFonts w:ascii="Times New Roman" w:hAnsi="Times New Roman" w:cs="Times New Roman"/>
          <w:sz w:val="28"/>
          <w:szCs w:val="28"/>
        </w:rPr>
        <w:t xml:space="preserve">, что между сторонами </w:t>
      </w:r>
      <w:r w:rsidR="00463DA8">
        <w:rPr>
          <w:rFonts w:ascii="Times New Roman" w:hAnsi="Times New Roman" w:cs="Times New Roman"/>
          <w:sz w:val="28"/>
          <w:szCs w:val="28"/>
        </w:rPr>
        <w:t xml:space="preserve">был </w:t>
      </w:r>
      <w:r w:rsidR="00463DA8" w:rsidRPr="00463DA8">
        <w:rPr>
          <w:rFonts w:ascii="Times New Roman" w:hAnsi="Times New Roman" w:cs="Times New Roman"/>
          <w:sz w:val="28"/>
          <w:szCs w:val="28"/>
        </w:rPr>
        <w:t>заключен кредитный договор на</w:t>
      </w:r>
      <w:r w:rsidR="00D969CE">
        <w:rPr>
          <w:rFonts w:ascii="Times New Roman" w:hAnsi="Times New Roman" w:cs="Times New Roman"/>
          <w:sz w:val="28"/>
          <w:szCs w:val="28"/>
        </w:rPr>
        <w:t xml:space="preserve"> определенную </w:t>
      </w:r>
      <w:r w:rsidR="00463DA8" w:rsidRPr="00463DA8">
        <w:rPr>
          <w:rFonts w:ascii="Times New Roman" w:hAnsi="Times New Roman" w:cs="Times New Roman"/>
          <w:sz w:val="28"/>
          <w:szCs w:val="28"/>
        </w:rPr>
        <w:t>сумму</w:t>
      </w:r>
      <w:r w:rsidR="00D969CE">
        <w:rPr>
          <w:rFonts w:ascii="Times New Roman" w:hAnsi="Times New Roman" w:cs="Times New Roman"/>
          <w:sz w:val="28"/>
          <w:szCs w:val="28"/>
        </w:rPr>
        <w:t xml:space="preserve">, а также </w:t>
      </w:r>
      <w:r w:rsidR="00463DA8" w:rsidRPr="00463DA8">
        <w:rPr>
          <w:rFonts w:ascii="Times New Roman" w:hAnsi="Times New Roman" w:cs="Times New Roman"/>
          <w:sz w:val="28"/>
          <w:szCs w:val="28"/>
        </w:rPr>
        <w:t>договор на выдачу кредитной карты</w:t>
      </w:r>
      <w:r w:rsidR="00D969CE">
        <w:rPr>
          <w:rFonts w:ascii="Times New Roman" w:hAnsi="Times New Roman" w:cs="Times New Roman"/>
          <w:sz w:val="28"/>
          <w:szCs w:val="28"/>
        </w:rPr>
        <w:t>.</w:t>
      </w:r>
      <w:r w:rsidR="00463DA8" w:rsidRPr="00463DA8">
        <w:rPr>
          <w:rFonts w:ascii="Times New Roman" w:hAnsi="Times New Roman" w:cs="Times New Roman"/>
          <w:sz w:val="28"/>
          <w:szCs w:val="28"/>
        </w:rPr>
        <w:t xml:space="preserve"> Задолженность по указанным кредитным обязательствам истцом частично погашена. Однако в связи </w:t>
      </w:r>
      <w:r w:rsidR="00C80580">
        <w:rPr>
          <w:rFonts w:ascii="Times New Roman" w:hAnsi="Times New Roman" w:cs="Times New Roman"/>
          <w:sz w:val="28"/>
          <w:szCs w:val="28"/>
        </w:rPr>
        <w:t xml:space="preserve">тяжелым </w:t>
      </w:r>
      <w:r w:rsidR="00463DA8" w:rsidRPr="00463DA8">
        <w:rPr>
          <w:rFonts w:ascii="Times New Roman" w:hAnsi="Times New Roman" w:cs="Times New Roman"/>
          <w:sz w:val="28"/>
          <w:szCs w:val="28"/>
        </w:rPr>
        <w:t>материальн</w:t>
      </w:r>
      <w:r w:rsidR="00C80580">
        <w:rPr>
          <w:rFonts w:ascii="Times New Roman" w:hAnsi="Times New Roman" w:cs="Times New Roman"/>
          <w:sz w:val="28"/>
          <w:szCs w:val="28"/>
        </w:rPr>
        <w:t xml:space="preserve">ым </w:t>
      </w:r>
      <w:r w:rsidR="00463DA8" w:rsidRPr="00463DA8">
        <w:rPr>
          <w:rFonts w:ascii="Times New Roman" w:hAnsi="Times New Roman" w:cs="Times New Roman"/>
          <w:sz w:val="28"/>
          <w:szCs w:val="28"/>
        </w:rPr>
        <w:t>положени</w:t>
      </w:r>
      <w:r w:rsidR="00C80580">
        <w:rPr>
          <w:rFonts w:ascii="Times New Roman" w:hAnsi="Times New Roman" w:cs="Times New Roman"/>
          <w:sz w:val="28"/>
          <w:szCs w:val="28"/>
        </w:rPr>
        <w:t xml:space="preserve">ем </w:t>
      </w:r>
      <w:r w:rsidR="00463DA8" w:rsidRPr="00463DA8">
        <w:rPr>
          <w:rFonts w:ascii="Times New Roman" w:hAnsi="Times New Roman" w:cs="Times New Roman"/>
          <w:sz w:val="28"/>
          <w:szCs w:val="28"/>
        </w:rPr>
        <w:t xml:space="preserve">выплата ежемесячных платежей по кредитам </w:t>
      </w:r>
      <w:r w:rsidR="00935E76">
        <w:rPr>
          <w:rFonts w:ascii="Times New Roman" w:hAnsi="Times New Roman" w:cs="Times New Roman"/>
          <w:sz w:val="28"/>
          <w:szCs w:val="28"/>
        </w:rPr>
        <w:t xml:space="preserve">не представлялась </w:t>
      </w:r>
      <w:r w:rsidR="00463DA8" w:rsidRPr="00463DA8">
        <w:rPr>
          <w:rFonts w:ascii="Times New Roman" w:hAnsi="Times New Roman" w:cs="Times New Roman"/>
          <w:sz w:val="28"/>
          <w:szCs w:val="28"/>
        </w:rPr>
        <w:t>для истца возможной. В связи с этим истец</w:t>
      </w:r>
      <w:r w:rsidR="00BC254D">
        <w:rPr>
          <w:rFonts w:ascii="Times New Roman" w:hAnsi="Times New Roman" w:cs="Times New Roman"/>
          <w:sz w:val="28"/>
          <w:szCs w:val="28"/>
        </w:rPr>
        <w:t xml:space="preserve"> </w:t>
      </w:r>
      <w:r w:rsidR="00463DA8" w:rsidRPr="00463DA8">
        <w:rPr>
          <w:rFonts w:ascii="Times New Roman" w:hAnsi="Times New Roman" w:cs="Times New Roman"/>
          <w:sz w:val="28"/>
          <w:szCs w:val="28"/>
        </w:rPr>
        <w:t xml:space="preserve">просит </w:t>
      </w:r>
      <w:r w:rsidR="004A197B">
        <w:rPr>
          <w:rFonts w:ascii="Times New Roman" w:hAnsi="Times New Roman" w:cs="Times New Roman"/>
          <w:sz w:val="28"/>
          <w:szCs w:val="28"/>
        </w:rPr>
        <w:t>изменить условия</w:t>
      </w:r>
      <w:r w:rsidR="00463DA8" w:rsidRPr="00463DA8">
        <w:rPr>
          <w:rFonts w:ascii="Times New Roman" w:hAnsi="Times New Roman" w:cs="Times New Roman"/>
          <w:sz w:val="28"/>
          <w:szCs w:val="28"/>
        </w:rPr>
        <w:t xml:space="preserve"> кредитн</w:t>
      </w:r>
      <w:r w:rsidR="004A197B">
        <w:rPr>
          <w:rFonts w:ascii="Times New Roman" w:hAnsi="Times New Roman" w:cs="Times New Roman"/>
          <w:sz w:val="28"/>
          <w:szCs w:val="28"/>
        </w:rPr>
        <w:t>ого</w:t>
      </w:r>
      <w:r w:rsidR="00463DA8" w:rsidRPr="00463DA8">
        <w:rPr>
          <w:rFonts w:ascii="Times New Roman" w:hAnsi="Times New Roman" w:cs="Times New Roman"/>
          <w:sz w:val="28"/>
          <w:szCs w:val="28"/>
        </w:rPr>
        <w:t xml:space="preserve"> договор</w:t>
      </w:r>
      <w:r w:rsidR="00D715D2">
        <w:rPr>
          <w:rFonts w:ascii="Times New Roman" w:hAnsi="Times New Roman" w:cs="Times New Roman"/>
          <w:sz w:val="28"/>
          <w:szCs w:val="28"/>
        </w:rPr>
        <w:t xml:space="preserve"> на основании п.2 ст.428 ГК РФ, то есть на основании обременительных условий </w:t>
      </w:r>
      <w:r w:rsidR="001C6E42">
        <w:rPr>
          <w:rFonts w:ascii="Times New Roman" w:hAnsi="Times New Roman" w:cs="Times New Roman"/>
          <w:sz w:val="28"/>
          <w:szCs w:val="28"/>
        </w:rPr>
        <w:t>договора присоединения для присоединяющейся стороны.</w:t>
      </w:r>
    </w:p>
    <w:p w14:paraId="59A602B2" w14:textId="6E40C939" w:rsidR="0044007F" w:rsidRPr="00245FF8" w:rsidRDefault="0044007F" w:rsidP="00DD34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Однако судом было установлено, что </w:t>
      </w:r>
      <w:r w:rsidR="00EC09FA">
        <w:rPr>
          <w:rFonts w:ascii="Times New Roman" w:hAnsi="Times New Roman" w:cs="Times New Roman"/>
          <w:sz w:val="28"/>
          <w:szCs w:val="28"/>
        </w:rPr>
        <w:t xml:space="preserve">на основании </w:t>
      </w:r>
      <w:r w:rsidR="00EC09FA" w:rsidRPr="00EC09FA">
        <w:rPr>
          <w:rFonts w:ascii="Times New Roman" w:hAnsi="Times New Roman" w:cs="Times New Roman"/>
          <w:sz w:val="28"/>
          <w:szCs w:val="28"/>
        </w:rPr>
        <w:t>ст</w:t>
      </w:r>
      <w:r w:rsidR="00717854">
        <w:rPr>
          <w:rFonts w:ascii="Times New Roman" w:hAnsi="Times New Roman" w:cs="Times New Roman"/>
          <w:sz w:val="28"/>
          <w:szCs w:val="28"/>
        </w:rPr>
        <w:t>.</w:t>
      </w:r>
      <w:r w:rsidR="00EC09FA" w:rsidRPr="00EC09FA">
        <w:rPr>
          <w:rFonts w:ascii="Times New Roman" w:hAnsi="Times New Roman" w:cs="Times New Roman"/>
          <w:sz w:val="28"/>
          <w:szCs w:val="28"/>
        </w:rPr>
        <w:t>309, 310 ГК РФ обязательства должны исполняться надлежащим образом в соответствии с условиями обязательства и требованиями закона</w:t>
      </w:r>
      <w:r w:rsidR="00EC09FA">
        <w:rPr>
          <w:rFonts w:ascii="Times New Roman" w:hAnsi="Times New Roman" w:cs="Times New Roman"/>
          <w:sz w:val="28"/>
          <w:szCs w:val="28"/>
        </w:rPr>
        <w:t>.</w:t>
      </w:r>
      <w:r w:rsidR="00F931D4">
        <w:rPr>
          <w:rFonts w:ascii="Times New Roman" w:hAnsi="Times New Roman" w:cs="Times New Roman"/>
          <w:sz w:val="28"/>
          <w:szCs w:val="28"/>
        </w:rPr>
        <w:t xml:space="preserve"> Кредитор </w:t>
      </w:r>
      <w:r w:rsidR="00EB0145">
        <w:rPr>
          <w:rFonts w:ascii="Times New Roman" w:hAnsi="Times New Roman" w:cs="Times New Roman"/>
          <w:sz w:val="28"/>
          <w:szCs w:val="28"/>
        </w:rPr>
        <w:t xml:space="preserve">предоставляет заемщику денежные средства на основании </w:t>
      </w:r>
      <w:r w:rsidR="00717854">
        <w:rPr>
          <w:rFonts w:ascii="Times New Roman" w:hAnsi="Times New Roman" w:cs="Times New Roman"/>
          <w:sz w:val="28"/>
          <w:szCs w:val="28"/>
        </w:rPr>
        <w:t xml:space="preserve">заключенного </w:t>
      </w:r>
      <w:r w:rsidR="00EB0145">
        <w:rPr>
          <w:rFonts w:ascii="Times New Roman" w:hAnsi="Times New Roman" w:cs="Times New Roman"/>
          <w:sz w:val="28"/>
          <w:szCs w:val="28"/>
        </w:rPr>
        <w:t>договора</w:t>
      </w:r>
      <w:r w:rsidR="00A81E61">
        <w:rPr>
          <w:rFonts w:ascii="Times New Roman" w:hAnsi="Times New Roman" w:cs="Times New Roman"/>
          <w:sz w:val="28"/>
          <w:szCs w:val="28"/>
        </w:rPr>
        <w:t>, заемщик должен возвратить эту сумму с учетом процентов кр</w:t>
      </w:r>
      <w:r w:rsidR="001D779C">
        <w:rPr>
          <w:rFonts w:ascii="Times New Roman" w:hAnsi="Times New Roman" w:cs="Times New Roman"/>
          <w:sz w:val="28"/>
          <w:szCs w:val="28"/>
        </w:rPr>
        <w:t>едитору</w:t>
      </w:r>
      <w:r w:rsidR="00717854">
        <w:rPr>
          <w:rFonts w:ascii="Times New Roman" w:hAnsi="Times New Roman" w:cs="Times New Roman"/>
          <w:sz w:val="28"/>
          <w:szCs w:val="28"/>
        </w:rPr>
        <w:t xml:space="preserve"> согласно </w:t>
      </w:r>
      <w:r w:rsidR="001D779C">
        <w:rPr>
          <w:rFonts w:ascii="Times New Roman" w:hAnsi="Times New Roman" w:cs="Times New Roman"/>
          <w:sz w:val="28"/>
          <w:szCs w:val="28"/>
        </w:rPr>
        <w:t>ст.819 ГК РФ.</w:t>
      </w:r>
      <w:r w:rsidR="00D55E48">
        <w:rPr>
          <w:rFonts w:ascii="Times New Roman" w:hAnsi="Times New Roman" w:cs="Times New Roman"/>
          <w:sz w:val="28"/>
          <w:szCs w:val="28"/>
        </w:rPr>
        <w:t xml:space="preserve"> </w:t>
      </w:r>
      <w:r w:rsidR="009E7FFC">
        <w:rPr>
          <w:rFonts w:ascii="Times New Roman" w:hAnsi="Times New Roman" w:cs="Times New Roman"/>
          <w:sz w:val="28"/>
          <w:szCs w:val="28"/>
        </w:rPr>
        <w:t>П.4 ст.451 ГК РФ гласит, что и</w:t>
      </w:r>
      <w:r w:rsidR="00D55E48">
        <w:rPr>
          <w:rFonts w:ascii="Times New Roman" w:hAnsi="Times New Roman" w:cs="Times New Roman"/>
          <w:sz w:val="28"/>
          <w:szCs w:val="28"/>
        </w:rPr>
        <w:t xml:space="preserve">зменение договора возможно только в исключительных </w:t>
      </w:r>
      <w:r w:rsidR="00964131">
        <w:rPr>
          <w:rFonts w:ascii="Times New Roman" w:hAnsi="Times New Roman" w:cs="Times New Roman"/>
          <w:sz w:val="28"/>
          <w:szCs w:val="28"/>
        </w:rPr>
        <w:t>случаях:</w:t>
      </w:r>
      <w:r w:rsidR="004F79F4">
        <w:rPr>
          <w:rFonts w:ascii="Times New Roman" w:hAnsi="Times New Roman" w:cs="Times New Roman"/>
          <w:sz w:val="28"/>
          <w:szCs w:val="28"/>
        </w:rPr>
        <w:t xml:space="preserve"> когда договор противоречит интересам общества и </w:t>
      </w:r>
      <w:r w:rsidR="003F3929">
        <w:rPr>
          <w:rFonts w:ascii="Times New Roman" w:hAnsi="Times New Roman" w:cs="Times New Roman"/>
          <w:sz w:val="28"/>
          <w:szCs w:val="28"/>
        </w:rPr>
        <w:t>когда наносит ущерб для обеих сторон.</w:t>
      </w:r>
      <w:r w:rsidR="00EA71CB">
        <w:rPr>
          <w:rFonts w:ascii="Times New Roman" w:hAnsi="Times New Roman" w:cs="Times New Roman"/>
          <w:sz w:val="28"/>
          <w:szCs w:val="28"/>
        </w:rPr>
        <w:t xml:space="preserve"> </w:t>
      </w:r>
      <w:r w:rsidR="00EA71CB" w:rsidRPr="00EA71CB">
        <w:rPr>
          <w:rFonts w:ascii="Times New Roman" w:hAnsi="Times New Roman" w:cs="Times New Roman"/>
          <w:sz w:val="28"/>
          <w:szCs w:val="28"/>
        </w:rPr>
        <w:t xml:space="preserve">Позицию истца об </w:t>
      </w:r>
      <w:r w:rsidR="00EA71CB">
        <w:rPr>
          <w:rFonts w:ascii="Times New Roman" w:hAnsi="Times New Roman" w:cs="Times New Roman"/>
          <w:sz w:val="28"/>
          <w:szCs w:val="28"/>
        </w:rPr>
        <w:t xml:space="preserve">изменении условий </w:t>
      </w:r>
      <w:r w:rsidR="00EA71CB" w:rsidRPr="00EA71CB">
        <w:rPr>
          <w:rFonts w:ascii="Times New Roman" w:hAnsi="Times New Roman" w:cs="Times New Roman"/>
          <w:sz w:val="28"/>
          <w:szCs w:val="28"/>
        </w:rPr>
        <w:t>заключён</w:t>
      </w:r>
      <w:r w:rsidR="00272464">
        <w:rPr>
          <w:rFonts w:ascii="Times New Roman" w:hAnsi="Times New Roman" w:cs="Times New Roman"/>
          <w:sz w:val="28"/>
          <w:szCs w:val="28"/>
        </w:rPr>
        <w:t>ного</w:t>
      </w:r>
      <w:r w:rsidR="00EA71CB" w:rsidRPr="00EA71CB">
        <w:rPr>
          <w:rFonts w:ascii="Times New Roman" w:hAnsi="Times New Roman" w:cs="Times New Roman"/>
          <w:sz w:val="28"/>
          <w:szCs w:val="28"/>
        </w:rPr>
        <w:t xml:space="preserve"> кредитн</w:t>
      </w:r>
      <w:r w:rsidR="00272464">
        <w:rPr>
          <w:rFonts w:ascii="Times New Roman" w:hAnsi="Times New Roman" w:cs="Times New Roman"/>
          <w:sz w:val="28"/>
          <w:szCs w:val="28"/>
        </w:rPr>
        <w:t>ого</w:t>
      </w:r>
      <w:r w:rsidR="00EA71CB" w:rsidRPr="00EA71CB">
        <w:rPr>
          <w:rFonts w:ascii="Times New Roman" w:hAnsi="Times New Roman" w:cs="Times New Roman"/>
          <w:sz w:val="28"/>
          <w:szCs w:val="28"/>
        </w:rPr>
        <w:t xml:space="preserve"> соглашени</w:t>
      </w:r>
      <w:r w:rsidR="00272464">
        <w:rPr>
          <w:rFonts w:ascii="Times New Roman" w:hAnsi="Times New Roman" w:cs="Times New Roman"/>
          <w:sz w:val="28"/>
          <w:szCs w:val="28"/>
        </w:rPr>
        <w:t>я</w:t>
      </w:r>
      <w:r w:rsidR="00EA71CB" w:rsidRPr="00EA71CB">
        <w:rPr>
          <w:rFonts w:ascii="Times New Roman" w:hAnsi="Times New Roman" w:cs="Times New Roman"/>
          <w:sz w:val="28"/>
          <w:szCs w:val="28"/>
        </w:rPr>
        <w:t xml:space="preserve"> </w:t>
      </w:r>
      <w:r w:rsidR="00272464">
        <w:rPr>
          <w:rFonts w:ascii="Times New Roman" w:hAnsi="Times New Roman" w:cs="Times New Roman"/>
          <w:sz w:val="28"/>
          <w:szCs w:val="28"/>
        </w:rPr>
        <w:t xml:space="preserve">как </w:t>
      </w:r>
      <w:r w:rsidR="00EA71CB" w:rsidRPr="00EA71CB">
        <w:rPr>
          <w:rFonts w:ascii="Times New Roman" w:hAnsi="Times New Roman" w:cs="Times New Roman"/>
          <w:sz w:val="28"/>
          <w:szCs w:val="28"/>
        </w:rPr>
        <w:t>договора суд считает не основанной на законе</w:t>
      </w:r>
      <w:r w:rsidR="00272464">
        <w:rPr>
          <w:rFonts w:ascii="Times New Roman" w:hAnsi="Times New Roman" w:cs="Times New Roman"/>
          <w:sz w:val="28"/>
          <w:szCs w:val="28"/>
        </w:rPr>
        <w:t>.</w:t>
      </w:r>
      <w:r w:rsidR="004C433F">
        <w:rPr>
          <w:rFonts w:ascii="Times New Roman" w:hAnsi="Times New Roman" w:cs="Times New Roman"/>
          <w:sz w:val="28"/>
          <w:szCs w:val="28"/>
        </w:rPr>
        <w:t xml:space="preserve"> Суд обосновал это тем, что</w:t>
      </w:r>
      <w:r w:rsidR="00EA71CB" w:rsidRPr="00EA71CB">
        <w:rPr>
          <w:rFonts w:ascii="Times New Roman" w:hAnsi="Times New Roman" w:cs="Times New Roman"/>
          <w:sz w:val="28"/>
          <w:szCs w:val="28"/>
        </w:rPr>
        <w:t xml:space="preserve"> поскольку при заключении </w:t>
      </w:r>
      <w:r w:rsidR="00BB194F">
        <w:rPr>
          <w:rFonts w:ascii="Times New Roman" w:hAnsi="Times New Roman" w:cs="Times New Roman"/>
          <w:sz w:val="28"/>
          <w:szCs w:val="28"/>
        </w:rPr>
        <w:t xml:space="preserve">договора </w:t>
      </w:r>
      <w:r w:rsidR="00EA71CB" w:rsidRPr="00EA71CB">
        <w:rPr>
          <w:rFonts w:ascii="Times New Roman" w:hAnsi="Times New Roman" w:cs="Times New Roman"/>
          <w:sz w:val="28"/>
          <w:szCs w:val="28"/>
        </w:rPr>
        <w:t xml:space="preserve">сторонами </w:t>
      </w:r>
      <w:r w:rsidR="00BB194F">
        <w:rPr>
          <w:rFonts w:ascii="Times New Roman" w:hAnsi="Times New Roman" w:cs="Times New Roman"/>
          <w:sz w:val="28"/>
          <w:szCs w:val="28"/>
        </w:rPr>
        <w:t xml:space="preserve">были </w:t>
      </w:r>
      <w:r w:rsidR="00EA71CB" w:rsidRPr="00EA71CB">
        <w:rPr>
          <w:rFonts w:ascii="Times New Roman" w:hAnsi="Times New Roman" w:cs="Times New Roman"/>
          <w:sz w:val="28"/>
          <w:szCs w:val="28"/>
        </w:rPr>
        <w:t>согласованы все существенные условия для данного вида сделок</w:t>
      </w:r>
      <w:r w:rsidR="00BB194F">
        <w:rPr>
          <w:rFonts w:ascii="Times New Roman" w:hAnsi="Times New Roman" w:cs="Times New Roman"/>
          <w:sz w:val="28"/>
          <w:szCs w:val="28"/>
        </w:rPr>
        <w:t>. Также истец</w:t>
      </w:r>
      <w:r w:rsidR="008B4321">
        <w:rPr>
          <w:rFonts w:ascii="Times New Roman" w:hAnsi="Times New Roman" w:cs="Times New Roman"/>
          <w:sz w:val="28"/>
          <w:szCs w:val="28"/>
        </w:rPr>
        <w:t xml:space="preserve"> не привел</w:t>
      </w:r>
      <w:r w:rsidR="00EA71CB" w:rsidRPr="00EA71CB">
        <w:rPr>
          <w:rFonts w:ascii="Times New Roman" w:hAnsi="Times New Roman" w:cs="Times New Roman"/>
          <w:sz w:val="28"/>
          <w:szCs w:val="28"/>
        </w:rPr>
        <w:t xml:space="preserve"> доказательств заключения Банком идентичного кредитного договора на тех же самых условиях с иными лицами</w:t>
      </w:r>
      <w:r w:rsidR="008B4321">
        <w:rPr>
          <w:rFonts w:ascii="Times New Roman" w:hAnsi="Times New Roman" w:cs="Times New Roman"/>
          <w:sz w:val="28"/>
          <w:szCs w:val="28"/>
        </w:rPr>
        <w:t>.</w:t>
      </w:r>
    </w:p>
    <w:p w14:paraId="0DA15C2B" w14:textId="121FA42E" w:rsidR="000D4AC1" w:rsidRDefault="009E27E7" w:rsidP="002F7E4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Суд, исследовав все материалы дела, пришел к</w:t>
      </w:r>
      <w:r w:rsidR="009448B3">
        <w:rPr>
          <w:rFonts w:ascii="Times New Roman" w:hAnsi="Times New Roman" w:cs="Times New Roman"/>
          <w:sz w:val="28"/>
          <w:szCs w:val="28"/>
        </w:rPr>
        <w:t xml:space="preserve"> выводу о том, </w:t>
      </w:r>
      <w:r w:rsidR="00485CF9">
        <w:rPr>
          <w:rFonts w:ascii="Times New Roman" w:hAnsi="Times New Roman" w:cs="Times New Roman"/>
          <w:sz w:val="28"/>
          <w:szCs w:val="28"/>
        </w:rPr>
        <w:t>чтобы отказать истцу в удовлетворении</w:t>
      </w:r>
      <w:r w:rsidR="00F41A1F">
        <w:rPr>
          <w:rFonts w:ascii="Times New Roman" w:hAnsi="Times New Roman" w:cs="Times New Roman"/>
          <w:sz w:val="28"/>
          <w:szCs w:val="28"/>
        </w:rPr>
        <w:t xml:space="preserve"> иска о</w:t>
      </w:r>
      <w:r w:rsidR="008D365D">
        <w:rPr>
          <w:rFonts w:ascii="Times New Roman" w:hAnsi="Times New Roman" w:cs="Times New Roman"/>
          <w:sz w:val="28"/>
          <w:szCs w:val="28"/>
        </w:rPr>
        <w:t>б изменении</w:t>
      </w:r>
      <w:r w:rsidR="00F41A1F">
        <w:rPr>
          <w:rFonts w:ascii="Times New Roman" w:hAnsi="Times New Roman" w:cs="Times New Roman"/>
          <w:sz w:val="28"/>
          <w:szCs w:val="28"/>
        </w:rPr>
        <w:t xml:space="preserve"> договора</w:t>
      </w:r>
      <w:r w:rsidR="00270198">
        <w:rPr>
          <w:rFonts w:ascii="Times New Roman" w:hAnsi="Times New Roman" w:cs="Times New Roman"/>
          <w:sz w:val="28"/>
          <w:szCs w:val="28"/>
        </w:rPr>
        <w:t xml:space="preserve"> с якобы </w:t>
      </w:r>
      <w:r w:rsidR="00270198">
        <w:rPr>
          <w:rFonts w:ascii="Times New Roman" w:hAnsi="Times New Roman" w:cs="Times New Roman"/>
          <w:sz w:val="28"/>
          <w:szCs w:val="28"/>
        </w:rPr>
        <w:lastRenderedPageBreak/>
        <w:t>обременительными услов</w:t>
      </w:r>
      <w:r w:rsidR="008B4321">
        <w:rPr>
          <w:rFonts w:ascii="Times New Roman" w:hAnsi="Times New Roman" w:cs="Times New Roman"/>
          <w:sz w:val="28"/>
          <w:szCs w:val="28"/>
        </w:rPr>
        <w:t>и</w:t>
      </w:r>
      <w:r w:rsidR="00270198">
        <w:rPr>
          <w:rFonts w:ascii="Times New Roman" w:hAnsi="Times New Roman" w:cs="Times New Roman"/>
          <w:sz w:val="28"/>
          <w:szCs w:val="28"/>
        </w:rPr>
        <w:t>ями</w:t>
      </w:r>
      <w:r w:rsidR="00F41A1F">
        <w:rPr>
          <w:rFonts w:ascii="Times New Roman" w:hAnsi="Times New Roman" w:cs="Times New Roman"/>
          <w:sz w:val="28"/>
          <w:szCs w:val="28"/>
        </w:rPr>
        <w:t xml:space="preserve">. </w:t>
      </w:r>
      <w:r w:rsidR="00590CEC">
        <w:rPr>
          <w:rFonts w:ascii="Times New Roman" w:hAnsi="Times New Roman" w:cs="Times New Roman"/>
          <w:sz w:val="28"/>
          <w:szCs w:val="28"/>
        </w:rPr>
        <w:t>Данный пример иллюстрирует факт того, что и</w:t>
      </w:r>
      <w:r w:rsidR="00366FAA">
        <w:rPr>
          <w:rFonts w:ascii="Times New Roman" w:hAnsi="Times New Roman" w:cs="Times New Roman"/>
          <w:sz w:val="28"/>
          <w:szCs w:val="28"/>
        </w:rPr>
        <w:t xml:space="preserve">стец не доказал, что </w:t>
      </w:r>
      <w:r w:rsidR="00460842" w:rsidRPr="00460842">
        <w:rPr>
          <w:rFonts w:ascii="Times New Roman" w:hAnsi="Times New Roman" w:cs="Times New Roman"/>
          <w:sz w:val="28"/>
          <w:szCs w:val="28"/>
        </w:rPr>
        <w:t>в заключенном договоре</w:t>
      </w:r>
      <w:r w:rsidR="00460842">
        <w:rPr>
          <w:rFonts w:ascii="Times New Roman" w:hAnsi="Times New Roman" w:cs="Times New Roman"/>
          <w:sz w:val="28"/>
          <w:szCs w:val="28"/>
        </w:rPr>
        <w:t xml:space="preserve"> </w:t>
      </w:r>
      <w:r w:rsidR="00366FAA">
        <w:rPr>
          <w:rFonts w:ascii="Times New Roman" w:hAnsi="Times New Roman" w:cs="Times New Roman"/>
          <w:sz w:val="28"/>
          <w:szCs w:val="28"/>
        </w:rPr>
        <w:t>есть обременительные условия</w:t>
      </w:r>
      <w:r w:rsidR="00460842">
        <w:rPr>
          <w:rFonts w:ascii="Times New Roman" w:hAnsi="Times New Roman" w:cs="Times New Roman"/>
          <w:sz w:val="28"/>
          <w:szCs w:val="28"/>
        </w:rPr>
        <w:t xml:space="preserve">, в то время как </w:t>
      </w:r>
      <w:r w:rsidR="00A16D8D">
        <w:rPr>
          <w:rFonts w:ascii="Times New Roman" w:hAnsi="Times New Roman" w:cs="Times New Roman"/>
          <w:sz w:val="28"/>
          <w:szCs w:val="28"/>
        </w:rPr>
        <w:t>бремя доказывания этого факта лежит именно на нем</w:t>
      </w:r>
      <w:r w:rsidR="000A39C3">
        <w:rPr>
          <w:rFonts w:ascii="Times New Roman" w:hAnsi="Times New Roman" w:cs="Times New Roman"/>
          <w:sz w:val="28"/>
          <w:szCs w:val="28"/>
        </w:rPr>
        <w:t>.</w:t>
      </w:r>
      <w:r w:rsidR="00590CEC">
        <w:rPr>
          <w:rFonts w:ascii="Times New Roman" w:hAnsi="Times New Roman" w:cs="Times New Roman"/>
          <w:sz w:val="28"/>
          <w:szCs w:val="28"/>
        </w:rPr>
        <w:t xml:space="preserve"> </w:t>
      </w:r>
      <w:r w:rsidR="00590CEC" w:rsidRPr="00590CEC">
        <w:rPr>
          <w:rFonts w:ascii="Times New Roman" w:hAnsi="Times New Roman" w:cs="Times New Roman"/>
          <w:sz w:val="28"/>
          <w:szCs w:val="28"/>
        </w:rPr>
        <w:t>Рассмотренное судебное дело также является типичным в случае проблематики обременительных условий договора присоединения</w:t>
      </w:r>
      <w:r w:rsidR="00542731">
        <w:rPr>
          <w:rFonts w:ascii="Times New Roman" w:hAnsi="Times New Roman" w:cs="Times New Roman"/>
          <w:sz w:val="28"/>
          <w:szCs w:val="28"/>
        </w:rPr>
        <w:t>.</w:t>
      </w:r>
      <w:r w:rsidR="00590CEC" w:rsidRPr="00590CEC">
        <w:rPr>
          <w:rFonts w:ascii="Times New Roman" w:hAnsi="Times New Roman" w:cs="Times New Roman"/>
          <w:sz w:val="28"/>
          <w:szCs w:val="28"/>
        </w:rPr>
        <w:t xml:space="preserve"> </w:t>
      </w:r>
      <w:r w:rsidR="00542731">
        <w:rPr>
          <w:rFonts w:ascii="Times New Roman" w:hAnsi="Times New Roman" w:cs="Times New Roman"/>
          <w:sz w:val="28"/>
          <w:szCs w:val="28"/>
        </w:rPr>
        <w:t>Р</w:t>
      </w:r>
      <w:r w:rsidR="00590CEC" w:rsidRPr="00590CEC">
        <w:rPr>
          <w:rFonts w:ascii="Times New Roman" w:hAnsi="Times New Roman" w:cs="Times New Roman"/>
          <w:sz w:val="28"/>
          <w:szCs w:val="28"/>
        </w:rPr>
        <w:t xml:space="preserve">ешение суда </w:t>
      </w:r>
      <w:r w:rsidR="00542731">
        <w:rPr>
          <w:rFonts w:ascii="Times New Roman" w:hAnsi="Times New Roman" w:cs="Times New Roman"/>
          <w:sz w:val="28"/>
          <w:szCs w:val="28"/>
        </w:rPr>
        <w:t>стоит</w:t>
      </w:r>
      <w:r w:rsidR="00590CEC" w:rsidRPr="00590CEC">
        <w:rPr>
          <w:rFonts w:ascii="Times New Roman" w:hAnsi="Times New Roman" w:cs="Times New Roman"/>
          <w:sz w:val="28"/>
          <w:szCs w:val="28"/>
        </w:rPr>
        <w:t xml:space="preserve"> назвать обоснованным с точки зрения законности.</w:t>
      </w:r>
    </w:p>
    <w:p w14:paraId="580745F9" w14:textId="2946007D" w:rsidR="001B5A8C" w:rsidRDefault="00B75073" w:rsidP="000523C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bookmarkStart w:id="5" w:name="_Hlk89616477"/>
      <w:r w:rsidR="00BD4AD6">
        <w:rPr>
          <w:rFonts w:ascii="Times New Roman" w:hAnsi="Times New Roman" w:cs="Times New Roman"/>
          <w:sz w:val="28"/>
          <w:szCs w:val="28"/>
        </w:rPr>
        <w:t>проанализировав наиболее типичные споры судебной практики</w:t>
      </w:r>
      <w:r w:rsidR="00EF23FF">
        <w:rPr>
          <w:rFonts w:ascii="Times New Roman" w:hAnsi="Times New Roman" w:cs="Times New Roman"/>
          <w:sz w:val="28"/>
          <w:szCs w:val="28"/>
        </w:rPr>
        <w:t xml:space="preserve">, связанные с </w:t>
      </w:r>
      <w:r w:rsidR="00EF23FF" w:rsidRPr="00EF23FF">
        <w:rPr>
          <w:rFonts w:ascii="Times New Roman" w:hAnsi="Times New Roman" w:cs="Times New Roman"/>
          <w:sz w:val="28"/>
          <w:szCs w:val="28"/>
        </w:rPr>
        <w:t>проблем</w:t>
      </w:r>
      <w:r w:rsidR="00EF23FF">
        <w:rPr>
          <w:rFonts w:ascii="Times New Roman" w:hAnsi="Times New Roman" w:cs="Times New Roman"/>
          <w:sz w:val="28"/>
          <w:szCs w:val="28"/>
        </w:rPr>
        <w:t>атикой</w:t>
      </w:r>
      <w:r w:rsidR="00EF23FF" w:rsidRPr="00EF23FF">
        <w:rPr>
          <w:rFonts w:ascii="Times New Roman" w:hAnsi="Times New Roman" w:cs="Times New Roman"/>
          <w:sz w:val="28"/>
          <w:szCs w:val="28"/>
        </w:rPr>
        <w:t xml:space="preserve"> обременительных условий для присоединяющейся стороны в договоре присоединения</w:t>
      </w:r>
      <w:r w:rsidR="00C111A5">
        <w:rPr>
          <w:rFonts w:ascii="Times New Roman" w:hAnsi="Times New Roman" w:cs="Times New Roman"/>
          <w:sz w:val="28"/>
          <w:szCs w:val="28"/>
        </w:rPr>
        <w:t xml:space="preserve"> мы приходим к некоторым выводам</w:t>
      </w:r>
      <w:r w:rsidR="008C4259">
        <w:rPr>
          <w:rFonts w:ascii="Times New Roman" w:hAnsi="Times New Roman" w:cs="Times New Roman"/>
          <w:sz w:val="28"/>
          <w:szCs w:val="28"/>
        </w:rPr>
        <w:t xml:space="preserve">. </w:t>
      </w:r>
      <w:r w:rsidR="001A2884">
        <w:rPr>
          <w:rFonts w:ascii="Times New Roman" w:hAnsi="Times New Roman" w:cs="Times New Roman"/>
          <w:sz w:val="28"/>
          <w:szCs w:val="28"/>
        </w:rPr>
        <w:t xml:space="preserve">Вопрос, касающийся обременительных условий </w:t>
      </w:r>
      <w:r w:rsidR="005F58A7">
        <w:rPr>
          <w:rFonts w:ascii="Times New Roman" w:hAnsi="Times New Roman" w:cs="Times New Roman"/>
          <w:sz w:val="28"/>
          <w:szCs w:val="28"/>
        </w:rPr>
        <w:t>для присоединяющейся стороны,</w:t>
      </w:r>
      <w:r w:rsidR="001A2884">
        <w:rPr>
          <w:rFonts w:ascii="Times New Roman" w:hAnsi="Times New Roman" w:cs="Times New Roman"/>
          <w:sz w:val="28"/>
          <w:szCs w:val="28"/>
        </w:rPr>
        <w:t xml:space="preserve"> </w:t>
      </w:r>
      <w:r w:rsidR="00FC6BAC">
        <w:rPr>
          <w:rFonts w:ascii="Times New Roman" w:hAnsi="Times New Roman" w:cs="Times New Roman"/>
          <w:sz w:val="28"/>
          <w:szCs w:val="28"/>
        </w:rPr>
        <w:t>встречается достаточно часто в судебных делах судов различных инстанций в РФ</w:t>
      </w:r>
      <w:r w:rsidR="00BD3C68">
        <w:rPr>
          <w:rFonts w:ascii="Times New Roman" w:hAnsi="Times New Roman" w:cs="Times New Roman"/>
          <w:sz w:val="28"/>
          <w:szCs w:val="28"/>
        </w:rPr>
        <w:t>.</w:t>
      </w:r>
      <w:r w:rsidR="00E0511E">
        <w:rPr>
          <w:rFonts w:ascii="Times New Roman" w:hAnsi="Times New Roman" w:cs="Times New Roman"/>
          <w:sz w:val="28"/>
          <w:szCs w:val="28"/>
        </w:rPr>
        <w:t xml:space="preserve"> Встречается достаточно много споров о</w:t>
      </w:r>
      <w:r w:rsidR="006C078A">
        <w:rPr>
          <w:rFonts w:ascii="Times New Roman" w:hAnsi="Times New Roman" w:cs="Times New Roman"/>
          <w:sz w:val="28"/>
          <w:szCs w:val="28"/>
        </w:rPr>
        <w:t>б изменении и расторжении договоров присоединения присоединяющейся стороной.</w:t>
      </w:r>
      <w:r w:rsidR="00BD3C68">
        <w:rPr>
          <w:rFonts w:ascii="Times New Roman" w:hAnsi="Times New Roman" w:cs="Times New Roman"/>
          <w:sz w:val="28"/>
          <w:szCs w:val="28"/>
        </w:rPr>
        <w:t xml:space="preserve"> </w:t>
      </w:r>
      <w:r w:rsidR="00BD72BD">
        <w:rPr>
          <w:rFonts w:ascii="Times New Roman" w:hAnsi="Times New Roman" w:cs="Times New Roman"/>
          <w:sz w:val="28"/>
          <w:szCs w:val="28"/>
        </w:rPr>
        <w:t>Выявлен</w:t>
      </w:r>
      <w:r w:rsidR="006C078A">
        <w:rPr>
          <w:rFonts w:ascii="Times New Roman" w:hAnsi="Times New Roman" w:cs="Times New Roman"/>
          <w:sz w:val="28"/>
          <w:szCs w:val="28"/>
        </w:rPr>
        <w:t xml:space="preserve">о </w:t>
      </w:r>
      <w:r w:rsidR="00792AA2">
        <w:rPr>
          <w:rFonts w:ascii="Times New Roman" w:hAnsi="Times New Roman" w:cs="Times New Roman"/>
          <w:sz w:val="28"/>
          <w:szCs w:val="28"/>
        </w:rPr>
        <w:t>несколько</w:t>
      </w:r>
      <w:r w:rsidR="00BD72BD">
        <w:rPr>
          <w:rFonts w:ascii="Times New Roman" w:hAnsi="Times New Roman" w:cs="Times New Roman"/>
          <w:sz w:val="28"/>
          <w:szCs w:val="28"/>
        </w:rPr>
        <w:t xml:space="preserve"> проблем</w:t>
      </w:r>
      <w:r w:rsidR="00E6509E">
        <w:rPr>
          <w:rFonts w:ascii="Times New Roman" w:hAnsi="Times New Roman" w:cs="Times New Roman"/>
          <w:sz w:val="28"/>
          <w:szCs w:val="28"/>
        </w:rPr>
        <w:t xml:space="preserve"> в применении </w:t>
      </w:r>
      <w:r w:rsidR="001F3E7C">
        <w:rPr>
          <w:rFonts w:ascii="Times New Roman" w:hAnsi="Times New Roman" w:cs="Times New Roman"/>
          <w:sz w:val="28"/>
          <w:szCs w:val="28"/>
        </w:rPr>
        <w:t>норм, касающихся изменения и расторжения договоров, иными словами это можно</w:t>
      </w:r>
      <w:r w:rsidR="00BD72BD">
        <w:rPr>
          <w:rFonts w:ascii="Times New Roman" w:hAnsi="Times New Roman" w:cs="Times New Roman"/>
          <w:sz w:val="28"/>
          <w:szCs w:val="28"/>
        </w:rPr>
        <w:t xml:space="preserve"> </w:t>
      </w:r>
      <w:r w:rsidR="00792AA2">
        <w:rPr>
          <w:rFonts w:ascii="Times New Roman" w:hAnsi="Times New Roman" w:cs="Times New Roman"/>
          <w:sz w:val="28"/>
          <w:szCs w:val="28"/>
        </w:rPr>
        <w:t xml:space="preserve">назвать причинами судебных споров. </w:t>
      </w:r>
      <w:r w:rsidR="009B58D7">
        <w:rPr>
          <w:rFonts w:ascii="Times New Roman" w:hAnsi="Times New Roman" w:cs="Times New Roman"/>
          <w:sz w:val="28"/>
          <w:szCs w:val="28"/>
        </w:rPr>
        <w:t>Во-первых, для присоединяющейся стороны</w:t>
      </w:r>
      <w:r w:rsidR="00456300">
        <w:rPr>
          <w:rFonts w:ascii="Times New Roman" w:hAnsi="Times New Roman" w:cs="Times New Roman"/>
          <w:sz w:val="28"/>
          <w:szCs w:val="28"/>
        </w:rPr>
        <w:t xml:space="preserve"> в договоре</w:t>
      </w:r>
      <w:r w:rsidR="009B58D7">
        <w:rPr>
          <w:rFonts w:ascii="Times New Roman" w:hAnsi="Times New Roman" w:cs="Times New Roman"/>
          <w:sz w:val="28"/>
          <w:szCs w:val="28"/>
        </w:rPr>
        <w:t xml:space="preserve"> могут быть завышены</w:t>
      </w:r>
      <w:r w:rsidR="0015785A">
        <w:rPr>
          <w:rFonts w:ascii="Times New Roman" w:hAnsi="Times New Roman" w:cs="Times New Roman"/>
          <w:sz w:val="28"/>
          <w:szCs w:val="28"/>
        </w:rPr>
        <w:t xml:space="preserve">, например, проценты </w:t>
      </w:r>
      <w:r w:rsidR="004E66F1">
        <w:rPr>
          <w:rFonts w:ascii="Times New Roman" w:hAnsi="Times New Roman" w:cs="Times New Roman"/>
          <w:sz w:val="28"/>
          <w:szCs w:val="28"/>
        </w:rPr>
        <w:t>за пользование</w:t>
      </w:r>
      <w:r w:rsidR="00D80101">
        <w:rPr>
          <w:rFonts w:ascii="Times New Roman" w:hAnsi="Times New Roman" w:cs="Times New Roman"/>
          <w:sz w:val="28"/>
          <w:szCs w:val="28"/>
        </w:rPr>
        <w:t xml:space="preserve"> займов</w:t>
      </w:r>
      <w:r w:rsidR="004E66F1">
        <w:rPr>
          <w:rFonts w:ascii="Times New Roman" w:hAnsi="Times New Roman" w:cs="Times New Roman"/>
          <w:sz w:val="28"/>
          <w:szCs w:val="28"/>
        </w:rPr>
        <w:t xml:space="preserve">, что является явным обременением для стороны договора. Во-вторых, присоединяющая сторона должна сама </w:t>
      </w:r>
      <w:r w:rsidR="00EF27C1">
        <w:rPr>
          <w:rFonts w:ascii="Times New Roman" w:hAnsi="Times New Roman" w:cs="Times New Roman"/>
          <w:sz w:val="28"/>
          <w:szCs w:val="28"/>
        </w:rPr>
        <w:t xml:space="preserve">доказывать на законных основаниях существование обременительных условий в договоре. </w:t>
      </w:r>
    </w:p>
    <w:bookmarkEnd w:id="5"/>
    <w:p w14:paraId="66F9CFD8" w14:textId="77777777" w:rsidR="001B5A8C" w:rsidRDefault="001B5A8C" w:rsidP="000523C1">
      <w:pPr>
        <w:spacing w:after="0" w:line="360" w:lineRule="auto"/>
        <w:ind w:firstLine="709"/>
        <w:jc w:val="both"/>
        <w:rPr>
          <w:rFonts w:ascii="Times New Roman" w:hAnsi="Times New Roman" w:cs="Times New Roman"/>
          <w:sz w:val="28"/>
          <w:szCs w:val="28"/>
        </w:rPr>
      </w:pPr>
    </w:p>
    <w:p w14:paraId="6FA3441E" w14:textId="77777777" w:rsidR="001B5A8C" w:rsidRDefault="001B5A8C" w:rsidP="000523C1">
      <w:pPr>
        <w:spacing w:after="0" w:line="360" w:lineRule="auto"/>
        <w:ind w:firstLine="709"/>
        <w:jc w:val="both"/>
        <w:rPr>
          <w:rFonts w:ascii="Times New Roman" w:hAnsi="Times New Roman" w:cs="Times New Roman"/>
          <w:sz w:val="28"/>
          <w:szCs w:val="28"/>
        </w:rPr>
      </w:pPr>
    </w:p>
    <w:p w14:paraId="7667F5A7" w14:textId="77777777" w:rsidR="001B5A8C" w:rsidRDefault="001B5A8C" w:rsidP="000523C1">
      <w:pPr>
        <w:spacing w:after="0" w:line="360" w:lineRule="auto"/>
        <w:ind w:firstLine="709"/>
        <w:jc w:val="both"/>
        <w:rPr>
          <w:rFonts w:ascii="Times New Roman" w:hAnsi="Times New Roman" w:cs="Times New Roman"/>
          <w:sz w:val="28"/>
          <w:szCs w:val="28"/>
        </w:rPr>
      </w:pPr>
    </w:p>
    <w:p w14:paraId="1FD8A262" w14:textId="77777777" w:rsidR="001B5A8C" w:rsidRDefault="001B5A8C" w:rsidP="000523C1">
      <w:pPr>
        <w:spacing w:after="0" w:line="360" w:lineRule="auto"/>
        <w:ind w:firstLine="709"/>
        <w:jc w:val="both"/>
        <w:rPr>
          <w:rFonts w:ascii="Times New Roman" w:hAnsi="Times New Roman" w:cs="Times New Roman"/>
          <w:sz w:val="28"/>
          <w:szCs w:val="28"/>
        </w:rPr>
      </w:pPr>
    </w:p>
    <w:p w14:paraId="7DAED856" w14:textId="77777777" w:rsidR="00DB17F9" w:rsidRDefault="00DB17F9" w:rsidP="00970617">
      <w:pPr>
        <w:spacing w:after="0" w:line="360" w:lineRule="auto"/>
        <w:jc w:val="both"/>
        <w:rPr>
          <w:rFonts w:ascii="Times New Roman" w:hAnsi="Times New Roman" w:cs="Times New Roman"/>
          <w:sz w:val="28"/>
          <w:szCs w:val="28"/>
        </w:rPr>
      </w:pPr>
    </w:p>
    <w:p w14:paraId="655EF932" w14:textId="77777777" w:rsidR="007F1B06" w:rsidRDefault="007F1B06" w:rsidP="00970617">
      <w:pPr>
        <w:spacing w:after="0" w:line="360" w:lineRule="auto"/>
        <w:jc w:val="both"/>
        <w:rPr>
          <w:rFonts w:ascii="Times New Roman" w:hAnsi="Times New Roman" w:cs="Times New Roman"/>
          <w:sz w:val="28"/>
          <w:szCs w:val="28"/>
        </w:rPr>
      </w:pPr>
    </w:p>
    <w:p w14:paraId="74F5795E" w14:textId="77777777" w:rsidR="007F1B06" w:rsidRDefault="007F1B06" w:rsidP="00970617">
      <w:pPr>
        <w:spacing w:after="0" w:line="360" w:lineRule="auto"/>
        <w:jc w:val="both"/>
        <w:rPr>
          <w:rFonts w:ascii="Times New Roman" w:hAnsi="Times New Roman" w:cs="Times New Roman"/>
          <w:sz w:val="28"/>
          <w:szCs w:val="28"/>
        </w:rPr>
      </w:pPr>
    </w:p>
    <w:p w14:paraId="015B6151" w14:textId="0B4040A6" w:rsidR="004D1AA9" w:rsidRPr="00E36CBC" w:rsidRDefault="00B65EE2" w:rsidP="005571D5">
      <w:pPr>
        <w:pStyle w:val="1"/>
        <w:spacing w:line="360" w:lineRule="auto"/>
        <w:jc w:val="center"/>
        <w:rPr>
          <w:rFonts w:ascii="Times New Roman" w:hAnsi="Times New Roman" w:cs="Times New Roman"/>
          <w:color w:val="auto"/>
          <w:sz w:val="28"/>
          <w:szCs w:val="28"/>
        </w:rPr>
      </w:pPr>
      <w:bookmarkStart w:id="6" w:name="_Toc89649591"/>
      <w:r w:rsidRPr="00E36CBC">
        <w:rPr>
          <w:rFonts w:ascii="Times New Roman" w:hAnsi="Times New Roman" w:cs="Times New Roman"/>
          <w:color w:val="auto"/>
          <w:sz w:val="28"/>
          <w:szCs w:val="28"/>
        </w:rPr>
        <w:lastRenderedPageBreak/>
        <w:t>З</w:t>
      </w:r>
      <w:r w:rsidR="00F7264F" w:rsidRPr="00E36CBC">
        <w:rPr>
          <w:rFonts w:ascii="Times New Roman" w:hAnsi="Times New Roman" w:cs="Times New Roman"/>
          <w:color w:val="auto"/>
          <w:sz w:val="28"/>
          <w:szCs w:val="28"/>
        </w:rPr>
        <w:t>АКЛЮЧЕНИЕ</w:t>
      </w:r>
      <w:bookmarkEnd w:id="6"/>
    </w:p>
    <w:p w14:paraId="2678A9EC" w14:textId="7040C6DA" w:rsidR="00663E07" w:rsidRDefault="00663E07" w:rsidP="005571D5">
      <w:pPr>
        <w:spacing w:after="0" w:line="360" w:lineRule="auto"/>
        <w:ind w:firstLine="709"/>
        <w:jc w:val="both"/>
        <w:rPr>
          <w:rFonts w:ascii="Times New Roman" w:hAnsi="Times New Roman" w:cs="Times New Roman"/>
          <w:sz w:val="28"/>
          <w:szCs w:val="28"/>
        </w:rPr>
      </w:pPr>
      <w:r w:rsidRPr="00663E07">
        <w:rPr>
          <w:rFonts w:ascii="Times New Roman" w:hAnsi="Times New Roman" w:cs="Times New Roman"/>
          <w:sz w:val="28"/>
          <w:szCs w:val="28"/>
        </w:rPr>
        <w:t>Достигнув поставленн</w:t>
      </w:r>
      <w:r>
        <w:rPr>
          <w:rFonts w:ascii="Times New Roman" w:hAnsi="Times New Roman" w:cs="Times New Roman"/>
          <w:sz w:val="28"/>
          <w:szCs w:val="28"/>
        </w:rPr>
        <w:t xml:space="preserve">ой </w:t>
      </w:r>
      <w:r w:rsidRPr="00663E07">
        <w:rPr>
          <w:rFonts w:ascii="Times New Roman" w:hAnsi="Times New Roman" w:cs="Times New Roman"/>
          <w:sz w:val="28"/>
          <w:szCs w:val="28"/>
        </w:rPr>
        <w:t>цел</w:t>
      </w:r>
      <w:r>
        <w:rPr>
          <w:rFonts w:ascii="Times New Roman" w:hAnsi="Times New Roman" w:cs="Times New Roman"/>
          <w:sz w:val="28"/>
          <w:szCs w:val="28"/>
        </w:rPr>
        <w:t>и</w:t>
      </w:r>
      <w:r w:rsidRPr="00663E07">
        <w:rPr>
          <w:rFonts w:ascii="Times New Roman" w:hAnsi="Times New Roman" w:cs="Times New Roman"/>
          <w:sz w:val="28"/>
          <w:szCs w:val="28"/>
        </w:rPr>
        <w:t xml:space="preserve"> и выполнив представленные перед нами задачи, мы можем сделать определенные выводы</w:t>
      </w:r>
      <w:r>
        <w:rPr>
          <w:rFonts w:ascii="Times New Roman" w:hAnsi="Times New Roman" w:cs="Times New Roman"/>
          <w:sz w:val="28"/>
          <w:szCs w:val="28"/>
        </w:rPr>
        <w:t>.</w:t>
      </w:r>
    </w:p>
    <w:p w14:paraId="1F48F214" w14:textId="064AF13E" w:rsidR="00AB4296" w:rsidRDefault="00107949" w:rsidP="00663E07">
      <w:pPr>
        <w:spacing w:after="0" w:line="360" w:lineRule="auto"/>
        <w:ind w:firstLine="709"/>
        <w:jc w:val="both"/>
        <w:rPr>
          <w:rFonts w:ascii="Times New Roman" w:hAnsi="Times New Roman" w:cs="Times New Roman"/>
          <w:sz w:val="28"/>
          <w:szCs w:val="28"/>
        </w:rPr>
      </w:pPr>
      <w:r w:rsidRPr="00107949">
        <w:rPr>
          <w:rFonts w:ascii="Times New Roman" w:hAnsi="Times New Roman" w:cs="Times New Roman"/>
          <w:sz w:val="28"/>
          <w:szCs w:val="28"/>
        </w:rPr>
        <w:t>Договор присоединения</w:t>
      </w:r>
      <w:r w:rsidR="00217EB2">
        <w:rPr>
          <w:rFonts w:ascii="Times New Roman" w:hAnsi="Times New Roman" w:cs="Times New Roman"/>
          <w:sz w:val="28"/>
          <w:szCs w:val="28"/>
        </w:rPr>
        <w:t xml:space="preserve"> </w:t>
      </w:r>
      <w:r w:rsidR="00DE44DF">
        <w:rPr>
          <w:rFonts w:ascii="Times New Roman" w:hAnsi="Times New Roman" w:cs="Times New Roman"/>
          <w:sz w:val="28"/>
          <w:szCs w:val="28"/>
        </w:rPr>
        <w:t>имеет свои истоки еще в девятнадцатом веке. Договор присоединения</w:t>
      </w:r>
      <w:r w:rsidRPr="00107949">
        <w:rPr>
          <w:rFonts w:ascii="Times New Roman" w:hAnsi="Times New Roman" w:cs="Times New Roman"/>
          <w:sz w:val="28"/>
          <w:szCs w:val="28"/>
        </w:rPr>
        <w:t xml:space="preserve"> является одним из множества видов договоров, установленных ГК РФ</w:t>
      </w:r>
      <w:r w:rsidR="009A62B5">
        <w:rPr>
          <w:rFonts w:ascii="Times New Roman" w:hAnsi="Times New Roman" w:cs="Times New Roman"/>
          <w:sz w:val="28"/>
          <w:szCs w:val="28"/>
        </w:rPr>
        <w:t xml:space="preserve"> </w:t>
      </w:r>
      <w:r w:rsidRPr="00107949">
        <w:rPr>
          <w:rFonts w:ascii="Times New Roman" w:hAnsi="Times New Roman" w:cs="Times New Roman"/>
          <w:sz w:val="28"/>
          <w:szCs w:val="28"/>
        </w:rPr>
        <w:t xml:space="preserve">и определяется как договор, условия которого определены одной из сторон в формулярах или в иных стандартных формах и могут быть приняты другой стороной не иначе как путем присоединения к предложенному договору в целом. </w:t>
      </w:r>
    </w:p>
    <w:p w14:paraId="4F756B14" w14:textId="77777777" w:rsidR="00116DED" w:rsidRDefault="00AB4296" w:rsidP="00663E0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Исследовав </w:t>
      </w:r>
      <w:r w:rsidR="00107949" w:rsidRPr="00107949">
        <w:rPr>
          <w:rFonts w:ascii="Times New Roman" w:hAnsi="Times New Roman" w:cs="Times New Roman"/>
          <w:sz w:val="28"/>
          <w:szCs w:val="28"/>
        </w:rPr>
        <w:t xml:space="preserve">само понятие, а также функционирования, </w:t>
      </w:r>
      <w:r>
        <w:rPr>
          <w:rFonts w:ascii="Times New Roman" w:hAnsi="Times New Roman" w:cs="Times New Roman"/>
          <w:sz w:val="28"/>
          <w:szCs w:val="28"/>
        </w:rPr>
        <w:t>с</w:t>
      </w:r>
      <w:r w:rsidRPr="00AB4296">
        <w:rPr>
          <w:rFonts w:ascii="Times New Roman" w:hAnsi="Times New Roman" w:cs="Times New Roman"/>
          <w:sz w:val="28"/>
          <w:szCs w:val="28"/>
        </w:rPr>
        <w:t xml:space="preserve">тоит отметить, </w:t>
      </w:r>
      <w:r w:rsidR="00107949" w:rsidRPr="00107949">
        <w:rPr>
          <w:rFonts w:ascii="Times New Roman" w:hAnsi="Times New Roman" w:cs="Times New Roman"/>
          <w:sz w:val="28"/>
          <w:szCs w:val="28"/>
        </w:rPr>
        <w:t xml:space="preserve">способы заключения, изменения и расторжения договоров присоединения обеспечивается применением мер государственного воздействия. </w:t>
      </w:r>
    </w:p>
    <w:p w14:paraId="5A0CF30F" w14:textId="77777777" w:rsidR="0017773C" w:rsidRDefault="00107949" w:rsidP="00663E07">
      <w:pPr>
        <w:spacing w:after="0" w:line="360" w:lineRule="auto"/>
        <w:ind w:firstLine="709"/>
        <w:jc w:val="both"/>
        <w:rPr>
          <w:rFonts w:ascii="Times New Roman" w:hAnsi="Times New Roman" w:cs="Times New Roman"/>
          <w:sz w:val="28"/>
          <w:szCs w:val="28"/>
        </w:rPr>
      </w:pPr>
      <w:r w:rsidRPr="00107949">
        <w:rPr>
          <w:rFonts w:ascii="Times New Roman" w:hAnsi="Times New Roman" w:cs="Times New Roman"/>
          <w:sz w:val="28"/>
          <w:szCs w:val="28"/>
        </w:rPr>
        <w:t xml:space="preserve">Договор присоединения может иметь место при любом из предусмотренных ГК РФ способе заключения договора, </w:t>
      </w:r>
      <w:r w:rsidR="00AA5B6A">
        <w:rPr>
          <w:rFonts w:ascii="Times New Roman" w:hAnsi="Times New Roman" w:cs="Times New Roman"/>
          <w:sz w:val="28"/>
          <w:szCs w:val="28"/>
        </w:rPr>
        <w:t>что является актуальным в наши дни из-за большого количества заключаемых договоров. П</w:t>
      </w:r>
      <w:r w:rsidRPr="00107949">
        <w:rPr>
          <w:rFonts w:ascii="Times New Roman" w:hAnsi="Times New Roman" w:cs="Times New Roman"/>
          <w:sz w:val="28"/>
          <w:szCs w:val="28"/>
        </w:rPr>
        <w:t xml:space="preserve">ричем сильная и присоединяющаяся стороны могут быть как оферентом, так и акцептантом, а также возможно заключение договора присоединения на торгах. Присоединившейся стороне предоставлено право потребовать расторжения либо изменения договора в случаях, предусмотренных п. 2 ст. 429 ГК РФ. </w:t>
      </w:r>
    </w:p>
    <w:p w14:paraId="4FFF50FA" w14:textId="13CDD264" w:rsidR="00273F08" w:rsidRDefault="00107949" w:rsidP="00663E07">
      <w:pPr>
        <w:spacing w:after="0" w:line="360" w:lineRule="auto"/>
        <w:ind w:firstLine="709"/>
        <w:jc w:val="both"/>
        <w:rPr>
          <w:rFonts w:ascii="Times New Roman" w:hAnsi="Times New Roman" w:cs="Times New Roman"/>
          <w:sz w:val="28"/>
          <w:szCs w:val="28"/>
        </w:rPr>
      </w:pPr>
      <w:r w:rsidRPr="00107949">
        <w:rPr>
          <w:rFonts w:ascii="Times New Roman" w:hAnsi="Times New Roman" w:cs="Times New Roman"/>
          <w:sz w:val="28"/>
          <w:szCs w:val="28"/>
        </w:rPr>
        <w:t>Исходя из правоприменительной практики, можно сказать, что наиболее важной проблемой в этой теме является проблема включения оферентом в стандартные формы договоров явно обременительных для присоединяющейся стороны условий. Причинами возникновения такой проблемы является неправомерное желание сильной стороны договора присоединения в ущерб присоединяющейся стороны улучшить собственную позицию по сравнению с той, которая установлена нормами гражданского законодательства. В свою очередь, права присоединяющейся стороны существенно нарушаются, на нее накладываются дополнительные обязательства, поэтому данная сторона может обратиться с иском в суд для пресечения таких неправомерных действий и для восстановления своих законных прав</w:t>
      </w:r>
      <w:r w:rsidR="00E3137D">
        <w:rPr>
          <w:rFonts w:ascii="Times New Roman" w:hAnsi="Times New Roman" w:cs="Times New Roman"/>
          <w:sz w:val="28"/>
          <w:szCs w:val="28"/>
        </w:rPr>
        <w:t>.</w:t>
      </w:r>
    </w:p>
    <w:p w14:paraId="69F1F07F" w14:textId="2492FE78" w:rsidR="002D49C1" w:rsidRDefault="00D01E71" w:rsidP="00663E0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w:t>
      </w:r>
      <w:r w:rsidR="00E3137D" w:rsidRPr="00E3137D">
        <w:rPr>
          <w:rFonts w:ascii="Times New Roman" w:hAnsi="Times New Roman" w:cs="Times New Roman"/>
          <w:sz w:val="28"/>
          <w:szCs w:val="28"/>
        </w:rPr>
        <w:t xml:space="preserve">роанализировав </w:t>
      </w:r>
      <w:r>
        <w:rPr>
          <w:rFonts w:ascii="Times New Roman" w:hAnsi="Times New Roman" w:cs="Times New Roman"/>
          <w:sz w:val="28"/>
          <w:szCs w:val="28"/>
        </w:rPr>
        <w:t xml:space="preserve">судебные </w:t>
      </w:r>
      <w:r w:rsidR="00E3137D" w:rsidRPr="00E3137D">
        <w:rPr>
          <w:rFonts w:ascii="Times New Roman" w:hAnsi="Times New Roman" w:cs="Times New Roman"/>
          <w:sz w:val="28"/>
          <w:szCs w:val="28"/>
        </w:rPr>
        <w:t xml:space="preserve">споры, связанные с проблематикой обременительных условий для присоединяющейся стороны в договоре присоединения мы приходим к некоторым выводам. </w:t>
      </w:r>
      <w:r w:rsidR="00744374">
        <w:rPr>
          <w:rFonts w:ascii="Times New Roman" w:hAnsi="Times New Roman" w:cs="Times New Roman"/>
          <w:sz w:val="28"/>
          <w:szCs w:val="28"/>
        </w:rPr>
        <w:t>Мы обнаружили достаточно большое количество споро</w:t>
      </w:r>
      <w:r w:rsidR="001F7216">
        <w:rPr>
          <w:rFonts w:ascii="Times New Roman" w:hAnsi="Times New Roman" w:cs="Times New Roman"/>
          <w:sz w:val="28"/>
          <w:szCs w:val="28"/>
        </w:rPr>
        <w:t xml:space="preserve">в </w:t>
      </w:r>
      <w:r w:rsidR="00744374">
        <w:rPr>
          <w:rFonts w:ascii="Times New Roman" w:hAnsi="Times New Roman" w:cs="Times New Roman"/>
          <w:sz w:val="28"/>
          <w:szCs w:val="28"/>
        </w:rPr>
        <w:t xml:space="preserve">на данную тематику в базах судебной практики, что свидетельствует об </w:t>
      </w:r>
      <w:r w:rsidR="00744E12">
        <w:rPr>
          <w:rFonts w:ascii="Times New Roman" w:hAnsi="Times New Roman" w:cs="Times New Roman"/>
          <w:sz w:val="28"/>
          <w:szCs w:val="28"/>
        </w:rPr>
        <w:t xml:space="preserve">актуальности </w:t>
      </w:r>
      <w:r w:rsidR="00986B5C">
        <w:rPr>
          <w:rFonts w:ascii="Times New Roman" w:hAnsi="Times New Roman" w:cs="Times New Roman"/>
          <w:sz w:val="28"/>
          <w:szCs w:val="28"/>
        </w:rPr>
        <w:t xml:space="preserve">проблемы обременительных условий договора </w:t>
      </w:r>
      <w:r w:rsidR="001F7216">
        <w:rPr>
          <w:rFonts w:ascii="Times New Roman" w:hAnsi="Times New Roman" w:cs="Times New Roman"/>
          <w:sz w:val="28"/>
          <w:szCs w:val="28"/>
        </w:rPr>
        <w:t xml:space="preserve">для присоединяющейся стороны в правоприменительной практике РФ. Также </w:t>
      </w:r>
      <w:r w:rsidR="00D1411E">
        <w:rPr>
          <w:rFonts w:ascii="Times New Roman" w:hAnsi="Times New Roman" w:cs="Times New Roman"/>
          <w:sz w:val="28"/>
          <w:szCs w:val="28"/>
        </w:rPr>
        <w:t>найденные судебные споры охватывают наиболее популярные виды договоров присоединения.</w:t>
      </w:r>
    </w:p>
    <w:p w14:paraId="57CF3AAB" w14:textId="3EC6C149" w:rsidR="00E3137D" w:rsidRDefault="00E3137D" w:rsidP="00663E07">
      <w:pPr>
        <w:spacing w:after="0" w:line="360" w:lineRule="auto"/>
        <w:ind w:firstLine="709"/>
        <w:jc w:val="both"/>
        <w:rPr>
          <w:rFonts w:ascii="Times New Roman" w:hAnsi="Times New Roman" w:cs="Times New Roman"/>
          <w:sz w:val="28"/>
          <w:szCs w:val="28"/>
        </w:rPr>
      </w:pPr>
      <w:r w:rsidRPr="00E3137D">
        <w:rPr>
          <w:rFonts w:ascii="Times New Roman" w:hAnsi="Times New Roman" w:cs="Times New Roman"/>
          <w:sz w:val="28"/>
          <w:szCs w:val="28"/>
        </w:rPr>
        <w:t>Вопрос, касающийся обременительных условий для присоединяющейся стороны, встречается достаточно часто в судебных делах судов различных инстанций в РФ. Встречается достаточно много споров об изменении и расторжении договоров присоединения присоединяющейся стороной. Выявлено несколько проблем в применении норм, касающихся изменения и расторжения договоров, иными словами это можно назвать причинами судебных споров. Во-первых, для присоединяющейся стороны в договоре могут быть завышены, например, проценты за пользование займов, что является явным обременением для стороны договора. Во-вторых, присоединяющая сторона должна сама доказывать на законных основаниях существование обременительных условий в договоре.</w:t>
      </w:r>
    </w:p>
    <w:p w14:paraId="4B279C95" w14:textId="77777777" w:rsidR="00675E65" w:rsidRDefault="00675E65" w:rsidP="005C2400">
      <w:pPr>
        <w:spacing w:after="0" w:line="360" w:lineRule="auto"/>
        <w:ind w:firstLine="709"/>
        <w:jc w:val="both"/>
        <w:rPr>
          <w:rFonts w:ascii="Times New Roman" w:hAnsi="Times New Roman" w:cs="Times New Roman"/>
          <w:sz w:val="28"/>
          <w:szCs w:val="28"/>
        </w:rPr>
      </w:pPr>
    </w:p>
    <w:p w14:paraId="1599F0C4" w14:textId="77777777" w:rsidR="00F731BF" w:rsidRDefault="00F731BF" w:rsidP="005C2400">
      <w:pPr>
        <w:spacing w:after="0" w:line="360" w:lineRule="auto"/>
        <w:ind w:firstLine="709"/>
        <w:jc w:val="both"/>
        <w:rPr>
          <w:rFonts w:ascii="Times New Roman" w:hAnsi="Times New Roman" w:cs="Times New Roman"/>
          <w:sz w:val="28"/>
          <w:szCs w:val="28"/>
        </w:rPr>
      </w:pPr>
    </w:p>
    <w:p w14:paraId="63C16389" w14:textId="77777777" w:rsidR="00F731BF" w:rsidRDefault="00F731BF" w:rsidP="005C2400">
      <w:pPr>
        <w:spacing w:after="0" w:line="360" w:lineRule="auto"/>
        <w:ind w:firstLine="709"/>
        <w:jc w:val="both"/>
        <w:rPr>
          <w:rFonts w:ascii="Times New Roman" w:hAnsi="Times New Roman" w:cs="Times New Roman"/>
          <w:sz w:val="28"/>
          <w:szCs w:val="28"/>
        </w:rPr>
      </w:pPr>
    </w:p>
    <w:p w14:paraId="658331B2" w14:textId="77777777" w:rsidR="00F731BF" w:rsidRDefault="00F731BF" w:rsidP="005C2400">
      <w:pPr>
        <w:spacing w:after="0" w:line="360" w:lineRule="auto"/>
        <w:ind w:firstLine="709"/>
        <w:jc w:val="both"/>
        <w:rPr>
          <w:rFonts w:ascii="Times New Roman" w:hAnsi="Times New Roman" w:cs="Times New Roman"/>
          <w:sz w:val="28"/>
          <w:szCs w:val="28"/>
        </w:rPr>
      </w:pPr>
    </w:p>
    <w:p w14:paraId="2F753C14" w14:textId="77777777" w:rsidR="00F731BF" w:rsidRDefault="00F731BF" w:rsidP="005C2400">
      <w:pPr>
        <w:spacing w:after="0" w:line="360" w:lineRule="auto"/>
        <w:ind w:firstLine="709"/>
        <w:jc w:val="both"/>
        <w:rPr>
          <w:rFonts w:ascii="Times New Roman" w:hAnsi="Times New Roman" w:cs="Times New Roman"/>
          <w:sz w:val="28"/>
          <w:szCs w:val="28"/>
        </w:rPr>
      </w:pPr>
    </w:p>
    <w:p w14:paraId="20304ED0" w14:textId="77777777" w:rsidR="007F1B06" w:rsidRDefault="007F1B06" w:rsidP="005C2400">
      <w:pPr>
        <w:spacing w:after="0" w:line="360" w:lineRule="auto"/>
        <w:ind w:firstLine="709"/>
        <w:jc w:val="both"/>
        <w:rPr>
          <w:rFonts w:ascii="Times New Roman" w:hAnsi="Times New Roman" w:cs="Times New Roman"/>
          <w:sz w:val="28"/>
          <w:szCs w:val="28"/>
        </w:rPr>
      </w:pPr>
    </w:p>
    <w:p w14:paraId="318A1109" w14:textId="77777777" w:rsidR="007F1B06" w:rsidRDefault="007F1B06" w:rsidP="005C2400">
      <w:pPr>
        <w:spacing w:after="0" w:line="360" w:lineRule="auto"/>
        <w:ind w:firstLine="709"/>
        <w:jc w:val="both"/>
        <w:rPr>
          <w:rFonts w:ascii="Times New Roman" w:hAnsi="Times New Roman" w:cs="Times New Roman"/>
          <w:sz w:val="28"/>
          <w:szCs w:val="28"/>
        </w:rPr>
      </w:pPr>
    </w:p>
    <w:p w14:paraId="06B11472" w14:textId="77777777" w:rsidR="007F1B06" w:rsidRDefault="007F1B06" w:rsidP="005C2400">
      <w:pPr>
        <w:spacing w:after="0" w:line="360" w:lineRule="auto"/>
        <w:ind w:firstLine="709"/>
        <w:jc w:val="both"/>
        <w:rPr>
          <w:rFonts w:ascii="Times New Roman" w:hAnsi="Times New Roman" w:cs="Times New Roman"/>
          <w:sz w:val="28"/>
          <w:szCs w:val="28"/>
        </w:rPr>
      </w:pPr>
    </w:p>
    <w:p w14:paraId="68B9089F" w14:textId="77777777" w:rsidR="007F1B06" w:rsidRDefault="007F1B06" w:rsidP="005C2400">
      <w:pPr>
        <w:spacing w:after="0" w:line="360" w:lineRule="auto"/>
        <w:ind w:firstLine="709"/>
        <w:jc w:val="both"/>
        <w:rPr>
          <w:rFonts w:ascii="Times New Roman" w:hAnsi="Times New Roman" w:cs="Times New Roman"/>
          <w:sz w:val="28"/>
          <w:szCs w:val="28"/>
        </w:rPr>
      </w:pPr>
    </w:p>
    <w:p w14:paraId="7FF9E6D6" w14:textId="77777777" w:rsidR="002F78B7" w:rsidRPr="00E36CBC" w:rsidRDefault="002F78B7" w:rsidP="005571D5">
      <w:pPr>
        <w:pStyle w:val="1"/>
        <w:spacing w:line="360" w:lineRule="auto"/>
        <w:jc w:val="center"/>
        <w:rPr>
          <w:rFonts w:ascii="Times New Roman" w:hAnsi="Times New Roman" w:cs="Times New Roman"/>
          <w:color w:val="auto"/>
          <w:sz w:val="28"/>
          <w:szCs w:val="28"/>
        </w:rPr>
      </w:pPr>
      <w:bookmarkStart w:id="7" w:name="_Toc89649592"/>
      <w:r w:rsidRPr="00E36CBC">
        <w:rPr>
          <w:rFonts w:ascii="Times New Roman" w:hAnsi="Times New Roman" w:cs="Times New Roman"/>
          <w:color w:val="auto"/>
          <w:sz w:val="28"/>
          <w:szCs w:val="28"/>
        </w:rPr>
        <w:lastRenderedPageBreak/>
        <w:t>СПИСОК ИСПОЛЬЗОВАННЫХ ИСТОЧНИКОВ И ЛИТЕРАТУРЫ</w:t>
      </w:r>
      <w:bookmarkEnd w:id="7"/>
    </w:p>
    <w:p w14:paraId="5D471B27" w14:textId="3119A87D" w:rsidR="00F731BF" w:rsidRDefault="002F78B7" w:rsidP="005571D5">
      <w:pPr>
        <w:spacing w:after="0" w:line="360" w:lineRule="auto"/>
        <w:ind w:firstLine="709"/>
        <w:jc w:val="center"/>
        <w:rPr>
          <w:rFonts w:ascii="Times New Roman" w:hAnsi="Times New Roman" w:cs="Times New Roman"/>
          <w:sz w:val="28"/>
          <w:szCs w:val="28"/>
        </w:rPr>
      </w:pPr>
      <w:r w:rsidRPr="002F78B7">
        <w:rPr>
          <w:rFonts w:ascii="Times New Roman" w:hAnsi="Times New Roman" w:cs="Times New Roman"/>
          <w:sz w:val="28"/>
          <w:szCs w:val="28"/>
        </w:rPr>
        <w:t>НОРМАТИВНО-ПРАВОВЫЕ АКТЫ</w:t>
      </w:r>
    </w:p>
    <w:p w14:paraId="0DFDCA65" w14:textId="7DB9B678" w:rsidR="00683A5F" w:rsidRDefault="00343FEC" w:rsidP="000472A6">
      <w:pPr>
        <w:spacing w:after="0" w:line="360" w:lineRule="auto"/>
        <w:ind w:firstLine="709"/>
        <w:jc w:val="both"/>
        <w:rPr>
          <w:rFonts w:ascii="Times New Roman" w:hAnsi="Times New Roman" w:cs="Times New Roman"/>
          <w:sz w:val="28"/>
          <w:szCs w:val="28"/>
        </w:rPr>
      </w:pPr>
      <w:r w:rsidRPr="00C6315C">
        <w:rPr>
          <w:rFonts w:ascii="Times New Roman" w:hAnsi="Times New Roman" w:cs="Times New Roman"/>
          <w:sz w:val="28"/>
          <w:szCs w:val="28"/>
        </w:rPr>
        <w:t xml:space="preserve">1. </w:t>
      </w:r>
      <w:r w:rsidR="000472A6" w:rsidRPr="00C6315C">
        <w:rPr>
          <w:rFonts w:ascii="Times New Roman" w:hAnsi="Times New Roman" w:cs="Times New Roman"/>
          <w:sz w:val="28"/>
          <w:szCs w:val="28"/>
        </w:rPr>
        <w:t xml:space="preserve">Гражданский кодекс Российской Федерации (часть первая) от 30.11.1994 г.  </w:t>
      </w:r>
      <w:r w:rsidR="003A34D2">
        <w:rPr>
          <w:rFonts w:ascii="Times New Roman" w:hAnsi="Times New Roman" w:cs="Times New Roman"/>
          <w:sz w:val="28"/>
          <w:szCs w:val="28"/>
        </w:rPr>
        <w:t>№</w:t>
      </w:r>
      <w:r w:rsidR="000472A6" w:rsidRPr="00C6315C">
        <w:rPr>
          <w:rFonts w:ascii="Times New Roman" w:hAnsi="Times New Roman" w:cs="Times New Roman"/>
          <w:sz w:val="28"/>
          <w:szCs w:val="28"/>
        </w:rPr>
        <w:t xml:space="preserve">51-ФЗ (ред. от 28.06.2021, с изм. от 26.10.2021 г.)  // СЗ РФ. 1994. № 32.  Ст. 3301. [Электронный ресурс] </w:t>
      </w:r>
      <w:r w:rsidR="0013716A" w:rsidRPr="0013716A">
        <w:rPr>
          <w:rFonts w:ascii="Times New Roman" w:hAnsi="Times New Roman" w:cs="Times New Roman"/>
          <w:sz w:val="28"/>
          <w:szCs w:val="28"/>
        </w:rPr>
        <w:t xml:space="preserve">// </w:t>
      </w:r>
      <w:hyperlink r:id="rId8" w:history="1">
        <w:r w:rsidR="0013716A" w:rsidRPr="0013716A">
          <w:rPr>
            <w:rStyle w:val="ab"/>
            <w:rFonts w:ascii="Times New Roman" w:hAnsi="Times New Roman" w:cs="Times New Roman"/>
            <w:color w:val="auto"/>
            <w:sz w:val="28"/>
            <w:szCs w:val="28"/>
            <w:u w:val="none"/>
          </w:rPr>
          <w:t>URL:http://www.consultant.ru/document/cons_doc_LAW_5142/</w:t>
        </w:r>
      </w:hyperlink>
      <w:r w:rsidR="00C6315C" w:rsidRPr="0013716A">
        <w:rPr>
          <w:rFonts w:ascii="Times New Roman" w:hAnsi="Times New Roman" w:cs="Times New Roman"/>
          <w:sz w:val="28"/>
          <w:szCs w:val="28"/>
        </w:rPr>
        <w:t xml:space="preserve"> </w:t>
      </w:r>
      <w:r w:rsidR="00C6315C" w:rsidRPr="00C6315C">
        <w:rPr>
          <w:rFonts w:ascii="Times New Roman" w:hAnsi="Times New Roman" w:cs="Times New Roman"/>
          <w:sz w:val="28"/>
          <w:szCs w:val="28"/>
        </w:rPr>
        <w:t>(Дата обращения: 5.12.2021г.)</w:t>
      </w:r>
    </w:p>
    <w:p w14:paraId="1F179F21" w14:textId="77777777" w:rsidR="003A34D2" w:rsidRPr="00F71810" w:rsidRDefault="00C6315C" w:rsidP="00F71810">
      <w:pPr>
        <w:spacing w:after="0" w:line="360" w:lineRule="auto"/>
        <w:ind w:firstLine="709"/>
        <w:jc w:val="both"/>
        <w:rPr>
          <w:rFonts w:ascii="Times New Roman" w:hAnsi="Times New Roman" w:cs="Times New Roman"/>
          <w:sz w:val="28"/>
          <w:szCs w:val="28"/>
        </w:rPr>
      </w:pPr>
      <w:r w:rsidRPr="00F71810">
        <w:rPr>
          <w:rFonts w:ascii="Times New Roman" w:hAnsi="Times New Roman" w:cs="Times New Roman"/>
          <w:sz w:val="28"/>
          <w:szCs w:val="28"/>
        </w:rPr>
        <w:t xml:space="preserve">2. </w:t>
      </w:r>
      <w:r w:rsidR="003A34D2" w:rsidRPr="00F71810">
        <w:rPr>
          <w:rFonts w:ascii="Times New Roman" w:hAnsi="Times New Roman" w:cs="Times New Roman"/>
          <w:sz w:val="28"/>
          <w:szCs w:val="28"/>
        </w:rPr>
        <w:t xml:space="preserve">Гражданский кодекс Российской Федерации (часть вторая) от 26 января </w:t>
      </w:r>
    </w:p>
    <w:p w14:paraId="3A5BC4AE" w14:textId="6445A021" w:rsidR="00C6315C" w:rsidRDefault="003A34D2" w:rsidP="00F71810">
      <w:pPr>
        <w:spacing w:after="0" w:line="360" w:lineRule="auto"/>
        <w:ind w:firstLine="709"/>
        <w:jc w:val="both"/>
        <w:rPr>
          <w:rFonts w:ascii="Times New Roman" w:hAnsi="Times New Roman" w:cs="Times New Roman"/>
          <w:sz w:val="28"/>
          <w:szCs w:val="28"/>
        </w:rPr>
      </w:pPr>
      <w:r w:rsidRPr="00F71810">
        <w:rPr>
          <w:rFonts w:ascii="Times New Roman" w:hAnsi="Times New Roman" w:cs="Times New Roman"/>
          <w:sz w:val="28"/>
          <w:szCs w:val="28"/>
        </w:rPr>
        <w:t xml:space="preserve">1996 года № 14-ФЗ (в действующей ред.) // СЗ РФ. – 1996. - № 5. – Ст. 410. [Электронный ресурс] </w:t>
      </w:r>
      <w:r w:rsidR="0013716A" w:rsidRPr="0013716A">
        <w:rPr>
          <w:rFonts w:ascii="Times New Roman" w:hAnsi="Times New Roman" w:cs="Times New Roman"/>
          <w:sz w:val="28"/>
          <w:szCs w:val="28"/>
        </w:rPr>
        <w:t xml:space="preserve">// </w:t>
      </w:r>
      <w:r w:rsidRPr="00F71810">
        <w:rPr>
          <w:rFonts w:ascii="Times New Roman" w:hAnsi="Times New Roman" w:cs="Times New Roman"/>
          <w:sz w:val="28"/>
          <w:szCs w:val="28"/>
        </w:rPr>
        <w:t>URL:</w:t>
      </w:r>
      <w:r w:rsidR="00F71810" w:rsidRPr="00F71810">
        <w:t xml:space="preserve"> </w:t>
      </w:r>
      <w:hyperlink r:id="rId9" w:history="1">
        <w:r w:rsidR="00F71810" w:rsidRPr="0013716A">
          <w:rPr>
            <w:rStyle w:val="ab"/>
            <w:rFonts w:ascii="Times New Roman" w:hAnsi="Times New Roman" w:cs="Times New Roman"/>
            <w:color w:val="auto"/>
            <w:sz w:val="28"/>
            <w:szCs w:val="28"/>
            <w:u w:val="none"/>
          </w:rPr>
          <w:t>http://www.consultant.ru/document/cons_doc_LAW_9027/</w:t>
        </w:r>
      </w:hyperlink>
      <w:r w:rsidR="00F71810" w:rsidRPr="00F71810">
        <w:rPr>
          <w:rFonts w:ascii="Times New Roman" w:hAnsi="Times New Roman" w:cs="Times New Roman"/>
          <w:sz w:val="28"/>
          <w:szCs w:val="28"/>
        </w:rPr>
        <w:t xml:space="preserve"> (Дата обращения: 5.12.2021г.)</w:t>
      </w:r>
    </w:p>
    <w:p w14:paraId="33C42F7F" w14:textId="77777777" w:rsidR="00E634D4" w:rsidRDefault="00E634D4" w:rsidP="00F71810">
      <w:pPr>
        <w:spacing w:after="0" w:line="360" w:lineRule="auto"/>
        <w:ind w:firstLine="709"/>
        <w:jc w:val="both"/>
        <w:rPr>
          <w:rFonts w:ascii="Times New Roman" w:hAnsi="Times New Roman" w:cs="Times New Roman"/>
          <w:sz w:val="28"/>
          <w:szCs w:val="28"/>
        </w:rPr>
      </w:pPr>
    </w:p>
    <w:p w14:paraId="6DE861D7" w14:textId="2B6E1BAF" w:rsidR="00DC5A39" w:rsidRPr="00F71810" w:rsidRDefault="00611A9D" w:rsidP="00611A9D">
      <w:pPr>
        <w:spacing w:after="0" w:line="360" w:lineRule="auto"/>
        <w:ind w:firstLine="709"/>
        <w:jc w:val="center"/>
        <w:rPr>
          <w:rFonts w:ascii="Times New Roman" w:hAnsi="Times New Roman" w:cs="Times New Roman"/>
          <w:sz w:val="28"/>
          <w:szCs w:val="28"/>
        </w:rPr>
      </w:pPr>
      <w:r w:rsidRPr="00611A9D">
        <w:rPr>
          <w:rFonts w:ascii="Times New Roman" w:hAnsi="Times New Roman" w:cs="Times New Roman"/>
          <w:sz w:val="28"/>
          <w:szCs w:val="28"/>
        </w:rPr>
        <w:t>СПЕЦИАЛЬНАЯ ЛИТЕРАТУРА</w:t>
      </w:r>
    </w:p>
    <w:p w14:paraId="1CC0D7F8" w14:textId="4D518E7F" w:rsidR="00AD4781" w:rsidRDefault="00D9762A" w:rsidP="007B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AD4781" w:rsidRPr="00AD4781">
        <w:rPr>
          <w:rFonts w:ascii="Times New Roman" w:hAnsi="Times New Roman" w:cs="Times New Roman"/>
          <w:sz w:val="28"/>
          <w:szCs w:val="28"/>
        </w:rPr>
        <w:t>Авхадеев</w:t>
      </w:r>
      <w:r w:rsidR="005E104B">
        <w:rPr>
          <w:rFonts w:ascii="Times New Roman" w:hAnsi="Times New Roman" w:cs="Times New Roman"/>
          <w:sz w:val="28"/>
          <w:szCs w:val="28"/>
        </w:rPr>
        <w:t xml:space="preserve"> В.Р.</w:t>
      </w:r>
      <w:r w:rsidR="00AD4781" w:rsidRPr="00AD4781">
        <w:rPr>
          <w:rFonts w:ascii="Times New Roman" w:hAnsi="Times New Roman" w:cs="Times New Roman"/>
          <w:sz w:val="28"/>
          <w:szCs w:val="28"/>
        </w:rPr>
        <w:t>, Асташова</w:t>
      </w:r>
      <w:r w:rsidR="005E104B">
        <w:rPr>
          <w:rFonts w:ascii="Times New Roman" w:hAnsi="Times New Roman" w:cs="Times New Roman"/>
          <w:sz w:val="28"/>
          <w:szCs w:val="28"/>
        </w:rPr>
        <w:t xml:space="preserve"> </w:t>
      </w:r>
      <w:proofErr w:type="gramStart"/>
      <w:r w:rsidR="005E104B">
        <w:rPr>
          <w:rFonts w:ascii="Times New Roman" w:hAnsi="Times New Roman" w:cs="Times New Roman"/>
          <w:sz w:val="28"/>
          <w:szCs w:val="28"/>
        </w:rPr>
        <w:t>В.С.</w:t>
      </w:r>
      <w:proofErr w:type="gramEnd"/>
      <w:r w:rsidR="00AD4781" w:rsidRPr="00AD4781">
        <w:rPr>
          <w:rFonts w:ascii="Times New Roman" w:hAnsi="Times New Roman" w:cs="Times New Roman"/>
          <w:sz w:val="28"/>
          <w:szCs w:val="28"/>
        </w:rPr>
        <w:t xml:space="preserve">, </w:t>
      </w:r>
      <w:proofErr w:type="spellStart"/>
      <w:r w:rsidR="00AD4781" w:rsidRPr="00AD4781">
        <w:rPr>
          <w:rFonts w:ascii="Times New Roman" w:hAnsi="Times New Roman" w:cs="Times New Roman"/>
          <w:sz w:val="28"/>
          <w:szCs w:val="28"/>
        </w:rPr>
        <w:t>Андриченко</w:t>
      </w:r>
      <w:proofErr w:type="spellEnd"/>
      <w:r w:rsidR="005E104B">
        <w:rPr>
          <w:rFonts w:ascii="Times New Roman" w:hAnsi="Times New Roman" w:cs="Times New Roman"/>
          <w:sz w:val="28"/>
          <w:szCs w:val="28"/>
        </w:rPr>
        <w:t xml:space="preserve"> Л.В.</w:t>
      </w:r>
      <w:r w:rsidR="00AD4781" w:rsidRPr="00AD4781">
        <w:rPr>
          <w:rFonts w:ascii="Times New Roman" w:hAnsi="Times New Roman" w:cs="Times New Roman"/>
          <w:sz w:val="28"/>
          <w:szCs w:val="28"/>
        </w:rPr>
        <w:t xml:space="preserve"> и др. Договор как общеправовая ценность: монография / Ин-т </w:t>
      </w:r>
      <w:proofErr w:type="spellStart"/>
      <w:r w:rsidR="00AD4781" w:rsidRPr="00AD4781">
        <w:rPr>
          <w:rFonts w:ascii="Times New Roman" w:hAnsi="Times New Roman" w:cs="Times New Roman"/>
          <w:sz w:val="28"/>
          <w:szCs w:val="28"/>
        </w:rPr>
        <w:t>законодат</w:t>
      </w:r>
      <w:proofErr w:type="spellEnd"/>
      <w:r w:rsidR="00AD4781" w:rsidRPr="00AD4781">
        <w:rPr>
          <w:rFonts w:ascii="Times New Roman" w:hAnsi="Times New Roman" w:cs="Times New Roman"/>
          <w:sz w:val="28"/>
          <w:szCs w:val="28"/>
        </w:rPr>
        <w:t>. И сравнит. правоведения при Правительстве РФ. М.: Статут, 2018. 381 с.</w:t>
      </w:r>
    </w:p>
    <w:p w14:paraId="07B6C061" w14:textId="0E7E7E53" w:rsidR="009C773A" w:rsidRDefault="00D9762A" w:rsidP="007B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C773A" w:rsidRPr="009C773A">
        <w:rPr>
          <w:rFonts w:ascii="Times New Roman" w:hAnsi="Times New Roman" w:cs="Times New Roman"/>
          <w:sz w:val="28"/>
          <w:szCs w:val="28"/>
        </w:rPr>
        <w:t xml:space="preserve">Витрянский В. В. Реформа российского гражданского законодательства: промежуточные итоги. 2-е изд., </w:t>
      </w:r>
      <w:proofErr w:type="spellStart"/>
      <w:r w:rsidR="009C773A" w:rsidRPr="009C773A">
        <w:rPr>
          <w:rFonts w:ascii="Times New Roman" w:hAnsi="Times New Roman" w:cs="Times New Roman"/>
          <w:sz w:val="28"/>
          <w:szCs w:val="28"/>
        </w:rPr>
        <w:t>испр</w:t>
      </w:r>
      <w:proofErr w:type="spellEnd"/>
      <w:proofErr w:type="gramStart"/>
      <w:r w:rsidR="009C773A" w:rsidRPr="009C773A">
        <w:rPr>
          <w:rFonts w:ascii="Times New Roman" w:hAnsi="Times New Roman" w:cs="Times New Roman"/>
          <w:sz w:val="28"/>
          <w:szCs w:val="28"/>
        </w:rPr>
        <w:t>.</w:t>
      </w:r>
      <w:proofErr w:type="gramEnd"/>
      <w:r w:rsidR="009C773A" w:rsidRPr="009C773A">
        <w:rPr>
          <w:rFonts w:ascii="Times New Roman" w:hAnsi="Times New Roman" w:cs="Times New Roman"/>
          <w:sz w:val="28"/>
          <w:szCs w:val="28"/>
        </w:rPr>
        <w:t xml:space="preserve"> и доп. М.: Статут, 2018. 528 с.</w:t>
      </w:r>
    </w:p>
    <w:p w14:paraId="64548C4E" w14:textId="73096B97" w:rsidR="00040469" w:rsidRDefault="00274832" w:rsidP="007B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9762A">
        <w:rPr>
          <w:rFonts w:ascii="Times New Roman" w:hAnsi="Times New Roman" w:cs="Times New Roman"/>
          <w:sz w:val="28"/>
          <w:szCs w:val="28"/>
        </w:rPr>
        <w:t>3.</w:t>
      </w:r>
      <w:r w:rsidR="00040469" w:rsidRPr="00040469">
        <w:rPr>
          <w:rFonts w:ascii="Times New Roman" w:hAnsi="Times New Roman" w:cs="Times New Roman"/>
          <w:sz w:val="28"/>
          <w:szCs w:val="28"/>
        </w:rPr>
        <w:t xml:space="preserve">Гонгало Б.М. Гражданское право: Учебник. Т. 1. 2-е изд. </w:t>
      </w:r>
      <w:proofErr w:type="spellStart"/>
      <w:r w:rsidR="00040469" w:rsidRPr="00040469">
        <w:rPr>
          <w:rFonts w:ascii="Times New Roman" w:hAnsi="Times New Roman" w:cs="Times New Roman"/>
          <w:sz w:val="28"/>
          <w:szCs w:val="28"/>
        </w:rPr>
        <w:t>перераб</w:t>
      </w:r>
      <w:proofErr w:type="spellEnd"/>
      <w:proofErr w:type="gramStart"/>
      <w:r w:rsidR="00040469" w:rsidRPr="00040469">
        <w:rPr>
          <w:rFonts w:ascii="Times New Roman" w:hAnsi="Times New Roman" w:cs="Times New Roman"/>
          <w:sz w:val="28"/>
          <w:szCs w:val="28"/>
        </w:rPr>
        <w:t>.</w:t>
      </w:r>
      <w:proofErr w:type="gramEnd"/>
      <w:r w:rsidR="00040469" w:rsidRPr="00040469">
        <w:rPr>
          <w:rFonts w:ascii="Times New Roman" w:hAnsi="Times New Roman" w:cs="Times New Roman"/>
          <w:sz w:val="28"/>
          <w:szCs w:val="28"/>
        </w:rPr>
        <w:t xml:space="preserve"> и доп.- М.: Статут, 2017. 511 с.</w:t>
      </w:r>
    </w:p>
    <w:p w14:paraId="245634B4" w14:textId="0961673B" w:rsidR="00E50D46" w:rsidRDefault="00A6618F" w:rsidP="007B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BD59BB">
        <w:rPr>
          <w:rFonts w:ascii="Times New Roman" w:hAnsi="Times New Roman" w:cs="Times New Roman"/>
          <w:sz w:val="28"/>
          <w:szCs w:val="28"/>
        </w:rPr>
        <w:t xml:space="preserve"> </w:t>
      </w:r>
      <w:r w:rsidR="00274832" w:rsidRPr="00274832">
        <w:rPr>
          <w:rFonts w:ascii="Times New Roman" w:hAnsi="Times New Roman" w:cs="Times New Roman"/>
          <w:sz w:val="28"/>
          <w:szCs w:val="28"/>
        </w:rPr>
        <w:t xml:space="preserve">Брагинский М. И., </w:t>
      </w:r>
      <w:proofErr w:type="spellStart"/>
      <w:r w:rsidR="00274832" w:rsidRPr="00274832">
        <w:rPr>
          <w:rFonts w:ascii="Times New Roman" w:hAnsi="Times New Roman" w:cs="Times New Roman"/>
          <w:sz w:val="28"/>
          <w:szCs w:val="28"/>
        </w:rPr>
        <w:t>Витрянский</w:t>
      </w:r>
      <w:proofErr w:type="spellEnd"/>
      <w:r w:rsidR="00274832" w:rsidRPr="00274832">
        <w:rPr>
          <w:rFonts w:ascii="Times New Roman" w:hAnsi="Times New Roman" w:cs="Times New Roman"/>
          <w:sz w:val="28"/>
          <w:szCs w:val="28"/>
        </w:rPr>
        <w:t xml:space="preserve"> В. В. Договорное право. Общие положения. М., 1997. 426 с.</w:t>
      </w:r>
    </w:p>
    <w:p w14:paraId="02E5AD73" w14:textId="6DE8D523" w:rsidR="00304EE9" w:rsidRDefault="004761E8" w:rsidP="007B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304EE9" w:rsidRPr="00304EE9">
        <w:rPr>
          <w:rFonts w:ascii="Times New Roman" w:hAnsi="Times New Roman" w:cs="Times New Roman"/>
          <w:sz w:val="28"/>
          <w:szCs w:val="28"/>
        </w:rPr>
        <w:t>Забоев К.И. Правовые и философские аспекты гражданско-правового договора. СПб.: Юрид. Центр «Пресс», 2003. 276 с</w:t>
      </w:r>
      <w:r w:rsidR="00304EE9">
        <w:rPr>
          <w:rFonts w:ascii="Times New Roman" w:hAnsi="Times New Roman" w:cs="Times New Roman"/>
          <w:sz w:val="28"/>
          <w:szCs w:val="28"/>
        </w:rPr>
        <w:t>.</w:t>
      </w:r>
    </w:p>
    <w:p w14:paraId="5FDF2EE2" w14:textId="17EC8AEA" w:rsidR="001215DE" w:rsidRPr="001215DE" w:rsidRDefault="004761E8" w:rsidP="007B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1215DE" w:rsidRPr="001215DE">
        <w:rPr>
          <w:rFonts w:ascii="Times New Roman" w:hAnsi="Times New Roman" w:cs="Times New Roman"/>
          <w:sz w:val="28"/>
          <w:szCs w:val="28"/>
        </w:rPr>
        <w:t xml:space="preserve">Корецкий, А. Д. Особенности договоров присоединения с точки зрения классического учения о договоре // Актуальные проблемы частноправового регулирования общественных отношений: сборник материалов Всероссийской научно-теоретической конференции, </w:t>
      </w:r>
      <w:proofErr w:type="spellStart"/>
      <w:r w:rsidR="001215DE" w:rsidRPr="001215DE">
        <w:rPr>
          <w:rFonts w:ascii="Times New Roman" w:hAnsi="Times New Roman" w:cs="Times New Roman"/>
          <w:sz w:val="28"/>
          <w:szCs w:val="28"/>
        </w:rPr>
        <w:t>Ростов</w:t>
      </w:r>
      <w:proofErr w:type="spellEnd"/>
      <w:r w:rsidR="001215DE" w:rsidRPr="001215DE">
        <w:rPr>
          <w:rFonts w:ascii="Times New Roman" w:hAnsi="Times New Roman" w:cs="Times New Roman"/>
          <w:sz w:val="28"/>
          <w:szCs w:val="28"/>
        </w:rPr>
        <w:t xml:space="preserve">-на-Дону: Ростовский юридический институт Министерства внутренних дел Российской Федерации, 2017. С. </w:t>
      </w:r>
      <w:proofErr w:type="gramStart"/>
      <w:r w:rsidR="001215DE" w:rsidRPr="001215DE">
        <w:rPr>
          <w:rFonts w:ascii="Times New Roman" w:hAnsi="Times New Roman" w:cs="Times New Roman"/>
          <w:sz w:val="28"/>
          <w:szCs w:val="28"/>
        </w:rPr>
        <w:t>3-10</w:t>
      </w:r>
      <w:proofErr w:type="gramEnd"/>
      <w:r w:rsidR="001215DE" w:rsidRPr="001215DE">
        <w:rPr>
          <w:rFonts w:ascii="Times New Roman" w:hAnsi="Times New Roman" w:cs="Times New Roman"/>
          <w:sz w:val="28"/>
          <w:szCs w:val="28"/>
        </w:rPr>
        <w:t>.</w:t>
      </w:r>
    </w:p>
    <w:p w14:paraId="4B9DB905" w14:textId="48C077B3" w:rsidR="001215DE" w:rsidRPr="001215DE" w:rsidRDefault="004761E8" w:rsidP="007B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7. </w:t>
      </w:r>
      <w:proofErr w:type="spellStart"/>
      <w:r w:rsidR="001215DE" w:rsidRPr="001215DE">
        <w:rPr>
          <w:rFonts w:ascii="Times New Roman" w:hAnsi="Times New Roman" w:cs="Times New Roman"/>
          <w:sz w:val="28"/>
          <w:szCs w:val="28"/>
        </w:rPr>
        <w:t>Мажинская</w:t>
      </w:r>
      <w:proofErr w:type="spellEnd"/>
      <w:r w:rsidR="001215DE" w:rsidRPr="001215DE">
        <w:rPr>
          <w:rFonts w:ascii="Times New Roman" w:hAnsi="Times New Roman" w:cs="Times New Roman"/>
          <w:sz w:val="28"/>
          <w:szCs w:val="28"/>
        </w:rPr>
        <w:t xml:space="preserve"> Н.Г. Договорное право: учебно-методическое пособие. М.:  </w:t>
      </w:r>
      <w:proofErr w:type="spellStart"/>
      <w:r w:rsidR="001215DE" w:rsidRPr="001215DE">
        <w:rPr>
          <w:rFonts w:ascii="Times New Roman" w:hAnsi="Times New Roman" w:cs="Times New Roman"/>
          <w:sz w:val="28"/>
          <w:szCs w:val="28"/>
        </w:rPr>
        <w:t>Юстицинформ</w:t>
      </w:r>
      <w:proofErr w:type="spellEnd"/>
      <w:r w:rsidR="001215DE" w:rsidRPr="001215DE">
        <w:rPr>
          <w:rFonts w:ascii="Times New Roman" w:hAnsi="Times New Roman" w:cs="Times New Roman"/>
          <w:sz w:val="28"/>
          <w:szCs w:val="28"/>
        </w:rPr>
        <w:t>, 2016 г. 216 с.</w:t>
      </w:r>
    </w:p>
    <w:p w14:paraId="7CCFC62F" w14:textId="4776AEBD" w:rsidR="001215DE" w:rsidRPr="001215DE" w:rsidRDefault="004761E8" w:rsidP="007B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proofErr w:type="spellStart"/>
      <w:r w:rsidR="001215DE" w:rsidRPr="001215DE">
        <w:rPr>
          <w:rFonts w:ascii="Times New Roman" w:hAnsi="Times New Roman" w:cs="Times New Roman"/>
          <w:sz w:val="28"/>
          <w:szCs w:val="28"/>
        </w:rPr>
        <w:t>Макеенков</w:t>
      </w:r>
      <w:proofErr w:type="spellEnd"/>
      <w:r w:rsidR="001215DE" w:rsidRPr="001215DE">
        <w:rPr>
          <w:rFonts w:ascii="Times New Roman" w:hAnsi="Times New Roman" w:cs="Times New Roman"/>
          <w:sz w:val="28"/>
          <w:szCs w:val="28"/>
        </w:rPr>
        <w:t xml:space="preserve"> И.А. Способы заключения договора присоединения и его аналогов: сравнительно-правовой анализ // Юридический вестник Самарского университета. 2018. № 3. С. </w:t>
      </w:r>
      <w:proofErr w:type="gramStart"/>
      <w:r w:rsidR="001215DE" w:rsidRPr="001215DE">
        <w:rPr>
          <w:rFonts w:ascii="Times New Roman" w:hAnsi="Times New Roman" w:cs="Times New Roman"/>
          <w:sz w:val="28"/>
          <w:szCs w:val="28"/>
        </w:rPr>
        <w:t>148-153</w:t>
      </w:r>
      <w:proofErr w:type="gramEnd"/>
      <w:r w:rsidR="001215DE" w:rsidRPr="001215DE">
        <w:rPr>
          <w:rFonts w:ascii="Times New Roman" w:hAnsi="Times New Roman" w:cs="Times New Roman"/>
          <w:sz w:val="28"/>
          <w:szCs w:val="28"/>
        </w:rPr>
        <w:t xml:space="preserve"> [Электронный ресурс] URL: https://e.lanbook.com/journal/issue/310252 (Дата обращения: 24.11.2021).</w:t>
      </w:r>
    </w:p>
    <w:p w14:paraId="49F30351" w14:textId="5771F724" w:rsidR="001215DE" w:rsidRPr="001215DE" w:rsidRDefault="004761E8" w:rsidP="007B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proofErr w:type="spellStart"/>
      <w:r w:rsidR="001215DE" w:rsidRPr="001215DE">
        <w:rPr>
          <w:rFonts w:ascii="Times New Roman" w:hAnsi="Times New Roman" w:cs="Times New Roman"/>
          <w:sz w:val="28"/>
          <w:szCs w:val="28"/>
        </w:rPr>
        <w:t>Мечетин</w:t>
      </w:r>
      <w:proofErr w:type="spellEnd"/>
      <w:r w:rsidR="001215DE" w:rsidRPr="001215DE">
        <w:rPr>
          <w:rFonts w:ascii="Times New Roman" w:hAnsi="Times New Roman" w:cs="Times New Roman"/>
          <w:sz w:val="28"/>
          <w:szCs w:val="28"/>
        </w:rPr>
        <w:t xml:space="preserve"> Д.В. Правовой режим договора присоединения // Права и свободы человека и гражданина: теоретические аспекты и юридическая практика: материалы Международной научной конференции памяти профессора Феликса Михайловича </w:t>
      </w:r>
      <w:proofErr w:type="spellStart"/>
      <w:r w:rsidR="001215DE" w:rsidRPr="001215DE">
        <w:rPr>
          <w:rFonts w:ascii="Times New Roman" w:hAnsi="Times New Roman" w:cs="Times New Roman"/>
          <w:sz w:val="28"/>
          <w:szCs w:val="28"/>
        </w:rPr>
        <w:t>Рудинского</w:t>
      </w:r>
      <w:proofErr w:type="spellEnd"/>
      <w:r w:rsidR="001215DE" w:rsidRPr="001215DE">
        <w:rPr>
          <w:rFonts w:ascii="Times New Roman" w:hAnsi="Times New Roman" w:cs="Times New Roman"/>
          <w:sz w:val="28"/>
          <w:szCs w:val="28"/>
        </w:rPr>
        <w:t xml:space="preserve"> / под общей редакцией </w:t>
      </w:r>
      <w:proofErr w:type="gramStart"/>
      <w:r w:rsidR="001215DE" w:rsidRPr="001215DE">
        <w:rPr>
          <w:rFonts w:ascii="Times New Roman" w:hAnsi="Times New Roman" w:cs="Times New Roman"/>
          <w:sz w:val="28"/>
          <w:szCs w:val="28"/>
        </w:rPr>
        <w:t>Д.А.</w:t>
      </w:r>
      <w:proofErr w:type="gramEnd"/>
      <w:r w:rsidR="001215DE" w:rsidRPr="001215DE">
        <w:rPr>
          <w:rFonts w:ascii="Times New Roman" w:hAnsi="Times New Roman" w:cs="Times New Roman"/>
          <w:sz w:val="28"/>
          <w:szCs w:val="28"/>
        </w:rPr>
        <w:t xml:space="preserve"> Пашенцева. Рязань: Концепция, 2016. С. 521–525.</w:t>
      </w:r>
    </w:p>
    <w:p w14:paraId="1A7129CF" w14:textId="498D6F8D" w:rsidR="001215DE" w:rsidRDefault="004761E8" w:rsidP="007B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001215DE" w:rsidRPr="001215DE">
        <w:rPr>
          <w:rFonts w:ascii="Times New Roman" w:hAnsi="Times New Roman" w:cs="Times New Roman"/>
          <w:sz w:val="28"/>
          <w:szCs w:val="28"/>
        </w:rPr>
        <w:t xml:space="preserve">Морозова </w:t>
      </w:r>
      <w:proofErr w:type="gramStart"/>
      <w:r w:rsidR="001215DE" w:rsidRPr="001215DE">
        <w:rPr>
          <w:rFonts w:ascii="Times New Roman" w:hAnsi="Times New Roman" w:cs="Times New Roman"/>
          <w:sz w:val="28"/>
          <w:szCs w:val="28"/>
        </w:rPr>
        <w:t>Н.В.</w:t>
      </w:r>
      <w:proofErr w:type="gramEnd"/>
      <w:r w:rsidR="001215DE" w:rsidRPr="001215DE">
        <w:rPr>
          <w:rFonts w:ascii="Times New Roman" w:hAnsi="Times New Roman" w:cs="Times New Roman"/>
          <w:sz w:val="28"/>
          <w:szCs w:val="28"/>
        </w:rPr>
        <w:t xml:space="preserve"> Договор присоединения и предпосылки его возникновения // </w:t>
      </w:r>
      <w:proofErr w:type="spellStart"/>
      <w:r w:rsidR="001215DE" w:rsidRPr="001215DE">
        <w:rPr>
          <w:rFonts w:ascii="Times New Roman" w:hAnsi="Times New Roman" w:cs="Times New Roman"/>
          <w:sz w:val="28"/>
          <w:szCs w:val="28"/>
        </w:rPr>
        <w:t>Юристъ</w:t>
      </w:r>
      <w:proofErr w:type="spellEnd"/>
      <w:r w:rsidR="001215DE" w:rsidRPr="001215DE">
        <w:rPr>
          <w:rFonts w:ascii="Times New Roman" w:hAnsi="Times New Roman" w:cs="Times New Roman"/>
          <w:sz w:val="28"/>
          <w:szCs w:val="28"/>
        </w:rPr>
        <w:t xml:space="preserve"> – </w:t>
      </w:r>
      <w:proofErr w:type="spellStart"/>
      <w:r w:rsidR="001215DE" w:rsidRPr="001215DE">
        <w:rPr>
          <w:rFonts w:ascii="Times New Roman" w:hAnsi="Times New Roman" w:cs="Times New Roman"/>
          <w:sz w:val="28"/>
          <w:szCs w:val="28"/>
        </w:rPr>
        <w:t>Правоведъ</w:t>
      </w:r>
      <w:proofErr w:type="spellEnd"/>
      <w:r w:rsidR="001215DE" w:rsidRPr="001215DE">
        <w:rPr>
          <w:rFonts w:ascii="Times New Roman" w:hAnsi="Times New Roman" w:cs="Times New Roman"/>
          <w:sz w:val="28"/>
          <w:szCs w:val="28"/>
        </w:rPr>
        <w:t>. 2019. №15. С.1-7 [Электронный ресурс]. URL: https://cyberleninka.ru/article/n/dogovor-prisoedineniya-i-predposylki-ego-vozniknoveniya (Дата обращения: 5.12.2021г.)</w:t>
      </w:r>
    </w:p>
    <w:p w14:paraId="01AD4EE4" w14:textId="76FCA32A" w:rsidR="0028299D" w:rsidRDefault="004761E8" w:rsidP="007B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0028299D" w:rsidRPr="0028299D">
        <w:rPr>
          <w:rFonts w:ascii="Times New Roman" w:hAnsi="Times New Roman" w:cs="Times New Roman"/>
          <w:sz w:val="28"/>
          <w:szCs w:val="28"/>
        </w:rPr>
        <w:t>Мохов</w:t>
      </w:r>
      <w:r w:rsidR="0028299D" w:rsidRPr="0028299D">
        <w:t xml:space="preserve"> </w:t>
      </w:r>
      <w:proofErr w:type="gramStart"/>
      <w:r w:rsidR="0028299D" w:rsidRPr="0028299D">
        <w:rPr>
          <w:rFonts w:ascii="Times New Roman" w:hAnsi="Times New Roman" w:cs="Times New Roman"/>
          <w:sz w:val="28"/>
          <w:szCs w:val="28"/>
        </w:rPr>
        <w:t>А.А.</w:t>
      </w:r>
      <w:proofErr w:type="gramEnd"/>
      <w:r w:rsidR="0028299D" w:rsidRPr="0028299D">
        <w:rPr>
          <w:rFonts w:ascii="Times New Roman" w:hAnsi="Times New Roman" w:cs="Times New Roman"/>
          <w:sz w:val="28"/>
          <w:szCs w:val="28"/>
        </w:rPr>
        <w:t xml:space="preserve">  Гражданское   право   России (часть   1): Курс лекций. Учебное пособие. Волгоград, Издательство, 2003. 281 с.</w:t>
      </w:r>
    </w:p>
    <w:p w14:paraId="63522EDF" w14:textId="2B69F7B8" w:rsidR="00E6611C" w:rsidRDefault="004761E8" w:rsidP="007B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E6611C" w:rsidRPr="00E6611C">
        <w:rPr>
          <w:rFonts w:ascii="Times New Roman" w:hAnsi="Times New Roman" w:cs="Times New Roman"/>
          <w:sz w:val="28"/>
          <w:szCs w:val="28"/>
        </w:rPr>
        <w:t xml:space="preserve">Романец </w:t>
      </w:r>
      <w:proofErr w:type="gramStart"/>
      <w:r w:rsidR="00E6611C" w:rsidRPr="00E6611C">
        <w:rPr>
          <w:rFonts w:ascii="Times New Roman" w:hAnsi="Times New Roman" w:cs="Times New Roman"/>
          <w:sz w:val="28"/>
          <w:szCs w:val="28"/>
        </w:rPr>
        <w:t>Ю.В.</w:t>
      </w:r>
      <w:proofErr w:type="gramEnd"/>
      <w:r w:rsidR="00E6611C" w:rsidRPr="00E6611C">
        <w:rPr>
          <w:rFonts w:ascii="Times New Roman" w:hAnsi="Times New Roman" w:cs="Times New Roman"/>
          <w:sz w:val="28"/>
          <w:szCs w:val="28"/>
        </w:rPr>
        <w:t xml:space="preserve"> Система договоров в гражданском праве России: монография / 2-е изд., </w:t>
      </w:r>
      <w:proofErr w:type="spellStart"/>
      <w:r w:rsidR="00E6611C" w:rsidRPr="00E6611C">
        <w:rPr>
          <w:rFonts w:ascii="Times New Roman" w:hAnsi="Times New Roman" w:cs="Times New Roman"/>
          <w:sz w:val="28"/>
          <w:szCs w:val="28"/>
        </w:rPr>
        <w:t>перераб</w:t>
      </w:r>
      <w:proofErr w:type="spellEnd"/>
      <w:r w:rsidR="00E6611C" w:rsidRPr="00E6611C">
        <w:rPr>
          <w:rFonts w:ascii="Times New Roman" w:hAnsi="Times New Roman" w:cs="Times New Roman"/>
          <w:sz w:val="28"/>
          <w:szCs w:val="28"/>
        </w:rPr>
        <w:t>. и доп. Москва: НОРМА: ИНФРА-М, 2013. 495 с.</w:t>
      </w:r>
    </w:p>
    <w:p w14:paraId="043EDED3" w14:textId="6CEFE93C" w:rsidR="00E6611C" w:rsidRDefault="004761E8" w:rsidP="007B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00E6611C" w:rsidRPr="00E6611C">
        <w:rPr>
          <w:rFonts w:ascii="Times New Roman" w:hAnsi="Times New Roman" w:cs="Times New Roman"/>
          <w:sz w:val="28"/>
          <w:szCs w:val="28"/>
        </w:rPr>
        <w:t xml:space="preserve">Романова, Е. Н. Гражданское право. Общая </w:t>
      </w:r>
      <w:proofErr w:type="gramStart"/>
      <w:r w:rsidR="00E6611C" w:rsidRPr="00E6611C">
        <w:rPr>
          <w:rFonts w:ascii="Times New Roman" w:hAnsi="Times New Roman" w:cs="Times New Roman"/>
          <w:sz w:val="28"/>
          <w:szCs w:val="28"/>
        </w:rPr>
        <w:t>часть :</w:t>
      </w:r>
      <w:proofErr w:type="gramEnd"/>
      <w:r w:rsidR="00E6611C" w:rsidRPr="00E6611C">
        <w:rPr>
          <w:rFonts w:ascii="Times New Roman" w:hAnsi="Times New Roman" w:cs="Times New Roman"/>
          <w:sz w:val="28"/>
          <w:szCs w:val="28"/>
        </w:rPr>
        <w:t xml:space="preserve"> учебник. М.: </w:t>
      </w:r>
      <w:proofErr w:type="gramStart"/>
      <w:r w:rsidR="00E6611C" w:rsidRPr="00E6611C">
        <w:rPr>
          <w:rFonts w:ascii="Times New Roman" w:hAnsi="Times New Roman" w:cs="Times New Roman"/>
          <w:sz w:val="28"/>
          <w:szCs w:val="28"/>
        </w:rPr>
        <w:t>РИОР :</w:t>
      </w:r>
      <w:proofErr w:type="gramEnd"/>
      <w:r w:rsidR="00E6611C" w:rsidRPr="00E6611C">
        <w:rPr>
          <w:rFonts w:ascii="Times New Roman" w:hAnsi="Times New Roman" w:cs="Times New Roman"/>
          <w:sz w:val="28"/>
          <w:szCs w:val="28"/>
        </w:rPr>
        <w:t xml:space="preserve"> ИНФРА-М, 2019.  202 с.</w:t>
      </w:r>
    </w:p>
    <w:p w14:paraId="10758975" w14:textId="7EDE83A6" w:rsidR="00C91F67" w:rsidRDefault="004761E8" w:rsidP="007B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001C126B" w:rsidRPr="001C126B">
        <w:rPr>
          <w:rFonts w:ascii="Times New Roman" w:hAnsi="Times New Roman" w:cs="Times New Roman"/>
          <w:sz w:val="28"/>
          <w:szCs w:val="28"/>
        </w:rPr>
        <w:t xml:space="preserve">Сергеев </w:t>
      </w:r>
      <w:proofErr w:type="gramStart"/>
      <w:r w:rsidR="001C126B" w:rsidRPr="001C126B">
        <w:rPr>
          <w:rFonts w:ascii="Times New Roman" w:hAnsi="Times New Roman" w:cs="Times New Roman"/>
          <w:sz w:val="28"/>
          <w:szCs w:val="28"/>
        </w:rPr>
        <w:t>А.П.</w:t>
      </w:r>
      <w:proofErr w:type="gramEnd"/>
      <w:r w:rsidR="001C126B" w:rsidRPr="001C126B">
        <w:rPr>
          <w:rFonts w:ascii="Times New Roman" w:hAnsi="Times New Roman" w:cs="Times New Roman"/>
          <w:sz w:val="28"/>
          <w:szCs w:val="28"/>
        </w:rPr>
        <w:t xml:space="preserve"> Гражданское право: Учебник. Т. 1. 2-е изд., </w:t>
      </w:r>
      <w:proofErr w:type="spellStart"/>
      <w:r w:rsidR="001C126B" w:rsidRPr="001C126B">
        <w:rPr>
          <w:rFonts w:ascii="Times New Roman" w:hAnsi="Times New Roman" w:cs="Times New Roman"/>
          <w:sz w:val="28"/>
          <w:szCs w:val="28"/>
        </w:rPr>
        <w:t>перераб</w:t>
      </w:r>
      <w:proofErr w:type="spellEnd"/>
      <w:proofErr w:type="gramStart"/>
      <w:r w:rsidR="001C126B" w:rsidRPr="001C126B">
        <w:rPr>
          <w:rFonts w:ascii="Times New Roman" w:hAnsi="Times New Roman" w:cs="Times New Roman"/>
          <w:sz w:val="28"/>
          <w:szCs w:val="28"/>
        </w:rPr>
        <w:t>.</w:t>
      </w:r>
      <w:proofErr w:type="gramEnd"/>
      <w:r w:rsidR="001C126B" w:rsidRPr="001C126B">
        <w:rPr>
          <w:rFonts w:ascii="Times New Roman" w:hAnsi="Times New Roman" w:cs="Times New Roman"/>
          <w:sz w:val="28"/>
          <w:szCs w:val="28"/>
        </w:rPr>
        <w:t xml:space="preserve"> и доп. - Москва: Проспект, 2018. С.455</w:t>
      </w:r>
    </w:p>
    <w:p w14:paraId="1019572D" w14:textId="57017E3E" w:rsidR="00B84011" w:rsidRDefault="004761E8" w:rsidP="007B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00A731C7" w:rsidRPr="00A731C7">
        <w:rPr>
          <w:rFonts w:ascii="Times New Roman" w:hAnsi="Times New Roman" w:cs="Times New Roman"/>
          <w:sz w:val="28"/>
          <w:szCs w:val="28"/>
        </w:rPr>
        <w:t>Сурнина, О. С. Проблемы правового регулирования договоров с несправедливыми условиями</w:t>
      </w:r>
      <w:r w:rsidR="00612B94">
        <w:rPr>
          <w:rFonts w:ascii="Times New Roman" w:hAnsi="Times New Roman" w:cs="Times New Roman"/>
          <w:sz w:val="28"/>
          <w:szCs w:val="28"/>
        </w:rPr>
        <w:t xml:space="preserve"> </w:t>
      </w:r>
      <w:r w:rsidR="00A731C7" w:rsidRPr="00A731C7">
        <w:rPr>
          <w:rFonts w:ascii="Times New Roman" w:hAnsi="Times New Roman" w:cs="Times New Roman"/>
          <w:sz w:val="28"/>
          <w:szCs w:val="28"/>
        </w:rPr>
        <w:t xml:space="preserve">// Проблемы экономики и юридической практики. 2017.  № 2.  С. </w:t>
      </w:r>
      <w:proofErr w:type="gramStart"/>
      <w:r w:rsidR="00A731C7" w:rsidRPr="00A731C7">
        <w:rPr>
          <w:rFonts w:ascii="Times New Roman" w:hAnsi="Times New Roman" w:cs="Times New Roman"/>
          <w:sz w:val="28"/>
          <w:szCs w:val="28"/>
        </w:rPr>
        <w:t>150-153</w:t>
      </w:r>
      <w:proofErr w:type="gramEnd"/>
    </w:p>
    <w:p w14:paraId="6C42BA45" w14:textId="52706D3E" w:rsidR="00717073" w:rsidRDefault="004761E8" w:rsidP="007B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16. </w:t>
      </w:r>
      <w:r w:rsidR="00717073" w:rsidRPr="00717073">
        <w:rPr>
          <w:rFonts w:ascii="Times New Roman" w:hAnsi="Times New Roman" w:cs="Times New Roman"/>
          <w:sz w:val="28"/>
          <w:szCs w:val="28"/>
        </w:rPr>
        <w:t xml:space="preserve">Российское гражданское право: Учебник: В 2 т. Т. II: Обязательственное право / Отв. ред. Суханов </w:t>
      </w:r>
      <w:proofErr w:type="gramStart"/>
      <w:r w:rsidR="00717073" w:rsidRPr="00717073">
        <w:rPr>
          <w:rFonts w:ascii="Times New Roman" w:hAnsi="Times New Roman" w:cs="Times New Roman"/>
          <w:sz w:val="28"/>
          <w:szCs w:val="28"/>
        </w:rPr>
        <w:t>Е.А.</w:t>
      </w:r>
      <w:proofErr w:type="gramEnd"/>
      <w:r w:rsidR="00717073" w:rsidRPr="00717073">
        <w:rPr>
          <w:rFonts w:ascii="Times New Roman" w:hAnsi="Times New Roman" w:cs="Times New Roman"/>
          <w:sz w:val="28"/>
          <w:szCs w:val="28"/>
        </w:rPr>
        <w:t xml:space="preserve"> 2-е изд., стереотип. М.: Статут, 2011. 1206 с.</w:t>
      </w:r>
    </w:p>
    <w:p w14:paraId="7075AEBC" w14:textId="3440676A" w:rsidR="007C770C" w:rsidRDefault="004761E8" w:rsidP="007B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17. </w:t>
      </w:r>
      <w:r w:rsidR="00C91F67" w:rsidRPr="00C91F67">
        <w:rPr>
          <w:rFonts w:ascii="Times New Roman" w:hAnsi="Times New Roman" w:cs="Times New Roman"/>
          <w:sz w:val="28"/>
          <w:szCs w:val="28"/>
        </w:rPr>
        <w:t xml:space="preserve">Цыпленкова </w:t>
      </w:r>
      <w:proofErr w:type="gramStart"/>
      <w:r w:rsidR="00C91F67" w:rsidRPr="00C91F67">
        <w:rPr>
          <w:rFonts w:ascii="Times New Roman" w:hAnsi="Times New Roman" w:cs="Times New Roman"/>
          <w:sz w:val="28"/>
          <w:szCs w:val="28"/>
        </w:rPr>
        <w:t>А.В.</w:t>
      </w:r>
      <w:proofErr w:type="gramEnd"/>
      <w:r w:rsidR="00C91F67" w:rsidRPr="00C91F67">
        <w:rPr>
          <w:rFonts w:ascii="Times New Roman" w:hAnsi="Times New Roman" w:cs="Times New Roman"/>
          <w:sz w:val="28"/>
          <w:szCs w:val="28"/>
        </w:rPr>
        <w:t xml:space="preserve"> Договор присоединения как особая категория гражданского права: </w:t>
      </w:r>
      <w:proofErr w:type="spellStart"/>
      <w:r w:rsidR="00C91F67" w:rsidRPr="00C91F67">
        <w:rPr>
          <w:rFonts w:ascii="Times New Roman" w:hAnsi="Times New Roman" w:cs="Times New Roman"/>
          <w:sz w:val="28"/>
          <w:szCs w:val="28"/>
        </w:rPr>
        <w:t>автореф</w:t>
      </w:r>
      <w:proofErr w:type="spellEnd"/>
      <w:r w:rsidR="00C91F67" w:rsidRPr="00C91F67">
        <w:rPr>
          <w:rFonts w:ascii="Times New Roman" w:hAnsi="Times New Roman" w:cs="Times New Roman"/>
          <w:sz w:val="28"/>
          <w:szCs w:val="28"/>
        </w:rPr>
        <w:t xml:space="preserve">. </w:t>
      </w:r>
      <w:proofErr w:type="spellStart"/>
      <w:r w:rsidR="00C91F67" w:rsidRPr="00C91F67">
        <w:rPr>
          <w:rFonts w:ascii="Times New Roman" w:hAnsi="Times New Roman" w:cs="Times New Roman"/>
          <w:sz w:val="28"/>
          <w:szCs w:val="28"/>
        </w:rPr>
        <w:t>дис</w:t>
      </w:r>
      <w:proofErr w:type="spellEnd"/>
      <w:r w:rsidR="00C91F67" w:rsidRPr="00C91F67">
        <w:rPr>
          <w:rFonts w:ascii="Times New Roman" w:hAnsi="Times New Roman" w:cs="Times New Roman"/>
          <w:sz w:val="28"/>
          <w:szCs w:val="28"/>
        </w:rPr>
        <w:t xml:space="preserve">. ... кандидата юрид. наук: 12.00.03 / </w:t>
      </w:r>
      <w:proofErr w:type="gramStart"/>
      <w:r w:rsidR="00C91F67" w:rsidRPr="00C91F67">
        <w:rPr>
          <w:rFonts w:ascii="Times New Roman" w:hAnsi="Times New Roman" w:cs="Times New Roman"/>
          <w:sz w:val="28"/>
          <w:szCs w:val="28"/>
        </w:rPr>
        <w:t>А.В.</w:t>
      </w:r>
      <w:proofErr w:type="gramEnd"/>
      <w:r w:rsidR="00C91F67" w:rsidRPr="00C91F67">
        <w:rPr>
          <w:rFonts w:ascii="Times New Roman" w:hAnsi="Times New Roman" w:cs="Times New Roman"/>
          <w:sz w:val="28"/>
          <w:szCs w:val="28"/>
        </w:rPr>
        <w:t xml:space="preserve"> Цыпленкова - Москва, 2002. 202 c. [Электронный ресурс]. URL: https://www.dissercat.com/content/dogovor-prisoedineniya-kak-osobaya-kategoriya-grazhdanskogo-prava (Дата обращения: 5.12.2021г.)</w:t>
      </w:r>
    </w:p>
    <w:p w14:paraId="53D40753" w14:textId="79123997" w:rsidR="0061352E" w:rsidRDefault="004761E8" w:rsidP="007B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CC5AA9">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00D030B9" w:rsidRPr="00D030B9">
        <w:rPr>
          <w:rFonts w:ascii="Times New Roman" w:hAnsi="Times New Roman" w:cs="Times New Roman"/>
          <w:sz w:val="28"/>
          <w:szCs w:val="28"/>
        </w:rPr>
        <w:t>Шаблова</w:t>
      </w:r>
      <w:proofErr w:type="spellEnd"/>
      <w:r w:rsidR="00D030B9" w:rsidRPr="00D030B9">
        <w:rPr>
          <w:rFonts w:ascii="Times New Roman" w:hAnsi="Times New Roman" w:cs="Times New Roman"/>
          <w:sz w:val="28"/>
          <w:szCs w:val="28"/>
        </w:rPr>
        <w:t xml:space="preserve"> </w:t>
      </w:r>
      <w:proofErr w:type="gramStart"/>
      <w:r w:rsidR="00D030B9" w:rsidRPr="00D030B9">
        <w:rPr>
          <w:rFonts w:ascii="Times New Roman" w:hAnsi="Times New Roman" w:cs="Times New Roman"/>
          <w:sz w:val="28"/>
          <w:szCs w:val="28"/>
        </w:rPr>
        <w:t>Е.Г.</w:t>
      </w:r>
      <w:proofErr w:type="gramEnd"/>
      <w:r w:rsidR="00D030B9" w:rsidRPr="00D030B9">
        <w:rPr>
          <w:rFonts w:ascii="Times New Roman" w:hAnsi="Times New Roman" w:cs="Times New Roman"/>
          <w:sz w:val="28"/>
          <w:szCs w:val="28"/>
        </w:rPr>
        <w:t xml:space="preserve">, </w:t>
      </w:r>
      <w:proofErr w:type="spellStart"/>
      <w:r w:rsidR="00D030B9" w:rsidRPr="00D030B9">
        <w:rPr>
          <w:rFonts w:ascii="Times New Roman" w:hAnsi="Times New Roman" w:cs="Times New Roman"/>
          <w:sz w:val="28"/>
          <w:szCs w:val="28"/>
        </w:rPr>
        <w:t>Жевняк</w:t>
      </w:r>
      <w:proofErr w:type="spellEnd"/>
      <w:r w:rsidR="00D030B9" w:rsidRPr="00D030B9">
        <w:rPr>
          <w:rFonts w:ascii="Times New Roman" w:hAnsi="Times New Roman" w:cs="Times New Roman"/>
          <w:sz w:val="28"/>
          <w:szCs w:val="28"/>
        </w:rPr>
        <w:t xml:space="preserve"> О.В. Гражданское право. Гражданско-правовые договоры: учебное пособие / под общ. ред. Е. Г. </w:t>
      </w:r>
      <w:proofErr w:type="spellStart"/>
      <w:r w:rsidR="00D030B9" w:rsidRPr="00D030B9">
        <w:rPr>
          <w:rFonts w:ascii="Times New Roman" w:hAnsi="Times New Roman" w:cs="Times New Roman"/>
          <w:sz w:val="28"/>
          <w:szCs w:val="28"/>
        </w:rPr>
        <w:t>Шабловой</w:t>
      </w:r>
      <w:proofErr w:type="spellEnd"/>
      <w:r w:rsidR="00D030B9" w:rsidRPr="00D030B9">
        <w:rPr>
          <w:rFonts w:ascii="Times New Roman" w:hAnsi="Times New Roman" w:cs="Times New Roman"/>
          <w:sz w:val="28"/>
          <w:szCs w:val="28"/>
        </w:rPr>
        <w:t xml:space="preserve"> М-во образования и науки Рос. Федерации, Урал. </w:t>
      </w:r>
      <w:proofErr w:type="spellStart"/>
      <w:r w:rsidR="00D030B9" w:rsidRPr="00D030B9">
        <w:rPr>
          <w:rFonts w:ascii="Times New Roman" w:hAnsi="Times New Roman" w:cs="Times New Roman"/>
          <w:sz w:val="28"/>
          <w:szCs w:val="28"/>
        </w:rPr>
        <w:t>федер</w:t>
      </w:r>
      <w:proofErr w:type="spellEnd"/>
      <w:r w:rsidR="00D030B9" w:rsidRPr="00D030B9">
        <w:rPr>
          <w:rFonts w:ascii="Times New Roman" w:hAnsi="Times New Roman" w:cs="Times New Roman"/>
          <w:sz w:val="28"/>
          <w:szCs w:val="28"/>
        </w:rPr>
        <w:t>. ун-т. Екатеринбург: Изд-во Урал. ун-та, 2018. 174 с.</w:t>
      </w:r>
    </w:p>
    <w:p w14:paraId="589EA396" w14:textId="77777777" w:rsidR="000A3344" w:rsidRPr="006E7B3B" w:rsidRDefault="000A3344" w:rsidP="007B5155">
      <w:pPr>
        <w:spacing w:after="0" w:line="360" w:lineRule="auto"/>
        <w:ind w:firstLine="709"/>
        <w:jc w:val="both"/>
        <w:rPr>
          <w:rFonts w:ascii="Times New Roman" w:hAnsi="Times New Roman" w:cs="Times New Roman"/>
          <w:sz w:val="28"/>
          <w:szCs w:val="28"/>
        </w:rPr>
      </w:pPr>
    </w:p>
    <w:p w14:paraId="70AE8D67" w14:textId="77777777" w:rsidR="00B84011" w:rsidRPr="00B84011" w:rsidRDefault="00B84011" w:rsidP="00B84011">
      <w:pPr>
        <w:spacing w:after="0" w:line="360" w:lineRule="auto"/>
        <w:jc w:val="center"/>
        <w:rPr>
          <w:rFonts w:ascii="Times New Roman" w:hAnsi="Times New Roman" w:cs="Times New Roman"/>
          <w:sz w:val="28"/>
          <w:szCs w:val="28"/>
        </w:rPr>
      </w:pPr>
      <w:r w:rsidRPr="00B84011">
        <w:rPr>
          <w:rFonts w:ascii="Times New Roman" w:hAnsi="Times New Roman" w:cs="Times New Roman"/>
          <w:sz w:val="28"/>
          <w:szCs w:val="28"/>
        </w:rPr>
        <w:t>ПОСТАНОВЛЕНИЯ ВЫСШИХ СУДЕБНЫХ ИНСТАНЦИЙ</w:t>
      </w:r>
    </w:p>
    <w:p w14:paraId="1622CC54" w14:textId="7373AE76" w:rsidR="00B84011" w:rsidRDefault="00B84011" w:rsidP="00B84011">
      <w:pPr>
        <w:spacing w:after="0" w:line="360" w:lineRule="auto"/>
        <w:jc w:val="center"/>
        <w:rPr>
          <w:rFonts w:ascii="Times New Roman" w:hAnsi="Times New Roman" w:cs="Times New Roman"/>
          <w:sz w:val="28"/>
          <w:szCs w:val="28"/>
        </w:rPr>
      </w:pPr>
      <w:r w:rsidRPr="00B84011">
        <w:rPr>
          <w:rFonts w:ascii="Times New Roman" w:hAnsi="Times New Roman" w:cs="Times New Roman"/>
          <w:sz w:val="28"/>
          <w:szCs w:val="28"/>
        </w:rPr>
        <w:t>И МАТЕРИАЛЫ ПРАВОПРИМЕНИТЕЛЬНОЙ ПРАКТИКИ</w:t>
      </w:r>
    </w:p>
    <w:p w14:paraId="2C8D4A62" w14:textId="6319FD9E" w:rsidR="00B84011" w:rsidRDefault="003632C7" w:rsidP="00A8279A">
      <w:pPr>
        <w:spacing w:after="0" w:line="360" w:lineRule="auto"/>
        <w:ind w:firstLine="709"/>
        <w:jc w:val="both"/>
        <w:rPr>
          <w:rFonts w:ascii="Times New Roman" w:hAnsi="Times New Roman" w:cs="Times New Roman"/>
          <w:sz w:val="28"/>
          <w:szCs w:val="28"/>
        </w:rPr>
      </w:pPr>
      <w:r w:rsidRPr="003632C7">
        <w:rPr>
          <w:rFonts w:ascii="Times New Roman" w:hAnsi="Times New Roman" w:cs="Times New Roman"/>
          <w:sz w:val="28"/>
          <w:szCs w:val="28"/>
        </w:rPr>
        <w:t>1.</w:t>
      </w:r>
      <w:r>
        <w:rPr>
          <w:rFonts w:ascii="Times New Roman" w:hAnsi="Times New Roman" w:cs="Times New Roman"/>
          <w:sz w:val="28"/>
          <w:szCs w:val="28"/>
        </w:rPr>
        <w:t xml:space="preserve"> </w:t>
      </w:r>
      <w:r w:rsidR="00C0513C" w:rsidRPr="00C0513C">
        <w:rPr>
          <w:rFonts w:ascii="Times New Roman" w:hAnsi="Times New Roman" w:cs="Times New Roman"/>
          <w:sz w:val="28"/>
          <w:szCs w:val="28"/>
        </w:rPr>
        <w:t xml:space="preserve">Постановление Конституционного Суда РФ от 23.02.1999  №4-П "По делу о проверке конституционности положения части второй статьи 29 Федерального закона от 3 февраля 1996 года "О банках и банковской деятельности" в связи с жалобами граждан О.Ю. </w:t>
      </w:r>
      <w:proofErr w:type="spellStart"/>
      <w:r w:rsidR="00C0513C" w:rsidRPr="00C0513C">
        <w:rPr>
          <w:rFonts w:ascii="Times New Roman" w:hAnsi="Times New Roman" w:cs="Times New Roman"/>
          <w:sz w:val="28"/>
          <w:szCs w:val="28"/>
        </w:rPr>
        <w:t>Веселяшкиной</w:t>
      </w:r>
      <w:proofErr w:type="spellEnd"/>
      <w:r w:rsidR="00C0513C" w:rsidRPr="00C0513C">
        <w:rPr>
          <w:rFonts w:ascii="Times New Roman" w:hAnsi="Times New Roman" w:cs="Times New Roman"/>
          <w:sz w:val="28"/>
          <w:szCs w:val="28"/>
        </w:rPr>
        <w:t xml:space="preserve">, А.Ю. </w:t>
      </w:r>
      <w:proofErr w:type="spellStart"/>
      <w:r w:rsidR="00C0513C" w:rsidRPr="00C0513C">
        <w:rPr>
          <w:rFonts w:ascii="Times New Roman" w:hAnsi="Times New Roman" w:cs="Times New Roman"/>
          <w:sz w:val="28"/>
          <w:szCs w:val="28"/>
        </w:rPr>
        <w:t>Веселяшкина</w:t>
      </w:r>
      <w:proofErr w:type="spellEnd"/>
      <w:r w:rsidR="00C0513C" w:rsidRPr="00C0513C">
        <w:rPr>
          <w:rFonts w:ascii="Times New Roman" w:hAnsi="Times New Roman" w:cs="Times New Roman"/>
          <w:sz w:val="28"/>
          <w:szCs w:val="28"/>
        </w:rPr>
        <w:t xml:space="preserve"> и Н.П. Лазаренко" [Электронный ресурс] // URL: http://www.consultant.ru/document/cons_doc_LAW_22135/ (Дата обращения: 5.12.2021г.)</w:t>
      </w:r>
    </w:p>
    <w:p w14:paraId="782DEA18" w14:textId="2E88EAFC" w:rsidR="00C0513C" w:rsidRDefault="00C0513C" w:rsidP="00D011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A92853">
        <w:rPr>
          <w:rFonts w:ascii="Times New Roman" w:hAnsi="Times New Roman" w:cs="Times New Roman"/>
          <w:sz w:val="28"/>
          <w:szCs w:val="28"/>
        </w:rPr>
        <w:t xml:space="preserve"> </w:t>
      </w:r>
      <w:r w:rsidR="00A92853" w:rsidRPr="00A92853">
        <w:rPr>
          <w:rFonts w:ascii="Times New Roman" w:hAnsi="Times New Roman" w:cs="Times New Roman"/>
          <w:sz w:val="28"/>
          <w:szCs w:val="28"/>
        </w:rPr>
        <w:t>Постановление Пленума Верховного Суда РФ №6, Пленума ВАС РФ №8 от 01.07.1996 (ред. от 25.12.2018) "О некоторых вопросах, связанных с применением части первой Гражданского кодекса Российской Федерации" [Электронный ресурс] // URL: http://www.consultant.ru/document/cons_doc_LAW_11279/ (Дата обращения: 5.12.2021г.)</w:t>
      </w:r>
    </w:p>
    <w:p w14:paraId="0386285A" w14:textId="708752B3" w:rsidR="00A92853" w:rsidRDefault="00A92853" w:rsidP="00D011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735501" w:rsidRPr="00735501">
        <w:rPr>
          <w:rFonts w:ascii="Times New Roman" w:hAnsi="Times New Roman" w:cs="Times New Roman"/>
          <w:sz w:val="28"/>
          <w:szCs w:val="28"/>
        </w:rPr>
        <w:t>Постановление Пленума Верховного Суда РФ от 27 июня 2013 г. № 20 «О применении судами законодательства о добровольном страховании имущества граждан» [Электронный ресурс] // URL: http://www.consultant.ru/document/cons_doc_LAW_148356/ (Дата обращения: 5.12.2021г.)</w:t>
      </w:r>
    </w:p>
    <w:p w14:paraId="034F676C" w14:textId="7EB9A32A" w:rsidR="00735501" w:rsidRDefault="00735501" w:rsidP="00D011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 </w:t>
      </w:r>
      <w:r w:rsidR="00397DD2" w:rsidRPr="00397DD2">
        <w:rPr>
          <w:rFonts w:ascii="Times New Roman" w:hAnsi="Times New Roman" w:cs="Times New Roman"/>
          <w:sz w:val="28"/>
          <w:szCs w:val="28"/>
        </w:rPr>
        <w:t>Решение Арбитражного суда Новосибирской области по делу № А45-14896/2018 от 22 августа 2018 г.  [Электронный ресурс] // URL: https://sudact.ru/arbitral/doc/StJGmHsYEZbn/ (Дата обращения: 4.12.2021г.)</w:t>
      </w:r>
    </w:p>
    <w:p w14:paraId="77E4DFFD" w14:textId="321A2CE6" w:rsidR="00397DD2" w:rsidRDefault="00397DD2" w:rsidP="00D011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397DD2">
        <w:rPr>
          <w:rFonts w:ascii="Times New Roman" w:hAnsi="Times New Roman" w:cs="Times New Roman"/>
          <w:sz w:val="28"/>
          <w:szCs w:val="28"/>
        </w:rPr>
        <w:t xml:space="preserve">Решение Воскресенского городского суда Московской области по делу </w:t>
      </w:r>
      <w:proofErr w:type="gramStart"/>
      <w:r w:rsidRPr="00397DD2">
        <w:rPr>
          <w:rFonts w:ascii="Times New Roman" w:hAnsi="Times New Roman" w:cs="Times New Roman"/>
          <w:sz w:val="28"/>
          <w:szCs w:val="28"/>
        </w:rPr>
        <w:t>№2-1462/19</w:t>
      </w:r>
      <w:proofErr w:type="gramEnd"/>
      <w:r w:rsidRPr="00397DD2">
        <w:rPr>
          <w:rFonts w:ascii="Times New Roman" w:hAnsi="Times New Roman" w:cs="Times New Roman"/>
          <w:sz w:val="28"/>
          <w:szCs w:val="28"/>
        </w:rPr>
        <w:t xml:space="preserve"> от 10 июля 2019 г.  [Электронный ресурс] // URL: https://sudact.ru/regular/doc/5ikeidBRUeLq/ (Дата обращения: 4.12.2021г.)</w:t>
      </w:r>
    </w:p>
    <w:p w14:paraId="7A80F9B8" w14:textId="7BA13B43" w:rsidR="00397DD2" w:rsidRDefault="00397DD2" w:rsidP="00D011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A030D0" w:rsidRPr="00A030D0">
        <w:rPr>
          <w:rFonts w:ascii="Times New Roman" w:hAnsi="Times New Roman" w:cs="Times New Roman"/>
          <w:sz w:val="28"/>
          <w:szCs w:val="28"/>
        </w:rPr>
        <w:t xml:space="preserve">Решение Заволжского районного суда г. Ярославля по делу </w:t>
      </w:r>
      <w:proofErr w:type="gramStart"/>
      <w:r w:rsidR="00A030D0" w:rsidRPr="00A030D0">
        <w:rPr>
          <w:rFonts w:ascii="Times New Roman" w:hAnsi="Times New Roman" w:cs="Times New Roman"/>
          <w:sz w:val="28"/>
          <w:szCs w:val="28"/>
        </w:rPr>
        <w:t>№ 2-235/2019</w:t>
      </w:r>
      <w:proofErr w:type="gramEnd"/>
      <w:r w:rsidR="00A030D0" w:rsidRPr="00A030D0">
        <w:rPr>
          <w:rFonts w:ascii="Times New Roman" w:hAnsi="Times New Roman" w:cs="Times New Roman"/>
          <w:sz w:val="28"/>
          <w:szCs w:val="28"/>
        </w:rPr>
        <w:t xml:space="preserve"> от 15 января 2019 г. [Электронный ресурс] // URL: https://sudact.ru/regular/doc/YgzWHgBig2dl/ (Дата обращения: 4.12.2021г.)</w:t>
      </w:r>
    </w:p>
    <w:p w14:paraId="7B4850A7" w14:textId="6F99DADA" w:rsidR="00A030D0" w:rsidRDefault="00A030D0" w:rsidP="00D011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A030D0">
        <w:rPr>
          <w:rFonts w:ascii="Times New Roman" w:hAnsi="Times New Roman" w:cs="Times New Roman"/>
          <w:sz w:val="28"/>
          <w:szCs w:val="28"/>
        </w:rPr>
        <w:t xml:space="preserve">Решение Советского районного суда </w:t>
      </w:r>
      <w:proofErr w:type="spellStart"/>
      <w:r w:rsidRPr="00A030D0">
        <w:rPr>
          <w:rFonts w:ascii="Times New Roman" w:hAnsi="Times New Roman" w:cs="Times New Roman"/>
          <w:sz w:val="28"/>
          <w:szCs w:val="28"/>
        </w:rPr>
        <w:t>г.Уфы</w:t>
      </w:r>
      <w:proofErr w:type="spellEnd"/>
      <w:r w:rsidRPr="00A030D0">
        <w:rPr>
          <w:rFonts w:ascii="Times New Roman" w:hAnsi="Times New Roman" w:cs="Times New Roman"/>
          <w:sz w:val="28"/>
          <w:szCs w:val="28"/>
        </w:rPr>
        <w:t xml:space="preserve"> Республики Башкортостан по делу </w:t>
      </w:r>
      <w:proofErr w:type="gramStart"/>
      <w:r w:rsidRPr="00A030D0">
        <w:rPr>
          <w:rFonts w:ascii="Times New Roman" w:hAnsi="Times New Roman" w:cs="Times New Roman"/>
          <w:sz w:val="28"/>
          <w:szCs w:val="28"/>
        </w:rPr>
        <w:t>№ 2-10/2020</w:t>
      </w:r>
      <w:proofErr w:type="gramEnd"/>
      <w:r w:rsidRPr="00A030D0">
        <w:rPr>
          <w:rFonts w:ascii="Times New Roman" w:hAnsi="Times New Roman" w:cs="Times New Roman"/>
          <w:sz w:val="28"/>
          <w:szCs w:val="28"/>
        </w:rPr>
        <w:t xml:space="preserve"> от 21 января 2020 г. [Электронный ресурс] // URL: https://sudact.ru/regular/doc/DZhdyPE1RgrD/ (Дата обращения: 4.12.2021)</w:t>
      </w:r>
    </w:p>
    <w:p w14:paraId="1450C4C9" w14:textId="77777777" w:rsidR="008426F9" w:rsidRDefault="008426F9" w:rsidP="00D011A8">
      <w:pPr>
        <w:spacing w:after="0" w:line="360" w:lineRule="auto"/>
        <w:ind w:firstLine="709"/>
        <w:jc w:val="both"/>
        <w:rPr>
          <w:rFonts w:ascii="Times New Roman" w:hAnsi="Times New Roman" w:cs="Times New Roman"/>
          <w:sz w:val="28"/>
          <w:szCs w:val="28"/>
        </w:rPr>
      </w:pPr>
    </w:p>
    <w:p w14:paraId="274DECE9" w14:textId="77777777" w:rsidR="008426F9" w:rsidRDefault="008426F9" w:rsidP="00D011A8">
      <w:pPr>
        <w:spacing w:after="0" w:line="360" w:lineRule="auto"/>
        <w:ind w:firstLine="709"/>
        <w:jc w:val="both"/>
        <w:rPr>
          <w:rFonts w:ascii="Times New Roman" w:hAnsi="Times New Roman" w:cs="Times New Roman"/>
          <w:sz w:val="28"/>
          <w:szCs w:val="28"/>
        </w:rPr>
      </w:pPr>
    </w:p>
    <w:p w14:paraId="07F67E00" w14:textId="77777777" w:rsidR="008426F9" w:rsidRDefault="008426F9" w:rsidP="00D011A8">
      <w:pPr>
        <w:spacing w:after="0" w:line="360" w:lineRule="auto"/>
        <w:ind w:firstLine="709"/>
        <w:jc w:val="both"/>
        <w:rPr>
          <w:rFonts w:ascii="Times New Roman" w:hAnsi="Times New Roman" w:cs="Times New Roman"/>
          <w:sz w:val="28"/>
          <w:szCs w:val="28"/>
        </w:rPr>
      </w:pPr>
    </w:p>
    <w:p w14:paraId="10BFF945" w14:textId="77777777" w:rsidR="008426F9" w:rsidRDefault="008426F9" w:rsidP="00D011A8">
      <w:pPr>
        <w:spacing w:after="0" w:line="360" w:lineRule="auto"/>
        <w:ind w:firstLine="709"/>
        <w:jc w:val="both"/>
        <w:rPr>
          <w:rFonts w:ascii="Times New Roman" w:hAnsi="Times New Roman" w:cs="Times New Roman"/>
          <w:sz w:val="28"/>
          <w:szCs w:val="28"/>
        </w:rPr>
      </w:pPr>
    </w:p>
    <w:p w14:paraId="06358D0D" w14:textId="77777777" w:rsidR="008426F9" w:rsidRDefault="008426F9" w:rsidP="00D011A8">
      <w:pPr>
        <w:spacing w:after="0" w:line="360" w:lineRule="auto"/>
        <w:ind w:firstLine="709"/>
        <w:jc w:val="both"/>
        <w:rPr>
          <w:rFonts w:ascii="Times New Roman" w:hAnsi="Times New Roman" w:cs="Times New Roman"/>
          <w:sz w:val="28"/>
          <w:szCs w:val="28"/>
        </w:rPr>
      </w:pPr>
    </w:p>
    <w:p w14:paraId="3965EB3C" w14:textId="77777777" w:rsidR="008426F9" w:rsidRDefault="008426F9" w:rsidP="00D011A8">
      <w:pPr>
        <w:spacing w:after="0" w:line="360" w:lineRule="auto"/>
        <w:ind w:firstLine="709"/>
        <w:jc w:val="both"/>
        <w:rPr>
          <w:rFonts w:ascii="Times New Roman" w:hAnsi="Times New Roman" w:cs="Times New Roman"/>
          <w:sz w:val="28"/>
          <w:szCs w:val="28"/>
        </w:rPr>
      </w:pPr>
    </w:p>
    <w:p w14:paraId="50FC457F" w14:textId="77777777" w:rsidR="008426F9" w:rsidRDefault="008426F9" w:rsidP="00D011A8">
      <w:pPr>
        <w:spacing w:after="0" w:line="360" w:lineRule="auto"/>
        <w:ind w:firstLine="709"/>
        <w:jc w:val="both"/>
        <w:rPr>
          <w:rFonts w:ascii="Times New Roman" w:hAnsi="Times New Roman" w:cs="Times New Roman"/>
          <w:sz w:val="28"/>
          <w:szCs w:val="28"/>
        </w:rPr>
      </w:pPr>
    </w:p>
    <w:p w14:paraId="7F92451D" w14:textId="77777777" w:rsidR="008426F9" w:rsidRDefault="008426F9" w:rsidP="00D011A8">
      <w:pPr>
        <w:spacing w:after="0" w:line="360" w:lineRule="auto"/>
        <w:ind w:firstLine="709"/>
        <w:jc w:val="both"/>
        <w:rPr>
          <w:rFonts w:ascii="Times New Roman" w:hAnsi="Times New Roman" w:cs="Times New Roman"/>
          <w:sz w:val="28"/>
          <w:szCs w:val="28"/>
        </w:rPr>
      </w:pPr>
    </w:p>
    <w:p w14:paraId="2235ED1A" w14:textId="77777777" w:rsidR="008426F9" w:rsidRDefault="008426F9" w:rsidP="00D011A8">
      <w:pPr>
        <w:spacing w:after="0" w:line="360" w:lineRule="auto"/>
        <w:ind w:firstLine="709"/>
        <w:jc w:val="both"/>
        <w:rPr>
          <w:rFonts w:ascii="Times New Roman" w:hAnsi="Times New Roman" w:cs="Times New Roman"/>
          <w:sz w:val="28"/>
          <w:szCs w:val="28"/>
        </w:rPr>
      </w:pPr>
    </w:p>
    <w:p w14:paraId="6ACBE637" w14:textId="77777777" w:rsidR="008426F9" w:rsidRDefault="008426F9" w:rsidP="00D011A8">
      <w:pPr>
        <w:spacing w:after="0" w:line="360" w:lineRule="auto"/>
        <w:ind w:firstLine="709"/>
        <w:jc w:val="both"/>
        <w:rPr>
          <w:rFonts w:ascii="Times New Roman" w:hAnsi="Times New Roman" w:cs="Times New Roman"/>
          <w:sz w:val="28"/>
          <w:szCs w:val="28"/>
        </w:rPr>
      </w:pPr>
    </w:p>
    <w:p w14:paraId="13A59D64" w14:textId="77777777" w:rsidR="00A8279A" w:rsidRDefault="00A8279A" w:rsidP="003632C7">
      <w:pPr>
        <w:spacing w:after="0" w:line="360" w:lineRule="auto"/>
        <w:jc w:val="both"/>
        <w:rPr>
          <w:rFonts w:ascii="Times New Roman" w:hAnsi="Times New Roman" w:cs="Times New Roman"/>
          <w:sz w:val="28"/>
          <w:szCs w:val="28"/>
        </w:rPr>
      </w:pPr>
    </w:p>
    <w:p w14:paraId="7A697957" w14:textId="77777777" w:rsidR="007F1B06" w:rsidRDefault="007F1B06" w:rsidP="003632C7">
      <w:pPr>
        <w:spacing w:after="0" w:line="360" w:lineRule="auto"/>
        <w:jc w:val="both"/>
        <w:rPr>
          <w:rFonts w:ascii="Times New Roman" w:hAnsi="Times New Roman" w:cs="Times New Roman"/>
          <w:sz w:val="28"/>
          <w:szCs w:val="28"/>
        </w:rPr>
      </w:pPr>
    </w:p>
    <w:p w14:paraId="616CF7DD" w14:textId="77777777" w:rsidR="007F1B06" w:rsidRDefault="007F1B06" w:rsidP="003632C7">
      <w:pPr>
        <w:spacing w:after="0" w:line="360" w:lineRule="auto"/>
        <w:jc w:val="both"/>
        <w:rPr>
          <w:rFonts w:ascii="Times New Roman" w:hAnsi="Times New Roman" w:cs="Times New Roman"/>
          <w:sz w:val="28"/>
          <w:szCs w:val="28"/>
        </w:rPr>
      </w:pPr>
    </w:p>
    <w:p w14:paraId="232DEBE4" w14:textId="77777777" w:rsidR="007F1B06" w:rsidRDefault="007F1B06" w:rsidP="003632C7">
      <w:pPr>
        <w:spacing w:after="0" w:line="360" w:lineRule="auto"/>
        <w:jc w:val="both"/>
        <w:rPr>
          <w:rFonts w:ascii="Times New Roman" w:hAnsi="Times New Roman" w:cs="Times New Roman"/>
          <w:sz w:val="28"/>
          <w:szCs w:val="28"/>
        </w:rPr>
      </w:pPr>
    </w:p>
    <w:p w14:paraId="14BFFEB1" w14:textId="77777777" w:rsidR="0032182E" w:rsidRPr="00E36CBC" w:rsidRDefault="0032182E" w:rsidP="005571D5">
      <w:pPr>
        <w:pStyle w:val="1"/>
        <w:spacing w:line="360" w:lineRule="auto"/>
        <w:jc w:val="center"/>
        <w:rPr>
          <w:rFonts w:ascii="Times New Roman" w:hAnsi="Times New Roman" w:cs="Times New Roman"/>
          <w:color w:val="auto"/>
          <w:sz w:val="28"/>
          <w:szCs w:val="28"/>
        </w:rPr>
      </w:pPr>
      <w:bookmarkStart w:id="8" w:name="_Toc89649593"/>
      <w:r w:rsidRPr="00E36CBC">
        <w:rPr>
          <w:rFonts w:ascii="Times New Roman" w:hAnsi="Times New Roman" w:cs="Times New Roman"/>
          <w:color w:val="auto"/>
          <w:sz w:val="28"/>
          <w:szCs w:val="28"/>
        </w:rPr>
        <w:lastRenderedPageBreak/>
        <w:t>ПРИЛОЖЕНИЕ №1</w:t>
      </w:r>
      <w:bookmarkEnd w:id="8"/>
    </w:p>
    <w:p w14:paraId="249A92A9" w14:textId="77777777" w:rsidR="0032182E" w:rsidRPr="0032182E" w:rsidRDefault="0032182E" w:rsidP="005571D5">
      <w:pPr>
        <w:spacing w:after="0" w:line="360" w:lineRule="auto"/>
        <w:ind w:firstLine="709"/>
        <w:jc w:val="both"/>
        <w:rPr>
          <w:rFonts w:ascii="Times New Roman" w:hAnsi="Times New Roman" w:cs="Times New Roman"/>
          <w:sz w:val="28"/>
          <w:szCs w:val="28"/>
        </w:rPr>
      </w:pPr>
      <w:r w:rsidRPr="0032182E">
        <w:rPr>
          <w:rFonts w:ascii="Times New Roman" w:hAnsi="Times New Roman" w:cs="Times New Roman"/>
          <w:sz w:val="28"/>
          <w:szCs w:val="28"/>
        </w:rPr>
        <w:t>Решение Арбитражного суда Новосибирской области по делу № А45-14896/2018 от 22 августа 2018 г.  [Электронный ресурс] // URL: https://sudact.ru/arbitral/doc/StJGmHsYEZbn/ (Дата обращения: 4.12.2021г.)</w:t>
      </w:r>
    </w:p>
    <w:p w14:paraId="58F92660" w14:textId="77777777" w:rsidR="0032182E" w:rsidRPr="0032182E" w:rsidRDefault="0032182E" w:rsidP="0032182E">
      <w:pPr>
        <w:spacing w:after="0" w:line="360" w:lineRule="auto"/>
        <w:ind w:firstLine="709"/>
        <w:jc w:val="both"/>
        <w:rPr>
          <w:rFonts w:ascii="Times New Roman" w:hAnsi="Times New Roman" w:cs="Times New Roman"/>
          <w:sz w:val="28"/>
          <w:szCs w:val="28"/>
        </w:rPr>
      </w:pPr>
      <w:r w:rsidRPr="0032182E">
        <w:rPr>
          <w:rFonts w:ascii="Times New Roman" w:hAnsi="Times New Roman" w:cs="Times New Roman"/>
          <w:sz w:val="28"/>
          <w:szCs w:val="28"/>
        </w:rPr>
        <w:t xml:space="preserve">Иск предъявлен индивидуальным предпринимателем </w:t>
      </w:r>
      <w:proofErr w:type="spellStart"/>
      <w:r w:rsidRPr="0032182E">
        <w:rPr>
          <w:rFonts w:ascii="Times New Roman" w:hAnsi="Times New Roman" w:cs="Times New Roman"/>
          <w:sz w:val="28"/>
          <w:szCs w:val="28"/>
        </w:rPr>
        <w:t>Лобанцевым</w:t>
      </w:r>
      <w:proofErr w:type="spellEnd"/>
      <w:r w:rsidRPr="0032182E">
        <w:rPr>
          <w:rFonts w:ascii="Times New Roman" w:hAnsi="Times New Roman" w:cs="Times New Roman"/>
          <w:sz w:val="28"/>
          <w:szCs w:val="28"/>
        </w:rPr>
        <w:t xml:space="preserve"> Максимом Викторовичем (далее по тексту – ИП </w:t>
      </w:r>
      <w:proofErr w:type="spellStart"/>
      <w:r w:rsidRPr="0032182E">
        <w:rPr>
          <w:rFonts w:ascii="Times New Roman" w:hAnsi="Times New Roman" w:cs="Times New Roman"/>
          <w:sz w:val="28"/>
          <w:szCs w:val="28"/>
        </w:rPr>
        <w:t>Лобанцев</w:t>
      </w:r>
      <w:proofErr w:type="spellEnd"/>
      <w:r w:rsidRPr="0032182E">
        <w:rPr>
          <w:rFonts w:ascii="Times New Roman" w:hAnsi="Times New Roman" w:cs="Times New Roman"/>
          <w:sz w:val="28"/>
          <w:szCs w:val="28"/>
        </w:rPr>
        <w:t xml:space="preserve"> М.В., заемщик) к акционерному обществу "Банк Интеза" (далее по тексту – АО «Банк Интеза», кредитор, Банк) об изменении условий кредитных договоров, заключенных АО «Банк Интеза» и ИП </w:t>
      </w:r>
      <w:proofErr w:type="spellStart"/>
      <w:r w:rsidRPr="0032182E">
        <w:rPr>
          <w:rFonts w:ascii="Times New Roman" w:hAnsi="Times New Roman" w:cs="Times New Roman"/>
          <w:sz w:val="28"/>
          <w:szCs w:val="28"/>
        </w:rPr>
        <w:t>Лобанцевым</w:t>
      </w:r>
      <w:proofErr w:type="spellEnd"/>
      <w:r w:rsidRPr="0032182E">
        <w:rPr>
          <w:rFonts w:ascii="Times New Roman" w:hAnsi="Times New Roman" w:cs="Times New Roman"/>
          <w:sz w:val="28"/>
          <w:szCs w:val="28"/>
        </w:rPr>
        <w:t xml:space="preserve"> М.В., изложив пункт 4.5. общих условий к кредитным договорам в следующей редакции: «Досрочный возврат кредита (его части) и уплата процентов осуществляются при условии уведомления кредитора не менее чем за 5 (пять) календарных дней до предполагаемой даты досрочного возврата кредита и/или уплаты процентов. Согласие кредитора на досрочный возврат кредита (его части) не требуется. Размер комиссии за досрочный возврат кредита определяется приложением № 3.1 «Универсальные тарифы по предоставлению и обслуживанию кредитов и овердрафтов, банковских гарантий и аккредитивов с кредитным риском клиентам МСП», введенным в действие с 09.01.2018». Платежи на досрочный возврат кредита (за исключением кредита в форме кредитной линии и кредитов, выданных физическим лицам) не принимаются в течение первых 6 месяцев, если иное не предусмотрено условиями договора; комиссия за полное досрочное погашение кредита независимо от срока возврата составляет 5% от погашаемой суммы ссудной задолженности и взимается в день проведения погашения</w:t>
      </w:r>
    </w:p>
    <w:p w14:paraId="79A46CD2" w14:textId="7E82E528" w:rsidR="008426F9" w:rsidRDefault="0032182E" w:rsidP="0032182E">
      <w:pPr>
        <w:spacing w:after="0" w:line="360" w:lineRule="auto"/>
        <w:ind w:firstLine="709"/>
        <w:jc w:val="both"/>
        <w:rPr>
          <w:rFonts w:ascii="Times New Roman" w:hAnsi="Times New Roman" w:cs="Times New Roman"/>
          <w:sz w:val="28"/>
          <w:szCs w:val="28"/>
        </w:rPr>
      </w:pPr>
      <w:r w:rsidRPr="0032182E">
        <w:rPr>
          <w:rFonts w:ascii="Times New Roman" w:hAnsi="Times New Roman" w:cs="Times New Roman"/>
          <w:sz w:val="28"/>
          <w:szCs w:val="28"/>
        </w:rPr>
        <w:t>Этот фрагмент свидетельствует о том, что в качестве основания заявленных требований истец указывает на явную обременительность для заемщика, как для присоединившейся стороны, пункта 4.5 общих условий к кредитным договорам в части необходимости получения письменного согласия кредитора на досрочный возврат кредита</w:t>
      </w:r>
      <w:r>
        <w:rPr>
          <w:rFonts w:ascii="Times New Roman" w:hAnsi="Times New Roman" w:cs="Times New Roman"/>
          <w:sz w:val="28"/>
          <w:szCs w:val="28"/>
        </w:rPr>
        <w:t>.</w:t>
      </w:r>
    </w:p>
    <w:p w14:paraId="12BA3227" w14:textId="77777777" w:rsidR="0032182E" w:rsidRDefault="0032182E" w:rsidP="0032182E">
      <w:pPr>
        <w:spacing w:after="0" w:line="360" w:lineRule="auto"/>
        <w:ind w:firstLine="709"/>
        <w:jc w:val="both"/>
        <w:rPr>
          <w:rFonts w:ascii="Times New Roman" w:hAnsi="Times New Roman" w:cs="Times New Roman"/>
          <w:sz w:val="28"/>
          <w:szCs w:val="28"/>
        </w:rPr>
      </w:pPr>
    </w:p>
    <w:p w14:paraId="76D30FA3" w14:textId="77777777" w:rsidR="007F1B06" w:rsidRDefault="007F1B06" w:rsidP="00D12504">
      <w:pPr>
        <w:spacing w:after="0" w:line="360" w:lineRule="auto"/>
        <w:jc w:val="both"/>
        <w:rPr>
          <w:rFonts w:ascii="Times New Roman" w:hAnsi="Times New Roman" w:cs="Times New Roman"/>
          <w:sz w:val="28"/>
          <w:szCs w:val="28"/>
        </w:rPr>
      </w:pPr>
    </w:p>
    <w:p w14:paraId="13099C98" w14:textId="77777777" w:rsidR="00B07EE2" w:rsidRPr="00E36CBC" w:rsidRDefault="00B07EE2" w:rsidP="005571D5">
      <w:pPr>
        <w:pStyle w:val="1"/>
        <w:spacing w:line="360" w:lineRule="auto"/>
        <w:jc w:val="center"/>
        <w:rPr>
          <w:rFonts w:ascii="Times New Roman" w:hAnsi="Times New Roman" w:cs="Times New Roman"/>
          <w:color w:val="auto"/>
          <w:sz w:val="28"/>
          <w:szCs w:val="28"/>
        </w:rPr>
      </w:pPr>
      <w:bookmarkStart w:id="9" w:name="_Toc89649594"/>
      <w:r w:rsidRPr="00E36CBC">
        <w:rPr>
          <w:rFonts w:ascii="Times New Roman" w:hAnsi="Times New Roman" w:cs="Times New Roman"/>
          <w:color w:val="auto"/>
          <w:sz w:val="28"/>
          <w:szCs w:val="28"/>
        </w:rPr>
        <w:lastRenderedPageBreak/>
        <w:t>ПРИЛОЖЕНИЕ №2</w:t>
      </w:r>
      <w:bookmarkEnd w:id="9"/>
    </w:p>
    <w:p w14:paraId="72C91E60" w14:textId="479940E7" w:rsidR="00B07EE2" w:rsidRPr="00B07EE2" w:rsidRDefault="00B07EE2" w:rsidP="005571D5">
      <w:pPr>
        <w:spacing w:after="0" w:line="360" w:lineRule="auto"/>
        <w:ind w:firstLine="709"/>
        <w:jc w:val="both"/>
        <w:rPr>
          <w:rFonts w:ascii="Times New Roman" w:hAnsi="Times New Roman" w:cs="Times New Roman"/>
          <w:sz w:val="28"/>
          <w:szCs w:val="28"/>
        </w:rPr>
      </w:pPr>
      <w:r w:rsidRPr="00B07EE2">
        <w:rPr>
          <w:rFonts w:ascii="Times New Roman" w:hAnsi="Times New Roman" w:cs="Times New Roman"/>
          <w:sz w:val="28"/>
          <w:szCs w:val="28"/>
        </w:rPr>
        <w:t xml:space="preserve">  Решение Воскресенского городского суда Московской области по делу </w:t>
      </w:r>
      <w:proofErr w:type="gramStart"/>
      <w:r w:rsidRPr="00B07EE2">
        <w:rPr>
          <w:rFonts w:ascii="Times New Roman" w:hAnsi="Times New Roman" w:cs="Times New Roman"/>
          <w:sz w:val="28"/>
          <w:szCs w:val="28"/>
        </w:rPr>
        <w:t>№2-1462/19</w:t>
      </w:r>
      <w:proofErr w:type="gramEnd"/>
      <w:r w:rsidRPr="00B07EE2">
        <w:rPr>
          <w:rFonts w:ascii="Times New Roman" w:hAnsi="Times New Roman" w:cs="Times New Roman"/>
          <w:sz w:val="28"/>
          <w:szCs w:val="28"/>
        </w:rPr>
        <w:t xml:space="preserve"> от 10 июля 2019 г.  [Электронный ресурс] // URL: https://sudact.ru/regular/doc/5ikeidBRUeLq/ (Дата обращения: 4.12.2021г.)</w:t>
      </w:r>
    </w:p>
    <w:p w14:paraId="289F3AB1" w14:textId="77777777" w:rsidR="00B07EE2" w:rsidRPr="00B07EE2" w:rsidRDefault="00B07EE2" w:rsidP="00B07EE2">
      <w:pPr>
        <w:spacing w:after="0" w:line="360" w:lineRule="auto"/>
        <w:ind w:firstLine="709"/>
        <w:jc w:val="both"/>
        <w:rPr>
          <w:rFonts w:ascii="Times New Roman" w:hAnsi="Times New Roman" w:cs="Times New Roman"/>
          <w:sz w:val="28"/>
          <w:szCs w:val="28"/>
        </w:rPr>
      </w:pPr>
      <w:r w:rsidRPr="00B07EE2">
        <w:rPr>
          <w:rFonts w:ascii="Times New Roman" w:hAnsi="Times New Roman" w:cs="Times New Roman"/>
          <w:sz w:val="28"/>
          <w:szCs w:val="28"/>
        </w:rPr>
        <w:t xml:space="preserve">Из материалов дела следует, что &lt;дата&gt; г. между ООО «&lt;данные изъяты&gt;» и Яшиным </w:t>
      </w:r>
      <w:proofErr w:type="gramStart"/>
      <w:r w:rsidRPr="00B07EE2">
        <w:rPr>
          <w:rFonts w:ascii="Times New Roman" w:hAnsi="Times New Roman" w:cs="Times New Roman"/>
          <w:sz w:val="28"/>
          <w:szCs w:val="28"/>
        </w:rPr>
        <w:t>Д.В.</w:t>
      </w:r>
      <w:proofErr w:type="gramEnd"/>
      <w:r w:rsidRPr="00B07EE2">
        <w:rPr>
          <w:rFonts w:ascii="Times New Roman" w:hAnsi="Times New Roman" w:cs="Times New Roman"/>
          <w:sz w:val="28"/>
          <w:szCs w:val="28"/>
        </w:rPr>
        <w:t xml:space="preserve"> был заключен договор займа № №, согласно которому Яшину Д.В. предоставлена сумма займа в размере &lt;данные изъяты&gt; руб. сроком возврата до &lt;дата&gt; г. включительно. Также, согласно условиям заключенного договора, процентная ставка за пользование денежными средствами установлена в размере &lt;данные </w:t>
      </w:r>
      <w:proofErr w:type="gramStart"/>
      <w:r w:rsidRPr="00B07EE2">
        <w:rPr>
          <w:rFonts w:ascii="Times New Roman" w:hAnsi="Times New Roman" w:cs="Times New Roman"/>
          <w:sz w:val="28"/>
          <w:szCs w:val="28"/>
        </w:rPr>
        <w:t>изъяты&gt;%</w:t>
      </w:r>
      <w:proofErr w:type="gramEnd"/>
      <w:r w:rsidRPr="00B07EE2">
        <w:rPr>
          <w:rFonts w:ascii="Times New Roman" w:hAnsi="Times New Roman" w:cs="Times New Roman"/>
          <w:sz w:val="28"/>
          <w:szCs w:val="28"/>
        </w:rPr>
        <w:t xml:space="preserve"> в день (</w:t>
      </w:r>
      <w:proofErr w:type="spellStart"/>
      <w:r w:rsidRPr="00B07EE2">
        <w:rPr>
          <w:rFonts w:ascii="Times New Roman" w:hAnsi="Times New Roman" w:cs="Times New Roman"/>
          <w:sz w:val="28"/>
          <w:szCs w:val="28"/>
        </w:rPr>
        <w:t>л.д</w:t>
      </w:r>
      <w:proofErr w:type="spellEnd"/>
      <w:r w:rsidRPr="00B07EE2">
        <w:rPr>
          <w:rFonts w:ascii="Times New Roman" w:hAnsi="Times New Roman" w:cs="Times New Roman"/>
          <w:sz w:val="28"/>
          <w:szCs w:val="28"/>
        </w:rPr>
        <w:t>. 7-8).</w:t>
      </w:r>
    </w:p>
    <w:p w14:paraId="7F9B6ED7" w14:textId="77777777" w:rsidR="00B07EE2" w:rsidRPr="00B07EE2" w:rsidRDefault="00B07EE2" w:rsidP="00B07EE2">
      <w:pPr>
        <w:spacing w:after="0" w:line="360" w:lineRule="auto"/>
        <w:ind w:firstLine="709"/>
        <w:jc w:val="both"/>
        <w:rPr>
          <w:rFonts w:ascii="Times New Roman" w:hAnsi="Times New Roman" w:cs="Times New Roman"/>
          <w:sz w:val="28"/>
          <w:szCs w:val="28"/>
        </w:rPr>
      </w:pPr>
      <w:r w:rsidRPr="00B07EE2">
        <w:rPr>
          <w:rFonts w:ascii="Times New Roman" w:hAnsi="Times New Roman" w:cs="Times New Roman"/>
          <w:sz w:val="28"/>
          <w:szCs w:val="28"/>
        </w:rPr>
        <w:t>Как установлено судом, в совокупности размер процентов по спорному договору займа, чрезмерно отличающийся от процентных ставок по заключаемым договорам того же типа, и его срок свидетельствуют об установлении крайне невыгодных условий данного договора для ответчика, в связи с чем названные обстоятельства в достаточной степени свидетельствует о кабальности указанного договора.</w:t>
      </w:r>
    </w:p>
    <w:p w14:paraId="08F82672" w14:textId="77777777" w:rsidR="00B07EE2" w:rsidRPr="00B07EE2" w:rsidRDefault="00B07EE2" w:rsidP="00B07EE2">
      <w:pPr>
        <w:spacing w:after="0" w:line="360" w:lineRule="auto"/>
        <w:ind w:firstLine="709"/>
        <w:jc w:val="both"/>
        <w:rPr>
          <w:rFonts w:ascii="Times New Roman" w:hAnsi="Times New Roman" w:cs="Times New Roman"/>
          <w:sz w:val="28"/>
          <w:szCs w:val="28"/>
        </w:rPr>
      </w:pPr>
      <w:r w:rsidRPr="00B07EE2">
        <w:rPr>
          <w:rFonts w:ascii="Times New Roman" w:hAnsi="Times New Roman" w:cs="Times New Roman"/>
          <w:sz w:val="28"/>
          <w:szCs w:val="28"/>
        </w:rPr>
        <w:t>Согласно ч. 11 ст. 6 Федерального закона от 21.12.2013 г. № 353-ФЗ «О потребительском кредите (займе)», на момент заключения договора потребительского кредита его полная стоимость не может превышать рассчитанное Банком России среднерыночное значение полной стоимости потребительского кредита соответствующей категории, применяемое в соответствующем календарном квартале, более чем на одну треть.</w:t>
      </w:r>
    </w:p>
    <w:p w14:paraId="32E78C1A" w14:textId="77777777" w:rsidR="00B07EE2" w:rsidRPr="00B07EE2" w:rsidRDefault="00B07EE2" w:rsidP="00B07EE2">
      <w:pPr>
        <w:spacing w:after="0" w:line="360" w:lineRule="auto"/>
        <w:ind w:firstLine="709"/>
        <w:jc w:val="both"/>
        <w:rPr>
          <w:rFonts w:ascii="Times New Roman" w:hAnsi="Times New Roman" w:cs="Times New Roman"/>
          <w:sz w:val="28"/>
          <w:szCs w:val="28"/>
        </w:rPr>
      </w:pPr>
      <w:r w:rsidRPr="00B07EE2">
        <w:rPr>
          <w:rFonts w:ascii="Times New Roman" w:hAnsi="Times New Roman" w:cs="Times New Roman"/>
          <w:sz w:val="28"/>
          <w:szCs w:val="28"/>
        </w:rPr>
        <w:t>Суд полагает необоснованным установленный в договоре займа повышенный размер процентов, превышающий ставки по потребительским кредитам в кредитных организациях, среднерыночное значение полной стоимости потребительского кредита соответствующей категории потребительского кредита и не соответствует разумным пределам.</w:t>
      </w:r>
    </w:p>
    <w:p w14:paraId="77F68D1F" w14:textId="77777777" w:rsidR="00B07EE2" w:rsidRPr="00B07EE2" w:rsidRDefault="00B07EE2" w:rsidP="00B07EE2">
      <w:pPr>
        <w:spacing w:after="0" w:line="360" w:lineRule="auto"/>
        <w:ind w:firstLine="709"/>
        <w:jc w:val="both"/>
        <w:rPr>
          <w:rFonts w:ascii="Times New Roman" w:hAnsi="Times New Roman" w:cs="Times New Roman"/>
          <w:sz w:val="28"/>
          <w:szCs w:val="28"/>
        </w:rPr>
      </w:pPr>
      <w:r w:rsidRPr="00B07EE2">
        <w:rPr>
          <w:rFonts w:ascii="Times New Roman" w:hAnsi="Times New Roman" w:cs="Times New Roman"/>
          <w:sz w:val="28"/>
          <w:szCs w:val="28"/>
        </w:rPr>
        <w:t>Законодательно увеличение финансовой ответственности за невыплату задолженности предусмотрено только в виде выплаты штрафной санкции, но не в виде процентов за пользование займом.</w:t>
      </w:r>
    </w:p>
    <w:p w14:paraId="4890C9A2" w14:textId="77777777" w:rsidR="00B07EE2" w:rsidRPr="00B07EE2" w:rsidRDefault="00B07EE2" w:rsidP="00B07EE2">
      <w:pPr>
        <w:spacing w:after="0" w:line="360" w:lineRule="auto"/>
        <w:ind w:firstLine="709"/>
        <w:jc w:val="both"/>
        <w:rPr>
          <w:rFonts w:ascii="Times New Roman" w:hAnsi="Times New Roman" w:cs="Times New Roman"/>
          <w:sz w:val="28"/>
          <w:szCs w:val="28"/>
        </w:rPr>
      </w:pPr>
      <w:r w:rsidRPr="00B07EE2">
        <w:rPr>
          <w:rFonts w:ascii="Times New Roman" w:hAnsi="Times New Roman" w:cs="Times New Roman"/>
          <w:sz w:val="28"/>
          <w:szCs w:val="28"/>
        </w:rPr>
        <w:lastRenderedPageBreak/>
        <w:t>Положения договора потребительского микрозайма, устанавливающие такой явно завышенный размер процентов за пользование займом, содержат обременительные условия для присоединившейся стороны,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14:paraId="124E7594" w14:textId="759430ED" w:rsidR="0032182E" w:rsidRDefault="00B07EE2" w:rsidP="00B07EE2">
      <w:pPr>
        <w:spacing w:after="0" w:line="360" w:lineRule="auto"/>
        <w:ind w:firstLine="709"/>
        <w:jc w:val="both"/>
        <w:rPr>
          <w:rFonts w:ascii="Times New Roman" w:hAnsi="Times New Roman" w:cs="Times New Roman"/>
          <w:sz w:val="28"/>
          <w:szCs w:val="28"/>
        </w:rPr>
      </w:pPr>
      <w:r w:rsidRPr="00B07EE2">
        <w:rPr>
          <w:rFonts w:ascii="Times New Roman" w:hAnsi="Times New Roman" w:cs="Times New Roman"/>
          <w:sz w:val="28"/>
          <w:szCs w:val="28"/>
        </w:rPr>
        <w:t>Этот фрагмент свидетельствует о том, что данный договор действительно содержит обременительные условия для присоединяющейся стороны, выражающееся в завышенных процентах, которые значительно отличаются от среднерыночных процентов.</w:t>
      </w:r>
    </w:p>
    <w:p w14:paraId="4AB660ED" w14:textId="77777777" w:rsidR="00B07EE2" w:rsidRDefault="00B07EE2" w:rsidP="00B07EE2">
      <w:pPr>
        <w:spacing w:after="0" w:line="360" w:lineRule="auto"/>
        <w:ind w:firstLine="709"/>
        <w:jc w:val="both"/>
        <w:rPr>
          <w:rFonts w:ascii="Times New Roman" w:hAnsi="Times New Roman" w:cs="Times New Roman"/>
          <w:sz w:val="28"/>
          <w:szCs w:val="28"/>
        </w:rPr>
      </w:pPr>
    </w:p>
    <w:p w14:paraId="1A17758A" w14:textId="77777777" w:rsidR="00B07EE2" w:rsidRDefault="00B07EE2" w:rsidP="00B07EE2">
      <w:pPr>
        <w:spacing w:after="0" w:line="360" w:lineRule="auto"/>
        <w:ind w:firstLine="709"/>
        <w:jc w:val="both"/>
        <w:rPr>
          <w:rFonts w:ascii="Times New Roman" w:hAnsi="Times New Roman" w:cs="Times New Roman"/>
          <w:sz w:val="28"/>
          <w:szCs w:val="28"/>
        </w:rPr>
      </w:pPr>
    </w:p>
    <w:p w14:paraId="061F8DB3" w14:textId="77777777" w:rsidR="00B07EE2" w:rsidRDefault="00B07EE2" w:rsidP="00B07EE2">
      <w:pPr>
        <w:spacing w:after="0" w:line="360" w:lineRule="auto"/>
        <w:ind w:firstLine="709"/>
        <w:jc w:val="both"/>
        <w:rPr>
          <w:rFonts w:ascii="Times New Roman" w:hAnsi="Times New Roman" w:cs="Times New Roman"/>
          <w:sz w:val="28"/>
          <w:szCs w:val="28"/>
        </w:rPr>
      </w:pPr>
    </w:p>
    <w:p w14:paraId="2089C8B4" w14:textId="77777777" w:rsidR="00B07EE2" w:rsidRDefault="00B07EE2" w:rsidP="00B07EE2">
      <w:pPr>
        <w:spacing w:after="0" w:line="360" w:lineRule="auto"/>
        <w:ind w:firstLine="709"/>
        <w:jc w:val="both"/>
        <w:rPr>
          <w:rFonts w:ascii="Times New Roman" w:hAnsi="Times New Roman" w:cs="Times New Roman"/>
          <w:sz w:val="28"/>
          <w:szCs w:val="28"/>
        </w:rPr>
      </w:pPr>
    </w:p>
    <w:p w14:paraId="5E004040" w14:textId="77777777" w:rsidR="00B07EE2" w:rsidRDefault="00B07EE2" w:rsidP="00B07EE2">
      <w:pPr>
        <w:spacing w:after="0" w:line="360" w:lineRule="auto"/>
        <w:ind w:firstLine="709"/>
        <w:jc w:val="both"/>
        <w:rPr>
          <w:rFonts w:ascii="Times New Roman" w:hAnsi="Times New Roman" w:cs="Times New Roman"/>
          <w:sz w:val="28"/>
          <w:szCs w:val="28"/>
        </w:rPr>
      </w:pPr>
    </w:p>
    <w:p w14:paraId="08C7FEFB" w14:textId="77777777" w:rsidR="00B07EE2" w:rsidRDefault="00B07EE2" w:rsidP="00B07EE2">
      <w:pPr>
        <w:spacing w:after="0" w:line="360" w:lineRule="auto"/>
        <w:ind w:firstLine="709"/>
        <w:jc w:val="both"/>
        <w:rPr>
          <w:rFonts w:ascii="Times New Roman" w:hAnsi="Times New Roman" w:cs="Times New Roman"/>
          <w:sz w:val="28"/>
          <w:szCs w:val="28"/>
        </w:rPr>
      </w:pPr>
    </w:p>
    <w:p w14:paraId="043DE786" w14:textId="77777777" w:rsidR="00B07EE2" w:rsidRDefault="00B07EE2" w:rsidP="00B07EE2">
      <w:pPr>
        <w:spacing w:after="0" w:line="360" w:lineRule="auto"/>
        <w:ind w:firstLine="709"/>
        <w:jc w:val="both"/>
        <w:rPr>
          <w:rFonts w:ascii="Times New Roman" w:hAnsi="Times New Roman" w:cs="Times New Roman"/>
          <w:sz w:val="28"/>
          <w:szCs w:val="28"/>
        </w:rPr>
      </w:pPr>
    </w:p>
    <w:p w14:paraId="3571CFF6" w14:textId="77777777" w:rsidR="00B07EE2" w:rsidRDefault="00B07EE2" w:rsidP="00B07EE2">
      <w:pPr>
        <w:spacing w:after="0" w:line="360" w:lineRule="auto"/>
        <w:ind w:firstLine="709"/>
        <w:jc w:val="both"/>
        <w:rPr>
          <w:rFonts w:ascii="Times New Roman" w:hAnsi="Times New Roman" w:cs="Times New Roman"/>
          <w:sz w:val="28"/>
          <w:szCs w:val="28"/>
        </w:rPr>
      </w:pPr>
    </w:p>
    <w:p w14:paraId="4A5486BC" w14:textId="77777777" w:rsidR="00B07EE2" w:rsidRDefault="00B07EE2" w:rsidP="00B07EE2">
      <w:pPr>
        <w:spacing w:after="0" w:line="360" w:lineRule="auto"/>
        <w:ind w:firstLine="709"/>
        <w:jc w:val="both"/>
        <w:rPr>
          <w:rFonts w:ascii="Times New Roman" w:hAnsi="Times New Roman" w:cs="Times New Roman"/>
          <w:sz w:val="28"/>
          <w:szCs w:val="28"/>
        </w:rPr>
      </w:pPr>
    </w:p>
    <w:p w14:paraId="4FFCD3CC" w14:textId="77777777" w:rsidR="00B07EE2" w:rsidRDefault="00B07EE2" w:rsidP="00B07EE2">
      <w:pPr>
        <w:spacing w:after="0" w:line="360" w:lineRule="auto"/>
        <w:ind w:firstLine="709"/>
        <w:jc w:val="both"/>
        <w:rPr>
          <w:rFonts w:ascii="Times New Roman" w:hAnsi="Times New Roman" w:cs="Times New Roman"/>
          <w:sz w:val="28"/>
          <w:szCs w:val="28"/>
        </w:rPr>
      </w:pPr>
    </w:p>
    <w:p w14:paraId="172D3C21" w14:textId="77777777" w:rsidR="00B07EE2" w:rsidRDefault="00B07EE2" w:rsidP="001D68D6">
      <w:pPr>
        <w:spacing w:after="0" w:line="360" w:lineRule="auto"/>
        <w:jc w:val="both"/>
        <w:rPr>
          <w:rFonts w:ascii="Times New Roman" w:hAnsi="Times New Roman" w:cs="Times New Roman"/>
          <w:sz w:val="28"/>
          <w:szCs w:val="28"/>
        </w:rPr>
      </w:pPr>
    </w:p>
    <w:p w14:paraId="3F4F1427" w14:textId="77777777" w:rsidR="007F1B06" w:rsidRDefault="007F1B06" w:rsidP="001D68D6">
      <w:pPr>
        <w:spacing w:after="0" w:line="360" w:lineRule="auto"/>
        <w:jc w:val="both"/>
        <w:rPr>
          <w:rFonts w:ascii="Times New Roman" w:hAnsi="Times New Roman" w:cs="Times New Roman"/>
          <w:sz w:val="28"/>
          <w:szCs w:val="28"/>
        </w:rPr>
      </w:pPr>
    </w:p>
    <w:p w14:paraId="67F813F1" w14:textId="77777777" w:rsidR="007F1B06" w:rsidRDefault="007F1B06" w:rsidP="001D68D6">
      <w:pPr>
        <w:spacing w:after="0" w:line="360" w:lineRule="auto"/>
        <w:jc w:val="both"/>
        <w:rPr>
          <w:rFonts w:ascii="Times New Roman" w:hAnsi="Times New Roman" w:cs="Times New Roman"/>
          <w:sz w:val="28"/>
          <w:szCs w:val="28"/>
        </w:rPr>
      </w:pPr>
    </w:p>
    <w:p w14:paraId="4875B2CC" w14:textId="77777777" w:rsidR="007F1B06" w:rsidRDefault="007F1B06" w:rsidP="001D68D6">
      <w:pPr>
        <w:spacing w:after="0" w:line="360" w:lineRule="auto"/>
        <w:jc w:val="both"/>
        <w:rPr>
          <w:rFonts w:ascii="Times New Roman" w:hAnsi="Times New Roman" w:cs="Times New Roman"/>
          <w:sz w:val="28"/>
          <w:szCs w:val="28"/>
        </w:rPr>
      </w:pPr>
    </w:p>
    <w:p w14:paraId="069CAAB2" w14:textId="77777777" w:rsidR="007F1B06" w:rsidRDefault="007F1B06" w:rsidP="001D68D6">
      <w:pPr>
        <w:spacing w:after="0" w:line="360" w:lineRule="auto"/>
        <w:jc w:val="both"/>
        <w:rPr>
          <w:rFonts w:ascii="Times New Roman" w:hAnsi="Times New Roman" w:cs="Times New Roman"/>
          <w:sz w:val="28"/>
          <w:szCs w:val="28"/>
        </w:rPr>
      </w:pPr>
    </w:p>
    <w:p w14:paraId="4B78B6EF" w14:textId="77777777" w:rsidR="007F1B06" w:rsidRDefault="007F1B06" w:rsidP="001D68D6">
      <w:pPr>
        <w:spacing w:after="0" w:line="360" w:lineRule="auto"/>
        <w:jc w:val="both"/>
        <w:rPr>
          <w:rFonts w:ascii="Times New Roman" w:hAnsi="Times New Roman" w:cs="Times New Roman"/>
          <w:sz w:val="28"/>
          <w:szCs w:val="28"/>
        </w:rPr>
      </w:pPr>
    </w:p>
    <w:p w14:paraId="0259882D" w14:textId="77777777" w:rsidR="007F1B06" w:rsidRDefault="007F1B06" w:rsidP="001D68D6">
      <w:pPr>
        <w:spacing w:after="0" w:line="360" w:lineRule="auto"/>
        <w:jc w:val="both"/>
        <w:rPr>
          <w:rFonts w:ascii="Times New Roman" w:hAnsi="Times New Roman" w:cs="Times New Roman"/>
          <w:sz w:val="28"/>
          <w:szCs w:val="28"/>
        </w:rPr>
      </w:pPr>
    </w:p>
    <w:p w14:paraId="78C668B5" w14:textId="77777777" w:rsidR="007F1B06" w:rsidRDefault="007F1B06" w:rsidP="001D68D6">
      <w:pPr>
        <w:spacing w:after="0" w:line="360" w:lineRule="auto"/>
        <w:jc w:val="both"/>
        <w:rPr>
          <w:rFonts w:ascii="Times New Roman" w:hAnsi="Times New Roman" w:cs="Times New Roman"/>
          <w:sz w:val="28"/>
          <w:szCs w:val="28"/>
        </w:rPr>
      </w:pPr>
    </w:p>
    <w:p w14:paraId="451D0DF9" w14:textId="77777777" w:rsidR="00151CCA" w:rsidRPr="00E36CBC" w:rsidRDefault="00151CCA" w:rsidP="005571D5">
      <w:pPr>
        <w:pStyle w:val="1"/>
        <w:spacing w:line="360" w:lineRule="auto"/>
        <w:jc w:val="center"/>
        <w:rPr>
          <w:rFonts w:ascii="Times New Roman" w:hAnsi="Times New Roman" w:cs="Times New Roman"/>
          <w:color w:val="auto"/>
          <w:sz w:val="28"/>
          <w:szCs w:val="28"/>
        </w:rPr>
      </w:pPr>
      <w:bookmarkStart w:id="10" w:name="_Toc89649595"/>
      <w:r w:rsidRPr="00E36CBC">
        <w:rPr>
          <w:rFonts w:ascii="Times New Roman" w:hAnsi="Times New Roman" w:cs="Times New Roman"/>
          <w:color w:val="auto"/>
          <w:sz w:val="28"/>
          <w:szCs w:val="28"/>
        </w:rPr>
        <w:lastRenderedPageBreak/>
        <w:t>ПРИЛОЖЕНИЕ №3</w:t>
      </w:r>
      <w:bookmarkEnd w:id="10"/>
    </w:p>
    <w:p w14:paraId="06ADE1F3" w14:textId="5D5BC9E3" w:rsidR="00151CCA" w:rsidRPr="00151CCA" w:rsidRDefault="00151CCA" w:rsidP="005571D5">
      <w:pPr>
        <w:spacing w:after="0" w:line="360" w:lineRule="auto"/>
        <w:ind w:firstLine="709"/>
        <w:jc w:val="both"/>
        <w:rPr>
          <w:rFonts w:ascii="Times New Roman" w:hAnsi="Times New Roman" w:cs="Times New Roman"/>
          <w:sz w:val="28"/>
          <w:szCs w:val="28"/>
        </w:rPr>
      </w:pPr>
      <w:r w:rsidRPr="00151CCA">
        <w:rPr>
          <w:rFonts w:ascii="Times New Roman" w:hAnsi="Times New Roman" w:cs="Times New Roman"/>
          <w:sz w:val="28"/>
          <w:szCs w:val="28"/>
        </w:rPr>
        <w:t xml:space="preserve">Решение Советского районного суда </w:t>
      </w:r>
      <w:proofErr w:type="spellStart"/>
      <w:r w:rsidRPr="00151CCA">
        <w:rPr>
          <w:rFonts w:ascii="Times New Roman" w:hAnsi="Times New Roman" w:cs="Times New Roman"/>
          <w:sz w:val="28"/>
          <w:szCs w:val="28"/>
        </w:rPr>
        <w:t>г.Уфы</w:t>
      </w:r>
      <w:proofErr w:type="spellEnd"/>
      <w:r w:rsidRPr="00151CCA">
        <w:rPr>
          <w:rFonts w:ascii="Times New Roman" w:hAnsi="Times New Roman" w:cs="Times New Roman"/>
          <w:sz w:val="28"/>
          <w:szCs w:val="28"/>
        </w:rPr>
        <w:t xml:space="preserve"> Республики Башкортостан по делу </w:t>
      </w:r>
      <w:proofErr w:type="gramStart"/>
      <w:r w:rsidRPr="00151CCA">
        <w:rPr>
          <w:rFonts w:ascii="Times New Roman" w:hAnsi="Times New Roman" w:cs="Times New Roman"/>
          <w:sz w:val="28"/>
          <w:szCs w:val="28"/>
        </w:rPr>
        <w:t>№2-10/2020</w:t>
      </w:r>
      <w:proofErr w:type="gramEnd"/>
      <w:r w:rsidRPr="00151CCA">
        <w:rPr>
          <w:rFonts w:ascii="Times New Roman" w:hAnsi="Times New Roman" w:cs="Times New Roman"/>
          <w:sz w:val="28"/>
          <w:szCs w:val="28"/>
        </w:rPr>
        <w:t xml:space="preserve"> от 21 января 2020 г. URL: https://sudact.ru/regular/doc/DZhdyPE1RgrD/ (Дата обращения: 4.12.2021)</w:t>
      </w:r>
    </w:p>
    <w:p w14:paraId="57C1EE9C" w14:textId="77777777" w:rsidR="00151CCA" w:rsidRPr="00151CCA" w:rsidRDefault="00151CCA" w:rsidP="00151CCA">
      <w:pPr>
        <w:spacing w:after="0" w:line="360" w:lineRule="auto"/>
        <w:ind w:firstLine="709"/>
        <w:jc w:val="both"/>
        <w:rPr>
          <w:rFonts w:ascii="Times New Roman" w:hAnsi="Times New Roman" w:cs="Times New Roman"/>
          <w:sz w:val="28"/>
          <w:szCs w:val="28"/>
        </w:rPr>
      </w:pPr>
      <w:r w:rsidRPr="00151CCA">
        <w:rPr>
          <w:rFonts w:ascii="Times New Roman" w:hAnsi="Times New Roman" w:cs="Times New Roman"/>
          <w:sz w:val="28"/>
          <w:szCs w:val="28"/>
        </w:rPr>
        <w:t xml:space="preserve">Из письма Государственной корпорации Агентства по Страхованию ... от </w:t>
      </w:r>
      <w:proofErr w:type="gramStart"/>
      <w:r w:rsidRPr="00151CCA">
        <w:rPr>
          <w:rFonts w:ascii="Times New Roman" w:hAnsi="Times New Roman" w:cs="Times New Roman"/>
          <w:sz w:val="28"/>
          <w:szCs w:val="28"/>
        </w:rPr>
        <w:t>&lt; дата</w:t>
      </w:r>
      <w:proofErr w:type="gramEnd"/>
      <w:r w:rsidRPr="00151CCA">
        <w:rPr>
          <w:rFonts w:ascii="Times New Roman" w:hAnsi="Times New Roman" w:cs="Times New Roman"/>
          <w:sz w:val="28"/>
          <w:szCs w:val="28"/>
        </w:rPr>
        <w:t xml:space="preserve"> &gt; истцу стало известно, что на основании приказа Банка России от &lt; дата &gt; № ОД-474 у ПАО «</w:t>
      </w:r>
      <w:proofErr w:type="spellStart"/>
      <w:r w:rsidRPr="00151CCA">
        <w:rPr>
          <w:rFonts w:ascii="Times New Roman" w:hAnsi="Times New Roman" w:cs="Times New Roman"/>
          <w:sz w:val="28"/>
          <w:szCs w:val="28"/>
        </w:rPr>
        <w:t>Роскомснаббанк</w:t>
      </w:r>
      <w:proofErr w:type="spellEnd"/>
      <w:r w:rsidRPr="00151CCA">
        <w:rPr>
          <w:rFonts w:ascii="Times New Roman" w:hAnsi="Times New Roman" w:cs="Times New Roman"/>
          <w:sz w:val="28"/>
          <w:szCs w:val="28"/>
        </w:rPr>
        <w:t>» ..., где размещен расчетный счет ответчика на который истцом были перечислены денежные средства по вышеуказанному договору отозвана лицензия.</w:t>
      </w:r>
    </w:p>
    <w:p w14:paraId="45EBAD84" w14:textId="77777777" w:rsidR="00151CCA" w:rsidRPr="00151CCA" w:rsidRDefault="00151CCA" w:rsidP="00151CCA">
      <w:pPr>
        <w:spacing w:after="0" w:line="360" w:lineRule="auto"/>
        <w:ind w:firstLine="709"/>
        <w:jc w:val="both"/>
        <w:rPr>
          <w:rFonts w:ascii="Times New Roman" w:hAnsi="Times New Roman" w:cs="Times New Roman"/>
          <w:sz w:val="28"/>
          <w:szCs w:val="28"/>
        </w:rPr>
      </w:pPr>
      <w:r w:rsidRPr="00151CCA">
        <w:rPr>
          <w:rFonts w:ascii="Times New Roman" w:hAnsi="Times New Roman" w:cs="Times New Roman"/>
          <w:sz w:val="28"/>
          <w:szCs w:val="28"/>
        </w:rPr>
        <w:t>Учитывая, что дальнейшее исполнение заключенного договора стало невозможным, истец обратилась с заявлением о расторжении договора присоединения и возврате ей уплаченной по договору суммы к ответчику.</w:t>
      </w:r>
    </w:p>
    <w:p w14:paraId="7D6C686E" w14:textId="77777777" w:rsidR="00151CCA" w:rsidRPr="00151CCA" w:rsidRDefault="00151CCA" w:rsidP="00151CCA">
      <w:pPr>
        <w:spacing w:after="0" w:line="360" w:lineRule="auto"/>
        <w:ind w:firstLine="709"/>
        <w:jc w:val="both"/>
        <w:rPr>
          <w:rFonts w:ascii="Times New Roman" w:hAnsi="Times New Roman" w:cs="Times New Roman"/>
          <w:sz w:val="28"/>
          <w:szCs w:val="28"/>
        </w:rPr>
      </w:pPr>
      <w:r w:rsidRPr="00151CCA">
        <w:rPr>
          <w:rFonts w:ascii="Times New Roman" w:hAnsi="Times New Roman" w:cs="Times New Roman"/>
          <w:sz w:val="28"/>
          <w:szCs w:val="28"/>
        </w:rPr>
        <w:t xml:space="preserve">Из материалов дела следует, что </w:t>
      </w:r>
      <w:proofErr w:type="gramStart"/>
      <w:r w:rsidRPr="00151CCA">
        <w:rPr>
          <w:rFonts w:ascii="Times New Roman" w:hAnsi="Times New Roman" w:cs="Times New Roman"/>
          <w:sz w:val="28"/>
          <w:szCs w:val="28"/>
        </w:rPr>
        <w:t>&lt; дата</w:t>
      </w:r>
      <w:proofErr w:type="gramEnd"/>
      <w:r w:rsidRPr="00151CCA">
        <w:rPr>
          <w:rFonts w:ascii="Times New Roman" w:hAnsi="Times New Roman" w:cs="Times New Roman"/>
          <w:sz w:val="28"/>
          <w:szCs w:val="28"/>
        </w:rPr>
        <w:t xml:space="preserve"> &gt; между истцом и ООО Управляющая компания «</w:t>
      </w:r>
      <w:proofErr w:type="spellStart"/>
      <w:r w:rsidRPr="00151CCA">
        <w:rPr>
          <w:rFonts w:ascii="Times New Roman" w:hAnsi="Times New Roman" w:cs="Times New Roman"/>
          <w:sz w:val="28"/>
          <w:szCs w:val="28"/>
        </w:rPr>
        <w:t>ФинанСист</w:t>
      </w:r>
      <w:proofErr w:type="spellEnd"/>
      <w:r w:rsidRPr="00151CCA">
        <w:rPr>
          <w:rFonts w:ascii="Times New Roman" w:hAnsi="Times New Roman" w:cs="Times New Roman"/>
          <w:sz w:val="28"/>
          <w:szCs w:val="28"/>
        </w:rPr>
        <w:t>» был заключен договор доверительного управления ценными бумагами и средствами инвестирования в ценные бумаги ... от &lt; дата &gt; путем присоединения .</w:t>
      </w:r>
    </w:p>
    <w:p w14:paraId="42EF4F1A" w14:textId="77777777" w:rsidR="00151CCA" w:rsidRPr="00151CCA" w:rsidRDefault="00151CCA" w:rsidP="00151CCA">
      <w:pPr>
        <w:spacing w:after="0" w:line="360" w:lineRule="auto"/>
        <w:ind w:firstLine="709"/>
        <w:jc w:val="both"/>
        <w:rPr>
          <w:rFonts w:ascii="Times New Roman" w:hAnsi="Times New Roman" w:cs="Times New Roman"/>
          <w:sz w:val="28"/>
          <w:szCs w:val="28"/>
        </w:rPr>
      </w:pPr>
      <w:r w:rsidRPr="00151CCA">
        <w:rPr>
          <w:rFonts w:ascii="Times New Roman" w:hAnsi="Times New Roman" w:cs="Times New Roman"/>
          <w:sz w:val="28"/>
          <w:szCs w:val="28"/>
        </w:rPr>
        <w:t>Из самого договора следует, что денежные Средства, входящие в состав Имущества на дату предъявления требования о досрочном возврате Имущества в виде ценных бумаг, перечисляются Доверительным управляющим только по требованию Учредителя управления на указанный им в требовании счет. Доверительный управляю обязан осуществить действия, указанные в настоящем подпункте, в срок не позднее 10 (Десяти) рабочих дней от даты получения соответствующего требования.</w:t>
      </w:r>
    </w:p>
    <w:p w14:paraId="71BA7E1F" w14:textId="77777777" w:rsidR="00151CCA" w:rsidRPr="00151CCA" w:rsidRDefault="00151CCA" w:rsidP="00151CCA">
      <w:pPr>
        <w:spacing w:after="0" w:line="360" w:lineRule="auto"/>
        <w:ind w:firstLine="709"/>
        <w:jc w:val="both"/>
        <w:rPr>
          <w:rFonts w:ascii="Times New Roman" w:hAnsi="Times New Roman" w:cs="Times New Roman"/>
          <w:sz w:val="28"/>
          <w:szCs w:val="28"/>
        </w:rPr>
      </w:pPr>
      <w:r w:rsidRPr="00151CCA">
        <w:rPr>
          <w:rFonts w:ascii="Times New Roman" w:hAnsi="Times New Roman" w:cs="Times New Roman"/>
          <w:sz w:val="28"/>
          <w:szCs w:val="28"/>
        </w:rPr>
        <w:t>В случае предъявления Учредителем управления требования о возврате всего Имущества (части Имущества в денежной форме до истечения срока действия Договора Доверительный управляющий обязан реализовать на условиях Договора ценные бумаги, входящие в состав Имущества, и перечислить Учредителю управления в порядке, указанном в подпункте г) п. 3.1. Договора, денежные средства, полученные от реализации ценных бумаг.</w:t>
      </w:r>
    </w:p>
    <w:p w14:paraId="1A8557C3" w14:textId="77777777" w:rsidR="00151CCA" w:rsidRPr="00151CCA" w:rsidRDefault="00151CCA" w:rsidP="00151CCA">
      <w:pPr>
        <w:spacing w:after="0" w:line="360" w:lineRule="auto"/>
        <w:ind w:firstLine="709"/>
        <w:jc w:val="both"/>
        <w:rPr>
          <w:rFonts w:ascii="Times New Roman" w:hAnsi="Times New Roman" w:cs="Times New Roman"/>
          <w:sz w:val="28"/>
          <w:szCs w:val="28"/>
        </w:rPr>
      </w:pPr>
      <w:r w:rsidRPr="00151CCA">
        <w:rPr>
          <w:rFonts w:ascii="Times New Roman" w:hAnsi="Times New Roman" w:cs="Times New Roman"/>
          <w:sz w:val="28"/>
          <w:szCs w:val="28"/>
        </w:rPr>
        <w:lastRenderedPageBreak/>
        <w:t xml:space="preserve">Истец отказался от исполнения договора доверительного управления, ответчиком в нарушение обязательств по договору денежные средства по требованию истца не возвращены, доказательства </w:t>
      </w:r>
      <w:proofErr w:type="gramStart"/>
      <w:r w:rsidRPr="00151CCA">
        <w:rPr>
          <w:rFonts w:ascii="Times New Roman" w:hAnsi="Times New Roman" w:cs="Times New Roman"/>
          <w:sz w:val="28"/>
          <w:szCs w:val="28"/>
        </w:rPr>
        <w:t>не возможности</w:t>
      </w:r>
      <w:proofErr w:type="gramEnd"/>
      <w:r w:rsidRPr="00151CCA">
        <w:rPr>
          <w:rFonts w:ascii="Times New Roman" w:hAnsi="Times New Roman" w:cs="Times New Roman"/>
          <w:sz w:val="28"/>
          <w:szCs w:val="28"/>
        </w:rPr>
        <w:t xml:space="preserve"> возврата денежных средств не представлены и у ответчика отсутствуют основания для удержания спорных денежных средств, требования истца о расторжении договора и взыскании денежных средств с ответчика подлежат удовлетворению.</w:t>
      </w:r>
    </w:p>
    <w:p w14:paraId="69DB9F27" w14:textId="088487EB" w:rsidR="00B07EE2" w:rsidRDefault="00151CCA" w:rsidP="00151CCA">
      <w:pPr>
        <w:spacing w:after="0" w:line="360" w:lineRule="auto"/>
        <w:ind w:firstLine="709"/>
        <w:jc w:val="both"/>
        <w:rPr>
          <w:rFonts w:ascii="Times New Roman" w:hAnsi="Times New Roman" w:cs="Times New Roman"/>
          <w:sz w:val="28"/>
          <w:szCs w:val="28"/>
        </w:rPr>
      </w:pPr>
      <w:r w:rsidRPr="00151CCA">
        <w:rPr>
          <w:rFonts w:ascii="Times New Roman" w:hAnsi="Times New Roman" w:cs="Times New Roman"/>
          <w:sz w:val="28"/>
          <w:szCs w:val="28"/>
        </w:rPr>
        <w:t>Этот фрагмент свидетельствует о том, что ответчик должен был предоставить отчет о невозможности денежных средств, так как это было регламентировано договором.</w:t>
      </w:r>
    </w:p>
    <w:p w14:paraId="3B55210E" w14:textId="77777777" w:rsidR="00151CCA" w:rsidRDefault="00151CCA" w:rsidP="00151CCA">
      <w:pPr>
        <w:spacing w:after="0" w:line="360" w:lineRule="auto"/>
        <w:ind w:firstLine="709"/>
        <w:jc w:val="both"/>
        <w:rPr>
          <w:rFonts w:ascii="Times New Roman" w:hAnsi="Times New Roman" w:cs="Times New Roman"/>
          <w:sz w:val="28"/>
          <w:szCs w:val="28"/>
        </w:rPr>
      </w:pPr>
    </w:p>
    <w:p w14:paraId="3373C327" w14:textId="77777777" w:rsidR="00151CCA" w:rsidRDefault="00151CCA" w:rsidP="00151CCA">
      <w:pPr>
        <w:spacing w:after="0" w:line="360" w:lineRule="auto"/>
        <w:ind w:firstLine="709"/>
        <w:jc w:val="both"/>
        <w:rPr>
          <w:rFonts w:ascii="Times New Roman" w:hAnsi="Times New Roman" w:cs="Times New Roman"/>
          <w:sz w:val="28"/>
          <w:szCs w:val="28"/>
        </w:rPr>
      </w:pPr>
    </w:p>
    <w:p w14:paraId="108F29DE" w14:textId="77777777" w:rsidR="00151CCA" w:rsidRDefault="00151CCA" w:rsidP="00151CCA">
      <w:pPr>
        <w:spacing w:after="0" w:line="360" w:lineRule="auto"/>
        <w:ind w:firstLine="709"/>
        <w:jc w:val="both"/>
        <w:rPr>
          <w:rFonts w:ascii="Times New Roman" w:hAnsi="Times New Roman" w:cs="Times New Roman"/>
          <w:sz w:val="28"/>
          <w:szCs w:val="28"/>
        </w:rPr>
      </w:pPr>
    </w:p>
    <w:p w14:paraId="1851CE81" w14:textId="77777777" w:rsidR="00151CCA" w:rsidRDefault="00151CCA" w:rsidP="00151CCA">
      <w:pPr>
        <w:spacing w:after="0" w:line="360" w:lineRule="auto"/>
        <w:ind w:firstLine="709"/>
        <w:jc w:val="both"/>
        <w:rPr>
          <w:rFonts w:ascii="Times New Roman" w:hAnsi="Times New Roman" w:cs="Times New Roman"/>
          <w:sz w:val="28"/>
          <w:szCs w:val="28"/>
        </w:rPr>
      </w:pPr>
    </w:p>
    <w:p w14:paraId="67853288" w14:textId="77777777" w:rsidR="00151CCA" w:rsidRDefault="00151CCA" w:rsidP="00151CCA">
      <w:pPr>
        <w:spacing w:after="0" w:line="360" w:lineRule="auto"/>
        <w:ind w:firstLine="709"/>
        <w:jc w:val="both"/>
        <w:rPr>
          <w:rFonts w:ascii="Times New Roman" w:hAnsi="Times New Roman" w:cs="Times New Roman"/>
          <w:sz w:val="28"/>
          <w:szCs w:val="28"/>
        </w:rPr>
      </w:pPr>
    </w:p>
    <w:p w14:paraId="54AD426A" w14:textId="77777777" w:rsidR="00151CCA" w:rsidRDefault="00151CCA" w:rsidP="00151CCA">
      <w:pPr>
        <w:spacing w:after="0" w:line="360" w:lineRule="auto"/>
        <w:ind w:firstLine="709"/>
        <w:jc w:val="both"/>
        <w:rPr>
          <w:rFonts w:ascii="Times New Roman" w:hAnsi="Times New Roman" w:cs="Times New Roman"/>
          <w:sz w:val="28"/>
          <w:szCs w:val="28"/>
        </w:rPr>
      </w:pPr>
    </w:p>
    <w:p w14:paraId="5D323A9F" w14:textId="77777777" w:rsidR="00151CCA" w:rsidRDefault="00151CCA" w:rsidP="00151CCA">
      <w:pPr>
        <w:spacing w:after="0" w:line="360" w:lineRule="auto"/>
        <w:ind w:firstLine="709"/>
        <w:jc w:val="both"/>
        <w:rPr>
          <w:rFonts w:ascii="Times New Roman" w:hAnsi="Times New Roman" w:cs="Times New Roman"/>
          <w:sz w:val="28"/>
          <w:szCs w:val="28"/>
        </w:rPr>
      </w:pPr>
    </w:p>
    <w:p w14:paraId="7379E52E" w14:textId="77777777" w:rsidR="00151CCA" w:rsidRDefault="00151CCA" w:rsidP="00151CCA">
      <w:pPr>
        <w:spacing w:after="0" w:line="360" w:lineRule="auto"/>
        <w:ind w:firstLine="709"/>
        <w:jc w:val="both"/>
        <w:rPr>
          <w:rFonts w:ascii="Times New Roman" w:hAnsi="Times New Roman" w:cs="Times New Roman"/>
          <w:sz w:val="28"/>
          <w:szCs w:val="28"/>
        </w:rPr>
      </w:pPr>
    </w:p>
    <w:p w14:paraId="6678213D" w14:textId="77777777" w:rsidR="00151CCA" w:rsidRDefault="00151CCA" w:rsidP="00151CCA">
      <w:pPr>
        <w:spacing w:after="0" w:line="360" w:lineRule="auto"/>
        <w:ind w:firstLine="709"/>
        <w:jc w:val="both"/>
        <w:rPr>
          <w:rFonts w:ascii="Times New Roman" w:hAnsi="Times New Roman" w:cs="Times New Roman"/>
          <w:sz w:val="28"/>
          <w:szCs w:val="28"/>
        </w:rPr>
      </w:pPr>
    </w:p>
    <w:p w14:paraId="7D3B74D4" w14:textId="77777777" w:rsidR="00151CCA" w:rsidRDefault="00151CCA" w:rsidP="00151CCA">
      <w:pPr>
        <w:spacing w:after="0" w:line="360" w:lineRule="auto"/>
        <w:ind w:firstLine="709"/>
        <w:jc w:val="both"/>
        <w:rPr>
          <w:rFonts w:ascii="Times New Roman" w:hAnsi="Times New Roman" w:cs="Times New Roman"/>
          <w:sz w:val="28"/>
          <w:szCs w:val="28"/>
        </w:rPr>
      </w:pPr>
    </w:p>
    <w:p w14:paraId="1A3D30B8" w14:textId="77777777" w:rsidR="00151CCA" w:rsidRDefault="00151CCA" w:rsidP="001D68D6">
      <w:pPr>
        <w:spacing w:after="0" w:line="360" w:lineRule="auto"/>
        <w:jc w:val="both"/>
        <w:rPr>
          <w:rFonts w:ascii="Times New Roman" w:hAnsi="Times New Roman" w:cs="Times New Roman"/>
          <w:sz w:val="28"/>
          <w:szCs w:val="28"/>
        </w:rPr>
      </w:pPr>
    </w:p>
    <w:p w14:paraId="705E35C0" w14:textId="77777777" w:rsidR="001D68D6" w:rsidRDefault="001D68D6" w:rsidP="001D68D6">
      <w:pPr>
        <w:spacing w:after="0" w:line="360" w:lineRule="auto"/>
        <w:jc w:val="both"/>
        <w:rPr>
          <w:rFonts w:ascii="Times New Roman" w:hAnsi="Times New Roman" w:cs="Times New Roman"/>
          <w:sz w:val="28"/>
          <w:szCs w:val="28"/>
        </w:rPr>
      </w:pPr>
    </w:p>
    <w:p w14:paraId="7F80A747" w14:textId="77777777" w:rsidR="001D68D6" w:rsidRDefault="001D68D6" w:rsidP="001D68D6">
      <w:pPr>
        <w:spacing w:after="0" w:line="360" w:lineRule="auto"/>
        <w:jc w:val="both"/>
        <w:rPr>
          <w:rFonts w:ascii="Times New Roman" w:hAnsi="Times New Roman" w:cs="Times New Roman"/>
          <w:sz w:val="28"/>
          <w:szCs w:val="28"/>
        </w:rPr>
      </w:pPr>
    </w:p>
    <w:p w14:paraId="3BADA5C6" w14:textId="77777777" w:rsidR="001D68D6" w:rsidRDefault="001D68D6" w:rsidP="001D68D6">
      <w:pPr>
        <w:spacing w:after="0" w:line="360" w:lineRule="auto"/>
        <w:jc w:val="both"/>
        <w:rPr>
          <w:rFonts w:ascii="Times New Roman" w:hAnsi="Times New Roman" w:cs="Times New Roman"/>
          <w:sz w:val="28"/>
          <w:szCs w:val="28"/>
        </w:rPr>
      </w:pPr>
    </w:p>
    <w:p w14:paraId="1F549BA1" w14:textId="77777777" w:rsidR="001D68D6" w:rsidRDefault="001D68D6" w:rsidP="001D68D6">
      <w:pPr>
        <w:spacing w:after="0" w:line="360" w:lineRule="auto"/>
        <w:jc w:val="both"/>
        <w:rPr>
          <w:rFonts w:ascii="Times New Roman" w:hAnsi="Times New Roman" w:cs="Times New Roman"/>
          <w:sz w:val="28"/>
          <w:szCs w:val="28"/>
        </w:rPr>
      </w:pPr>
    </w:p>
    <w:p w14:paraId="67369238" w14:textId="77777777" w:rsidR="001D68D6" w:rsidRDefault="001D68D6" w:rsidP="001D68D6">
      <w:pPr>
        <w:spacing w:after="0" w:line="360" w:lineRule="auto"/>
        <w:jc w:val="both"/>
        <w:rPr>
          <w:rFonts w:ascii="Times New Roman" w:hAnsi="Times New Roman" w:cs="Times New Roman"/>
          <w:sz w:val="28"/>
          <w:szCs w:val="28"/>
        </w:rPr>
      </w:pPr>
    </w:p>
    <w:p w14:paraId="2ACC97BF" w14:textId="77777777" w:rsidR="001D68D6" w:rsidRDefault="001D68D6" w:rsidP="001D68D6">
      <w:pPr>
        <w:spacing w:after="0" w:line="360" w:lineRule="auto"/>
        <w:jc w:val="both"/>
        <w:rPr>
          <w:rFonts w:ascii="Times New Roman" w:hAnsi="Times New Roman" w:cs="Times New Roman"/>
          <w:sz w:val="28"/>
          <w:szCs w:val="28"/>
        </w:rPr>
      </w:pPr>
    </w:p>
    <w:p w14:paraId="5C551F95" w14:textId="77777777" w:rsidR="00732859" w:rsidRPr="00E36CBC" w:rsidRDefault="00732859" w:rsidP="005571D5">
      <w:pPr>
        <w:pStyle w:val="1"/>
        <w:spacing w:line="360" w:lineRule="auto"/>
        <w:jc w:val="center"/>
        <w:rPr>
          <w:rFonts w:ascii="Times New Roman" w:hAnsi="Times New Roman" w:cs="Times New Roman"/>
          <w:color w:val="auto"/>
          <w:sz w:val="28"/>
          <w:szCs w:val="28"/>
        </w:rPr>
      </w:pPr>
      <w:bookmarkStart w:id="11" w:name="_Toc89649596"/>
      <w:r w:rsidRPr="00E36CBC">
        <w:rPr>
          <w:rFonts w:ascii="Times New Roman" w:hAnsi="Times New Roman" w:cs="Times New Roman"/>
          <w:color w:val="auto"/>
          <w:sz w:val="28"/>
          <w:szCs w:val="28"/>
        </w:rPr>
        <w:lastRenderedPageBreak/>
        <w:t>ПРИЛОЖЕНИЕ №4</w:t>
      </w:r>
      <w:bookmarkEnd w:id="11"/>
    </w:p>
    <w:p w14:paraId="48A9868C" w14:textId="77777777" w:rsidR="00732859" w:rsidRPr="00732859" w:rsidRDefault="00732859" w:rsidP="005571D5">
      <w:pPr>
        <w:spacing w:after="0" w:line="360" w:lineRule="auto"/>
        <w:ind w:firstLine="709"/>
        <w:jc w:val="both"/>
        <w:rPr>
          <w:rFonts w:ascii="Times New Roman" w:hAnsi="Times New Roman" w:cs="Times New Roman"/>
          <w:sz w:val="28"/>
          <w:szCs w:val="28"/>
        </w:rPr>
      </w:pPr>
      <w:r w:rsidRPr="00732859">
        <w:rPr>
          <w:rFonts w:ascii="Times New Roman" w:hAnsi="Times New Roman" w:cs="Times New Roman"/>
          <w:sz w:val="28"/>
          <w:szCs w:val="28"/>
        </w:rPr>
        <w:t xml:space="preserve">Решение Заволжского районного суда г. Ярославля по делу </w:t>
      </w:r>
      <w:proofErr w:type="gramStart"/>
      <w:r w:rsidRPr="00732859">
        <w:rPr>
          <w:rFonts w:ascii="Times New Roman" w:hAnsi="Times New Roman" w:cs="Times New Roman"/>
          <w:sz w:val="28"/>
          <w:szCs w:val="28"/>
        </w:rPr>
        <w:t>№ 2-235/2019</w:t>
      </w:r>
      <w:proofErr w:type="gramEnd"/>
      <w:r w:rsidRPr="00732859">
        <w:rPr>
          <w:rFonts w:ascii="Times New Roman" w:hAnsi="Times New Roman" w:cs="Times New Roman"/>
          <w:sz w:val="28"/>
          <w:szCs w:val="28"/>
        </w:rPr>
        <w:t xml:space="preserve"> от 15 января 2019 г. URL: https://sudact.ru/regular/doc/YgzWHgBig2dl/ (Дата обращения: 4.12.2021г.)</w:t>
      </w:r>
    </w:p>
    <w:p w14:paraId="2A9B8685" w14:textId="77777777" w:rsidR="00732859" w:rsidRPr="00732859" w:rsidRDefault="00732859" w:rsidP="00732859">
      <w:pPr>
        <w:spacing w:after="0" w:line="360" w:lineRule="auto"/>
        <w:ind w:firstLine="709"/>
        <w:jc w:val="both"/>
        <w:rPr>
          <w:rFonts w:ascii="Times New Roman" w:hAnsi="Times New Roman" w:cs="Times New Roman"/>
          <w:sz w:val="28"/>
          <w:szCs w:val="28"/>
        </w:rPr>
      </w:pPr>
      <w:r w:rsidRPr="00732859">
        <w:rPr>
          <w:rFonts w:ascii="Times New Roman" w:hAnsi="Times New Roman" w:cs="Times New Roman"/>
          <w:sz w:val="28"/>
          <w:szCs w:val="28"/>
        </w:rPr>
        <w:t xml:space="preserve">Железнова </w:t>
      </w:r>
      <w:proofErr w:type="gramStart"/>
      <w:r w:rsidRPr="00732859">
        <w:rPr>
          <w:rFonts w:ascii="Times New Roman" w:hAnsi="Times New Roman" w:cs="Times New Roman"/>
          <w:sz w:val="28"/>
          <w:szCs w:val="28"/>
        </w:rPr>
        <w:t>И.К.</w:t>
      </w:r>
      <w:proofErr w:type="gramEnd"/>
      <w:r w:rsidRPr="00732859">
        <w:rPr>
          <w:rFonts w:ascii="Times New Roman" w:hAnsi="Times New Roman" w:cs="Times New Roman"/>
          <w:sz w:val="28"/>
          <w:szCs w:val="28"/>
        </w:rPr>
        <w:t xml:space="preserve"> обратилась в суд с иском о защите прав потребителя к ПАО «Промсвязьбанк». В обоснование заявленных исковых требований истец указывает, что между сторонами ДД.ММ.ГГГГ заключен кредитный договор № на сумму 375 000 руб., ДД.ММ.ГГГГ – договор на выдачу кредитной карты № на сумму 10 000 руб. Задолженность по указанным кредитным обязательствам истцом частично погашена. Однако в связи с изменением материального положения, которое после заключения кредитных договоров стало тяжелым, выплата ежемесячных платежей по кредитам в настоящее время не представляется для истца возможной. В связи с этим истец, ссылаясь на положения ст. 451 Гражданского кодекса Российской Федерации (далее - ГК РФ) о существенном изменении обстоятельств просит расторгнуть 1) кредитный договор от ДД.ММ.ГГГГ №, 2) кредитный договор от ДД.ММ.ГГГГ №; со ссылкой на положения п. 2 ст. 428 ГК РФ об изменении условий договора присоединения.</w:t>
      </w:r>
    </w:p>
    <w:p w14:paraId="2B84781B" w14:textId="77777777" w:rsidR="00732859" w:rsidRPr="00732859" w:rsidRDefault="00732859" w:rsidP="00732859">
      <w:pPr>
        <w:spacing w:after="0" w:line="360" w:lineRule="auto"/>
        <w:ind w:firstLine="709"/>
        <w:jc w:val="both"/>
        <w:rPr>
          <w:rFonts w:ascii="Times New Roman" w:hAnsi="Times New Roman" w:cs="Times New Roman"/>
          <w:sz w:val="28"/>
          <w:szCs w:val="28"/>
        </w:rPr>
      </w:pPr>
      <w:r w:rsidRPr="00732859">
        <w:rPr>
          <w:rFonts w:ascii="Times New Roman" w:hAnsi="Times New Roman" w:cs="Times New Roman"/>
          <w:sz w:val="28"/>
          <w:szCs w:val="28"/>
        </w:rPr>
        <w:t>В силу положений статей 309, 310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 Односторонний отказ от исполнения обязательства и одностороннее изменение его условий не допускаются, за исключением случаев, предусмотренных законом.</w:t>
      </w:r>
    </w:p>
    <w:p w14:paraId="14006AD8" w14:textId="77777777" w:rsidR="00732859" w:rsidRPr="00732859" w:rsidRDefault="00732859" w:rsidP="00732859">
      <w:pPr>
        <w:spacing w:after="0" w:line="360" w:lineRule="auto"/>
        <w:ind w:firstLine="709"/>
        <w:jc w:val="both"/>
        <w:rPr>
          <w:rFonts w:ascii="Times New Roman" w:hAnsi="Times New Roman" w:cs="Times New Roman"/>
          <w:sz w:val="28"/>
          <w:szCs w:val="28"/>
        </w:rPr>
      </w:pPr>
      <w:r w:rsidRPr="00732859">
        <w:rPr>
          <w:rFonts w:ascii="Times New Roman" w:hAnsi="Times New Roman" w:cs="Times New Roman"/>
          <w:sz w:val="28"/>
          <w:szCs w:val="28"/>
        </w:rPr>
        <w:t>В соответствии со ст. 819 ГК РФ по кредитному договору банк или иная кредитная организация (кредитор) обязуются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на нее.</w:t>
      </w:r>
    </w:p>
    <w:p w14:paraId="6F0F9B6F" w14:textId="77777777" w:rsidR="00732859" w:rsidRPr="00732859" w:rsidRDefault="00732859" w:rsidP="00732859">
      <w:pPr>
        <w:spacing w:after="0" w:line="360" w:lineRule="auto"/>
        <w:ind w:firstLine="709"/>
        <w:jc w:val="both"/>
        <w:rPr>
          <w:rFonts w:ascii="Times New Roman" w:hAnsi="Times New Roman" w:cs="Times New Roman"/>
          <w:sz w:val="28"/>
          <w:szCs w:val="28"/>
        </w:rPr>
      </w:pPr>
      <w:r w:rsidRPr="00732859">
        <w:rPr>
          <w:rFonts w:ascii="Times New Roman" w:hAnsi="Times New Roman" w:cs="Times New Roman"/>
          <w:sz w:val="28"/>
          <w:szCs w:val="28"/>
        </w:rPr>
        <w:lastRenderedPageBreak/>
        <w:t>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 (п. 4 ст. 451 ГК РФ).</w:t>
      </w:r>
    </w:p>
    <w:p w14:paraId="44CAEFA7" w14:textId="77777777" w:rsidR="00732859" w:rsidRPr="00732859" w:rsidRDefault="00732859" w:rsidP="00732859">
      <w:pPr>
        <w:spacing w:after="0" w:line="360" w:lineRule="auto"/>
        <w:ind w:firstLine="709"/>
        <w:jc w:val="both"/>
        <w:rPr>
          <w:rFonts w:ascii="Times New Roman" w:hAnsi="Times New Roman" w:cs="Times New Roman"/>
          <w:sz w:val="28"/>
          <w:szCs w:val="28"/>
        </w:rPr>
      </w:pPr>
      <w:r w:rsidRPr="00732859">
        <w:rPr>
          <w:rFonts w:ascii="Times New Roman" w:hAnsi="Times New Roman" w:cs="Times New Roman"/>
          <w:sz w:val="28"/>
          <w:szCs w:val="28"/>
        </w:rPr>
        <w:t>Истец, ссылаясь на положения п. 2 ст. 428 ГК РФ об изменении условий договора присоединения , просит обязать ПАО «Промсвязьбанк» рассчитать размер неустойки, подлежащей уплате, исходя из требований статей 333, 395 ГК РФ, а также снизить размер неустойки до разумных пределов - ключевой ставки банковского процента, рассчитанной Банком России на момент подачи искового заявления, составляющей 7,25% годовых.</w:t>
      </w:r>
    </w:p>
    <w:p w14:paraId="3858BD19" w14:textId="77777777" w:rsidR="00732859" w:rsidRPr="00732859" w:rsidRDefault="00732859" w:rsidP="00732859">
      <w:pPr>
        <w:spacing w:after="0" w:line="360" w:lineRule="auto"/>
        <w:ind w:firstLine="709"/>
        <w:jc w:val="both"/>
        <w:rPr>
          <w:rFonts w:ascii="Times New Roman" w:hAnsi="Times New Roman" w:cs="Times New Roman"/>
          <w:sz w:val="28"/>
          <w:szCs w:val="28"/>
        </w:rPr>
      </w:pPr>
      <w:r w:rsidRPr="00732859">
        <w:rPr>
          <w:rFonts w:ascii="Times New Roman" w:hAnsi="Times New Roman" w:cs="Times New Roman"/>
          <w:sz w:val="28"/>
          <w:szCs w:val="28"/>
        </w:rPr>
        <w:t>Позицию истца об отнесении заключённых кредитных соглашений к договорам присоединения и, соответственно, о применении к ним положений ст. 428 ГК РФ суд считает не основанной на законе, поскольку при заключении между Банком и Заёмщиком спорных соглашений сторонами согласованы все существенные условия для данного вида сделок (размер, условия кредита, размер процентов), доказательств заключения Банком идентичного кредитного договора на тех же самых условиях с иными лицами истцом в материалы дела не представлено.</w:t>
      </w:r>
    </w:p>
    <w:p w14:paraId="09BBB7EA" w14:textId="3F5B4358" w:rsidR="00151CCA" w:rsidRDefault="00732859" w:rsidP="00732859">
      <w:pPr>
        <w:spacing w:after="0" w:line="360" w:lineRule="auto"/>
        <w:ind w:firstLine="709"/>
        <w:jc w:val="both"/>
        <w:rPr>
          <w:rFonts w:ascii="Times New Roman" w:hAnsi="Times New Roman" w:cs="Times New Roman"/>
          <w:sz w:val="28"/>
          <w:szCs w:val="28"/>
        </w:rPr>
      </w:pPr>
      <w:r w:rsidRPr="00732859">
        <w:rPr>
          <w:rFonts w:ascii="Times New Roman" w:hAnsi="Times New Roman" w:cs="Times New Roman"/>
          <w:sz w:val="28"/>
          <w:szCs w:val="28"/>
        </w:rPr>
        <w:t>Этот фрагмент свидетельствует о том, что истец не доказал, что в заключенном договоре есть обременительные условия, в то время как бремя доказывания этого факта лежит именно на нем.</w:t>
      </w:r>
    </w:p>
    <w:p w14:paraId="63B6A872" w14:textId="77777777" w:rsidR="0037012D" w:rsidRDefault="0037012D" w:rsidP="00732859">
      <w:pPr>
        <w:spacing w:after="0" w:line="360" w:lineRule="auto"/>
        <w:ind w:firstLine="709"/>
        <w:jc w:val="both"/>
        <w:rPr>
          <w:rFonts w:ascii="Times New Roman" w:hAnsi="Times New Roman" w:cs="Times New Roman"/>
          <w:sz w:val="28"/>
          <w:szCs w:val="28"/>
        </w:rPr>
      </w:pPr>
    </w:p>
    <w:p w14:paraId="646EF870" w14:textId="77777777" w:rsidR="0037012D" w:rsidRDefault="0037012D" w:rsidP="00732859">
      <w:pPr>
        <w:spacing w:after="0" w:line="360" w:lineRule="auto"/>
        <w:ind w:firstLine="709"/>
        <w:jc w:val="both"/>
        <w:rPr>
          <w:rFonts w:ascii="Times New Roman" w:hAnsi="Times New Roman" w:cs="Times New Roman"/>
          <w:sz w:val="28"/>
          <w:szCs w:val="28"/>
        </w:rPr>
      </w:pPr>
    </w:p>
    <w:p w14:paraId="2C1B13DA" w14:textId="77777777" w:rsidR="0037012D" w:rsidRDefault="0037012D" w:rsidP="00732859">
      <w:pPr>
        <w:spacing w:after="0" w:line="360" w:lineRule="auto"/>
        <w:ind w:firstLine="709"/>
        <w:jc w:val="both"/>
        <w:rPr>
          <w:rFonts w:ascii="Times New Roman" w:hAnsi="Times New Roman" w:cs="Times New Roman"/>
          <w:sz w:val="28"/>
          <w:szCs w:val="28"/>
        </w:rPr>
      </w:pPr>
    </w:p>
    <w:p w14:paraId="076AA946" w14:textId="77777777" w:rsidR="0037012D" w:rsidRDefault="0037012D" w:rsidP="00732859">
      <w:pPr>
        <w:spacing w:after="0" w:line="360" w:lineRule="auto"/>
        <w:ind w:firstLine="709"/>
        <w:jc w:val="both"/>
        <w:rPr>
          <w:rFonts w:ascii="Times New Roman" w:hAnsi="Times New Roman" w:cs="Times New Roman"/>
          <w:sz w:val="28"/>
          <w:szCs w:val="28"/>
        </w:rPr>
      </w:pPr>
    </w:p>
    <w:p w14:paraId="0BCCBC21" w14:textId="77777777" w:rsidR="0037012D" w:rsidRDefault="0037012D" w:rsidP="00732859">
      <w:pPr>
        <w:spacing w:after="0" w:line="360" w:lineRule="auto"/>
        <w:ind w:firstLine="709"/>
        <w:jc w:val="both"/>
        <w:rPr>
          <w:rFonts w:ascii="Times New Roman" w:hAnsi="Times New Roman" w:cs="Times New Roman"/>
          <w:sz w:val="28"/>
          <w:szCs w:val="28"/>
        </w:rPr>
      </w:pPr>
    </w:p>
    <w:p w14:paraId="3F34E105" w14:textId="77777777" w:rsidR="0037012D" w:rsidRDefault="0037012D" w:rsidP="00732859">
      <w:pPr>
        <w:spacing w:after="0" w:line="360" w:lineRule="auto"/>
        <w:ind w:firstLine="709"/>
        <w:jc w:val="both"/>
        <w:rPr>
          <w:rFonts w:ascii="Times New Roman" w:hAnsi="Times New Roman" w:cs="Times New Roman"/>
          <w:sz w:val="28"/>
          <w:szCs w:val="28"/>
        </w:rPr>
      </w:pPr>
    </w:p>
    <w:p w14:paraId="7F2EA886" w14:textId="77777777" w:rsidR="0037012D" w:rsidRDefault="0037012D" w:rsidP="00732859">
      <w:pPr>
        <w:spacing w:after="0" w:line="360" w:lineRule="auto"/>
        <w:ind w:firstLine="709"/>
        <w:jc w:val="both"/>
        <w:rPr>
          <w:rFonts w:ascii="Times New Roman" w:hAnsi="Times New Roman" w:cs="Times New Roman"/>
          <w:sz w:val="28"/>
          <w:szCs w:val="28"/>
        </w:rPr>
      </w:pPr>
    </w:p>
    <w:p w14:paraId="06280C97" w14:textId="77777777" w:rsidR="0037012D" w:rsidRDefault="0037012D" w:rsidP="00732859">
      <w:pPr>
        <w:spacing w:after="0" w:line="360" w:lineRule="auto"/>
        <w:ind w:firstLine="709"/>
        <w:jc w:val="both"/>
        <w:rPr>
          <w:rFonts w:ascii="Times New Roman" w:hAnsi="Times New Roman" w:cs="Times New Roman"/>
          <w:sz w:val="28"/>
          <w:szCs w:val="28"/>
        </w:rPr>
      </w:pPr>
    </w:p>
    <w:p w14:paraId="128BBDD6" w14:textId="2B9B55BC" w:rsidR="0037012D" w:rsidRPr="003632C7" w:rsidRDefault="0037012D" w:rsidP="00732859">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462CA4CB" wp14:editId="2F1DF70C">
            <wp:extent cx="4938395" cy="925449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38395" cy="9254490"/>
                    </a:xfrm>
                    <a:prstGeom prst="rect">
                      <a:avLst/>
                    </a:prstGeom>
                    <a:noFill/>
                  </pic:spPr>
                </pic:pic>
              </a:graphicData>
            </a:graphic>
          </wp:inline>
        </w:drawing>
      </w:r>
    </w:p>
    <w:sectPr w:rsidR="0037012D" w:rsidRPr="003632C7" w:rsidSect="007027E9">
      <w:footerReference w:type="default" r:id="rId11"/>
      <w:footnotePr>
        <w:numRestart w:val="eachPage"/>
      </w:footnotePr>
      <w:pgSz w:w="11906" w:h="16838" w:code="9"/>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E16D6" w14:textId="77777777" w:rsidR="00FF6ED0" w:rsidRDefault="00FF6ED0" w:rsidP="008C2B7E">
      <w:pPr>
        <w:spacing w:after="0" w:line="240" w:lineRule="auto"/>
      </w:pPr>
      <w:r>
        <w:separator/>
      </w:r>
    </w:p>
  </w:endnote>
  <w:endnote w:type="continuationSeparator" w:id="0">
    <w:p w14:paraId="52DCCBD6" w14:textId="77777777" w:rsidR="00FF6ED0" w:rsidRDefault="00FF6ED0" w:rsidP="008C2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7842190"/>
      <w:docPartObj>
        <w:docPartGallery w:val="Page Numbers (Bottom of Page)"/>
        <w:docPartUnique/>
      </w:docPartObj>
    </w:sdtPr>
    <w:sdtEndPr/>
    <w:sdtContent>
      <w:p w14:paraId="454B0EFA" w14:textId="37A55229" w:rsidR="008C2B7E" w:rsidRDefault="008C2B7E">
        <w:pPr>
          <w:pStyle w:val="a6"/>
          <w:jc w:val="center"/>
        </w:pPr>
        <w:r>
          <w:fldChar w:fldCharType="begin"/>
        </w:r>
        <w:r>
          <w:instrText>PAGE   \* MERGEFORMAT</w:instrText>
        </w:r>
        <w:r>
          <w:fldChar w:fldCharType="separate"/>
        </w:r>
        <w:r>
          <w:t>2</w:t>
        </w:r>
        <w:r>
          <w:fldChar w:fldCharType="end"/>
        </w:r>
      </w:p>
    </w:sdtContent>
  </w:sdt>
  <w:p w14:paraId="359ACA16" w14:textId="77777777" w:rsidR="008C2B7E" w:rsidRDefault="008C2B7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E52E7" w14:textId="77777777" w:rsidR="00FF6ED0" w:rsidRDefault="00FF6ED0" w:rsidP="008C2B7E">
      <w:pPr>
        <w:spacing w:after="0" w:line="240" w:lineRule="auto"/>
      </w:pPr>
      <w:r>
        <w:separator/>
      </w:r>
    </w:p>
  </w:footnote>
  <w:footnote w:type="continuationSeparator" w:id="0">
    <w:p w14:paraId="711FC8D6" w14:textId="77777777" w:rsidR="00FF6ED0" w:rsidRDefault="00FF6ED0" w:rsidP="008C2B7E">
      <w:pPr>
        <w:spacing w:after="0" w:line="240" w:lineRule="auto"/>
      </w:pPr>
      <w:r>
        <w:continuationSeparator/>
      </w:r>
    </w:p>
  </w:footnote>
  <w:footnote w:id="1">
    <w:p w14:paraId="1414A2D7" w14:textId="53A37805" w:rsidR="006A34E8" w:rsidRPr="002C12C8" w:rsidRDefault="006A34E8" w:rsidP="0082663E">
      <w:pPr>
        <w:pStyle w:val="a8"/>
        <w:jc w:val="both"/>
        <w:rPr>
          <w:rFonts w:ascii="Times New Roman" w:hAnsi="Times New Roman" w:cs="Times New Roman"/>
          <w:sz w:val="24"/>
          <w:szCs w:val="24"/>
        </w:rPr>
      </w:pPr>
      <w:r w:rsidRPr="002C12C8">
        <w:rPr>
          <w:rStyle w:val="aa"/>
          <w:rFonts w:ascii="Times New Roman" w:hAnsi="Times New Roman" w:cs="Times New Roman"/>
          <w:sz w:val="24"/>
          <w:szCs w:val="24"/>
        </w:rPr>
        <w:footnoteRef/>
      </w:r>
      <w:r w:rsidRPr="002C12C8">
        <w:rPr>
          <w:rFonts w:ascii="Times New Roman" w:hAnsi="Times New Roman" w:cs="Times New Roman"/>
          <w:sz w:val="24"/>
          <w:szCs w:val="24"/>
        </w:rPr>
        <w:t xml:space="preserve"> </w:t>
      </w:r>
      <w:r w:rsidR="00E96E0C" w:rsidRPr="002C12C8">
        <w:rPr>
          <w:rFonts w:ascii="Times New Roman" w:hAnsi="Times New Roman" w:cs="Times New Roman"/>
          <w:sz w:val="24"/>
          <w:szCs w:val="24"/>
        </w:rPr>
        <w:t xml:space="preserve">Сергеев </w:t>
      </w:r>
      <w:proofErr w:type="gramStart"/>
      <w:r w:rsidR="00E96E0C" w:rsidRPr="002C12C8">
        <w:rPr>
          <w:rFonts w:ascii="Times New Roman" w:hAnsi="Times New Roman" w:cs="Times New Roman"/>
          <w:sz w:val="24"/>
          <w:szCs w:val="24"/>
        </w:rPr>
        <w:t>А.П.</w:t>
      </w:r>
      <w:proofErr w:type="gramEnd"/>
      <w:r w:rsidR="00E96E0C" w:rsidRPr="002C12C8">
        <w:rPr>
          <w:rFonts w:ascii="Times New Roman" w:hAnsi="Times New Roman" w:cs="Times New Roman"/>
          <w:sz w:val="24"/>
          <w:szCs w:val="24"/>
        </w:rPr>
        <w:t xml:space="preserve"> </w:t>
      </w:r>
      <w:r w:rsidR="002B34CC" w:rsidRPr="002C12C8">
        <w:rPr>
          <w:rFonts w:ascii="Times New Roman" w:hAnsi="Times New Roman" w:cs="Times New Roman"/>
          <w:sz w:val="24"/>
          <w:szCs w:val="24"/>
        </w:rPr>
        <w:t xml:space="preserve">Гражданское право: Учебник. Т. 1. </w:t>
      </w:r>
      <w:r w:rsidR="00773D72" w:rsidRPr="002C12C8">
        <w:rPr>
          <w:rFonts w:ascii="Times New Roman" w:hAnsi="Times New Roman" w:cs="Times New Roman"/>
          <w:sz w:val="24"/>
          <w:szCs w:val="24"/>
        </w:rPr>
        <w:t xml:space="preserve">2-е изд., </w:t>
      </w:r>
      <w:proofErr w:type="spellStart"/>
      <w:r w:rsidR="00773D72" w:rsidRPr="002C12C8">
        <w:rPr>
          <w:rFonts w:ascii="Times New Roman" w:hAnsi="Times New Roman" w:cs="Times New Roman"/>
          <w:sz w:val="24"/>
          <w:szCs w:val="24"/>
        </w:rPr>
        <w:t>перераб</w:t>
      </w:r>
      <w:proofErr w:type="spellEnd"/>
      <w:proofErr w:type="gramStart"/>
      <w:r w:rsidR="00773D72" w:rsidRPr="002C12C8">
        <w:rPr>
          <w:rFonts w:ascii="Times New Roman" w:hAnsi="Times New Roman" w:cs="Times New Roman"/>
          <w:sz w:val="24"/>
          <w:szCs w:val="24"/>
        </w:rPr>
        <w:t>.</w:t>
      </w:r>
      <w:proofErr w:type="gramEnd"/>
      <w:r w:rsidR="00773D72" w:rsidRPr="002C12C8">
        <w:rPr>
          <w:rFonts w:ascii="Times New Roman" w:hAnsi="Times New Roman" w:cs="Times New Roman"/>
          <w:sz w:val="24"/>
          <w:szCs w:val="24"/>
        </w:rPr>
        <w:t xml:space="preserve"> и доп. - Москва: Проспект, 2018.</w:t>
      </w:r>
      <w:r w:rsidR="002C12C8" w:rsidRPr="002C12C8">
        <w:rPr>
          <w:rFonts w:ascii="Times New Roman" w:hAnsi="Times New Roman" w:cs="Times New Roman"/>
          <w:sz w:val="24"/>
          <w:szCs w:val="24"/>
        </w:rPr>
        <w:t xml:space="preserve"> С.455</w:t>
      </w:r>
    </w:p>
  </w:footnote>
  <w:footnote w:id="2">
    <w:p w14:paraId="1CFB5537" w14:textId="5B42DC4E" w:rsidR="00DF1233" w:rsidRPr="004E4463" w:rsidRDefault="00DF1233" w:rsidP="001325D0">
      <w:pPr>
        <w:pStyle w:val="a8"/>
        <w:jc w:val="both"/>
        <w:rPr>
          <w:rFonts w:ascii="Times New Roman" w:hAnsi="Times New Roman" w:cs="Times New Roman"/>
          <w:sz w:val="24"/>
          <w:szCs w:val="24"/>
        </w:rPr>
      </w:pPr>
      <w:r w:rsidRPr="004E4463">
        <w:rPr>
          <w:rStyle w:val="aa"/>
          <w:rFonts w:ascii="Times New Roman" w:hAnsi="Times New Roman" w:cs="Times New Roman"/>
          <w:sz w:val="24"/>
          <w:szCs w:val="24"/>
        </w:rPr>
        <w:footnoteRef/>
      </w:r>
      <w:bookmarkStart w:id="2" w:name="_Hlk89625458"/>
      <w:r w:rsidR="001325D0">
        <w:rPr>
          <w:rFonts w:ascii="Times New Roman" w:hAnsi="Times New Roman" w:cs="Times New Roman"/>
          <w:sz w:val="24"/>
          <w:szCs w:val="24"/>
        </w:rPr>
        <w:t xml:space="preserve"> </w:t>
      </w:r>
      <w:r w:rsidR="00A8279A" w:rsidRPr="00A8279A">
        <w:rPr>
          <w:rFonts w:ascii="Times New Roman" w:hAnsi="Times New Roman" w:cs="Times New Roman"/>
          <w:sz w:val="24"/>
          <w:szCs w:val="24"/>
        </w:rPr>
        <w:t xml:space="preserve">Мохов </w:t>
      </w:r>
      <w:proofErr w:type="gramStart"/>
      <w:r w:rsidR="00A8279A" w:rsidRPr="00A8279A">
        <w:rPr>
          <w:rFonts w:ascii="Times New Roman" w:hAnsi="Times New Roman" w:cs="Times New Roman"/>
          <w:sz w:val="24"/>
          <w:szCs w:val="24"/>
        </w:rPr>
        <w:t>А.А.</w:t>
      </w:r>
      <w:proofErr w:type="gramEnd"/>
      <w:r w:rsidR="00A8279A" w:rsidRPr="00A8279A">
        <w:rPr>
          <w:rFonts w:ascii="Times New Roman" w:hAnsi="Times New Roman" w:cs="Times New Roman"/>
          <w:sz w:val="24"/>
          <w:szCs w:val="24"/>
        </w:rPr>
        <w:t xml:space="preserve">  Гражданское   право   России (часть   1): Курс лекций. Учебное пособие. Волгоград, Издательство, 2003.</w:t>
      </w:r>
      <w:r w:rsidR="00A8279A">
        <w:rPr>
          <w:rFonts w:ascii="Times New Roman" w:hAnsi="Times New Roman" w:cs="Times New Roman"/>
          <w:sz w:val="24"/>
          <w:szCs w:val="24"/>
        </w:rPr>
        <w:t xml:space="preserve"> </w:t>
      </w:r>
      <w:r w:rsidR="008A4B84">
        <w:rPr>
          <w:rFonts w:ascii="Times New Roman" w:hAnsi="Times New Roman" w:cs="Times New Roman"/>
          <w:sz w:val="24"/>
          <w:szCs w:val="24"/>
        </w:rPr>
        <w:t>С.276</w:t>
      </w:r>
      <w:bookmarkEnd w:id="2"/>
    </w:p>
  </w:footnote>
  <w:footnote w:id="3">
    <w:p w14:paraId="7A73EA3B" w14:textId="293E2E0A" w:rsidR="004E44DA" w:rsidRPr="004E4463" w:rsidRDefault="004E44DA" w:rsidP="001325D0">
      <w:pPr>
        <w:pStyle w:val="a8"/>
        <w:jc w:val="both"/>
        <w:rPr>
          <w:rFonts w:ascii="Times New Roman" w:hAnsi="Times New Roman" w:cs="Times New Roman"/>
          <w:sz w:val="24"/>
          <w:szCs w:val="24"/>
        </w:rPr>
      </w:pPr>
      <w:r w:rsidRPr="004E4463">
        <w:rPr>
          <w:rStyle w:val="aa"/>
          <w:rFonts w:ascii="Times New Roman" w:hAnsi="Times New Roman" w:cs="Times New Roman"/>
          <w:sz w:val="24"/>
          <w:szCs w:val="24"/>
        </w:rPr>
        <w:footnoteRef/>
      </w:r>
      <w:r w:rsidR="001325D0">
        <w:rPr>
          <w:rFonts w:ascii="Times New Roman" w:hAnsi="Times New Roman" w:cs="Times New Roman"/>
          <w:sz w:val="24"/>
          <w:szCs w:val="24"/>
        </w:rPr>
        <w:t xml:space="preserve"> </w:t>
      </w:r>
      <w:proofErr w:type="spellStart"/>
      <w:r w:rsidR="00A919F5" w:rsidRPr="00A919F5">
        <w:rPr>
          <w:rFonts w:ascii="Times New Roman" w:hAnsi="Times New Roman" w:cs="Times New Roman"/>
          <w:sz w:val="24"/>
          <w:szCs w:val="24"/>
        </w:rPr>
        <w:t>Макеенков</w:t>
      </w:r>
      <w:proofErr w:type="spellEnd"/>
      <w:r w:rsidR="00A919F5" w:rsidRPr="00A919F5">
        <w:rPr>
          <w:rFonts w:ascii="Times New Roman" w:hAnsi="Times New Roman" w:cs="Times New Roman"/>
          <w:sz w:val="24"/>
          <w:szCs w:val="24"/>
        </w:rPr>
        <w:t xml:space="preserve"> И.А. С</w:t>
      </w:r>
      <w:r w:rsidR="00A919F5">
        <w:rPr>
          <w:rFonts w:ascii="Times New Roman" w:hAnsi="Times New Roman" w:cs="Times New Roman"/>
          <w:sz w:val="24"/>
          <w:szCs w:val="24"/>
        </w:rPr>
        <w:t>пособы</w:t>
      </w:r>
      <w:r w:rsidR="00A919F5" w:rsidRPr="00A919F5">
        <w:rPr>
          <w:rFonts w:ascii="Times New Roman" w:hAnsi="Times New Roman" w:cs="Times New Roman"/>
          <w:sz w:val="24"/>
          <w:szCs w:val="24"/>
        </w:rPr>
        <w:t xml:space="preserve"> </w:t>
      </w:r>
      <w:r w:rsidR="00A919F5">
        <w:rPr>
          <w:rFonts w:ascii="Times New Roman" w:hAnsi="Times New Roman" w:cs="Times New Roman"/>
          <w:sz w:val="24"/>
          <w:szCs w:val="24"/>
        </w:rPr>
        <w:t>заключения</w:t>
      </w:r>
      <w:r w:rsidR="00A919F5" w:rsidRPr="00A919F5">
        <w:rPr>
          <w:rFonts w:ascii="Times New Roman" w:hAnsi="Times New Roman" w:cs="Times New Roman"/>
          <w:sz w:val="24"/>
          <w:szCs w:val="24"/>
        </w:rPr>
        <w:t xml:space="preserve"> </w:t>
      </w:r>
      <w:r w:rsidR="00A919F5">
        <w:rPr>
          <w:rFonts w:ascii="Times New Roman" w:hAnsi="Times New Roman" w:cs="Times New Roman"/>
          <w:sz w:val="24"/>
          <w:szCs w:val="24"/>
        </w:rPr>
        <w:t>договора присоединения и</w:t>
      </w:r>
      <w:r w:rsidR="00A919F5" w:rsidRPr="00A919F5">
        <w:rPr>
          <w:rFonts w:ascii="Times New Roman" w:hAnsi="Times New Roman" w:cs="Times New Roman"/>
          <w:sz w:val="24"/>
          <w:szCs w:val="24"/>
        </w:rPr>
        <w:t xml:space="preserve"> </w:t>
      </w:r>
      <w:r w:rsidR="00A919F5">
        <w:rPr>
          <w:rFonts w:ascii="Times New Roman" w:hAnsi="Times New Roman" w:cs="Times New Roman"/>
          <w:sz w:val="24"/>
          <w:szCs w:val="24"/>
        </w:rPr>
        <w:t>его</w:t>
      </w:r>
      <w:r w:rsidR="00A919F5" w:rsidRPr="00A919F5">
        <w:rPr>
          <w:rFonts w:ascii="Times New Roman" w:hAnsi="Times New Roman" w:cs="Times New Roman"/>
          <w:sz w:val="24"/>
          <w:szCs w:val="24"/>
        </w:rPr>
        <w:t xml:space="preserve"> </w:t>
      </w:r>
      <w:r w:rsidR="00A919F5">
        <w:rPr>
          <w:rFonts w:ascii="Times New Roman" w:hAnsi="Times New Roman" w:cs="Times New Roman"/>
          <w:sz w:val="24"/>
          <w:szCs w:val="24"/>
        </w:rPr>
        <w:t>аналогов</w:t>
      </w:r>
      <w:r w:rsidR="00A919F5" w:rsidRPr="00A919F5">
        <w:rPr>
          <w:rFonts w:ascii="Times New Roman" w:hAnsi="Times New Roman" w:cs="Times New Roman"/>
          <w:sz w:val="24"/>
          <w:szCs w:val="24"/>
        </w:rPr>
        <w:t>:</w:t>
      </w:r>
      <w:r w:rsidR="00A919F5">
        <w:rPr>
          <w:rFonts w:ascii="Times New Roman" w:hAnsi="Times New Roman" w:cs="Times New Roman"/>
          <w:sz w:val="24"/>
          <w:szCs w:val="24"/>
        </w:rPr>
        <w:t xml:space="preserve"> сравнительно-правовой анализ</w:t>
      </w:r>
      <w:r w:rsidR="00056268">
        <w:rPr>
          <w:rFonts w:ascii="Times New Roman" w:hAnsi="Times New Roman" w:cs="Times New Roman"/>
          <w:sz w:val="24"/>
          <w:szCs w:val="24"/>
        </w:rPr>
        <w:t xml:space="preserve"> </w:t>
      </w:r>
      <w:r w:rsidR="00056268" w:rsidRPr="00056268">
        <w:rPr>
          <w:rFonts w:ascii="Times New Roman" w:hAnsi="Times New Roman" w:cs="Times New Roman"/>
          <w:sz w:val="24"/>
          <w:szCs w:val="24"/>
        </w:rPr>
        <w:t>// Юридический вестник Самарского университета. 2018. № 3</w:t>
      </w:r>
      <w:r w:rsidR="00B77DA9">
        <w:rPr>
          <w:rFonts w:ascii="Times New Roman" w:hAnsi="Times New Roman" w:cs="Times New Roman"/>
          <w:sz w:val="24"/>
          <w:szCs w:val="24"/>
        </w:rPr>
        <w:t xml:space="preserve">. </w:t>
      </w:r>
      <w:r w:rsidR="00056268" w:rsidRPr="00056268">
        <w:rPr>
          <w:rFonts w:ascii="Times New Roman" w:hAnsi="Times New Roman" w:cs="Times New Roman"/>
          <w:sz w:val="24"/>
          <w:szCs w:val="24"/>
        </w:rPr>
        <w:t>С. 148</w:t>
      </w:r>
      <w:r w:rsidR="00BC7E5D">
        <w:rPr>
          <w:rFonts w:ascii="Times New Roman" w:hAnsi="Times New Roman" w:cs="Times New Roman"/>
          <w:sz w:val="24"/>
          <w:szCs w:val="24"/>
        </w:rPr>
        <w:t xml:space="preserve"> </w:t>
      </w:r>
      <w:r w:rsidR="0032383C" w:rsidRPr="0032383C">
        <w:rPr>
          <w:rFonts w:ascii="Times New Roman" w:hAnsi="Times New Roman" w:cs="Times New Roman"/>
          <w:sz w:val="24"/>
          <w:szCs w:val="24"/>
        </w:rPr>
        <w:t>[Электронный ресурс]</w:t>
      </w:r>
      <w:r w:rsidR="0032383C">
        <w:rPr>
          <w:rFonts w:ascii="Times New Roman" w:hAnsi="Times New Roman" w:cs="Times New Roman"/>
          <w:sz w:val="24"/>
          <w:szCs w:val="24"/>
        </w:rPr>
        <w:t xml:space="preserve"> </w:t>
      </w:r>
      <w:r w:rsidR="00BC7E5D" w:rsidRPr="00BC7E5D">
        <w:rPr>
          <w:rFonts w:ascii="Times New Roman" w:hAnsi="Times New Roman" w:cs="Times New Roman"/>
          <w:sz w:val="24"/>
          <w:szCs w:val="24"/>
        </w:rPr>
        <w:t>URL: https://e.lanbook.com/journal/issue/310252 (Дата обращения: 24.11.2021).</w:t>
      </w:r>
    </w:p>
  </w:footnote>
  <w:footnote w:id="4">
    <w:p w14:paraId="2D5F444A" w14:textId="1498CBE7" w:rsidR="00CD7CE2" w:rsidRPr="00CD7CE2" w:rsidRDefault="00CD7CE2" w:rsidP="00CD7CE2">
      <w:pPr>
        <w:pStyle w:val="a8"/>
        <w:jc w:val="both"/>
        <w:rPr>
          <w:rFonts w:ascii="Times New Roman" w:hAnsi="Times New Roman" w:cs="Times New Roman"/>
          <w:sz w:val="24"/>
          <w:szCs w:val="24"/>
        </w:rPr>
      </w:pPr>
      <w:r w:rsidRPr="00CD7CE2">
        <w:rPr>
          <w:rStyle w:val="aa"/>
          <w:rFonts w:ascii="Times New Roman" w:hAnsi="Times New Roman" w:cs="Times New Roman"/>
          <w:sz w:val="24"/>
          <w:szCs w:val="24"/>
        </w:rPr>
        <w:footnoteRef/>
      </w:r>
      <w:r w:rsidRPr="00CD7CE2">
        <w:rPr>
          <w:rFonts w:ascii="Times New Roman" w:hAnsi="Times New Roman" w:cs="Times New Roman"/>
          <w:sz w:val="24"/>
          <w:szCs w:val="24"/>
        </w:rPr>
        <w:t xml:space="preserve"> Российское гражданское право: Учебник: В 2 т. Т. II: Обязательственное право / Отв. ред. Суханов</w:t>
      </w:r>
      <w:r w:rsidR="004D60E9" w:rsidRPr="004D60E9">
        <w:t xml:space="preserve"> </w:t>
      </w:r>
      <w:proofErr w:type="gramStart"/>
      <w:r w:rsidR="004D60E9" w:rsidRPr="004D60E9">
        <w:rPr>
          <w:rFonts w:ascii="Times New Roman" w:hAnsi="Times New Roman" w:cs="Times New Roman"/>
          <w:sz w:val="24"/>
          <w:szCs w:val="24"/>
        </w:rPr>
        <w:t>Е.А.</w:t>
      </w:r>
      <w:proofErr w:type="gramEnd"/>
      <w:r w:rsidR="004D60E9">
        <w:rPr>
          <w:rFonts w:ascii="Times New Roman" w:hAnsi="Times New Roman" w:cs="Times New Roman"/>
          <w:sz w:val="24"/>
          <w:szCs w:val="24"/>
        </w:rPr>
        <w:t xml:space="preserve"> </w:t>
      </w:r>
      <w:r w:rsidRPr="00CD7CE2">
        <w:rPr>
          <w:rFonts w:ascii="Times New Roman" w:hAnsi="Times New Roman" w:cs="Times New Roman"/>
          <w:sz w:val="24"/>
          <w:szCs w:val="24"/>
        </w:rPr>
        <w:t>2-е изд., стереотип. М.: Статут, 2011. С.146</w:t>
      </w:r>
    </w:p>
  </w:footnote>
  <w:footnote w:id="5">
    <w:p w14:paraId="6DD6E029" w14:textId="642272A8" w:rsidR="00F26EE1" w:rsidRPr="001907E9" w:rsidRDefault="00F26EE1" w:rsidP="00B943C8">
      <w:pPr>
        <w:pStyle w:val="a8"/>
        <w:jc w:val="both"/>
        <w:rPr>
          <w:rFonts w:ascii="Times New Roman" w:hAnsi="Times New Roman" w:cs="Times New Roman"/>
          <w:sz w:val="24"/>
          <w:szCs w:val="24"/>
        </w:rPr>
      </w:pPr>
      <w:r w:rsidRPr="001907E9">
        <w:rPr>
          <w:rStyle w:val="aa"/>
          <w:rFonts w:ascii="Times New Roman" w:hAnsi="Times New Roman" w:cs="Times New Roman"/>
          <w:sz w:val="24"/>
          <w:szCs w:val="24"/>
        </w:rPr>
        <w:footnoteRef/>
      </w:r>
      <w:r w:rsidRPr="001907E9">
        <w:rPr>
          <w:rFonts w:ascii="Times New Roman" w:hAnsi="Times New Roman" w:cs="Times New Roman"/>
          <w:sz w:val="24"/>
          <w:szCs w:val="24"/>
        </w:rPr>
        <w:t xml:space="preserve"> </w:t>
      </w:r>
      <w:proofErr w:type="spellStart"/>
      <w:r w:rsidR="007A677D" w:rsidRPr="001907E9">
        <w:rPr>
          <w:rFonts w:ascii="Times New Roman" w:hAnsi="Times New Roman" w:cs="Times New Roman"/>
          <w:sz w:val="24"/>
          <w:szCs w:val="24"/>
        </w:rPr>
        <w:t>Мечетин</w:t>
      </w:r>
      <w:proofErr w:type="spellEnd"/>
      <w:r w:rsidR="007A677D" w:rsidRPr="001907E9">
        <w:rPr>
          <w:rFonts w:ascii="Times New Roman" w:hAnsi="Times New Roman" w:cs="Times New Roman"/>
          <w:sz w:val="24"/>
          <w:szCs w:val="24"/>
        </w:rPr>
        <w:t xml:space="preserve"> Д.В. Правовой режим договора присоединения // Права и свободы человека и гражданина: теоретические аспекты и юридическая практика: материалы Международной научной конференции памяти профессора Феликса Михайловича </w:t>
      </w:r>
      <w:proofErr w:type="spellStart"/>
      <w:r w:rsidR="007A677D" w:rsidRPr="001907E9">
        <w:rPr>
          <w:rFonts w:ascii="Times New Roman" w:hAnsi="Times New Roman" w:cs="Times New Roman"/>
          <w:sz w:val="24"/>
          <w:szCs w:val="24"/>
        </w:rPr>
        <w:t>Рудинского</w:t>
      </w:r>
      <w:proofErr w:type="spellEnd"/>
      <w:r w:rsidR="007A677D" w:rsidRPr="001907E9">
        <w:rPr>
          <w:rFonts w:ascii="Times New Roman" w:hAnsi="Times New Roman" w:cs="Times New Roman"/>
          <w:sz w:val="24"/>
          <w:szCs w:val="24"/>
        </w:rPr>
        <w:t xml:space="preserve"> / под общей редакцией </w:t>
      </w:r>
      <w:proofErr w:type="gramStart"/>
      <w:r w:rsidR="007A677D" w:rsidRPr="001907E9">
        <w:rPr>
          <w:rFonts w:ascii="Times New Roman" w:hAnsi="Times New Roman" w:cs="Times New Roman"/>
          <w:sz w:val="24"/>
          <w:szCs w:val="24"/>
        </w:rPr>
        <w:t>Д.А.</w:t>
      </w:r>
      <w:proofErr w:type="gramEnd"/>
      <w:r w:rsidR="007A677D" w:rsidRPr="001907E9">
        <w:rPr>
          <w:rFonts w:ascii="Times New Roman" w:hAnsi="Times New Roman" w:cs="Times New Roman"/>
          <w:sz w:val="24"/>
          <w:szCs w:val="24"/>
        </w:rPr>
        <w:t xml:space="preserve"> Пашенцева. Рязань: Концепция, 2016. С. 522</w:t>
      </w:r>
    </w:p>
  </w:footnote>
  <w:footnote w:id="6">
    <w:p w14:paraId="4635A086" w14:textId="7A7D5CBA" w:rsidR="00AB273D" w:rsidRPr="001907E9" w:rsidRDefault="00AB273D" w:rsidP="005535CB">
      <w:pPr>
        <w:pStyle w:val="a8"/>
        <w:jc w:val="both"/>
        <w:rPr>
          <w:rFonts w:ascii="Times New Roman" w:hAnsi="Times New Roman" w:cs="Times New Roman"/>
          <w:sz w:val="24"/>
          <w:szCs w:val="24"/>
        </w:rPr>
      </w:pPr>
      <w:r w:rsidRPr="001907E9">
        <w:rPr>
          <w:rStyle w:val="aa"/>
          <w:rFonts w:ascii="Times New Roman" w:hAnsi="Times New Roman" w:cs="Times New Roman"/>
          <w:sz w:val="24"/>
          <w:szCs w:val="24"/>
        </w:rPr>
        <w:footnoteRef/>
      </w:r>
      <w:r w:rsidRPr="001907E9">
        <w:rPr>
          <w:rFonts w:ascii="Times New Roman" w:hAnsi="Times New Roman" w:cs="Times New Roman"/>
          <w:sz w:val="24"/>
          <w:szCs w:val="24"/>
        </w:rPr>
        <w:t xml:space="preserve"> </w:t>
      </w:r>
      <w:r w:rsidR="00CD6389" w:rsidRPr="001907E9">
        <w:rPr>
          <w:rFonts w:ascii="Times New Roman" w:hAnsi="Times New Roman" w:cs="Times New Roman"/>
          <w:sz w:val="24"/>
          <w:szCs w:val="24"/>
        </w:rPr>
        <w:t xml:space="preserve">П.15 </w:t>
      </w:r>
      <w:r w:rsidR="00712010" w:rsidRPr="001907E9">
        <w:rPr>
          <w:rFonts w:ascii="Times New Roman" w:hAnsi="Times New Roman" w:cs="Times New Roman"/>
          <w:sz w:val="24"/>
          <w:szCs w:val="24"/>
        </w:rPr>
        <w:t xml:space="preserve">Постановление Пленума Верховного Суда РФ от 27 июня 2013 г. № 20 «О применении судами законодательства о добровольном страховании имущества граждан» </w:t>
      </w:r>
      <w:r w:rsidR="00C42849" w:rsidRPr="001907E9">
        <w:rPr>
          <w:rFonts w:ascii="Times New Roman" w:hAnsi="Times New Roman" w:cs="Times New Roman"/>
          <w:sz w:val="24"/>
          <w:szCs w:val="24"/>
        </w:rPr>
        <w:t xml:space="preserve">[Электронный ресурс] </w:t>
      </w:r>
      <w:r w:rsidR="001041B5" w:rsidRPr="001907E9">
        <w:rPr>
          <w:rFonts w:ascii="Times New Roman" w:hAnsi="Times New Roman" w:cs="Times New Roman"/>
          <w:sz w:val="24"/>
          <w:szCs w:val="24"/>
        </w:rPr>
        <w:t xml:space="preserve">// URL: </w:t>
      </w:r>
      <w:hyperlink r:id="rId1" w:history="1">
        <w:r w:rsidR="005535CB" w:rsidRPr="001907E9">
          <w:rPr>
            <w:rStyle w:val="ab"/>
            <w:rFonts w:ascii="Times New Roman" w:hAnsi="Times New Roman" w:cs="Times New Roman"/>
            <w:color w:val="auto"/>
            <w:sz w:val="24"/>
            <w:szCs w:val="24"/>
            <w:u w:val="none"/>
          </w:rPr>
          <w:t>http://www.consultant.ru/document/cons_doc_LAW_148356/</w:t>
        </w:r>
      </w:hyperlink>
      <w:r w:rsidR="005535CB" w:rsidRPr="001907E9">
        <w:rPr>
          <w:rFonts w:ascii="Times New Roman" w:hAnsi="Times New Roman" w:cs="Times New Roman"/>
          <w:sz w:val="24"/>
          <w:szCs w:val="24"/>
        </w:rPr>
        <w:t xml:space="preserve"> (Дата обращения: 5.12.2021г.)</w:t>
      </w:r>
    </w:p>
  </w:footnote>
  <w:footnote w:id="7">
    <w:p w14:paraId="2E2016F3" w14:textId="154C67CB" w:rsidR="005535CB" w:rsidRPr="001907E9" w:rsidRDefault="005535CB" w:rsidP="004612B0">
      <w:pPr>
        <w:pStyle w:val="a8"/>
        <w:jc w:val="both"/>
        <w:rPr>
          <w:rFonts w:ascii="Times New Roman" w:hAnsi="Times New Roman" w:cs="Times New Roman"/>
          <w:sz w:val="24"/>
          <w:szCs w:val="24"/>
        </w:rPr>
      </w:pPr>
      <w:r w:rsidRPr="001907E9">
        <w:rPr>
          <w:rStyle w:val="aa"/>
          <w:rFonts w:ascii="Times New Roman" w:hAnsi="Times New Roman" w:cs="Times New Roman"/>
          <w:sz w:val="24"/>
          <w:szCs w:val="24"/>
        </w:rPr>
        <w:footnoteRef/>
      </w:r>
      <w:r w:rsidRPr="001907E9">
        <w:rPr>
          <w:rFonts w:ascii="Times New Roman" w:hAnsi="Times New Roman" w:cs="Times New Roman"/>
          <w:sz w:val="24"/>
          <w:szCs w:val="24"/>
        </w:rPr>
        <w:t xml:space="preserve"> </w:t>
      </w:r>
      <w:r w:rsidR="00AE7F39" w:rsidRPr="001907E9">
        <w:rPr>
          <w:rFonts w:ascii="Times New Roman" w:hAnsi="Times New Roman" w:cs="Times New Roman"/>
          <w:sz w:val="24"/>
          <w:szCs w:val="24"/>
        </w:rPr>
        <w:t xml:space="preserve">Постановление Конституционного Суда РФ от 23.02.1999  </w:t>
      </w:r>
      <w:r w:rsidR="004E0D6C" w:rsidRPr="001907E9">
        <w:rPr>
          <w:rFonts w:ascii="Times New Roman" w:hAnsi="Times New Roman" w:cs="Times New Roman"/>
          <w:sz w:val="24"/>
          <w:szCs w:val="24"/>
        </w:rPr>
        <w:t>№</w:t>
      </w:r>
      <w:r w:rsidR="00AE7F39" w:rsidRPr="001907E9">
        <w:rPr>
          <w:rFonts w:ascii="Times New Roman" w:hAnsi="Times New Roman" w:cs="Times New Roman"/>
          <w:sz w:val="24"/>
          <w:szCs w:val="24"/>
        </w:rPr>
        <w:t xml:space="preserve">4-П "По делу о проверке конституционности положения части второй статьи 29 Федерального закона от 3 февраля 1996 года "О банках и банковской деятельности" в связи с жалобами граждан О.Ю. </w:t>
      </w:r>
      <w:proofErr w:type="spellStart"/>
      <w:r w:rsidR="00AE7F39" w:rsidRPr="001907E9">
        <w:rPr>
          <w:rFonts w:ascii="Times New Roman" w:hAnsi="Times New Roman" w:cs="Times New Roman"/>
          <w:sz w:val="24"/>
          <w:szCs w:val="24"/>
        </w:rPr>
        <w:t>Веселяшкиной</w:t>
      </w:r>
      <w:proofErr w:type="spellEnd"/>
      <w:r w:rsidR="00AE7F39" w:rsidRPr="001907E9">
        <w:rPr>
          <w:rFonts w:ascii="Times New Roman" w:hAnsi="Times New Roman" w:cs="Times New Roman"/>
          <w:sz w:val="24"/>
          <w:szCs w:val="24"/>
        </w:rPr>
        <w:t>,</w:t>
      </w:r>
      <w:r w:rsidR="00BC10D8" w:rsidRPr="001907E9">
        <w:rPr>
          <w:rFonts w:ascii="Times New Roman" w:hAnsi="Times New Roman" w:cs="Times New Roman"/>
          <w:sz w:val="24"/>
          <w:szCs w:val="24"/>
        </w:rPr>
        <w:t xml:space="preserve"> А.Ю. </w:t>
      </w:r>
      <w:proofErr w:type="spellStart"/>
      <w:r w:rsidR="00BC10D8" w:rsidRPr="001907E9">
        <w:rPr>
          <w:rFonts w:ascii="Times New Roman" w:hAnsi="Times New Roman" w:cs="Times New Roman"/>
          <w:sz w:val="24"/>
          <w:szCs w:val="24"/>
        </w:rPr>
        <w:t>Веселяшкина</w:t>
      </w:r>
      <w:proofErr w:type="spellEnd"/>
      <w:r w:rsidR="00BC10D8" w:rsidRPr="001907E9">
        <w:rPr>
          <w:rFonts w:ascii="Times New Roman" w:hAnsi="Times New Roman" w:cs="Times New Roman"/>
          <w:sz w:val="24"/>
          <w:szCs w:val="24"/>
        </w:rPr>
        <w:t xml:space="preserve"> и Н.П. Лазаренко" [Электронный ресурс] // URL: http://www.consultant.ru/document/cons_doc_LAW_22135/ (Дата обращения: 5.12.2021г.)</w:t>
      </w:r>
    </w:p>
  </w:footnote>
  <w:footnote w:id="8">
    <w:p w14:paraId="3A4D6A56" w14:textId="5D11AA74" w:rsidR="001F4C38" w:rsidRPr="005F0DFE" w:rsidRDefault="001F4C38" w:rsidP="005F0DFE">
      <w:pPr>
        <w:pStyle w:val="a8"/>
        <w:jc w:val="both"/>
        <w:rPr>
          <w:rFonts w:ascii="Times New Roman" w:hAnsi="Times New Roman" w:cs="Times New Roman"/>
          <w:sz w:val="24"/>
          <w:szCs w:val="24"/>
        </w:rPr>
      </w:pPr>
      <w:r w:rsidRPr="005F0DFE">
        <w:rPr>
          <w:rStyle w:val="aa"/>
          <w:rFonts w:ascii="Times New Roman" w:hAnsi="Times New Roman" w:cs="Times New Roman"/>
          <w:sz w:val="24"/>
          <w:szCs w:val="24"/>
        </w:rPr>
        <w:footnoteRef/>
      </w:r>
      <w:r w:rsidRPr="005F0DFE">
        <w:rPr>
          <w:rFonts w:ascii="Times New Roman" w:hAnsi="Times New Roman" w:cs="Times New Roman"/>
          <w:sz w:val="24"/>
          <w:szCs w:val="24"/>
        </w:rPr>
        <w:t xml:space="preserve"> </w:t>
      </w:r>
      <w:r w:rsidR="00A83586" w:rsidRPr="005F0DFE">
        <w:rPr>
          <w:rFonts w:ascii="Times New Roman" w:hAnsi="Times New Roman" w:cs="Times New Roman"/>
          <w:sz w:val="24"/>
          <w:szCs w:val="24"/>
        </w:rPr>
        <w:t xml:space="preserve">См. </w:t>
      </w:r>
      <w:r w:rsidR="003D35DD" w:rsidRPr="005F0DFE">
        <w:rPr>
          <w:rFonts w:ascii="Times New Roman" w:hAnsi="Times New Roman" w:cs="Times New Roman"/>
          <w:sz w:val="24"/>
          <w:szCs w:val="24"/>
        </w:rPr>
        <w:t xml:space="preserve">Суханов </w:t>
      </w:r>
      <w:proofErr w:type="gramStart"/>
      <w:r w:rsidR="003D35DD" w:rsidRPr="005F0DFE">
        <w:rPr>
          <w:rFonts w:ascii="Times New Roman" w:hAnsi="Times New Roman" w:cs="Times New Roman"/>
          <w:sz w:val="24"/>
          <w:szCs w:val="24"/>
        </w:rPr>
        <w:t>Е.А.</w:t>
      </w:r>
      <w:proofErr w:type="gramEnd"/>
      <w:r w:rsidR="00FD4B4A" w:rsidRPr="005F0DFE">
        <w:rPr>
          <w:rFonts w:ascii="Times New Roman" w:hAnsi="Times New Roman" w:cs="Times New Roman"/>
          <w:sz w:val="24"/>
          <w:szCs w:val="24"/>
        </w:rPr>
        <w:t xml:space="preserve"> Указ. Соч. С.147</w:t>
      </w:r>
    </w:p>
  </w:footnote>
  <w:footnote w:id="9">
    <w:p w14:paraId="37061E6A" w14:textId="6F59849F" w:rsidR="005F0DFE" w:rsidRPr="005F0DFE" w:rsidRDefault="005F0DFE" w:rsidP="005F0DFE">
      <w:pPr>
        <w:pStyle w:val="a8"/>
        <w:jc w:val="both"/>
        <w:rPr>
          <w:rFonts w:ascii="Times New Roman" w:hAnsi="Times New Roman" w:cs="Times New Roman"/>
          <w:sz w:val="24"/>
          <w:szCs w:val="24"/>
        </w:rPr>
      </w:pPr>
      <w:r w:rsidRPr="005F0DFE">
        <w:rPr>
          <w:rStyle w:val="aa"/>
          <w:rFonts w:ascii="Times New Roman" w:hAnsi="Times New Roman" w:cs="Times New Roman"/>
          <w:sz w:val="24"/>
          <w:szCs w:val="24"/>
        </w:rPr>
        <w:footnoteRef/>
      </w:r>
      <w:r w:rsidRPr="005F0DFE">
        <w:rPr>
          <w:rFonts w:ascii="Times New Roman" w:hAnsi="Times New Roman" w:cs="Times New Roman"/>
          <w:sz w:val="24"/>
          <w:szCs w:val="24"/>
        </w:rPr>
        <w:t xml:space="preserve"> Брагинский М. И., </w:t>
      </w:r>
      <w:proofErr w:type="spellStart"/>
      <w:r w:rsidRPr="005F0DFE">
        <w:rPr>
          <w:rFonts w:ascii="Times New Roman" w:hAnsi="Times New Roman" w:cs="Times New Roman"/>
          <w:sz w:val="24"/>
          <w:szCs w:val="24"/>
        </w:rPr>
        <w:t>Витрянский</w:t>
      </w:r>
      <w:proofErr w:type="spellEnd"/>
      <w:r w:rsidRPr="005F0DFE">
        <w:rPr>
          <w:rFonts w:ascii="Times New Roman" w:hAnsi="Times New Roman" w:cs="Times New Roman"/>
          <w:sz w:val="24"/>
          <w:szCs w:val="24"/>
        </w:rPr>
        <w:t xml:space="preserve"> В. В. Договорное право. Общие положения. М., 1997. С.240</w:t>
      </w:r>
    </w:p>
  </w:footnote>
  <w:footnote w:id="10">
    <w:p w14:paraId="57D9B623" w14:textId="1B783045" w:rsidR="00D65F7A" w:rsidRPr="00D65F7A" w:rsidRDefault="00D65F7A" w:rsidP="00D65F7A">
      <w:pPr>
        <w:pStyle w:val="a8"/>
        <w:jc w:val="both"/>
        <w:rPr>
          <w:rFonts w:ascii="Times New Roman" w:hAnsi="Times New Roman" w:cs="Times New Roman"/>
          <w:sz w:val="24"/>
          <w:szCs w:val="24"/>
        </w:rPr>
      </w:pPr>
      <w:r w:rsidRPr="00D65F7A">
        <w:rPr>
          <w:rStyle w:val="aa"/>
          <w:rFonts w:ascii="Times New Roman" w:hAnsi="Times New Roman" w:cs="Times New Roman"/>
          <w:sz w:val="24"/>
          <w:szCs w:val="24"/>
        </w:rPr>
        <w:footnoteRef/>
      </w:r>
      <w:r w:rsidRPr="00D65F7A">
        <w:rPr>
          <w:rFonts w:ascii="Times New Roman" w:hAnsi="Times New Roman" w:cs="Times New Roman"/>
          <w:sz w:val="24"/>
          <w:szCs w:val="24"/>
        </w:rPr>
        <w:t xml:space="preserve"> Корецкий, А. Д. Особенности договоров присоединения с точки зрения классического учения о договоре // Актуальные проблемы частноправового регулирования общественных отношений: сборник материалов Всероссийской научно-теоретической конференции, </w:t>
      </w:r>
      <w:proofErr w:type="spellStart"/>
      <w:r w:rsidRPr="00D65F7A">
        <w:rPr>
          <w:rFonts w:ascii="Times New Roman" w:hAnsi="Times New Roman" w:cs="Times New Roman"/>
          <w:sz w:val="24"/>
          <w:szCs w:val="24"/>
        </w:rPr>
        <w:t>Ростов</w:t>
      </w:r>
      <w:proofErr w:type="spellEnd"/>
      <w:r w:rsidRPr="00D65F7A">
        <w:rPr>
          <w:rFonts w:ascii="Times New Roman" w:hAnsi="Times New Roman" w:cs="Times New Roman"/>
          <w:sz w:val="24"/>
          <w:szCs w:val="24"/>
        </w:rPr>
        <w:t>-на-Дону: Ростовский юридический институт Министерства внутренних дел Российской Федерации, 2017.  С. 4</w:t>
      </w:r>
    </w:p>
  </w:footnote>
  <w:footnote w:id="11">
    <w:p w14:paraId="199B6C89" w14:textId="2092C08E" w:rsidR="002011B2" w:rsidRPr="00EF5141" w:rsidRDefault="002011B2" w:rsidP="00500C97">
      <w:pPr>
        <w:pStyle w:val="a8"/>
        <w:jc w:val="both"/>
        <w:rPr>
          <w:rFonts w:ascii="Times New Roman" w:hAnsi="Times New Roman" w:cs="Times New Roman"/>
          <w:sz w:val="24"/>
          <w:szCs w:val="24"/>
        </w:rPr>
      </w:pPr>
      <w:r w:rsidRPr="00EF5141">
        <w:rPr>
          <w:rStyle w:val="aa"/>
          <w:rFonts w:ascii="Times New Roman" w:hAnsi="Times New Roman" w:cs="Times New Roman"/>
          <w:sz w:val="24"/>
          <w:szCs w:val="24"/>
        </w:rPr>
        <w:footnoteRef/>
      </w:r>
      <w:proofErr w:type="spellStart"/>
      <w:r w:rsidR="00590BE8" w:rsidRPr="00590BE8">
        <w:rPr>
          <w:rFonts w:ascii="Times New Roman" w:hAnsi="Times New Roman" w:cs="Times New Roman"/>
          <w:sz w:val="24"/>
          <w:szCs w:val="24"/>
        </w:rPr>
        <w:t>Авхадеев</w:t>
      </w:r>
      <w:proofErr w:type="spellEnd"/>
      <w:r w:rsidR="00590BE8" w:rsidRPr="00590BE8">
        <w:rPr>
          <w:rFonts w:ascii="Times New Roman" w:hAnsi="Times New Roman" w:cs="Times New Roman"/>
          <w:sz w:val="24"/>
          <w:szCs w:val="24"/>
        </w:rPr>
        <w:t xml:space="preserve"> В.Р., Асташова </w:t>
      </w:r>
      <w:proofErr w:type="gramStart"/>
      <w:r w:rsidR="00590BE8" w:rsidRPr="00590BE8">
        <w:rPr>
          <w:rFonts w:ascii="Times New Roman" w:hAnsi="Times New Roman" w:cs="Times New Roman"/>
          <w:sz w:val="24"/>
          <w:szCs w:val="24"/>
        </w:rPr>
        <w:t>В.С.</w:t>
      </w:r>
      <w:proofErr w:type="gramEnd"/>
      <w:r w:rsidR="00590BE8" w:rsidRPr="00590BE8">
        <w:rPr>
          <w:rFonts w:ascii="Times New Roman" w:hAnsi="Times New Roman" w:cs="Times New Roman"/>
          <w:sz w:val="24"/>
          <w:szCs w:val="24"/>
        </w:rPr>
        <w:t xml:space="preserve">, </w:t>
      </w:r>
      <w:proofErr w:type="spellStart"/>
      <w:r w:rsidR="00590BE8" w:rsidRPr="00590BE8">
        <w:rPr>
          <w:rFonts w:ascii="Times New Roman" w:hAnsi="Times New Roman" w:cs="Times New Roman"/>
          <w:sz w:val="24"/>
          <w:szCs w:val="24"/>
        </w:rPr>
        <w:t>Андриченко</w:t>
      </w:r>
      <w:proofErr w:type="spellEnd"/>
      <w:r w:rsidR="00590BE8" w:rsidRPr="00590BE8">
        <w:rPr>
          <w:rFonts w:ascii="Times New Roman" w:hAnsi="Times New Roman" w:cs="Times New Roman"/>
          <w:sz w:val="24"/>
          <w:szCs w:val="24"/>
        </w:rPr>
        <w:t xml:space="preserve"> Л.В. и др. Договор как общеправовая ценность: монография / Ин-т </w:t>
      </w:r>
      <w:proofErr w:type="spellStart"/>
      <w:r w:rsidR="00590BE8" w:rsidRPr="00590BE8">
        <w:rPr>
          <w:rFonts w:ascii="Times New Roman" w:hAnsi="Times New Roman" w:cs="Times New Roman"/>
          <w:sz w:val="24"/>
          <w:szCs w:val="24"/>
        </w:rPr>
        <w:t>законодат</w:t>
      </w:r>
      <w:proofErr w:type="spellEnd"/>
      <w:r w:rsidR="00590BE8" w:rsidRPr="00590BE8">
        <w:rPr>
          <w:rFonts w:ascii="Times New Roman" w:hAnsi="Times New Roman" w:cs="Times New Roman"/>
          <w:sz w:val="24"/>
          <w:szCs w:val="24"/>
        </w:rPr>
        <w:t xml:space="preserve">. И сравнит. правоведения при Правительстве РФ. М.: Статут, 2018. </w:t>
      </w:r>
      <w:r w:rsidR="00EF5141" w:rsidRPr="00EF5141">
        <w:rPr>
          <w:rFonts w:ascii="Times New Roman" w:hAnsi="Times New Roman" w:cs="Times New Roman"/>
          <w:sz w:val="24"/>
          <w:szCs w:val="24"/>
        </w:rPr>
        <w:t>С.315</w:t>
      </w:r>
    </w:p>
  </w:footnote>
  <w:footnote w:id="12">
    <w:p w14:paraId="41CA356C" w14:textId="7834F453" w:rsidR="00F77934" w:rsidRPr="00EF5141" w:rsidRDefault="00F77934" w:rsidP="00500C97">
      <w:pPr>
        <w:pStyle w:val="a8"/>
        <w:jc w:val="both"/>
        <w:rPr>
          <w:rFonts w:ascii="Times New Roman" w:hAnsi="Times New Roman" w:cs="Times New Roman"/>
          <w:sz w:val="24"/>
          <w:szCs w:val="24"/>
        </w:rPr>
      </w:pPr>
      <w:r w:rsidRPr="00EF5141">
        <w:rPr>
          <w:rStyle w:val="aa"/>
          <w:rFonts w:ascii="Times New Roman" w:hAnsi="Times New Roman" w:cs="Times New Roman"/>
          <w:sz w:val="24"/>
          <w:szCs w:val="24"/>
        </w:rPr>
        <w:footnoteRef/>
      </w:r>
      <w:r w:rsidRPr="00EF5141">
        <w:rPr>
          <w:rFonts w:ascii="Times New Roman" w:hAnsi="Times New Roman" w:cs="Times New Roman"/>
          <w:sz w:val="24"/>
          <w:szCs w:val="24"/>
        </w:rPr>
        <w:t xml:space="preserve"> </w:t>
      </w:r>
      <w:r w:rsidR="00253FA9" w:rsidRPr="00EF5141">
        <w:rPr>
          <w:rFonts w:ascii="Times New Roman" w:hAnsi="Times New Roman" w:cs="Times New Roman"/>
          <w:sz w:val="24"/>
          <w:szCs w:val="24"/>
        </w:rPr>
        <w:t xml:space="preserve">П. 56 </w:t>
      </w:r>
      <w:r w:rsidR="00676C06" w:rsidRPr="00EF5141">
        <w:rPr>
          <w:rFonts w:ascii="Times New Roman" w:hAnsi="Times New Roman" w:cs="Times New Roman"/>
          <w:sz w:val="24"/>
          <w:szCs w:val="24"/>
        </w:rPr>
        <w:t xml:space="preserve">Постановление Пленума Верховного Суда РФ №6, Пленума ВАС РФ №8 от 01.07.1996 (ред. от 25.12.2018) "О некоторых вопросах, связанных с применением части первой Гражданского кодекса Российской Федерации" </w:t>
      </w:r>
      <w:r w:rsidR="00A82FB3" w:rsidRPr="00A82FB3">
        <w:rPr>
          <w:rFonts w:ascii="Times New Roman" w:hAnsi="Times New Roman" w:cs="Times New Roman"/>
          <w:sz w:val="24"/>
          <w:szCs w:val="24"/>
        </w:rPr>
        <w:t>[Электронный ресурс]</w:t>
      </w:r>
      <w:r w:rsidR="00A82FB3">
        <w:rPr>
          <w:rFonts w:ascii="Times New Roman" w:hAnsi="Times New Roman" w:cs="Times New Roman"/>
          <w:sz w:val="24"/>
          <w:szCs w:val="24"/>
        </w:rPr>
        <w:t xml:space="preserve"> </w:t>
      </w:r>
      <w:r w:rsidR="00676C06" w:rsidRPr="00EF5141">
        <w:rPr>
          <w:rFonts w:ascii="Times New Roman" w:hAnsi="Times New Roman" w:cs="Times New Roman"/>
          <w:sz w:val="24"/>
          <w:szCs w:val="24"/>
        </w:rPr>
        <w:t xml:space="preserve">// URL: </w:t>
      </w:r>
      <w:hyperlink r:id="rId2" w:history="1">
        <w:r w:rsidR="00B47C4E" w:rsidRPr="00EF5141">
          <w:rPr>
            <w:rStyle w:val="ab"/>
            <w:rFonts w:ascii="Times New Roman" w:hAnsi="Times New Roman" w:cs="Times New Roman"/>
            <w:color w:val="auto"/>
            <w:sz w:val="24"/>
            <w:szCs w:val="24"/>
            <w:u w:val="none"/>
          </w:rPr>
          <w:t>http://www.consultant.ru/document/cons_doc_LAW_11279/</w:t>
        </w:r>
      </w:hyperlink>
      <w:r w:rsidR="00B47C4E" w:rsidRPr="00EF5141">
        <w:rPr>
          <w:rFonts w:ascii="Times New Roman" w:hAnsi="Times New Roman" w:cs="Times New Roman"/>
          <w:sz w:val="24"/>
          <w:szCs w:val="24"/>
        </w:rPr>
        <w:t xml:space="preserve"> (Дата обращения: 5.12.2021г.)</w:t>
      </w:r>
    </w:p>
  </w:footnote>
  <w:footnote w:id="13">
    <w:p w14:paraId="14120920" w14:textId="461FC902" w:rsidR="00B10EC2" w:rsidRPr="00B92D1E" w:rsidRDefault="00B10EC2" w:rsidP="00B92D1E">
      <w:pPr>
        <w:pStyle w:val="a8"/>
        <w:jc w:val="both"/>
        <w:rPr>
          <w:rFonts w:ascii="Times New Roman" w:hAnsi="Times New Roman" w:cs="Times New Roman"/>
          <w:sz w:val="24"/>
          <w:szCs w:val="24"/>
        </w:rPr>
      </w:pPr>
      <w:r w:rsidRPr="00B92D1E">
        <w:rPr>
          <w:rStyle w:val="aa"/>
          <w:rFonts w:ascii="Times New Roman" w:hAnsi="Times New Roman" w:cs="Times New Roman"/>
          <w:sz w:val="24"/>
          <w:szCs w:val="24"/>
        </w:rPr>
        <w:footnoteRef/>
      </w:r>
      <w:r w:rsidRPr="00B92D1E">
        <w:rPr>
          <w:rFonts w:ascii="Times New Roman" w:hAnsi="Times New Roman" w:cs="Times New Roman"/>
          <w:sz w:val="24"/>
          <w:szCs w:val="24"/>
        </w:rPr>
        <w:t xml:space="preserve"> </w:t>
      </w:r>
      <w:r w:rsidR="00710975" w:rsidRPr="00B92D1E">
        <w:rPr>
          <w:rFonts w:ascii="Times New Roman" w:hAnsi="Times New Roman" w:cs="Times New Roman"/>
          <w:sz w:val="24"/>
          <w:szCs w:val="24"/>
        </w:rPr>
        <w:t xml:space="preserve">Цыпленкова </w:t>
      </w:r>
      <w:proofErr w:type="gramStart"/>
      <w:r w:rsidR="00710975" w:rsidRPr="00B92D1E">
        <w:rPr>
          <w:rFonts w:ascii="Times New Roman" w:hAnsi="Times New Roman" w:cs="Times New Roman"/>
          <w:sz w:val="24"/>
          <w:szCs w:val="24"/>
        </w:rPr>
        <w:t>А.В.</w:t>
      </w:r>
      <w:proofErr w:type="gramEnd"/>
      <w:r w:rsidR="00710975" w:rsidRPr="00B92D1E">
        <w:rPr>
          <w:rFonts w:ascii="Times New Roman" w:hAnsi="Times New Roman" w:cs="Times New Roman"/>
          <w:sz w:val="24"/>
          <w:szCs w:val="24"/>
        </w:rPr>
        <w:t xml:space="preserve"> </w:t>
      </w:r>
      <w:r w:rsidR="008553D2" w:rsidRPr="00B92D1E">
        <w:rPr>
          <w:rFonts w:ascii="Times New Roman" w:hAnsi="Times New Roman" w:cs="Times New Roman"/>
          <w:sz w:val="24"/>
          <w:szCs w:val="24"/>
        </w:rPr>
        <w:t>Договор присоединения как особая категория гражданского права</w:t>
      </w:r>
      <w:r w:rsidR="009121BF" w:rsidRPr="00B92D1E">
        <w:rPr>
          <w:rFonts w:ascii="Times New Roman" w:hAnsi="Times New Roman" w:cs="Times New Roman"/>
          <w:sz w:val="24"/>
          <w:szCs w:val="24"/>
        </w:rPr>
        <w:t xml:space="preserve">: </w:t>
      </w:r>
      <w:proofErr w:type="spellStart"/>
      <w:r w:rsidR="009121BF" w:rsidRPr="00B92D1E">
        <w:rPr>
          <w:rFonts w:ascii="Times New Roman" w:hAnsi="Times New Roman" w:cs="Times New Roman"/>
          <w:sz w:val="24"/>
          <w:szCs w:val="24"/>
        </w:rPr>
        <w:t>автореф</w:t>
      </w:r>
      <w:proofErr w:type="spellEnd"/>
      <w:r w:rsidR="009121BF" w:rsidRPr="00B92D1E">
        <w:rPr>
          <w:rFonts w:ascii="Times New Roman" w:hAnsi="Times New Roman" w:cs="Times New Roman"/>
          <w:sz w:val="24"/>
          <w:szCs w:val="24"/>
        </w:rPr>
        <w:t xml:space="preserve">. </w:t>
      </w:r>
      <w:proofErr w:type="spellStart"/>
      <w:r w:rsidR="009121BF" w:rsidRPr="00B92D1E">
        <w:rPr>
          <w:rFonts w:ascii="Times New Roman" w:hAnsi="Times New Roman" w:cs="Times New Roman"/>
          <w:sz w:val="24"/>
          <w:szCs w:val="24"/>
        </w:rPr>
        <w:t>дис</w:t>
      </w:r>
      <w:proofErr w:type="spellEnd"/>
      <w:r w:rsidR="009121BF" w:rsidRPr="00B92D1E">
        <w:rPr>
          <w:rFonts w:ascii="Times New Roman" w:hAnsi="Times New Roman" w:cs="Times New Roman"/>
          <w:sz w:val="24"/>
          <w:szCs w:val="24"/>
        </w:rPr>
        <w:t xml:space="preserve">. ... </w:t>
      </w:r>
      <w:r w:rsidR="005A2552" w:rsidRPr="00B92D1E">
        <w:rPr>
          <w:rFonts w:ascii="Times New Roman" w:hAnsi="Times New Roman" w:cs="Times New Roman"/>
          <w:sz w:val="24"/>
          <w:szCs w:val="24"/>
        </w:rPr>
        <w:t xml:space="preserve">кандидата </w:t>
      </w:r>
      <w:r w:rsidR="009121BF" w:rsidRPr="00B92D1E">
        <w:rPr>
          <w:rFonts w:ascii="Times New Roman" w:hAnsi="Times New Roman" w:cs="Times New Roman"/>
          <w:sz w:val="24"/>
          <w:szCs w:val="24"/>
        </w:rPr>
        <w:t xml:space="preserve">юрид. наук: 12.00.03 </w:t>
      </w:r>
      <w:r w:rsidR="00E92B49" w:rsidRPr="00B92D1E">
        <w:rPr>
          <w:rFonts w:ascii="Times New Roman" w:hAnsi="Times New Roman" w:cs="Times New Roman"/>
          <w:sz w:val="24"/>
          <w:szCs w:val="24"/>
        </w:rPr>
        <w:t xml:space="preserve">/ </w:t>
      </w:r>
      <w:proofErr w:type="gramStart"/>
      <w:r w:rsidR="00E92B49" w:rsidRPr="00B92D1E">
        <w:rPr>
          <w:rFonts w:ascii="Times New Roman" w:hAnsi="Times New Roman" w:cs="Times New Roman"/>
          <w:sz w:val="24"/>
          <w:szCs w:val="24"/>
        </w:rPr>
        <w:t>А.В.</w:t>
      </w:r>
      <w:proofErr w:type="gramEnd"/>
      <w:r w:rsidR="005A2552" w:rsidRPr="00B92D1E">
        <w:rPr>
          <w:rFonts w:ascii="Times New Roman" w:hAnsi="Times New Roman" w:cs="Times New Roman"/>
          <w:sz w:val="24"/>
          <w:szCs w:val="24"/>
        </w:rPr>
        <w:t xml:space="preserve"> Цыпленкова</w:t>
      </w:r>
      <w:r w:rsidR="006A6C36" w:rsidRPr="00B92D1E">
        <w:rPr>
          <w:rFonts w:ascii="Times New Roman" w:hAnsi="Times New Roman" w:cs="Times New Roman"/>
          <w:sz w:val="24"/>
          <w:szCs w:val="24"/>
        </w:rPr>
        <w:t xml:space="preserve"> - Москва, 2002</w:t>
      </w:r>
      <w:r w:rsidR="000C0018" w:rsidRPr="00B92D1E">
        <w:rPr>
          <w:rFonts w:ascii="Times New Roman" w:hAnsi="Times New Roman" w:cs="Times New Roman"/>
          <w:sz w:val="24"/>
          <w:szCs w:val="24"/>
        </w:rPr>
        <w:t>.</w:t>
      </w:r>
      <w:r w:rsidR="006A6C36" w:rsidRPr="00B92D1E">
        <w:rPr>
          <w:rFonts w:ascii="Times New Roman" w:hAnsi="Times New Roman" w:cs="Times New Roman"/>
          <w:sz w:val="24"/>
          <w:szCs w:val="24"/>
        </w:rPr>
        <w:t xml:space="preserve"> </w:t>
      </w:r>
      <w:r w:rsidR="002B1378" w:rsidRPr="00B92D1E">
        <w:rPr>
          <w:rFonts w:ascii="Times New Roman" w:hAnsi="Times New Roman" w:cs="Times New Roman"/>
          <w:sz w:val="24"/>
          <w:szCs w:val="24"/>
        </w:rPr>
        <w:t>С</w:t>
      </w:r>
      <w:r w:rsidR="006A6C36" w:rsidRPr="00B92D1E">
        <w:rPr>
          <w:rFonts w:ascii="Times New Roman" w:hAnsi="Times New Roman" w:cs="Times New Roman"/>
          <w:sz w:val="24"/>
          <w:szCs w:val="24"/>
        </w:rPr>
        <w:t>.</w:t>
      </w:r>
      <w:r w:rsidR="002B1378" w:rsidRPr="00B92D1E">
        <w:rPr>
          <w:rFonts w:ascii="Times New Roman" w:hAnsi="Times New Roman" w:cs="Times New Roman"/>
          <w:sz w:val="24"/>
          <w:szCs w:val="24"/>
        </w:rPr>
        <w:t>161</w:t>
      </w:r>
      <w:r w:rsidR="000C0018" w:rsidRPr="00B92D1E">
        <w:rPr>
          <w:rFonts w:ascii="Times New Roman" w:hAnsi="Times New Roman" w:cs="Times New Roman"/>
          <w:sz w:val="24"/>
          <w:szCs w:val="24"/>
        </w:rPr>
        <w:t xml:space="preserve"> </w:t>
      </w:r>
      <w:bookmarkStart w:id="3" w:name="_Hlk89642559"/>
      <w:r w:rsidR="000C0018" w:rsidRPr="00B92D1E">
        <w:rPr>
          <w:rFonts w:ascii="Times New Roman" w:hAnsi="Times New Roman" w:cs="Times New Roman"/>
          <w:sz w:val="24"/>
          <w:szCs w:val="24"/>
        </w:rPr>
        <w:t>[Электронный ресурс]</w:t>
      </w:r>
      <w:r w:rsidR="00A82FB3">
        <w:rPr>
          <w:rFonts w:ascii="Times New Roman" w:hAnsi="Times New Roman" w:cs="Times New Roman"/>
          <w:sz w:val="24"/>
          <w:szCs w:val="24"/>
        </w:rPr>
        <w:t xml:space="preserve"> </w:t>
      </w:r>
      <w:r w:rsidR="00A82FB3" w:rsidRPr="00A82FB3">
        <w:rPr>
          <w:rFonts w:ascii="Times New Roman" w:hAnsi="Times New Roman" w:cs="Times New Roman"/>
          <w:sz w:val="24"/>
          <w:szCs w:val="24"/>
        </w:rPr>
        <w:t>//</w:t>
      </w:r>
      <w:r w:rsidR="000C0018" w:rsidRPr="00B92D1E">
        <w:rPr>
          <w:rFonts w:ascii="Times New Roman" w:hAnsi="Times New Roman" w:cs="Times New Roman"/>
          <w:sz w:val="24"/>
          <w:szCs w:val="24"/>
        </w:rPr>
        <w:t xml:space="preserve"> </w:t>
      </w:r>
      <w:bookmarkEnd w:id="3"/>
      <w:r w:rsidR="000C0018" w:rsidRPr="00B92D1E">
        <w:rPr>
          <w:rFonts w:ascii="Times New Roman" w:hAnsi="Times New Roman" w:cs="Times New Roman"/>
          <w:sz w:val="24"/>
          <w:szCs w:val="24"/>
          <w:lang w:val="en-US"/>
        </w:rPr>
        <w:t>URL</w:t>
      </w:r>
      <w:r w:rsidR="000C0018" w:rsidRPr="00B92D1E">
        <w:rPr>
          <w:rFonts w:ascii="Times New Roman" w:hAnsi="Times New Roman" w:cs="Times New Roman"/>
          <w:sz w:val="24"/>
          <w:szCs w:val="24"/>
        </w:rPr>
        <w:t xml:space="preserve">: </w:t>
      </w:r>
      <w:hyperlink r:id="rId3" w:history="1">
        <w:r w:rsidR="002B1378" w:rsidRPr="00B92D1E">
          <w:rPr>
            <w:rStyle w:val="ab"/>
            <w:rFonts w:ascii="Times New Roman" w:hAnsi="Times New Roman" w:cs="Times New Roman"/>
            <w:color w:val="auto"/>
            <w:sz w:val="24"/>
            <w:szCs w:val="24"/>
            <w:u w:val="none"/>
            <w:lang w:val="en-US"/>
          </w:rPr>
          <w:t>https</w:t>
        </w:r>
        <w:r w:rsidR="002B1378" w:rsidRPr="00B92D1E">
          <w:rPr>
            <w:rStyle w:val="ab"/>
            <w:rFonts w:ascii="Times New Roman" w:hAnsi="Times New Roman" w:cs="Times New Roman"/>
            <w:color w:val="auto"/>
            <w:sz w:val="24"/>
            <w:szCs w:val="24"/>
            <w:u w:val="none"/>
          </w:rPr>
          <w:t>://</w:t>
        </w:r>
        <w:r w:rsidR="002B1378" w:rsidRPr="00B92D1E">
          <w:rPr>
            <w:rStyle w:val="ab"/>
            <w:rFonts w:ascii="Times New Roman" w:hAnsi="Times New Roman" w:cs="Times New Roman"/>
            <w:color w:val="auto"/>
            <w:sz w:val="24"/>
            <w:szCs w:val="24"/>
            <w:u w:val="none"/>
            <w:lang w:val="en-US"/>
          </w:rPr>
          <w:t>www</w:t>
        </w:r>
        <w:r w:rsidR="002B1378" w:rsidRPr="00B92D1E">
          <w:rPr>
            <w:rStyle w:val="ab"/>
            <w:rFonts w:ascii="Times New Roman" w:hAnsi="Times New Roman" w:cs="Times New Roman"/>
            <w:color w:val="auto"/>
            <w:sz w:val="24"/>
            <w:szCs w:val="24"/>
            <w:u w:val="none"/>
          </w:rPr>
          <w:t>.</w:t>
        </w:r>
        <w:proofErr w:type="spellStart"/>
        <w:r w:rsidR="002B1378" w:rsidRPr="00B92D1E">
          <w:rPr>
            <w:rStyle w:val="ab"/>
            <w:rFonts w:ascii="Times New Roman" w:hAnsi="Times New Roman" w:cs="Times New Roman"/>
            <w:color w:val="auto"/>
            <w:sz w:val="24"/>
            <w:szCs w:val="24"/>
            <w:u w:val="none"/>
            <w:lang w:val="en-US"/>
          </w:rPr>
          <w:t>dissercat</w:t>
        </w:r>
        <w:proofErr w:type="spellEnd"/>
        <w:r w:rsidR="002B1378" w:rsidRPr="00B92D1E">
          <w:rPr>
            <w:rStyle w:val="ab"/>
            <w:rFonts w:ascii="Times New Roman" w:hAnsi="Times New Roman" w:cs="Times New Roman"/>
            <w:color w:val="auto"/>
            <w:sz w:val="24"/>
            <w:szCs w:val="24"/>
            <w:u w:val="none"/>
          </w:rPr>
          <w:t>.</w:t>
        </w:r>
        <w:r w:rsidR="002B1378" w:rsidRPr="00B92D1E">
          <w:rPr>
            <w:rStyle w:val="ab"/>
            <w:rFonts w:ascii="Times New Roman" w:hAnsi="Times New Roman" w:cs="Times New Roman"/>
            <w:color w:val="auto"/>
            <w:sz w:val="24"/>
            <w:szCs w:val="24"/>
            <w:u w:val="none"/>
            <w:lang w:val="en-US"/>
          </w:rPr>
          <w:t>com</w:t>
        </w:r>
        <w:r w:rsidR="002B1378" w:rsidRPr="00B92D1E">
          <w:rPr>
            <w:rStyle w:val="ab"/>
            <w:rFonts w:ascii="Times New Roman" w:hAnsi="Times New Roman" w:cs="Times New Roman"/>
            <w:color w:val="auto"/>
            <w:sz w:val="24"/>
            <w:szCs w:val="24"/>
            <w:u w:val="none"/>
          </w:rPr>
          <w:t>/</w:t>
        </w:r>
        <w:r w:rsidR="002B1378" w:rsidRPr="00B92D1E">
          <w:rPr>
            <w:rStyle w:val="ab"/>
            <w:rFonts w:ascii="Times New Roman" w:hAnsi="Times New Roman" w:cs="Times New Roman"/>
            <w:color w:val="auto"/>
            <w:sz w:val="24"/>
            <w:szCs w:val="24"/>
            <w:u w:val="none"/>
            <w:lang w:val="en-US"/>
          </w:rPr>
          <w:t>content</w:t>
        </w:r>
        <w:r w:rsidR="002B1378" w:rsidRPr="00B92D1E">
          <w:rPr>
            <w:rStyle w:val="ab"/>
            <w:rFonts w:ascii="Times New Roman" w:hAnsi="Times New Roman" w:cs="Times New Roman"/>
            <w:color w:val="auto"/>
            <w:sz w:val="24"/>
            <w:szCs w:val="24"/>
            <w:u w:val="none"/>
          </w:rPr>
          <w:t>/</w:t>
        </w:r>
        <w:proofErr w:type="spellStart"/>
        <w:r w:rsidR="002B1378" w:rsidRPr="00B92D1E">
          <w:rPr>
            <w:rStyle w:val="ab"/>
            <w:rFonts w:ascii="Times New Roman" w:hAnsi="Times New Roman" w:cs="Times New Roman"/>
            <w:color w:val="auto"/>
            <w:sz w:val="24"/>
            <w:szCs w:val="24"/>
            <w:u w:val="none"/>
            <w:lang w:val="en-US"/>
          </w:rPr>
          <w:t>dogovor</w:t>
        </w:r>
        <w:proofErr w:type="spellEnd"/>
        <w:r w:rsidR="002B1378" w:rsidRPr="00B92D1E">
          <w:rPr>
            <w:rStyle w:val="ab"/>
            <w:rFonts w:ascii="Times New Roman" w:hAnsi="Times New Roman" w:cs="Times New Roman"/>
            <w:color w:val="auto"/>
            <w:sz w:val="24"/>
            <w:szCs w:val="24"/>
            <w:u w:val="none"/>
          </w:rPr>
          <w:t>-</w:t>
        </w:r>
        <w:proofErr w:type="spellStart"/>
        <w:r w:rsidR="002B1378" w:rsidRPr="00B92D1E">
          <w:rPr>
            <w:rStyle w:val="ab"/>
            <w:rFonts w:ascii="Times New Roman" w:hAnsi="Times New Roman" w:cs="Times New Roman"/>
            <w:color w:val="auto"/>
            <w:sz w:val="24"/>
            <w:szCs w:val="24"/>
            <w:u w:val="none"/>
            <w:lang w:val="en-US"/>
          </w:rPr>
          <w:t>prisoedineniya</w:t>
        </w:r>
        <w:proofErr w:type="spellEnd"/>
        <w:r w:rsidR="002B1378" w:rsidRPr="00B92D1E">
          <w:rPr>
            <w:rStyle w:val="ab"/>
            <w:rFonts w:ascii="Times New Roman" w:hAnsi="Times New Roman" w:cs="Times New Roman"/>
            <w:color w:val="auto"/>
            <w:sz w:val="24"/>
            <w:szCs w:val="24"/>
            <w:u w:val="none"/>
          </w:rPr>
          <w:t>-</w:t>
        </w:r>
        <w:proofErr w:type="spellStart"/>
        <w:r w:rsidR="002B1378" w:rsidRPr="00B92D1E">
          <w:rPr>
            <w:rStyle w:val="ab"/>
            <w:rFonts w:ascii="Times New Roman" w:hAnsi="Times New Roman" w:cs="Times New Roman"/>
            <w:color w:val="auto"/>
            <w:sz w:val="24"/>
            <w:szCs w:val="24"/>
            <w:u w:val="none"/>
            <w:lang w:val="en-US"/>
          </w:rPr>
          <w:t>kak</w:t>
        </w:r>
        <w:proofErr w:type="spellEnd"/>
        <w:r w:rsidR="002B1378" w:rsidRPr="00B92D1E">
          <w:rPr>
            <w:rStyle w:val="ab"/>
            <w:rFonts w:ascii="Times New Roman" w:hAnsi="Times New Roman" w:cs="Times New Roman"/>
            <w:color w:val="auto"/>
            <w:sz w:val="24"/>
            <w:szCs w:val="24"/>
            <w:u w:val="none"/>
          </w:rPr>
          <w:t>-</w:t>
        </w:r>
        <w:proofErr w:type="spellStart"/>
        <w:r w:rsidR="002B1378" w:rsidRPr="00B92D1E">
          <w:rPr>
            <w:rStyle w:val="ab"/>
            <w:rFonts w:ascii="Times New Roman" w:hAnsi="Times New Roman" w:cs="Times New Roman"/>
            <w:color w:val="auto"/>
            <w:sz w:val="24"/>
            <w:szCs w:val="24"/>
            <w:u w:val="none"/>
            <w:lang w:val="en-US"/>
          </w:rPr>
          <w:t>osobaya</w:t>
        </w:r>
        <w:proofErr w:type="spellEnd"/>
        <w:r w:rsidR="002B1378" w:rsidRPr="00B92D1E">
          <w:rPr>
            <w:rStyle w:val="ab"/>
            <w:rFonts w:ascii="Times New Roman" w:hAnsi="Times New Roman" w:cs="Times New Roman"/>
            <w:color w:val="auto"/>
            <w:sz w:val="24"/>
            <w:szCs w:val="24"/>
            <w:u w:val="none"/>
          </w:rPr>
          <w:t>-</w:t>
        </w:r>
        <w:proofErr w:type="spellStart"/>
        <w:r w:rsidR="002B1378" w:rsidRPr="00B92D1E">
          <w:rPr>
            <w:rStyle w:val="ab"/>
            <w:rFonts w:ascii="Times New Roman" w:hAnsi="Times New Roman" w:cs="Times New Roman"/>
            <w:color w:val="auto"/>
            <w:sz w:val="24"/>
            <w:szCs w:val="24"/>
            <w:u w:val="none"/>
            <w:lang w:val="en-US"/>
          </w:rPr>
          <w:t>kategoriya</w:t>
        </w:r>
        <w:proofErr w:type="spellEnd"/>
        <w:r w:rsidR="002B1378" w:rsidRPr="00B92D1E">
          <w:rPr>
            <w:rStyle w:val="ab"/>
            <w:rFonts w:ascii="Times New Roman" w:hAnsi="Times New Roman" w:cs="Times New Roman"/>
            <w:color w:val="auto"/>
            <w:sz w:val="24"/>
            <w:szCs w:val="24"/>
            <w:u w:val="none"/>
          </w:rPr>
          <w:t>-</w:t>
        </w:r>
        <w:proofErr w:type="spellStart"/>
        <w:r w:rsidR="002B1378" w:rsidRPr="00B92D1E">
          <w:rPr>
            <w:rStyle w:val="ab"/>
            <w:rFonts w:ascii="Times New Roman" w:hAnsi="Times New Roman" w:cs="Times New Roman"/>
            <w:color w:val="auto"/>
            <w:sz w:val="24"/>
            <w:szCs w:val="24"/>
            <w:u w:val="none"/>
            <w:lang w:val="en-US"/>
          </w:rPr>
          <w:t>grazhdanskogo</w:t>
        </w:r>
        <w:proofErr w:type="spellEnd"/>
        <w:r w:rsidR="002B1378" w:rsidRPr="00B92D1E">
          <w:rPr>
            <w:rStyle w:val="ab"/>
            <w:rFonts w:ascii="Times New Roman" w:hAnsi="Times New Roman" w:cs="Times New Roman"/>
            <w:color w:val="auto"/>
            <w:sz w:val="24"/>
            <w:szCs w:val="24"/>
            <w:u w:val="none"/>
          </w:rPr>
          <w:t>-</w:t>
        </w:r>
        <w:proofErr w:type="spellStart"/>
        <w:r w:rsidR="002B1378" w:rsidRPr="00B92D1E">
          <w:rPr>
            <w:rStyle w:val="ab"/>
            <w:rFonts w:ascii="Times New Roman" w:hAnsi="Times New Roman" w:cs="Times New Roman"/>
            <w:color w:val="auto"/>
            <w:sz w:val="24"/>
            <w:szCs w:val="24"/>
            <w:u w:val="none"/>
            <w:lang w:val="en-US"/>
          </w:rPr>
          <w:t>prava</w:t>
        </w:r>
        <w:proofErr w:type="spellEnd"/>
      </w:hyperlink>
      <w:r w:rsidR="002B1378" w:rsidRPr="00B92D1E">
        <w:rPr>
          <w:rFonts w:ascii="Times New Roman" w:hAnsi="Times New Roman" w:cs="Times New Roman"/>
          <w:sz w:val="24"/>
          <w:szCs w:val="24"/>
        </w:rPr>
        <w:t xml:space="preserve"> (Дата обращения: 5.12.2021г.)</w:t>
      </w:r>
    </w:p>
  </w:footnote>
  <w:footnote w:id="14">
    <w:p w14:paraId="10C0816F" w14:textId="5CAEC7E5" w:rsidR="00B10EC2" w:rsidRPr="00B92D1E" w:rsidRDefault="00B10EC2" w:rsidP="00B92D1E">
      <w:pPr>
        <w:pStyle w:val="a8"/>
        <w:jc w:val="both"/>
        <w:rPr>
          <w:rFonts w:ascii="Times New Roman" w:hAnsi="Times New Roman" w:cs="Times New Roman"/>
          <w:sz w:val="24"/>
          <w:szCs w:val="24"/>
        </w:rPr>
      </w:pPr>
      <w:r w:rsidRPr="00B92D1E">
        <w:rPr>
          <w:rStyle w:val="aa"/>
          <w:rFonts w:ascii="Times New Roman" w:hAnsi="Times New Roman" w:cs="Times New Roman"/>
          <w:sz w:val="24"/>
          <w:szCs w:val="24"/>
        </w:rPr>
        <w:footnoteRef/>
      </w:r>
      <w:r w:rsidRPr="00B92D1E">
        <w:rPr>
          <w:rFonts w:ascii="Times New Roman" w:hAnsi="Times New Roman" w:cs="Times New Roman"/>
          <w:sz w:val="24"/>
          <w:szCs w:val="24"/>
        </w:rPr>
        <w:t xml:space="preserve"> </w:t>
      </w:r>
      <w:r w:rsidR="008C4055" w:rsidRPr="00B92D1E">
        <w:rPr>
          <w:rFonts w:ascii="Times New Roman" w:hAnsi="Times New Roman" w:cs="Times New Roman"/>
          <w:sz w:val="24"/>
          <w:szCs w:val="24"/>
        </w:rPr>
        <w:t>Сурнина О.С. Проблемы правового регулирования договоров с несправедливыми условиями // Проблемы экономики и юридической практики. 2017. № 2. С. 152</w:t>
      </w:r>
    </w:p>
  </w:footnote>
  <w:footnote w:id="15">
    <w:p w14:paraId="63561858" w14:textId="2ADBFC94" w:rsidR="00B52318" w:rsidRPr="00985699" w:rsidRDefault="00B52318" w:rsidP="006B598D">
      <w:pPr>
        <w:pStyle w:val="a8"/>
        <w:jc w:val="both"/>
        <w:rPr>
          <w:rFonts w:ascii="Times New Roman" w:hAnsi="Times New Roman" w:cs="Times New Roman"/>
          <w:sz w:val="24"/>
          <w:szCs w:val="24"/>
        </w:rPr>
      </w:pPr>
      <w:r w:rsidRPr="00985699">
        <w:rPr>
          <w:rStyle w:val="aa"/>
          <w:rFonts w:ascii="Times New Roman" w:hAnsi="Times New Roman" w:cs="Times New Roman"/>
          <w:sz w:val="24"/>
          <w:szCs w:val="24"/>
        </w:rPr>
        <w:footnoteRef/>
      </w:r>
      <w:r w:rsidRPr="00985699">
        <w:rPr>
          <w:rFonts w:ascii="Times New Roman" w:hAnsi="Times New Roman" w:cs="Times New Roman"/>
          <w:sz w:val="24"/>
          <w:szCs w:val="24"/>
        </w:rPr>
        <w:t xml:space="preserve"> </w:t>
      </w:r>
      <w:r w:rsidR="00BF33D5" w:rsidRPr="00BF33D5">
        <w:rPr>
          <w:rFonts w:ascii="Times New Roman" w:hAnsi="Times New Roman" w:cs="Times New Roman"/>
          <w:sz w:val="24"/>
          <w:szCs w:val="24"/>
        </w:rPr>
        <w:t xml:space="preserve">Романец Ю.В. Система договоров в гражданском праве России: монография / 2-е изд., </w:t>
      </w:r>
      <w:proofErr w:type="spellStart"/>
      <w:r w:rsidR="00BF33D5" w:rsidRPr="00BF33D5">
        <w:rPr>
          <w:rFonts w:ascii="Times New Roman" w:hAnsi="Times New Roman" w:cs="Times New Roman"/>
          <w:sz w:val="24"/>
          <w:szCs w:val="24"/>
        </w:rPr>
        <w:t>перераб</w:t>
      </w:r>
      <w:proofErr w:type="spellEnd"/>
      <w:r w:rsidR="00BF33D5" w:rsidRPr="00BF33D5">
        <w:rPr>
          <w:rFonts w:ascii="Times New Roman" w:hAnsi="Times New Roman" w:cs="Times New Roman"/>
          <w:sz w:val="24"/>
          <w:szCs w:val="24"/>
        </w:rPr>
        <w:t xml:space="preserve">. и доп. Москва: </w:t>
      </w:r>
      <w:proofErr w:type="gramStart"/>
      <w:r w:rsidR="00BF33D5" w:rsidRPr="00BF33D5">
        <w:rPr>
          <w:rFonts w:ascii="Times New Roman" w:hAnsi="Times New Roman" w:cs="Times New Roman"/>
          <w:sz w:val="24"/>
          <w:szCs w:val="24"/>
        </w:rPr>
        <w:t>НОРМА :</w:t>
      </w:r>
      <w:proofErr w:type="gramEnd"/>
      <w:r w:rsidR="00BF33D5" w:rsidRPr="00BF33D5">
        <w:rPr>
          <w:rFonts w:ascii="Times New Roman" w:hAnsi="Times New Roman" w:cs="Times New Roman"/>
          <w:sz w:val="24"/>
          <w:szCs w:val="24"/>
        </w:rPr>
        <w:t xml:space="preserve"> ИНФРА-М, 2013. </w:t>
      </w:r>
      <w:r w:rsidR="006B598D" w:rsidRPr="006B598D">
        <w:rPr>
          <w:rFonts w:ascii="Times New Roman" w:hAnsi="Times New Roman" w:cs="Times New Roman"/>
          <w:sz w:val="24"/>
          <w:szCs w:val="24"/>
        </w:rPr>
        <w:t>С. 136.</w:t>
      </w:r>
    </w:p>
  </w:footnote>
  <w:footnote w:id="16">
    <w:p w14:paraId="59F01BC4" w14:textId="217C791E" w:rsidR="006B598D" w:rsidRPr="006E307E" w:rsidRDefault="006B598D" w:rsidP="006E307E">
      <w:pPr>
        <w:pStyle w:val="a8"/>
        <w:jc w:val="both"/>
        <w:rPr>
          <w:rFonts w:ascii="Times New Roman" w:hAnsi="Times New Roman" w:cs="Times New Roman"/>
          <w:sz w:val="24"/>
          <w:szCs w:val="24"/>
        </w:rPr>
      </w:pPr>
      <w:r w:rsidRPr="006E307E">
        <w:rPr>
          <w:rStyle w:val="aa"/>
          <w:rFonts w:ascii="Times New Roman" w:hAnsi="Times New Roman" w:cs="Times New Roman"/>
          <w:sz w:val="24"/>
          <w:szCs w:val="24"/>
        </w:rPr>
        <w:footnoteRef/>
      </w:r>
      <w:r w:rsidRPr="006E307E">
        <w:rPr>
          <w:rFonts w:ascii="Times New Roman" w:hAnsi="Times New Roman" w:cs="Times New Roman"/>
          <w:sz w:val="24"/>
          <w:szCs w:val="24"/>
        </w:rPr>
        <w:t xml:space="preserve"> Забоев К.И. Правовые и философские аспекты гражданско-правового договора. СПб.: Юрид. Центр «Пресс», 2003. С. 90</w:t>
      </w:r>
    </w:p>
  </w:footnote>
  <w:footnote w:id="17">
    <w:p w14:paraId="23CD6364" w14:textId="34A22444" w:rsidR="00B77A5D" w:rsidRPr="006E307E" w:rsidRDefault="00B77A5D" w:rsidP="006E307E">
      <w:pPr>
        <w:pStyle w:val="a8"/>
        <w:jc w:val="both"/>
        <w:rPr>
          <w:rFonts w:ascii="Times New Roman" w:hAnsi="Times New Roman" w:cs="Times New Roman"/>
          <w:sz w:val="24"/>
          <w:szCs w:val="24"/>
        </w:rPr>
      </w:pPr>
      <w:r w:rsidRPr="006E307E">
        <w:rPr>
          <w:rStyle w:val="aa"/>
          <w:rFonts w:ascii="Times New Roman" w:hAnsi="Times New Roman" w:cs="Times New Roman"/>
          <w:sz w:val="24"/>
          <w:szCs w:val="24"/>
        </w:rPr>
        <w:footnoteRef/>
      </w:r>
      <w:r w:rsidRPr="006E307E">
        <w:rPr>
          <w:rFonts w:ascii="Times New Roman" w:hAnsi="Times New Roman" w:cs="Times New Roman"/>
          <w:sz w:val="24"/>
          <w:szCs w:val="24"/>
        </w:rPr>
        <w:t xml:space="preserve"> См. Суханов </w:t>
      </w:r>
      <w:proofErr w:type="gramStart"/>
      <w:r w:rsidRPr="006E307E">
        <w:rPr>
          <w:rFonts w:ascii="Times New Roman" w:hAnsi="Times New Roman" w:cs="Times New Roman"/>
          <w:sz w:val="24"/>
          <w:szCs w:val="24"/>
        </w:rPr>
        <w:t>Е.А.</w:t>
      </w:r>
      <w:proofErr w:type="gramEnd"/>
      <w:r w:rsidRPr="006E307E">
        <w:rPr>
          <w:rFonts w:ascii="Times New Roman" w:hAnsi="Times New Roman" w:cs="Times New Roman"/>
          <w:sz w:val="24"/>
          <w:szCs w:val="24"/>
        </w:rPr>
        <w:t xml:space="preserve"> Указ. Соч. С.149</w:t>
      </w:r>
    </w:p>
  </w:footnote>
  <w:footnote w:id="18">
    <w:p w14:paraId="3F74D439" w14:textId="31B3FD10" w:rsidR="00BE7194" w:rsidRPr="00C04C84" w:rsidRDefault="00BE7194" w:rsidP="00C04C84">
      <w:pPr>
        <w:pStyle w:val="a8"/>
        <w:jc w:val="both"/>
        <w:rPr>
          <w:rFonts w:ascii="Times New Roman" w:hAnsi="Times New Roman" w:cs="Times New Roman"/>
          <w:sz w:val="24"/>
          <w:szCs w:val="24"/>
        </w:rPr>
      </w:pPr>
      <w:r w:rsidRPr="00C04C84">
        <w:rPr>
          <w:rStyle w:val="aa"/>
          <w:rFonts w:ascii="Times New Roman" w:hAnsi="Times New Roman" w:cs="Times New Roman"/>
          <w:sz w:val="24"/>
          <w:szCs w:val="24"/>
        </w:rPr>
        <w:footnoteRef/>
      </w:r>
      <w:r w:rsidRPr="00C04C84">
        <w:rPr>
          <w:rFonts w:ascii="Times New Roman" w:hAnsi="Times New Roman" w:cs="Times New Roman"/>
          <w:sz w:val="24"/>
          <w:szCs w:val="24"/>
        </w:rPr>
        <w:t xml:space="preserve"> </w:t>
      </w:r>
      <w:r w:rsidR="008174DF" w:rsidRPr="00C04C84">
        <w:rPr>
          <w:rFonts w:ascii="Times New Roman" w:hAnsi="Times New Roman" w:cs="Times New Roman"/>
          <w:sz w:val="24"/>
          <w:szCs w:val="24"/>
        </w:rPr>
        <w:t xml:space="preserve">Решение Арбитражного суда Новосибирской области по делу № А45-14896/2018 от 22 августа 2018 г.  </w:t>
      </w:r>
      <w:r w:rsidR="004B3EC8" w:rsidRPr="004B3EC8">
        <w:rPr>
          <w:rFonts w:ascii="Times New Roman" w:hAnsi="Times New Roman" w:cs="Times New Roman"/>
          <w:sz w:val="24"/>
          <w:szCs w:val="24"/>
        </w:rPr>
        <w:t>[Электронный ресурс]</w:t>
      </w:r>
      <w:r w:rsidR="00C04C84" w:rsidRPr="00C04C84">
        <w:rPr>
          <w:rFonts w:ascii="Times New Roman" w:hAnsi="Times New Roman" w:cs="Times New Roman"/>
          <w:sz w:val="24"/>
          <w:szCs w:val="24"/>
        </w:rPr>
        <w:t xml:space="preserve"> // </w:t>
      </w:r>
      <w:r w:rsidR="008174DF" w:rsidRPr="00C04C84">
        <w:rPr>
          <w:rFonts w:ascii="Times New Roman" w:hAnsi="Times New Roman" w:cs="Times New Roman"/>
          <w:sz w:val="24"/>
          <w:szCs w:val="24"/>
        </w:rPr>
        <w:t>URL:</w:t>
      </w:r>
      <w:r w:rsidR="00C04C84">
        <w:rPr>
          <w:rFonts w:ascii="Times New Roman" w:hAnsi="Times New Roman" w:cs="Times New Roman"/>
          <w:sz w:val="24"/>
          <w:szCs w:val="24"/>
        </w:rPr>
        <w:t xml:space="preserve"> </w:t>
      </w:r>
      <w:r w:rsidR="008174DF" w:rsidRPr="00C04C84">
        <w:rPr>
          <w:rFonts w:ascii="Times New Roman" w:hAnsi="Times New Roman" w:cs="Times New Roman"/>
          <w:sz w:val="24"/>
          <w:szCs w:val="24"/>
        </w:rPr>
        <w:t>https://sudact.ru/arbitral/doc/StJGmHsYEZbn/ (Дата обращения: 4.12.2021г.)</w:t>
      </w:r>
    </w:p>
  </w:footnote>
  <w:footnote w:id="19">
    <w:p w14:paraId="5A3EBCC5" w14:textId="76BAD1A7" w:rsidR="00C04C84" w:rsidRPr="00A765D2" w:rsidRDefault="00C04C84" w:rsidP="00A765D2">
      <w:pPr>
        <w:pStyle w:val="a8"/>
        <w:jc w:val="both"/>
        <w:rPr>
          <w:rFonts w:ascii="Times New Roman" w:hAnsi="Times New Roman" w:cs="Times New Roman"/>
          <w:sz w:val="24"/>
          <w:szCs w:val="24"/>
        </w:rPr>
      </w:pPr>
      <w:r w:rsidRPr="00A765D2">
        <w:rPr>
          <w:rStyle w:val="aa"/>
          <w:rFonts w:ascii="Times New Roman" w:hAnsi="Times New Roman" w:cs="Times New Roman"/>
          <w:sz w:val="24"/>
          <w:szCs w:val="24"/>
        </w:rPr>
        <w:footnoteRef/>
      </w:r>
      <w:r w:rsidRPr="00A765D2">
        <w:rPr>
          <w:rFonts w:ascii="Times New Roman" w:hAnsi="Times New Roman" w:cs="Times New Roman"/>
          <w:sz w:val="24"/>
          <w:szCs w:val="24"/>
        </w:rPr>
        <w:t xml:space="preserve"> </w:t>
      </w:r>
      <w:r w:rsidR="00A765D2" w:rsidRPr="00A765D2">
        <w:rPr>
          <w:rFonts w:ascii="Times New Roman" w:hAnsi="Times New Roman" w:cs="Times New Roman"/>
          <w:sz w:val="24"/>
          <w:szCs w:val="24"/>
        </w:rPr>
        <w:t xml:space="preserve">Решение Воскресенского городского суда Московской области по делу </w:t>
      </w:r>
      <w:proofErr w:type="gramStart"/>
      <w:r w:rsidR="00A765D2" w:rsidRPr="00A765D2">
        <w:rPr>
          <w:rFonts w:ascii="Times New Roman" w:hAnsi="Times New Roman" w:cs="Times New Roman"/>
          <w:sz w:val="24"/>
          <w:szCs w:val="24"/>
        </w:rPr>
        <w:t>№2-1462/19</w:t>
      </w:r>
      <w:proofErr w:type="gramEnd"/>
      <w:r w:rsidR="00A765D2" w:rsidRPr="00A765D2">
        <w:rPr>
          <w:rFonts w:ascii="Times New Roman" w:hAnsi="Times New Roman" w:cs="Times New Roman"/>
          <w:sz w:val="24"/>
          <w:szCs w:val="24"/>
        </w:rPr>
        <w:t xml:space="preserve"> от 10 июля 2019 г.  [Электронный ресурс] // URL: https://sudact.ru/regular/doc/5ikeidBRUeLq/ (Дата обращения: 4.12.2021г.)</w:t>
      </w:r>
    </w:p>
  </w:footnote>
  <w:footnote w:id="20">
    <w:p w14:paraId="31AFA09B" w14:textId="2D59C0D4" w:rsidR="003E6F3E" w:rsidRPr="00905E19" w:rsidRDefault="003E6F3E" w:rsidP="00905E19">
      <w:pPr>
        <w:pStyle w:val="a8"/>
        <w:jc w:val="both"/>
        <w:rPr>
          <w:rFonts w:ascii="Times New Roman" w:hAnsi="Times New Roman" w:cs="Times New Roman"/>
          <w:sz w:val="24"/>
          <w:szCs w:val="24"/>
        </w:rPr>
      </w:pPr>
      <w:r w:rsidRPr="00905E19">
        <w:rPr>
          <w:rStyle w:val="aa"/>
          <w:rFonts w:ascii="Times New Roman" w:hAnsi="Times New Roman" w:cs="Times New Roman"/>
          <w:sz w:val="24"/>
          <w:szCs w:val="24"/>
        </w:rPr>
        <w:footnoteRef/>
      </w:r>
      <w:r w:rsidRPr="00905E19">
        <w:rPr>
          <w:rFonts w:ascii="Times New Roman" w:hAnsi="Times New Roman" w:cs="Times New Roman"/>
          <w:sz w:val="24"/>
          <w:szCs w:val="24"/>
        </w:rPr>
        <w:t xml:space="preserve"> </w:t>
      </w:r>
      <w:r w:rsidR="00905E19" w:rsidRPr="00905E19">
        <w:rPr>
          <w:rFonts w:ascii="Times New Roman" w:hAnsi="Times New Roman" w:cs="Times New Roman"/>
          <w:sz w:val="24"/>
          <w:szCs w:val="24"/>
        </w:rPr>
        <w:t xml:space="preserve">Решение Советского районного суда </w:t>
      </w:r>
      <w:proofErr w:type="spellStart"/>
      <w:r w:rsidR="00905E19" w:rsidRPr="00905E19">
        <w:rPr>
          <w:rFonts w:ascii="Times New Roman" w:hAnsi="Times New Roman" w:cs="Times New Roman"/>
          <w:sz w:val="24"/>
          <w:szCs w:val="24"/>
        </w:rPr>
        <w:t>г.Уфы</w:t>
      </w:r>
      <w:proofErr w:type="spellEnd"/>
      <w:r w:rsidR="00905E19" w:rsidRPr="00905E19">
        <w:rPr>
          <w:rFonts w:ascii="Times New Roman" w:hAnsi="Times New Roman" w:cs="Times New Roman"/>
          <w:sz w:val="24"/>
          <w:szCs w:val="24"/>
        </w:rPr>
        <w:t xml:space="preserve"> Республики Башкортостан по делу </w:t>
      </w:r>
      <w:proofErr w:type="gramStart"/>
      <w:r w:rsidR="00905E19" w:rsidRPr="00905E19">
        <w:rPr>
          <w:rFonts w:ascii="Times New Roman" w:hAnsi="Times New Roman" w:cs="Times New Roman"/>
          <w:sz w:val="24"/>
          <w:szCs w:val="24"/>
        </w:rPr>
        <w:t>№ 2-10/2020</w:t>
      </w:r>
      <w:proofErr w:type="gramEnd"/>
      <w:r w:rsidR="00905E19" w:rsidRPr="00905E19">
        <w:rPr>
          <w:rFonts w:ascii="Times New Roman" w:hAnsi="Times New Roman" w:cs="Times New Roman"/>
          <w:sz w:val="24"/>
          <w:szCs w:val="24"/>
        </w:rPr>
        <w:t xml:space="preserve"> от 21 января 2020 г. [Электронный ресурс] // URL: https://sudact.ru/regular/doc/DZhdyPE1RgrD/ (Дата обращения: 4.12.2021)</w:t>
      </w:r>
    </w:p>
  </w:footnote>
  <w:footnote w:id="21">
    <w:p w14:paraId="17F291E4" w14:textId="4F3B3B01" w:rsidR="00324C8D" w:rsidRPr="00BE2F94" w:rsidRDefault="00324C8D" w:rsidP="00BE2F94">
      <w:pPr>
        <w:pStyle w:val="a8"/>
        <w:jc w:val="both"/>
        <w:rPr>
          <w:rFonts w:ascii="Times New Roman" w:hAnsi="Times New Roman" w:cs="Times New Roman"/>
          <w:sz w:val="24"/>
          <w:szCs w:val="24"/>
        </w:rPr>
      </w:pPr>
      <w:r w:rsidRPr="00BE2F94">
        <w:rPr>
          <w:rStyle w:val="aa"/>
          <w:rFonts w:ascii="Times New Roman" w:hAnsi="Times New Roman" w:cs="Times New Roman"/>
          <w:sz w:val="24"/>
          <w:szCs w:val="24"/>
        </w:rPr>
        <w:footnoteRef/>
      </w:r>
      <w:r w:rsidRPr="00BE2F94">
        <w:rPr>
          <w:rFonts w:ascii="Times New Roman" w:hAnsi="Times New Roman" w:cs="Times New Roman"/>
          <w:sz w:val="24"/>
          <w:szCs w:val="24"/>
        </w:rPr>
        <w:t xml:space="preserve"> </w:t>
      </w:r>
      <w:r w:rsidR="004B3F51" w:rsidRPr="00BE2F94">
        <w:rPr>
          <w:rFonts w:ascii="Times New Roman" w:hAnsi="Times New Roman" w:cs="Times New Roman"/>
          <w:sz w:val="24"/>
          <w:szCs w:val="24"/>
        </w:rPr>
        <w:t xml:space="preserve">Решение Заволжского районного суда г. Ярославля по делу </w:t>
      </w:r>
      <w:proofErr w:type="gramStart"/>
      <w:r w:rsidR="004B3F51" w:rsidRPr="00BE2F94">
        <w:rPr>
          <w:rFonts w:ascii="Times New Roman" w:hAnsi="Times New Roman" w:cs="Times New Roman"/>
          <w:sz w:val="24"/>
          <w:szCs w:val="24"/>
        </w:rPr>
        <w:t>№ 2-235/2019</w:t>
      </w:r>
      <w:proofErr w:type="gramEnd"/>
      <w:r w:rsidR="004B3F51" w:rsidRPr="00BE2F94">
        <w:rPr>
          <w:rFonts w:ascii="Times New Roman" w:hAnsi="Times New Roman" w:cs="Times New Roman"/>
          <w:sz w:val="24"/>
          <w:szCs w:val="24"/>
        </w:rPr>
        <w:t xml:space="preserve"> от 15 января 2019 г.</w:t>
      </w:r>
      <w:r w:rsidR="00BE2F94" w:rsidRPr="00BE2F94">
        <w:rPr>
          <w:rFonts w:ascii="Times New Roman" w:hAnsi="Times New Roman" w:cs="Times New Roman"/>
          <w:sz w:val="24"/>
          <w:szCs w:val="24"/>
        </w:rPr>
        <w:t xml:space="preserve"> [Электронный ресурс] //</w:t>
      </w:r>
      <w:r w:rsidR="004B3F51" w:rsidRPr="00BE2F94">
        <w:rPr>
          <w:rFonts w:ascii="Times New Roman" w:hAnsi="Times New Roman" w:cs="Times New Roman"/>
          <w:sz w:val="24"/>
          <w:szCs w:val="24"/>
        </w:rPr>
        <w:t xml:space="preserve"> URL: https://sudact.ru/regular/doc/YgzWHgBig2dl/ (Дата обращения: 4.12.2021г.)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5381A"/>
    <w:multiLevelType w:val="hybridMultilevel"/>
    <w:tmpl w:val="D102E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EF52DF"/>
    <w:multiLevelType w:val="hybridMultilevel"/>
    <w:tmpl w:val="5A1A1E60"/>
    <w:lvl w:ilvl="0" w:tplc="8006F206">
      <w:start w:val="1"/>
      <w:numFmt w:val="decimal"/>
      <w:lvlText w:val="%1."/>
      <w:lvlJc w:val="left"/>
      <w:pPr>
        <w:ind w:left="1105" w:hanging="39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6DC43BE"/>
    <w:multiLevelType w:val="hybridMultilevel"/>
    <w:tmpl w:val="C55E39D4"/>
    <w:lvl w:ilvl="0" w:tplc="A282D5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E7F1F2C"/>
    <w:multiLevelType w:val="hybridMultilevel"/>
    <w:tmpl w:val="CD8AAEB6"/>
    <w:lvl w:ilvl="0" w:tplc="92ECF6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8FE"/>
    <w:rsid w:val="00000BD4"/>
    <w:rsid w:val="000033E0"/>
    <w:rsid w:val="000040E2"/>
    <w:rsid w:val="000209C0"/>
    <w:rsid w:val="0003180F"/>
    <w:rsid w:val="00034C1F"/>
    <w:rsid w:val="000358FE"/>
    <w:rsid w:val="00036F43"/>
    <w:rsid w:val="00037153"/>
    <w:rsid w:val="00040234"/>
    <w:rsid w:val="00040469"/>
    <w:rsid w:val="00041ACE"/>
    <w:rsid w:val="00045BE8"/>
    <w:rsid w:val="00046208"/>
    <w:rsid w:val="000472A6"/>
    <w:rsid w:val="00050E7A"/>
    <w:rsid w:val="000523C1"/>
    <w:rsid w:val="00053B51"/>
    <w:rsid w:val="00054CDE"/>
    <w:rsid w:val="00055F9E"/>
    <w:rsid w:val="00056268"/>
    <w:rsid w:val="00061AE1"/>
    <w:rsid w:val="00062FA3"/>
    <w:rsid w:val="00066287"/>
    <w:rsid w:val="00071734"/>
    <w:rsid w:val="000767A8"/>
    <w:rsid w:val="00076F19"/>
    <w:rsid w:val="000772D5"/>
    <w:rsid w:val="000817DA"/>
    <w:rsid w:val="00081E14"/>
    <w:rsid w:val="00083E95"/>
    <w:rsid w:val="00086F6A"/>
    <w:rsid w:val="000873A4"/>
    <w:rsid w:val="000953D3"/>
    <w:rsid w:val="00096138"/>
    <w:rsid w:val="00096786"/>
    <w:rsid w:val="0009786A"/>
    <w:rsid w:val="00097E41"/>
    <w:rsid w:val="000A0BC2"/>
    <w:rsid w:val="000A3344"/>
    <w:rsid w:val="000A39A9"/>
    <w:rsid w:val="000A39C3"/>
    <w:rsid w:val="000A4540"/>
    <w:rsid w:val="000A7629"/>
    <w:rsid w:val="000B19F0"/>
    <w:rsid w:val="000B5085"/>
    <w:rsid w:val="000B5176"/>
    <w:rsid w:val="000B687A"/>
    <w:rsid w:val="000B6980"/>
    <w:rsid w:val="000B72F7"/>
    <w:rsid w:val="000B75C1"/>
    <w:rsid w:val="000C0018"/>
    <w:rsid w:val="000C047F"/>
    <w:rsid w:val="000C4E7E"/>
    <w:rsid w:val="000C7C8F"/>
    <w:rsid w:val="000D4566"/>
    <w:rsid w:val="000D4AC1"/>
    <w:rsid w:val="000D51AF"/>
    <w:rsid w:val="000D553F"/>
    <w:rsid w:val="000E6D84"/>
    <w:rsid w:val="000F4CF6"/>
    <w:rsid w:val="000F5DF2"/>
    <w:rsid w:val="000F6480"/>
    <w:rsid w:val="000F65FE"/>
    <w:rsid w:val="000F75FD"/>
    <w:rsid w:val="0010095D"/>
    <w:rsid w:val="001019B2"/>
    <w:rsid w:val="001041B5"/>
    <w:rsid w:val="00105A6C"/>
    <w:rsid w:val="001061D2"/>
    <w:rsid w:val="00107949"/>
    <w:rsid w:val="00112B0F"/>
    <w:rsid w:val="001137BF"/>
    <w:rsid w:val="00116DED"/>
    <w:rsid w:val="001215DE"/>
    <w:rsid w:val="0012325F"/>
    <w:rsid w:val="00125239"/>
    <w:rsid w:val="00132160"/>
    <w:rsid w:val="001325D0"/>
    <w:rsid w:val="001352F0"/>
    <w:rsid w:val="001360BF"/>
    <w:rsid w:val="00136506"/>
    <w:rsid w:val="0013716A"/>
    <w:rsid w:val="0014196D"/>
    <w:rsid w:val="00142BB1"/>
    <w:rsid w:val="00145E0C"/>
    <w:rsid w:val="00151CCA"/>
    <w:rsid w:val="00151DC7"/>
    <w:rsid w:val="001533BB"/>
    <w:rsid w:val="0015785A"/>
    <w:rsid w:val="00162D7C"/>
    <w:rsid w:val="00163343"/>
    <w:rsid w:val="001646D2"/>
    <w:rsid w:val="0016540F"/>
    <w:rsid w:val="001664B6"/>
    <w:rsid w:val="00171760"/>
    <w:rsid w:val="0017724B"/>
    <w:rsid w:val="0017773C"/>
    <w:rsid w:val="00177BD5"/>
    <w:rsid w:val="00180568"/>
    <w:rsid w:val="001805F5"/>
    <w:rsid w:val="00180A57"/>
    <w:rsid w:val="00182230"/>
    <w:rsid w:val="001907E9"/>
    <w:rsid w:val="00192A34"/>
    <w:rsid w:val="001932BD"/>
    <w:rsid w:val="00193773"/>
    <w:rsid w:val="00193C2E"/>
    <w:rsid w:val="00194C9F"/>
    <w:rsid w:val="001973B9"/>
    <w:rsid w:val="001A0A46"/>
    <w:rsid w:val="001A1723"/>
    <w:rsid w:val="001A2884"/>
    <w:rsid w:val="001A466E"/>
    <w:rsid w:val="001A64E3"/>
    <w:rsid w:val="001B122E"/>
    <w:rsid w:val="001B5A8C"/>
    <w:rsid w:val="001C126B"/>
    <w:rsid w:val="001C28D7"/>
    <w:rsid w:val="001C327B"/>
    <w:rsid w:val="001C36F7"/>
    <w:rsid w:val="001C569F"/>
    <w:rsid w:val="001C64FE"/>
    <w:rsid w:val="001C6E42"/>
    <w:rsid w:val="001C71C7"/>
    <w:rsid w:val="001D04F3"/>
    <w:rsid w:val="001D3A05"/>
    <w:rsid w:val="001D68D6"/>
    <w:rsid w:val="001D779C"/>
    <w:rsid w:val="001E0798"/>
    <w:rsid w:val="001E1470"/>
    <w:rsid w:val="001E2E69"/>
    <w:rsid w:val="001E4B38"/>
    <w:rsid w:val="001F3E7C"/>
    <w:rsid w:val="001F45DD"/>
    <w:rsid w:val="001F4C38"/>
    <w:rsid w:val="001F7216"/>
    <w:rsid w:val="001F732D"/>
    <w:rsid w:val="001F78D5"/>
    <w:rsid w:val="002011B2"/>
    <w:rsid w:val="00202385"/>
    <w:rsid w:val="00204E63"/>
    <w:rsid w:val="00205AB8"/>
    <w:rsid w:val="00207893"/>
    <w:rsid w:val="00214059"/>
    <w:rsid w:val="002169CB"/>
    <w:rsid w:val="00217EB2"/>
    <w:rsid w:val="00221776"/>
    <w:rsid w:val="002231EE"/>
    <w:rsid w:val="002236C8"/>
    <w:rsid w:val="00230DF2"/>
    <w:rsid w:val="00232551"/>
    <w:rsid w:val="0023653E"/>
    <w:rsid w:val="00236745"/>
    <w:rsid w:val="00236DD3"/>
    <w:rsid w:val="00237D07"/>
    <w:rsid w:val="00240CA6"/>
    <w:rsid w:val="00245FF8"/>
    <w:rsid w:val="00250B97"/>
    <w:rsid w:val="00250DF1"/>
    <w:rsid w:val="00250E1C"/>
    <w:rsid w:val="00251276"/>
    <w:rsid w:val="00251620"/>
    <w:rsid w:val="002537B8"/>
    <w:rsid w:val="00253FA9"/>
    <w:rsid w:val="00256BA3"/>
    <w:rsid w:val="002602EA"/>
    <w:rsid w:val="00262A76"/>
    <w:rsid w:val="00265393"/>
    <w:rsid w:val="00265544"/>
    <w:rsid w:val="002663E3"/>
    <w:rsid w:val="002669DF"/>
    <w:rsid w:val="00270198"/>
    <w:rsid w:val="00270830"/>
    <w:rsid w:val="00271774"/>
    <w:rsid w:val="0027232B"/>
    <w:rsid w:val="00272464"/>
    <w:rsid w:val="002729CA"/>
    <w:rsid w:val="00273EEB"/>
    <w:rsid w:val="00273F08"/>
    <w:rsid w:val="00274832"/>
    <w:rsid w:val="002821C7"/>
    <w:rsid w:val="0028299D"/>
    <w:rsid w:val="0028626D"/>
    <w:rsid w:val="00286E37"/>
    <w:rsid w:val="002971F5"/>
    <w:rsid w:val="00297299"/>
    <w:rsid w:val="002A2D27"/>
    <w:rsid w:val="002A5244"/>
    <w:rsid w:val="002A52D0"/>
    <w:rsid w:val="002A5DCE"/>
    <w:rsid w:val="002A7029"/>
    <w:rsid w:val="002A738A"/>
    <w:rsid w:val="002B1378"/>
    <w:rsid w:val="002B34CC"/>
    <w:rsid w:val="002B51E1"/>
    <w:rsid w:val="002C12C8"/>
    <w:rsid w:val="002C7131"/>
    <w:rsid w:val="002D49C1"/>
    <w:rsid w:val="002D6169"/>
    <w:rsid w:val="002D6BEE"/>
    <w:rsid w:val="002E1F12"/>
    <w:rsid w:val="002E6FD0"/>
    <w:rsid w:val="002E77A7"/>
    <w:rsid w:val="002F3827"/>
    <w:rsid w:val="002F78B7"/>
    <w:rsid w:val="002F7E4F"/>
    <w:rsid w:val="00304EE9"/>
    <w:rsid w:val="003054A9"/>
    <w:rsid w:val="0030551E"/>
    <w:rsid w:val="0031209E"/>
    <w:rsid w:val="00313707"/>
    <w:rsid w:val="00314E2C"/>
    <w:rsid w:val="00320BF5"/>
    <w:rsid w:val="00320C0A"/>
    <w:rsid w:val="0032182E"/>
    <w:rsid w:val="0032383C"/>
    <w:rsid w:val="00324C8D"/>
    <w:rsid w:val="003253CC"/>
    <w:rsid w:val="003435DE"/>
    <w:rsid w:val="00343FEC"/>
    <w:rsid w:val="0034771A"/>
    <w:rsid w:val="00347983"/>
    <w:rsid w:val="003519A9"/>
    <w:rsid w:val="00351D36"/>
    <w:rsid w:val="00355768"/>
    <w:rsid w:val="00356D6B"/>
    <w:rsid w:val="0036054F"/>
    <w:rsid w:val="00361416"/>
    <w:rsid w:val="003622F9"/>
    <w:rsid w:val="00362A15"/>
    <w:rsid w:val="003632C7"/>
    <w:rsid w:val="00363C8C"/>
    <w:rsid w:val="0036541D"/>
    <w:rsid w:val="00366FAA"/>
    <w:rsid w:val="0037012D"/>
    <w:rsid w:val="003734C5"/>
    <w:rsid w:val="0037736E"/>
    <w:rsid w:val="00383120"/>
    <w:rsid w:val="003870B4"/>
    <w:rsid w:val="00387A72"/>
    <w:rsid w:val="003901E5"/>
    <w:rsid w:val="0039084B"/>
    <w:rsid w:val="0039123A"/>
    <w:rsid w:val="00397621"/>
    <w:rsid w:val="00397816"/>
    <w:rsid w:val="00397DD2"/>
    <w:rsid w:val="003A0646"/>
    <w:rsid w:val="003A2D72"/>
    <w:rsid w:val="003A34D2"/>
    <w:rsid w:val="003A720B"/>
    <w:rsid w:val="003C25F7"/>
    <w:rsid w:val="003C7383"/>
    <w:rsid w:val="003C7480"/>
    <w:rsid w:val="003D35DD"/>
    <w:rsid w:val="003D4D3F"/>
    <w:rsid w:val="003D5404"/>
    <w:rsid w:val="003D75CB"/>
    <w:rsid w:val="003E03FC"/>
    <w:rsid w:val="003E1488"/>
    <w:rsid w:val="003E2025"/>
    <w:rsid w:val="003E2738"/>
    <w:rsid w:val="003E4157"/>
    <w:rsid w:val="003E5939"/>
    <w:rsid w:val="003E6E94"/>
    <w:rsid w:val="003E6F3E"/>
    <w:rsid w:val="003E7CA5"/>
    <w:rsid w:val="003F3929"/>
    <w:rsid w:val="003F40A5"/>
    <w:rsid w:val="003F41F0"/>
    <w:rsid w:val="00411230"/>
    <w:rsid w:val="004175BF"/>
    <w:rsid w:val="00420BDC"/>
    <w:rsid w:val="00421007"/>
    <w:rsid w:val="004307B6"/>
    <w:rsid w:val="00431175"/>
    <w:rsid w:val="004327C4"/>
    <w:rsid w:val="00434130"/>
    <w:rsid w:val="00435A9D"/>
    <w:rsid w:val="00437B93"/>
    <w:rsid w:val="0044007F"/>
    <w:rsid w:val="00440BB6"/>
    <w:rsid w:val="004509C6"/>
    <w:rsid w:val="00452FD7"/>
    <w:rsid w:val="00456300"/>
    <w:rsid w:val="00460842"/>
    <w:rsid w:val="00460E66"/>
    <w:rsid w:val="004612B0"/>
    <w:rsid w:val="00463DA8"/>
    <w:rsid w:val="0046484B"/>
    <w:rsid w:val="00466DE2"/>
    <w:rsid w:val="00467E3F"/>
    <w:rsid w:val="00473539"/>
    <w:rsid w:val="004761E8"/>
    <w:rsid w:val="00480E38"/>
    <w:rsid w:val="00483242"/>
    <w:rsid w:val="0048376C"/>
    <w:rsid w:val="00485CF9"/>
    <w:rsid w:val="004863DC"/>
    <w:rsid w:val="00490065"/>
    <w:rsid w:val="00491122"/>
    <w:rsid w:val="004A197B"/>
    <w:rsid w:val="004A33B8"/>
    <w:rsid w:val="004A54BB"/>
    <w:rsid w:val="004A69ED"/>
    <w:rsid w:val="004A6F1B"/>
    <w:rsid w:val="004B113C"/>
    <w:rsid w:val="004B2C4B"/>
    <w:rsid w:val="004B3EC8"/>
    <w:rsid w:val="004B3F51"/>
    <w:rsid w:val="004C2DF0"/>
    <w:rsid w:val="004C433F"/>
    <w:rsid w:val="004D1AA9"/>
    <w:rsid w:val="004D60E9"/>
    <w:rsid w:val="004D6DC5"/>
    <w:rsid w:val="004D7DB0"/>
    <w:rsid w:val="004E074D"/>
    <w:rsid w:val="004E0D6C"/>
    <w:rsid w:val="004E4463"/>
    <w:rsid w:val="004E44DA"/>
    <w:rsid w:val="004E580C"/>
    <w:rsid w:val="004E66F1"/>
    <w:rsid w:val="004E7CFC"/>
    <w:rsid w:val="004F0199"/>
    <w:rsid w:val="004F0D61"/>
    <w:rsid w:val="004F16D9"/>
    <w:rsid w:val="004F404C"/>
    <w:rsid w:val="004F6016"/>
    <w:rsid w:val="004F76D1"/>
    <w:rsid w:val="004F79F4"/>
    <w:rsid w:val="00500C97"/>
    <w:rsid w:val="005023A0"/>
    <w:rsid w:val="0050415B"/>
    <w:rsid w:val="00504E32"/>
    <w:rsid w:val="00516EB7"/>
    <w:rsid w:val="005202F9"/>
    <w:rsid w:val="00520D45"/>
    <w:rsid w:val="00522186"/>
    <w:rsid w:val="005309EA"/>
    <w:rsid w:val="005362E3"/>
    <w:rsid w:val="00536F2C"/>
    <w:rsid w:val="00542731"/>
    <w:rsid w:val="00542D5A"/>
    <w:rsid w:val="0054503E"/>
    <w:rsid w:val="00552CD6"/>
    <w:rsid w:val="00553409"/>
    <w:rsid w:val="005535CB"/>
    <w:rsid w:val="00553A62"/>
    <w:rsid w:val="005556BB"/>
    <w:rsid w:val="005571D5"/>
    <w:rsid w:val="0056022D"/>
    <w:rsid w:val="0056197A"/>
    <w:rsid w:val="00563911"/>
    <w:rsid w:val="0056684A"/>
    <w:rsid w:val="00566DCE"/>
    <w:rsid w:val="0056780F"/>
    <w:rsid w:val="00571306"/>
    <w:rsid w:val="00572729"/>
    <w:rsid w:val="00575771"/>
    <w:rsid w:val="00582660"/>
    <w:rsid w:val="0058510D"/>
    <w:rsid w:val="005903E1"/>
    <w:rsid w:val="00590BE8"/>
    <w:rsid w:val="00590CEC"/>
    <w:rsid w:val="00593B1D"/>
    <w:rsid w:val="005A0C6C"/>
    <w:rsid w:val="005A2552"/>
    <w:rsid w:val="005A646F"/>
    <w:rsid w:val="005A6E92"/>
    <w:rsid w:val="005A7138"/>
    <w:rsid w:val="005B6896"/>
    <w:rsid w:val="005B7371"/>
    <w:rsid w:val="005C1562"/>
    <w:rsid w:val="005C2400"/>
    <w:rsid w:val="005C3992"/>
    <w:rsid w:val="005C4044"/>
    <w:rsid w:val="005D0630"/>
    <w:rsid w:val="005D1383"/>
    <w:rsid w:val="005D2FA9"/>
    <w:rsid w:val="005D37FA"/>
    <w:rsid w:val="005D476D"/>
    <w:rsid w:val="005E03AF"/>
    <w:rsid w:val="005E104B"/>
    <w:rsid w:val="005E24B1"/>
    <w:rsid w:val="005E3EEE"/>
    <w:rsid w:val="005E42E8"/>
    <w:rsid w:val="005E5AEF"/>
    <w:rsid w:val="005F0DFE"/>
    <w:rsid w:val="005F29AC"/>
    <w:rsid w:val="005F3C1C"/>
    <w:rsid w:val="005F43CD"/>
    <w:rsid w:val="005F46B4"/>
    <w:rsid w:val="005F58A7"/>
    <w:rsid w:val="00601C98"/>
    <w:rsid w:val="006038D8"/>
    <w:rsid w:val="00603F0E"/>
    <w:rsid w:val="00603F6C"/>
    <w:rsid w:val="00604885"/>
    <w:rsid w:val="00605A75"/>
    <w:rsid w:val="00611A9D"/>
    <w:rsid w:val="00611D07"/>
    <w:rsid w:val="006129FD"/>
    <w:rsid w:val="00612B94"/>
    <w:rsid w:val="0061352E"/>
    <w:rsid w:val="00617B35"/>
    <w:rsid w:val="0062196E"/>
    <w:rsid w:val="00625D33"/>
    <w:rsid w:val="00635964"/>
    <w:rsid w:val="006359B1"/>
    <w:rsid w:val="00635F46"/>
    <w:rsid w:val="006368F4"/>
    <w:rsid w:val="00636F63"/>
    <w:rsid w:val="00640A17"/>
    <w:rsid w:val="00640C3E"/>
    <w:rsid w:val="00646395"/>
    <w:rsid w:val="00655B58"/>
    <w:rsid w:val="0065635D"/>
    <w:rsid w:val="006577F5"/>
    <w:rsid w:val="00660F94"/>
    <w:rsid w:val="00663E07"/>
    <w:rsid w:val="00664E1F"/>
    <w:rsid w:val="006674A9"/>
    <w:rsid w:val="00675E65"/>
    <w:rsid w:val="00676C06"/>
    <w:rsid w:val="00680777"/>
    <w:rsid w:val="00680836"/>
    <w:rsid w:val="00683A5F"/>
    <w:rsid w:val="00683D03"/>
    <w:rsid w:val="0068528E"/>
    <w:rsid w:val="0069044D"/>
    <w:rsid w:val="00690A27"/>
    <w:rsid w:val="00692AE7"/>
    <w:rsid w:val="006932AF"/>
    <w:rsid w:val="006935B0"/>
    <w:rsid w:val="00697158"/>
    <w:rsid w:val="006A16D2"/>
    <w:rsid w:val="006A2AEA"/>
    <w:rsid w:val="006A34E8"/>
    <w:rsid w:val="006A55E9"/>
    <w:rsid w:val="006A5614"/>
    <w:rsid w:val="006A6282"/>
    <w:rsid w:val="006A6931"/>
    <w:rsid w:val="006A6C36"/>
    <w:rsid w:val="006A757D"/>
    <w:rsid w:val="006B0149"/>
    <w:rsid w:val="006B0E1F"/>
    <w:rsid w:val="006B37F0"/>
    <w:rsid w:val="006B4973"/>
    <w:rsid w:val="006B598D"/>
    <w:rsid w:val="006C078A"/>
    <w:rsid w:val="006C0E1A"/>
    <w:rsid w:val="006C31C1"/>
    <w:rsid w:val="006C6119"/>
    <w:rsid w:val="006D106F"/>
    <w:rsid w:val="006D1BAB"/>
    <w:rsid w:val="006D4951"/>
    <w:rsid w:val="006D7B23"/>
    <w:rsid w:val="006E058C"/>
    <w:rsid w:val="006E0CF0"/>
    <w:rsid w:val="006E1DA7"/>
    <w:rsid w:val="006E307E"/>
    <w:rsid w:val="006E48CA"/>
    <w:rsid w:val="006E6079"/>
    <w:rsid w:val="006E7B3B"/>
    <w:rsid w:val="006F3C3E"/>
    <w:rsid w:val="006F5BF7"/>
    <w:rsid w:val="007006AB"/>
    <w:rsid w:val="00701889"/>
    <w:rsid w:val="007027E9"/>
    <w:rsid w:val="0070726F"/>
    <w:rsid w:val="00710975"/>
    <w:rsid w:val="00712010"/>
    <w:rsid w:val="00714984"/>
    <w:rsid w:val="00714FB2"/>
    <w:rsid w:val="00717073"/>
    <w:rsid w:val="00717854"/>
    <w:rsid w:val="00720416"/>
    <w:rsid w:val="007215EB"/>
    <w:rsid w:val="007238AE"/>
    <w:rsid w:val="007257D1"/>
    <w:rsid w:val="00732333"/>
    <w:rsid w:val="00732859"/>
    <w:rsid w:val="00735501"/>
    <w:rsid w:val="00735846"/>
    <w:rsid w:val="00735A36"/>
    <w:rsid w:val="0074240B"/>
    <w:rsid w:val="00742BCF"/>
    <w:rsid w:val="00744374"/>
    <w:rsid w:val="00744E12"/>
    <w:rsid w:val="007500C5"/>
    <w:rsid w:val="00751F85"/>
    <w:rsid w:val="00752733"/>
    <w:rsid w:val="00756345"/>
    <w:rsid w:val="007619C7"/>
    <w:rsid w:val="00761DD3"/>
    <w:rsid w:val="00762E0C"/>
    <w:rsid w:val="00763249"/>
    <w:rsid w:val="00770763"/>
    <w:rsid w:val="00773D72"/>
    <w:rsid w:val="007835AD"/>
    <w:rsid w:val="0078741C"/>
    <w:rsid w:val="00792AA2"/>
    <w:rsid w:val="00797AA7"/>
    <w:rsid w:val="007A4564"/>
    <w:rsid w:val="007A6043"/>
    <w:rsid w:val="007A656A"/>
    <w:rsid w:val="007A677D"/>
    <w:rsid w:val="007A7FBA"/>
    <w:rsid w:val="007B28B2"/>
    <w:rsid w:val="007B35BB"/>
    <w:rsid w:val="007B5155"/>
    <w:rsid w:val="007B72D1"/>
    <w:rsid w:val="007C008E"/>
    <w:rsid w:val="007C0BC1"/>
    <w:rsid w:val="007C42A1"/>
    <w:rsid w:val="007C5442"/>
    <w:rsid w:val="007C770C"/>
    <w:rsid w:val="007C785F"/>
    <w:rsid w:val="007D1D91"/>
    <w:rsid w:val="007D2561"/>
    <w:rsid w:val="007D2AB1"/>
    <w:rsid w:val="007D7BAC"/>
    <w:rsid w:val="007E29F8"/>
    <w:rsid w:val="007E2E83"/>
    <w:rsid w:val="007E3605"/>
    <w:rsid w:val="007E4BF3"/>
    <w:rsid w:val="007F1633"/>
    <w:rsid w:val="007F1B06"/>
    <w:rsid w:val="007F6710"/>
    <w:rsid w:val="007F6A08"/>
    <w:rsid w:val="007F708D"/>
    <w:rsid w:val="008015C2"/>
    <w:rsid w:val="00803654"/>
    <w:rsid w:val="00810D3C"/>
    <w:rsid w:val="0081345D"/>
    <w:rsid w:val="008174DF"/>
    <w:rsid w:val="0082089C"/>
    <w:rsid w:val="0082663E"/>
    <w:rsid w:val="00833ECF"/>
    <w:rsid w:val="00840D4D"/>
    <w:rsid w:val="008426F9"/>
    <w:rsid w:val="008429B4"/>
    <w:rsid w:val="00845647"/>
    <w:rsid w:val="00847ADA"/>
    <w:rsid w:val="0085149A"/>
    <w:rsid w:val="00851EBE"/>
    <w:rsid w:val="0085295E"/>
    <w:rsid w:val="008543CE"/>
    <w:rsid w:val="008551CF"/>
    <w:rsid w:val="008553D2"/>
    <w:rsid w:val="00855D6E"/>
    <w:rsid w:val="008615F3"/>
    <w:rsid w:val="008644AA"/>
    <w:rsid w:val="00865061"/>
    <w:rsid w:val="0086531C"/>
    <w:rsid w:val="00867724"/>
    <w:rsid w:val="00867D5A"/>
    <w:rsid w:val="0087120E"/>
    <w:rsid w:val="00874399"/>
    <w:rsid w:val="00875BAB"/>
    <w:rsid w:val="00875EFA"/>
    <w:rsid w:val="008805F5"/>
    <w:rsid w:val="00881F16"/>
    <w:rsid w:val="00882074"/>
    <w:rsid w:val="00882121"/>
    <w:rsid w:val="00887D44"/>
    <w:rsid w:val="00890E21"/>
    <w:rsid w:val="00896FE8"/>
    <w:rsid w:val="008A16ED"/>
    <w:rsid w:val="008A48AE"/>
    <w:rsid w:val="008A4B84"/>
    <w:rsid w:val="008A6BD1"/>
    <w:rsid w:val="008B278D"/>
    <w:rsid w:val="008B279F"/>
    <w:rsid w:val="008B3182"/>
    <w:rsid w:val="008B3AA4"/>
    <w:rsid w:val="008B4321"/>
    <w:rsid w:val="008B56E7"/>
    <w:rsid w:val="008B58BE"/>
    <w:rsid w:val="008B6A14"/>
    <w:rsid w:val="008B7D43"/>
    <w:rsid w:val="008C1C4E"/>
    <w:rsid w:val="008C2B7E"/>
    <w:rsid w:val="008C2F69"/>
    <w:rsid w:val="008C4055"/>
    <w:rsid w:val="008C4259"/>
    <w:rsid w:val="008C7BB7"/>
    <w:rsid w:val="008D365D"/>
    <w:rsid w:val="008D3815"/>
    <w:rsid w:val="008D68FD"/>
    <w:rsid w:val="008D6F7D"/>
    <w:rsid w:val="008E335B"/>
    <w:rsid w:val="008E4B2F"/>
    <w:rsid w:val="008E4E7F"/>
    <w:rsid w:val="008F072B"/>
    <w:rsid w:val="008F29F2"/>
    <w:rsid w:val="008F7B06"/>
    <w:rsid w:val="008F7CFF"/>
    <w:rsid w:val="009000BF"/>
    <w:rsid w:val="009003F0"/>
    <w:rsid w:val="009044D6"/>
    <w:rsid w:val="00905E19"/>
    <w:rsid w:val="00905EFD"/>
    <w:rsid w:val="00906FFA"/>
    <w:rsid w:val="00907DF8"/>
    <w:rsid w:val="00910E6E"/>
    <w:rsid w:val="009121BF"/>
    <w:rsid w:val="00913C15"/>
    <w:rsid w:val="0091612E"/>
    <w:rsid w:val="009207E6"/>
    <w:rsid w:val="009222CF"/>
    <w:rsid w:val="00925167"/>
    <w:rsid w:val="00935539"/>
    <w:rsid w:val="00935E76"/>
    <w:rsid w:val="00941747"/>
    <w:rsid w:val="00943388"/>
    <w:rsid w:val="009448B3"/>
    <w:rsid w:val="00945969"/>
    <w:rsid w:val="00946AA5"/>
    <w:rsid w:val="009517B3"/>
    <w:rsid w:val="00952A30"/>
    <w:rsid w:val="00952D7B"/>
    <w:rsid w:val="00962540"/>
    <w:rsid w:val="00964131"/>
    <w:rsid w:val="00967A2B"/>
    <w:rsid w:val="00967F0D"/>
    <w:rsid w:val="00970617"/>
    <w:rsid w:val="00971CD8"/>
    <w:rsid w:val="00973620"/>
    <w:rsid w:val="00973714"/>
    <w:rsid w:val="00973994"/>
    <w:rsid w:val="00981E59"/>
    <w:rsid w:val="0098450F"/>
    <w:rsid w:val="00985699"/>
    <w:rsid w:val="00986B5C"/>
    <w:rsid w:val="009900D9"/>
    <w:rsid w:val="009934E9"/>
    <w:rsid w:val="00996749"/>
    <w:rsid w:val="00996D04"/>
    <w:rsid w:val="00997301"/>
    <w:rsid w:val="00997E1E"/>
    <w:rsid w:val="009A0BEA"/>
    <w:rsid w:val="009A0C6D"/>
    <w:rsid w:val="009A62B5"/>
    <w:rsid w:val="009A682B"/>
    <w:rsid w:val="009B0B29"/>
    <w:rsid w:val="009B2317"/>
    <w:rsid w:val="009B58D7"/>
    <w:rsid w:val="009B6A99"/>
    <w:rsid w:val="009C1038"/>
    <w:rsid w:val="009C2617"/>
    <w:rsid w:val="009C485A"/>
    <w:rsid w:val="009C5506"/>
    <w:rsid w:val="009C64D2"/>
    <w:rsid w:val="009C6FD9"/>
    <w:rsid w:val="009C773A"/>
    <w:rsid w:val="009D3B8E"/>
    <w:rsid w:val="009E27E7"/>
    <w:rsid w:val="009E310B"/>
    <w:rsid w:val="009E75B9"/>
    <w:rsid w:val="009E7FFC"/>
    <w:rsid w:val="009F13B9"/>
    <w:rsid w:val="00A00E01"/>
    <w:rsid w:val="00A02ED2"/>
    <w:rsid w:val="00A030D0"/>
    <w:rsid w:val="00A04A6A"/>
    <w:rsid w:val="00A06DE2"/>
    <w:rsid w:val="00A10E7B"/>
    <w:rsid w:val="00A16D8D"/>
    <w:rsid w:val="00A203F5"/>
    <w:rsid w:val="00A22450"/>
    <w:rsid w:val="00A226CD"/>
    <w:rsid w:val="00A2585D"/>
    <w:rsid w:val="00A27D35"/>
    <w:rsid w:val="00A311B5"/>
    <w:rsid w:val="00A312F0"/>
    <w:rsid w:val="00A32E60"/>
    <w:rsid w:val="00A32F59"/>
    <w:rsid w:val="00A34279"/>
    <w:rsid w:val="00A34709"/>
    <w:rsid w:val="00A37F96"/>
    <w:rsid w:val="00A4530E"/>
    <w:rsid w:val="00A45ECF"/>
    <w:rsid w:val="00A53A9D"/>
    <w:rsid w:val="00A65EE9"/>
    <w:rsid w:val="00A6618F"/>
    <w:rsid w:val="00A7004E"/>
    <w:rsid w:val="00A70D81"/>
    <w:rsid w:val="00A731C7"/>
    <w:rsid w:val="00A7652C"/>
    <w:rsid w:val="00A765D2"/>
    <w:rsid w:val="00A8159E"/>
    <w:rsid w:val="00A81A81"/>
    <w:rsid w:val="00A81E61"/>
    <w:rsid w:val="00A8279A"/>
    <w:rsid w:val="00A82FB3"/>
    <w:rsid w:val="00A83586"/>
    <w:rsid w:val="00A8376B"/>
    <w:rsid w:val="00A86A74"/>
    <w:rsid w:val="00A919F5"/>
    <w:rsid w:val="00A91BFD"/>
    <w:rsid w:val="00A92853"/>
    <w:rsid w:val="00A93387"/>
    <w:rsid w:val="00A938D6"/>
    <w:rsid w:val="00A96C34"/>
    <w:rsid w:val="00AA53E0"/>
    <w:rsid w:val="00AA5B6A"/>
    <w:rsid w:val="00AB0CDE"/>
    <w:rsid w:val="00AB273D"/>
    <w:rsid w:val="00AB29FD"/>
    <w:rsid w:val="00AB4296"/>
    <w:rsid w:val="00AB714D"/>
    <w:rsid w:val="00AC0E66"/>
    <w:rsid w:val="00AC2D76"/>
    <w:rsid w:val="00AD2D6C"/>
    <w:rsid w:val="00AD2F00"/>
    <w:rsid w:val="00AD4781"/>
    <w:rsid w:val="00AE098E"/>
    <w:rsid w:val="00AE69BC"/>
    <w:rsid w:val="00AE6B53"/>
    <w:rsid w:val="00AE7F39"/>
    <w:rsid w:val="00AF2DF8"/>
    <w:rsid w:val="00AF5FBB"/>
    <w:rsid w:val="00AF62DC"/>
    <w:rsid w:val="00AF673F"/>
    <w:rsid w:val="00B02DA5"/>
    <w:rsid w:val="00B059D2"/>
    <w:rsid w:val="00B07EE2"/>
    <w:rsid w:val="00B106FE"/>
    <w:rsid w:val="00B10C8F"/>
    <w:rsid w:val="00B10EC2"/>
    <w:rsid w:val="00B117B6"/>
    <w:rsid w:val="00B1325A"/>
    <w:rsid w:val="00B15FFF"/>
    <w:rsid w:val="00B26347"/>
    <w:rsid w:val="00B26767"/>
    <w:rsid w:val="00B31661"/>
    <w:rsid w:val="00B31D0E"/>
    <w:rsid w:val="00B351D4"/>
    <w:rsid w:val="00B36C9C"/>
    <w:rsid w:val="00B457A0"/>
    <w:rsid w:val="00B4734D"/>
    <w:rsid w:val="00B476F8"/>
    <w:rsid w:val="00B479CA"/>
    <w:rsid w:val="00B47C4E"/>
    <w:rsid w:val="00B52318"/>
    <w:rsid w:val="00B52809"/>
    <w:rsid w:val="00B53ECD"/>
    <w:rsid w:val="00B5790E"/>
    <w:rsid w:val="00B62FCD"/>
    <w:rsid w:val="00B650DB"/>
    <w:rsid w:val="00B65EE2"/>
    <w:rsid w:val="00B66E77"/>
    <w:rsid w:val="00B70B6B"/>
    <w:rsid w:val="00B71DA4"/>
    <w:rsid w:val="00B75073"/>
    <w:rsid w:val="00B77415"/>
    <w:rsid w:val="00B7762A"/>
    <w:rsid w:val="00B779AD"/>
    <w:rsid w:val="00B77A5D"/>
    <w:rsid w:val="00B77DA9"/>
    <w:rsid w:val="00B84011"/>
    <w:rsid w:val="00B85BB7"/>
    <w:rsid w:val="00B862CC"/>
    <w:rsid w:val="00B9131E"/>
    <w:rsid w:val="00B91C10"/>
    <w:rsid w:val="00B92D1E"/>
    <w:rsid w:val="00B9377B"/>
    <w:rsid w:val="00B943C8"/>
    <w:rsid w:val="00B9521E"/>
    <w:rsid w:val="00BA0827"/>
    <w:rsid w:val="00BA3CC6"/>
    <w:rsid w:val="00BA5467"/>
    <w:rsid w:val="00BB194F"/>
    <w:rsid w:val="00BB268D"/>
    <w:rsid w:val="00BB35EC"/>
    <w:rsid w:val="00BC10D8"/>
    <w:rsid w:val="00BC254D"/>
    <w:rsid w:val="00BC2D9D"/>
    <w:rsid w:val="00BC551F"/>
    <w:rsid w:val="00BC7E5D"/>
    <w:rsid w:val="00BD069F"/>
    <w:rsid w:val="00BD15C4"/>
    <w:rsid w:val="00BD2C9E"/>
    <w:rsid w:val="00BD3C68"/>
    <w:rsid w:val="00BD4AD6"/>
    <w:rsid w:val="00BD59BB"/>
    <w:rsid w:val="00BD72BD"/>
    <w:rsid w:val="00BD7F61"/>
    <w:rsid w:val="00BE1052"/>
    <w:rsid w:val="00BE1540"/>
    <w:rsid w:val="00BE2C75"/>
    <w:rsid w:val="00BE2F94"/>
    <w:rsid w:val="00BE304F"/>
    <w:rsid w:val="00BE321C"/>
    <w:rsid w:val="00BE3D7D"/>
    <w:rsid w:val="00BE5857"/>
    <w:rsid w:val="00BE7194"/>
    <w:rsid w:val="00BE7E88"/>
    <w:rsid w:val="00BF14B2"/>
    <w:rsid w:val="00BF30C2"/>
    <w:rsid w:val="00BF33D5"/>
    <w:rsid w:val="00BF44B1"/>
    <w:rsid w:val="00BF6549"/>
    <w:rsid w:val="00C00F0C"/>
    <w:rsid w:val="00C01F6C"/>
    <w:rsid w:val="00C04C84"/>
    <w:rsid w:val="00C0513C"/>
    <w:rsid w:val="00C069B9"/>
    <w:rsid w:val="00C072D2"/>
    <w:rsid w:val="00C07F07"/>
    <w:rsid w:val="00C111A5"/>
    <w:rsid w:val="00C173F4"/>
    <w:rsid w:val="00C2106A"/>
    <w:rsid w:val="00C26EA8"/>
    <w:rsid w:val="00C272A4"/>
    <w:rsid w:val="00C30F4E"/>
    <w:rsid w:val="00C32AD7"/>
    <w:rsid w:val="00C336E4"/>
    <w:rsid w:val="00C33F46"/>
    <w:rsid w:val="00C35F51"/>
    <w:rsid w:val="00C365F2"/>
    <w:rsid w:val="00C36CA0"/>
    <w:rsid w:val="00C40474"/>
    <w:rsid w:val="00C409B8"/>
    <w:rsid w:val="00C40CFB"/>
    <w:rsid w:val="00C42849"/>
    <w:rsid w:val="00C43FF0"/>
    <w:rsid w:val="00C44198"/>
    <w:rsid w:val="00C47BA5"/>
    <w:rsid w:val="00C47E23"/>
    <w:rsid w:val="00C60378"/>
    <w:rsid w:val="00C6315C"/>
    <w:rsid w:val="00C67590"/>
    <w:rsid w:val="00C67729"/>
    <w:rsid w:val="00C7017C"/>
    <w:rsid w:val="00C72C1E"/>
    <w:rsid w:val="00C74323"/>
    <w:rsid w:val="00C74591"/>
    <w:rsid w:val="00C74B5B"/>
    <w:rsid w:val="00C7729F"/>
    <w:rsid w:val="00C80580"/>
    <w:rsid w:val="00C81717"/>
    <w:rsid w:val="00C83D07"/>
    <w:rsid w:val="00C91F67"/>
    <w:rsid w:val="00C96C57"/>
    <w:rsid w:val="00CA4CB8"/>
    <w:rsid w:val="00CA704C"/>
    <w:rsid w:val="00CC5AA9"/>
    <w:rsid w:val="00CC6EF6"/>
    <w:rsid w:val="00CD26C4"/>
    <w:rsid w:val="00CD3F79"/>
    <w:rsid w:val="00CD6389"/>
    <w:rsid w:val="00CD66F3"/>
    <w:rsid w:val="00CD699A"/>
    <w:rsid w:val="00CD7CE2"/>
    <w:rsid w:val="00CE3E63"/>
    <w:rsid w:val="00CF28F5"/>
    <w:rsid w:val="00CF56CB"/>
    <w:rsid w:val="00D011A8"/>
    <w:rsid w:val="00D01E71"/>
    <w:rsid w:val="00D030B9"/>
    <w:rsid w:val="00D05BB3"/>
    <w:rsid w:val="00D12504"/>
    <w:rsid w:val="00D1411E"/>
    <w:rsid w:val="00D1453F"/>
    <w:rsid w:val="00D14FDD"/>
    <w:rsid w:val="00D21C3A"/>
    <w:rsid w:val="00D225D9"/>
    <w:rsid w:val="00D23477"/>
    <w:rsid w:val="00D2406F"/>
    <w:rsid w:val="00D26584"/>
    <w:rsid w:val="00D26678"/>
    <w:rsid w:val="00D3039A"/>
    <w:rsid w:val="00D370FF"/>
    <w:rsid w:val="00D431EC"/>
    <w:rsid w:val="00D43CEF"/>
    <w:rsid w:val="00D44216"/>
    <w:rsid w:val="00D51998"/>
    <w:rsid w:val="00D524A2"/>
    <w:rsid w:val="00D55E48"/>
    <w:rsid w:val="00D62B24"/>
    <w:rsid w:val="00D630B5"/>
    <w:rsid w:val="00D6375A"/>
    <w:rsid w:val="00D6422A"/>
    <w:rsid w:val="00D65F7A"/>
    <w:rsid w:val="00D715D2"/>
    <w:rsid w:val="00D80101"/>
    <w:rsid w:val="00D80200"/>
    <w:rsid w:val="00D810A2"/>
    <w:rsid w:val="00D836FD"/>
    <w:rsid w:val="00D84F3C"/>
    <w:rsid w:val="00D86639"/>
    <w:rsid w:val="00D8750E"/>
    <w:rsid w:val="00D87D68"/>
    <w:rsid w:val="00D90EAB"/>
    <w:rsid w:val="00D92824"/>
    <w:rsid w:val="00D93A22"/>
    <w:rsid w:val="00D95B42"/>
    <w:rsid w:val="00D969CE"/>
    <w:rsid w:val="00D9762A"/>
    <w:rsid w:val="00DA0ABD"/>
    <w:rsid w:val="00DA5039"/>
    <w:rsid w:val="00DB17F9"/>
    <w:rsid w:val="00DB29F1"/>
    <w:rsid w:val="00DB2C2C"/>
    <w:rsid w:val="00DB72BE"/>
    <w:rsid w:val="00DC1BB6"/>
    <w:rsid w:val="00DC406F"/>
    <w:rsid w:val="00DC4408"/>
    <w:rsid w:val="00DC5A39"/>
    <w:rsid w:val="00DD2C2E"/>
    <w:rsid w:val="00DD343C"/>
    <w:rsid w:val="00DD3A50"/>
    <w:rsid w:val="00DD664C"/>
    <w:rsid w:val="00DE4180"/>
    <w:rsid w:val="00DE44DF"/>
    <w:rsid w:val="00DE5EAF"/>
    <w:rsid w:val="00DE6316"/>
    <w:rsid w:val="00DF1233"/>
    <w:rsid w:val="00DF44D3"/>
    <w:rsid w:val="00DF7B6D"/>
    <w:rsid w:val="00E001CB"/>
    <w:rsid w:val="00E0174F"/>
    <w:rsid w:val="00E0511E"/>
    <w:rsid w:val="00E05896"/>
    <w:rsid w:val="00E107F2"/>
    <w:rsid w:val="00E14368"/>
    <w:rsid w:val="00E14E0B"/>
    <w:rsid w:val="00E22BA4"/>
    <w:rsid w:val="00E258CC"/>
    <w:rsid w:val="00E27022"/>
    <w:rsid w:val="00E3137D"/>
    <w:rsid w:val="00E319B0"/>
    <w:rsid w:val="00E31B5F"/>
    <w:rsid w:val="00E36CBC"/>
    <w:rsid w:val="00E403BB"/>
    <w:rsid w:val="00E45881"/>
    <w:rsid w:val="00E47BDE"/>
    <w:rsid w:val="00E50A44"/>
    <w:rsid w:val="00E50D46"/>
    <w:rsid w:val="00E53E0A"/>
    <w:rsid w:val="00E57A9C"/>
    <w:rsid w:val="00E62BF6"/>
    <w:rsid w:val="00E634D4"/>
    <w:rsid w:val="00E64686"/>
    <w:rsid w:val="00E6509E"/>
    <w:rsid w:val="00E6611C"/>
    <w:rsid w:val="00E706E3"/>
    <w:rsid w:val="00E72CF7"/>
    <w:rsid w:val="00E732D3"/>
    <w:rsid w:val="00E7524F"/>
    <w:rsid w:val="00E75E99"/>
    <w:rsid w:val="00E7724D"/>
    <w:rsid w:val="00E779D1"/>
    <w:rsid w:val="00E8080E"/>
    <w:rsid w:val="00E83090"/>
    <w:rsid w:val="00E91867"/>
    <w:rsid w:val="00E91EF0"/>
    <w:rsid w:val="00E922B5"/>
    <w:rsid w:val="00E92B21"/>
    <w:rsid w:val="00E92B49"/>
    <w:rsid w:val="00E93F29"/>
    <w:rsid w:val="00E9474F"/>
    <w:rsid w:val="00E95777"/>
    <w:rsid w:val="00E96E0C"/>
    <w:rsid w:val="00EA71CB"/>
    <w:rsid w:val="00EA7C39"/>
    <w:rsid w:val="00EB0145"/>
    <w:rsid w:val="00EB0443"/>
    <w:rsid w:val="00EB2081"/>
    <w:rsid w:val="00EB2EF2"/>
    <w:rsid w:val="00EB44F1"/>
    <w:rsid w:val="00EB6B88"/>
    <w:rsid w:val="00EC09FA"/>
    <w:rsid w:val="00EC1F2E"/>
    <w:rsid w:val="00EC3F51"/>
    <w:rsid w:val="00ED0620"/>
    <w:rsid w:val="00ED7F67"/>
    <w:rsid w:val="00EE0F27"/>
    <w:rsid w:val="00EE129E"/>
    <w:rsid w:val="00EE221F"/>
    <w:rsid w:val="00EE4045"/>
    <w:rsid w:val="00EE5112"/>
    <w:rsid w:val="00EE6582"/>
    <w:rsid w:val="00EE6CB9"/>
    <w:rsid w:val="00EF046D"/>
    <w:rsid w:val="00EF12F6"/>
    <w:rsid w:val="00EF23FF"/>
    <w:rsid w:val="00EF27C1"/>
    <w:rsid w:val="00EF47B3"/>
    <w:rsid w:val="00EF5141"/>
    <w:rsid w:val="00F03251"/>
    <w:rsid w:val="00F10FBF"/>
    <w:rsid w:val="00F23AF1"/>
    <w:rsid w:val="00F25E39"/>
    <w:rsid w:val="00F26EE1"/>
    <w:rsid w:val="00F3269B"/>
    <w:rsid w:val="00F3395F"/>
    <w:rsid w:val="00F33971"/>
    <w:rsid w:val="00F339B5"/>
    <w:rsid w:val="00F41A1F"/>
    <w:rsid w:val="00F41B3D"/>
    <w:rsid w:val="00F4662C"/>
    <w:rsid w:val="00F46A3B"/>
    <w:rsid w:val="00F52FB2"/>
    <w:rsid w:val="00F52FC7"/>
    <w:rsid w:val="00F56D03"/>
    <w:rsid w:val="00F610B8"/>
    <w:rsid w:val="00F62B34"/>
    <w:rsid w:val="00F631AC"/>
    <w:rsid w:val="00F66871"/>
    <w:rsid w:val="00F71810"/>
    <w:rsid w:val="00F72415"/>
    <w:rsid w:val="00F7264F"/>
    <w:rsid w:val="00F731BF"/>
    <w:rsid w:val="00F73B7D"/>
    <w:rsid w:val="00F74067"/>
    <w:rsid w:val="00F77934"/>
    <w:rsid w:val="00F835CF"/>
    <w:rsid w:val="00F84F78"/>
    <w:rsid w:val="00F86260"/>
    <w:rsid w:val="00F931D4"/>
    <w:rsid w:val="00F96E66"/>
    <w:rsid w:val="00F972FA"/>
    <w:rsid w:val="00FB24EA"/>
    <w:rsid w:val="00FB6F19"/>
    <w:rsid w:val="00FC3E75"/>
    <w:rsid w:val="00FC53CD"/>
    <w:rsid w:val="00FC6767"/>
    <w:rsid w:val="00FC6AA9"/>
    <w:rsid w:val="00FC6BAC"/>
    <w:rsid w:val="00FD04E4"/>
    <w:rsid w:val="00FD4B4A"/>
    <w:rsid w:val="00FD4B71"/>
    <w:rsid w:val="00FD501A"/>
    <w:rsid w:val="00FE206F"/>
    <w:rsid w:val="00FF01AA"/>
    <w:rsid w:val="00FF6184"/>
    <w:rsid w:val="00FF6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B7FD3"/>
  <w15:chartTrackingRefBased/>
  <w15:docId w15:val="{B3F5A235-52CA-48A7-9495-A14F7A967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817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4984"/>
    <w:pPr>
      <w:ind w:left="720"/>
      <w:contextualSpacing/>
    </w:pPr>
  </w:style>
  <w:style w:type="paragraph" w:styleId="a4">
    <w:name w:val="header"/>
    <w:basedOn w:val="a"/>
    <w:link w:val="a5"/>
    <w:uiPriority w:val="99"/>
    <w:unhideWhenUsed/>
    <w:rsid w:val="008C2B7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C2B7E"/>
  </w:style>
  <w:style w:type="paragraph" w:styleId="a6">
    <w:name w:val="footer"/>
    <w:basedOn w:val="a"/>
    <w:link w:val="a7"/>
    <w:uiPriority w:val="99"/>
    <w:unhideWhenUsed/>
    <w:rsid w:val="008C2B7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C2B7E"/>
  </w:style>
  <w:style w:type="paragraph" w:styleId="a8">
    <w:name w:val="footnote text"/>
    <w:basedOn w:val="a"/>
    <w:link w:val="a9"/>
    <w:uiPriority w:val="99"/>
    <w:semiHidden/>
    <w:unhideWhenUsed/>
    <w:rsid w:val="006A34E8"/>
    <w:pPr>
      <w:spacing w:after="0" w:line="240" w:lineRule="auto"/>
    </w:pPr>
    <w:rPr>
      <w:sz w:val="20"/>
      <w:szCs w:val="20"/>
    </w:rPr>
  </w:style>
  <w:style w:type="character" w:customStyle="1" w:styleId="a9">
    <w:name w:val="Текст сноски Знак"/>
    <w:basedOn w:val="a0"/>
    <w:link w:val="a8"/>
    <w:uiPriority w:val="99"/>
    <w:semiHidden/>
    <w:rsid w:val="006A34E8"/>
    <w:rPr>
      <w:sz w:val="20"/>
      <w:szCs w:val="20"/>
    </w:rPr>
  </w:style>
  <w:style w:type="character" w:styleId="aa">
    <w:name w:val="footnote reference"/>
    <w:basedOn w:val="a0"/>
    <w:uiPriority w:val="99"/>
    <w:semiHidden/>
    <w:unhideWhenUsed/>
    <w:rsid w:val="006A34E8"/>
    <w:rPr>
      <w:vertAlign w:val="superscript"/>
    </w:rPr>
  </w:style>
  <w:style w:type="character" w:styleId="ab">
    <w:name w:val="Hyperlink"/>
    <w:basedOn w:val="a0"/>
    <w:uiPriority w:val="99"/>
    <w:unhideWhenUsed/>
    <w:rsid w:val="005535CB"/>
    <w:rPr>
      <w:color w:val="0563C1" w:themeColor="hyperlink"/>
      <w:u w:val="single"/>
    </w:rPr>
  </w:style>
  <w:style w:type="character" w:styleId="ac">
    <w:name w:val="Unresolved Mention"/>
    <w:basedOn w:val="a0"/>
    <w:uiPriority w:val="99"/>
    <w:semiHidden/>
    <w:unhideWhenUsed/>
    <w:rsid w:val="005535CB"/>
    <w:rPr>
      <w:color w:val="605E5C"/>
      <w:shd w:val="clear" w:color="auto" w:fill="E1DFDD"/>
    </w:rPr>
  </w:style>
  <w:style w:type="character" w:customStyle="1" w:styleId="10">
    <w:name w:val="Заголовок 1 Знак"/>
    <w:basedOn w:val="a0"/>
    <w:link w:val="1"/>
    <w:uiPriority w:val="9"/>
    <w:rsid w:val="000817DA"/>
    <w:rPr>
      <w:rFonts w:asciiTheme="majorHAnsi" w:eastAsiaTheme="majorEastAsia" w:hAnsiTheme="majorHAnsi" w:cstheme="majorBidi"/>
      <w:color w:val="2F5496" w:themeColor="accent1" w:themeShade="BF"/>
      <w:sz w:val="32"/>
      <w:szCs w:val="32"/>
    </w:rPr>
  </w:style>
  <w:style w:type="paragraph" w:styleId="ad">
    <w:name w:val="TOC Heading"/>
    <w:basedOn w:val="1"/>
    <w:next w:val="a"/>
    <w:uiPriority w:val="39"/>
    <w:unhideWhenUsed/>
    <w:qFormat/>
    <w:rsid w:val="000817DA"/>
    <w:pPr>
      <w:outlineLvl w:val="9"/>
    </w:pPr>
    <w:rPr>
      <w:lang w:eastAsia="ru-RU"/>
    </w:rPr>
  </w:style>
  <w:style w:type="paragraph" w:styleId="11">
    <w:name w:val="toc 1"/>
    <w:basedOn w:val="a"/>
    <w:next w:val="a"/>
    <w:autoRedefine/>
    <w:uiPriority w:val="39"/>
    <w:unhideWhenUsed/>
    <w:rsid w:val="00E36CB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020722">
      <w:bodyDiv w:val="1"/>
      <w:marLeft w:val="0"/>
      <w:marRight w:val="0"/>
      <w:marTop w:val="0"/>
      <w:marBottom w:val="0"/>
      <w:divBdr>
        <w:top w:val="none" w:sz="0" w:space="0" w:color="auto"/>
        <w:left w:val="none" w:sz="0" w:space="0" w:color="auto"/>
        <w:bottom w:val="none" w:sz="0" w:space="0" w:color="auto"/>
        <w:right w:val="none" w:sz="0" w:space="0" w:color="auto"/>
      </w:divBdr>
    </w:div>
    <w:div w:id="414935419">
      <w:bodyDiv w:val="1"/>
      <w:marLeft w:val="0"/>
      <w:marRight w:val="0"/>
      <w:marTop w:val="0"/>
      <w:marBottom w:val="0"/>
      <w:divBdr>
        <w:top w:val="none" w:sz="0" w:space="0" w:color="auto"/>
        <w:left w:val="none" w:sz="0" w:space="0" w:color="auto"/>
        <w:bottom w:val="none" w:sz="0" w:space="0" w:color="auto"/>
        <w:right w:val="none" w:sz="0" w:space="0" w:color="auto"/>
      </w:divBdr>
    </w:div>
    <w:div w:id="61375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URL:http://www.consultant.ru/document/cons_doc_LAW_514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consultant.ru/document/cons_doc_LAW_9027/"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dissercat.com/content/dogovor-prisoedineniya-kak-osobaya-kategoriya-grazhdanskogo-prava" TargetMode="External"/><Relationship Id="rId2" Type="http://schemas.openxmlformats.org/officeDocument/2006/relationships/hyperlink" Target="http://www.consultant.ru/document/cons_doc_LAW_11279/" TargetMode="External"/><Relationship Id="rId1" Type="http://schemas.openxmlformats.org/officeDocument/2006/relationships/hyperlink" Target="http://www.consultant.ru/document/cons_doc_LAW_1483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9D727-405B-43E5-9270-260454DAC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2244</TotalTime>
  <Pages>35</Pages>
  <Words>7709</Words>
  <Characters>43946</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Софья Соколова</dc:creator>
  <cp:keywords/>
  <dc:description/>
  <cp:lastModifiedBy>Софья Соколова</cp:lastModifiedBy>
  <cp:revision>1040</cp:revision>
  <cp:lastPrinted>2021-12-05T23:34:00Z</cp:lastPrinted>
  <dcterms:created xsi:type="dcterms:W3CDTF">2021-11-22T20:18:00Z</dcterms:created>
  <dcterms:modified xsi:type="dcterms:W3CDTF">2021-12-09T17:27:00Z</dcterms:modified>
</cp:coreProperties>
</file>