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E65C" w14:textId="77777777" w:rsidR="00194197" w:rsidRPr="00E120F1" w:rsidRDefault="00194197" w:rsidP="00194197">
      <w:pPr>
        <w:pStyle w:val="a3"/>
        <w:spacing w:after="0" w:line="276" w:lineRule="auto"/>
        <w:contextualSpacing/>
        <w:jc w:val="center"/>
        <w:rPr>
          <w:sz w:val="28"/>
          <w:szCs w:val="28"/>
        </w:rPr>
      </w:pPr>
      <w:r w:rsidRPr="00E120F1">
        <w:rPr>
          <w:sz w:val="28"/>
          <w:szCs w:val="28"/>
        </w:rPr>
        <w:t>МИНИСТЕРСТВО НАУКИ И ВЫСШЕГО ОБРАЗОВАНИЯ РФ</w:t>
      </w:r>
    </w:p>
    <w:p w14:paraId="315823A0" w14:textId="77777777" w:rsidR="00194197" w:rsidRPr="00E120F1" w:rsidRDefault="00194197" w:rsidP="00194197">
      <w:pPr>
        <w:pStyle w:val="a3"/>
        <w:spacing w:after="0" w:line="276" w:lineRule="auto"/>
        <w:contextualSpacing/>
        <w:jc w:val="center"/>
        <w:rPr>
          <w:sz w:val="28"/>
          <w:szCs w:val="28"/>
        </w:rPr>
      </w:pPr>
      <w:r w:rsidRPr="00E120F1">
        <w:rPr>
          <w:sz w:val="28"/>
          <w:szCs w:val="28"/>
        </w:rPr>
        <w:t>Федеральное государственное бюджетное</w:t>
      </w:r>
    </w:p>
    <w:p w14:paraId="1D5B808D" w14:textId="77777777" w:rsidR="00194197" w:rsidRPr="00E120F1" w:rsidRDefault="00194197" w:rsidP="00194197">
      <w:pPr>
        <w:pStyle w:val="a3"/>
        <w:spacing w:after="0" w:line="276" w:lineRule="auto"/>
        <w:contextualSpacing/>
        <w:jc w:val="center"/>
        <w:rPr>
          <w:sz w:val="28"/>
          <w:szCs w:val="28"/>
        </w:rPr>
      </w:pPr>
      <w:r w:rsidRPr="00E120F1">
        <w:rPr>
          <w:sz w:val="28"/>
          <w:szCs w:val="28"/>
        </w:rPr>
        <w:t>образовательное учреждение</w:t>
      </w:r>
    </w:p>
    <w:p w14:paraId="5A5F6961" w14:textId="77777777" w:rsidR="00194197" w:rsidRPr="00E120F1" w:rsidRDefault="00194197" w:rsidP="00194197">
      <w:pPr>
        <w:pStyle w:val="a3"/>
        <w:spacing w:after="0" w:line="276" w:lineRule="auto"/>
        <w:contextualSpacing/>
        <w:jc w:val="center"/>
        <w:rPr>
          <w:sz w:val="28"/>
          <w:szCs w:val="28"/>
        </w:rPr>
      </w:pPr>
      <w:r w:rsidRPr="00E120F1">
        <w:rPr>
          <w:sz w:val="28"/>
          <w:szCs w:val="28"/>
        </w:rPr>
        <w:t>высшего образования</w:t>
      </w:r>
    </w:p>
    <w:p w14:paraId="195A8502" w14:textId="77777777" w:rsidR="00194197" w:rsidRPr="00E120F1" w:rsidRDefault="00194197" w:rsidP="00194197">
      <w:pPr>
        <w:pStyle w:val="a3"/>
        <w:spacing w:after="0" w:line="276" w:lineRule="auto"/>
        <w:contextualSpacing/>
        <w:jc w:val="center"/>
        <w:rPr>
          <w:sz w:val="28"/>
          <w:szCs w:val="28"/>
        </w:rPr>
      </w:pPr>
      <w:r w:rsidRPr="00E120F1">
        <w:rPr>
          <w:sz w:val="28"/>
          <w:szCs w:val="28"/>
        </w:rPr>
        <w:t>«Тверской государственный университет»</w:t>
      </w:r>
    </w:p>
    <w:p w14:paraId="40AD5E3D" w14:textId="77777777" w:rsidR="00194197" w:rsidRPr="00E120F1" w:rsidRDefault="00194197" w:rsidP="00194197">
      <w:pPr>
        <w:pStyle w:val="a3"/>
        <w:spacing w:after="0" w:line="276" w:lineRule="auto"/>
        <w:contextualSpacing/>
        <w:jc w:val="center"/>
        <w:rPr>
          <w:sz w:val="28"/>
          <w:szCs w:val="28"/>
        </w:rPr>
      </w:pPr>
      <w:r w:rsidRPr="00E120F1">
        <w:rPr>
          <w:sz w:val="28"/>
          <w:szCs w:val="28"/>
        </w:rPr>
        <w:t>Юридический факультет</w:t>
      </w:r>
    </w:p>
    <w:p w14:paraId="2084ABAE" w14:textId="67ACE896" w:rsidR="00194197" w:rsidRPr="00E120F1" w:rsidRDefault="00DC1C27" w:rsidP="00194197">
      <w:pPr>
        <w:pStyle w:val="a3"/>
        <w:spacing w:after="0" w:line="276" w:lineRule="auto"/>
        <w:contextualSpacing/>
        <w:jc w:val="center"/>
        <w:rPr>
          <w:sz w:val="28"/>
          <w:szCs w:val="28"/>
        </w:rPr>
      </w:pPr>
      <w:r w:rsidRPr="00DC1C27">
        <w:rPr>
          <w:sz w:val="28"/>
          <w:szCs w:val="28"/>
        </w:rPr>
        <w:t>Кафедра экологического права и правового обеспечения профессиональной</w:t>
      </w:r>
      <w:r w:rsidR="00883CBB">
        <w:rPr>
          <w:sz w:val="28"/>
          <w:szCs w:val="28"/>
        </w:rPr>
        <w:t xml:space="preserve">  </w:t>
      </w:r>
      <w:r w:rsidRPr="00DC1C27">
        <w:rPr>
          <w:sz w:val="28"/>
          <w:szCs w:val="28"/>
        </w:rPr>
        <w:t xml:space="preserve"> деятельности</w:t>
      </w:r>
    </w:p>
    <w:p w14:paraId="1CBAF4E6" w14:textId="77777777" w:rsidR="00194197" w:rsidRPr="00E120F1" w:rsidRDefault="00194197" w:rsidP="00194197">
      <w:pPr>
        <w:pStyle w:val="a3"/>
        <w:spacing w:after="0" w:line="276" w:lineRule="auto"/>
        <w:contextualSpacing/>
        <w:jc w:val="center"/>
        <w:rPr>
          <w:sz w:val="28"/>
          <w:szCs w:val="28"/>
        </w:rPr>
      </w:pPr>
    </w:p>
    <w:p w14:paraId="4B51E85B" w14:textId="77777777" w:rsidR="00194197" w:rsidRPr="00E120F1" w:rsidRDefault="00194197" w:rsidP="00194197">
      <w:pPr>
        <w:pStyle w:val="a3"/>
        <w:spacing w:after="0" w:line="276" w:lineRule="auto"/>
        <w:contextualSpacing/>
        <w:jc w:val="center"/>
        <w:rPr>
          <w:sz w:val="28"/>
          <w:szCs w:val="28"/>
        </w:rPr>
      </w:pPr>
      <w:r w:rsidRPr="00E120F1">
        <w:rPr>
          <w:sz w:val="28"/>
          <w:szCs w:val="28"/>
        </w:rPr>
        <w:t>Направление подготовки</w:t>
      </w:r>
    </w:p>
    <w:p w14:paraId="204BCBDE" w14:textId="77777777" w:rsidR="00194197" w:rsidRPr="00E120F1" w:rsidRDefault="00194197" w:rsidP="00194197">
      <w:pPr>
        <w:pStyle w:val="a3"/>
        <w:spacing w:after="0" w:line="276" w:lineRule="auto"/>
        <w:contextualSpacing/>
        <w:jc w:val="center"/>
        <w:rPr>
          <w:sz w:val="28"/>
          <w:szCs w:val="28"/>
        </w:rPr>
      </w:pPr>
      <w:r w:rsidRPr="00E120F1">
        <w:rPr>
          <w:sz w:val="28"/>
          <w:szCs w:val="28"/>
        </w:rPr>
        <w:t>40.03.01 ЮРИСПРУДЕНЦИЯ</w:t>
      </w:r>
    </w:p>
    <w:p w14:paraId="16D8D134" w14:textId="77777777" w:rsidR="00194197" w:rsidRPr="00E120F1" w:rsidRDefault="00194197" w:rsidP="00194197">
      <w:pPr>
        <w:pStyle w:val="a3"/>
        <w:spacing w:after="0" w:line="276" w:lineRule="auto"/>
        <w:contextualSpacing/>
        <w:jc w:val="center"/>
        <w:rPr>
          <w:sz w:val="28"/>
          <w:szCs w:val="28"/>
        </w:rPr>
      </w:pPr>
      <w:r w:rsidRPr="00E120F1">
        <w:rPr>
          <w:sz w:val="28"/>
          <w:szCs w:val="28"/>
        </w:rPr>
        <w:t>Профиль «</w:t>
      </w:r>
      <w:proofErr w:type="spellStart"/>
      <w:r w:rsidRPr="00E120F1">
        <w:rPr>
          <w:sz w:val="28"/>
          <w:szCs w:val="28"/>
        </w:rPr>
        <w:t>Правопользование</w:t>
      </w:r>
      <w:proofErr w:type="spellEnd"/>
      <w:r w:rsidRPr="00E120F1">
        <w:rPr>
          <w:sz w:val="28"/>
          <w:szCs w:val="28"/>
        </w:rPr>
        <w:t xml:space="preserve"> и правоприменение»</w:t>
      </w:r>
    </w:p>
    <w:p w14:paraId="16DE6B4B" w14:textId="77777777" w:rsidR="00194197" w:rsidRPr="00E120F1" w:rsidRDefault="00194197" w:rsidP="00194197">
      <w:pPr>
        <w:pStyle w:val="a3"/>
        <w:spacing w:after="0" w:line="276" w:lineRule="auto"/>
        <w:contextualSpacing/>
        <w:rPr>
          <w:sz w:val="28"/>
          <w:szCs w:val="28"/>
        </w:rPr>
      </w:pPr>
    </w:p>
    <w:p w14:paraId="6DC6E6F2" w14:textId="77777777" w:rsidR="00194197" w:rsidRPr="00E120F1" w:rsidRDefault="00194197" w:rsidP="00194197">
      <w:pPr>
        <w:pStyle w:val="a3"/>
        <w:spacing w:after="0" w:line="276" w:lineRule="auto"/>
        <w:contextualSpacing/>
        <w:rPr>
          <w:sz w:val="28"/>
          <w:szCs w:val="28"/>
        </w:rPr>
      </w:pPr>
    </w:p>
    <w:p w14:paraId="0296D5CB" w14:textId="77777777" w:rsidR="00194197" w:rsidRPr="00E120F1" w:rsidRDefault="00194197" w:rsidP="00194197">
      <w:pPr>
        <w:pStyle w:val="a3"/>
        <w:spacing w:after="0" w:line="276" w:lineRule="auto"/>
        <w:contextualSpacing/>
        <w:rPr>
          <w:sz w:val="28"/>
          <w:szCs w:val="28"/>
        </w:rPr>
      </w:pPr>
    </w:p>
    <w:p w14:paraId="6F94743B" w14:textId="77777777" w:rsidR="00194197" w:rsidRPr="00E120F1" w:rsidRDefault="00194197" w:rsidP="00194197">
      <w:pPr>
        <w:pStyle w:val="a3"/>
        <w:spacing w:after="0" w:line="276" w:lineRule="auto"/>
        <w:contextualSpacing/>
        <w:jc w:val="center"/>
        <w:rPr>
          <w:sz w:val="28"/>
          <w:szCs w:val="28"/>
        </w:rPr>
      </w:pPr>
    </w:p>
    <w:p w14:paraId="2D3BF113" w14:textId="77777777" w:rsidR="00194197" w:rsidRPr="00E120F1" w:rsidRDefault="00194197" w:rsidP="00194197">
      <w:pPr>
        <w:pStyle w:val="a3"/>
        <w:spacing w:after="0" w:line="276" w:lineRule="auto"/>
        <w:contextualSpacing/>
        <w:jc w:val="center"/>
        <w:rPr>
          <w:sz w:val="28"/>
          <w:szCs w:val="28"/>
        </w:rPr>
      </w:pPr>
    </w:p>
    <w:p w14:paraId="6F9C3732" w14:textId="77777777" w:rsidR="00194197" w:rsidRPr="00E120F1" w:rsidRDefault="00194197" w:rsidP="00194197">
      <w:pPr>
        <w:pStyle w:val="a3"/>
        <w:spacing w:after="0" w:line="276" w:lineRule="auto"/>
        <w:contextualSpacing/>
        <w:jc w:val="center"/>
        <w:rPr>
          <w:sz w:val="28"/>
          <w:szCs w:val="28"/>
        </w:rPr>
      </w:pPr>
      <w:r w:rsidRPr="00E120F1">
        <w:rPr>
          <w:sz w:val="28"/>
          <w:szCs w:val="28"/>
        </w:rPr>
        <w:t>КУРСОВАЯ РАБОТА</w:t>
      </w:r>
    </w:p>
    <w:p w14:paraId="56FE7C70" w14:textId="7416A8AD" w:rsidR="00194197" w:rsidRPr="00E120F1" w:rsidRDefault="00194197" w:rsidP="00194197">
      <w:pPr>
        <w:pStyle w:val="a3"/>
        <w:spacing w:after="0" w:line="276" w:lineRule="auto"/>
        <w:contextualSpacing/>
        <w:jc w:val="center"/>
        <w:rPr>
          <w:sz w:val="28"/>
          <w:szCs w:val="28"/>
        </w:rPr>
      </w:pPr>
      <w:r w:rsidRPr="00E120F1">
        <w:rPr>
          <w:sz w:val="28"/>
          <w:szCs w:val="28"/>
        </w:rPr>
        <w:t>По дисциплине</w:t>
      </w:r>
      <w:r w:rsidR="00FC7791">
        <w:rPr>
          <w:sz w:val="28"/>
          <w:szCs w:val="28"/>
        </w:rPr>
        <w:t xml:space="preserve"> Эколо</w:t>
      </w:r>
      <w:r w:rsidR="00EC72BA">
        <w:rPr>
          <w:sz w:val="28"/>
          <w:szCs w:val="28"/>
        </w:rPr>
        <w:t>г</w:t>
      </w:r>
      <w:r w:rsidR="00FC7791">
        <w:rPr>
          <w:sz w:val="28"/>
          <w:szCs w:val="28"/>
        </w:rPr>
        <w:t>ическое право</w:t>
      </w:r>
    </w:p>
    <w:p w14:paraId="7BF8B784" w14:textId="77777777" w:rsidR="00194197" w:rsidRPr="00E120F1" w:rsidRDefault="00194197" w:rsidP="00194197">
      <w:pPr>
        <w:pStyle w:val="a3"/>
        <w:spacing w:after="0" w:line="276" w:lineRule="auto"/>
        <w:contextualSpacing/>
        <w:rPr>
          <w:sz w:val="28"/>
          <w:szCs w:val="28"/>
        </w:rPr>
      </w:pPr>
    </w:p>
    <w:p w14:paraId="0FA53333" w14:textId="77777777" w:rsidR="00194197" w:rsidRPr="00E120F1" w:rsidRDefault="00194197" w:rsidP="00194197">
      <w:pPr>
        <w:pStyle w:val="a3"/>
        <w:spacing w:after="0" w:line="276" w:lineRule="auto"/>
        <w:contextualSpacing/>
        <w:jc w:val="center"/>
        <w:rPr>
          <w:sz w:val="28"/>
          <w:szCs w:val="28"/>
        </w:rPr>
      </w:pPr>
      <w:r w:rsidRPr="00E120F1">
        <w:rPr>
          <w:sz w:val="28"/>
          <w:szCs w:val="28"/>
        </w:rPr>
        <w:t>на тему:</w:t>
      </w:r>
    </w:p>
    <w:p w14:paraId="4ABBBA71" w14:textId="04F569AD" w:rsidR="001A02BF" w:rsidRPr="00D001E7" w:rsidRDefault="00AB71D6" w:rsidP="00D001E7">
      <w:pPr>
        <w:pStyle w:val="a3"/>
        <w:spacing w:after="0" w:line="276" w:lineRule="auto"/>
        <w:contextualSpacing/>
        <w:jc w:val="center"/>
        <w:rPr>
          <w:sz w:val="28"/>
          <w:szCs w:val="28"/>
        </w:rPr>
      </w:pPr>
      <w:r>
        <w:rPr>
          <w:sz w:val="28"/>
          <w:szCs w:val="28"/>
        </w:rPr>
        <w:t>Понятие и виды природопользования</w:t>
      </w:r>
    </w:p>
    <w:p w14:paraId="11BFFC24" w14:textId="77777777" w:rsidR="000D52CA" w:rsidRPr="00E120F1" w:rsidRDefault="000D52CA" w:rsidP="00194197">
      <w:pPr>
        <w:pStyle w:val="a3"/>
        <w:spacing w:after="0" w:line="276" w:lineRule="auto"/>
        <w:contextualSpacing/>
        <w:jc w:val="right"/>
        <w:rPr>
          <w:sz w:val="28"/>
          <w:szCs w:val="28"/>
        </w:rPr>
      </w:pPr>
    </w:p>
    <w:p w14:paraId="244024E0" w14:textId="77777777" w:rsidR="0061126F" w:rsidRPr="00E120F1" w:rsidRDefault="0061126F" w:rsidP="00194197">
      <w:pPr>
        <w:pStyle w:val="a3"/>
        <w:spacing w:after="0" w:line="276" w:lineRule="auto"/>
        <w:contextualSpacing/>
        <w:jc w:val="right"/>
        <w:rPr>
          <w:sz w:val="28"/>
          <w:szCs w:val="28"/>
        </w:rPr>
      </w:pPr>
    </w:p>
    <w:p w14:paraId="65D7BC10" w14:textId="3D9748B8" w:rsidR="00194197" w:rsidRPr="00E120F1" w:rsidRDefault="00194197" w:rsidP="00194197">
      <w:pPr>
        <w:pStyle w:val="a3"/>
        <w:spacing w:after="0" w:line="276" w:lineRule="auto"/>
        <w:contextualSpacing/>
        <w:jc w:val="right"/>
        <w:rPr>
          <w:sz w:val="28"/>
          <w:szCs w:val="28"/>
        </w:rPr>
      </w:pPr>
      <w:r w:rsidRPr="00E120F1">
        <w:rPr>
          <w:sz w:val="28"/>
          <w:szCs w:val="28"/>
        </w:rPr>
        <w:t>Выполнил</w:t>
      </w:r>
      <w:r w:rsidR="000F3030">
        <w:rPr>
          <w:sz w:val="28"/>
          <w:szCs w:val="28"/>
        </w:rPr>
        <w:t>а</w:t>
      </w:r>
      <w:r w:rsidRPr="00E120F1">
        <w:rPr>
          <w:sz w:val="28"/>
          <w:szCs w:val="28"/>
        </w:rPr>
        <w:t>: студент</w:t>
      </w:r>
      <w:r w:rsidR="000F3030">
        <w:rPr>
          <w:sz w:val="28"/>
          <w:szCs w:val="28"/>
        </w:rPr>
        <w:t>ка</w:t>
      </w:r>
      <w:r w:rsidRPr="00E120F1">
        <w:rPr>
          <w:sz w:val="28"/>
          <w:szCs w:val="28"/>
        </w:rPr>
        <w:t xml:space="preserve"> 3 курса 3</w:t>
      </w:r>
      <w:r w:rsidR="00F40A5E">
        <w:rPr>
          <w:sz w:val="28"/>
          <w:szCs w:val="28"/>
        </w:rPr>
        <w:t>4</w:t>
      </w:r>
      <w:r w:rsidRPr="00E120F1">
        <w:rPr>
          <w:sz w:val="28"/>
          <w:szCs w:val="28"/>
        </w:rPr>
        <w:t xml:space="preserve"> гр.</w:t>
      </w:r>
    </w:p>
    <w:p w14:paraId="02D37456" w14:textId="0CFDFC80" w:rsidR="00F846EE" w:rsidRDefault="00BD310C" w:rsidP="00194197">
      <w:pPr>
        <w:pStyle w:val="a3"/>
        <w:spacing w:after="0" w:line="276" w:lineRule="auto"/>
        <w:contextualSpacing/>
        <w:jc w:val="right"/>
        <w:rPr>
          <w:sz w:val="28"/>
          <w:szCs w:val="28"/>
        </w:rPr>
      </w:pPr>
      <w:r>
        <w:rPr>
          <w:sz w:val="28"/>
          <w:szCs w:val="28"/>
        </w:rPr>
        <w:t>Ульянова Александра Александровна</w:t>
      </w:r>
    </w:p>
    <w:p w14:paraId="7A2C5075" w14:textId="77777777" w:rsidR="006568AF" w:rsidRDefault="006568AF" w:rsidP="00194197">
      <w:pPr>
        <w:pStyle w:val="a3"/>
        <w:spacing w:after="0" w:line="276" w:lineRule="auto"/>
        <w:contextualSpacing/>
        <w:jc w:val="right"/>
        <w:rPr>
          <w:sz w:val="28"/>
          <w:szCs w:val="28"/>
        </w:rPr>
      </w:pPr>
    </w:p>
    <w:p w14:paraId="7AF28773" w14:textId="77777777" w:rsidR="000D52CA" w:rsidRPr="00E120F1" w:rsidRDefault="000D52CA" w:rsidP="00194197">
      <w:pPr>
        <w:pStyle w:val="a3"/>
        <w:spacing w:after="0" w:line="276" w:lineRule="auto"/>
        <w:contextualSpacing/>
        <w:jc w:val="right"/>
        <w:rPr>
          <w:sz w:val="28"/>
          <w:szCs w:val="28"/>
        </w:rPr>
      </w:pPr>
    </w:p>
    <w:p w14:paraId="11F632C9" w14:textId="77777777" w:rsidR="00E43A66" w:rsidRPr="00E120F1" w:rsidRDefault="00E43A66" w:rsidP="00194197">
      <w:pPr>
        <w:pStyle w:val="a3"/>
        <w:spacing w:after="0" w:line="276" w:lineRule="auto"/>
        <w:contextualSpacing/>
        <w:jc w:val="right"/>
        <w:rPr>
          <w:sz w:val="28"/>
          <w:szCs w:val="28"/>
        </w:rPr>
      </w:pPr>
    </w:p>
    <w:p w14:paraId="7540898A" w14:textId="77777777" w:rsidR="00194197" w:rsidRPr="00E120F1" w:rsidRDefault="00194197" w:rsidP="00194197">
      <w:pPr>
        <w:pStyle w:val="a3"/>
        <w:spacing w:after="0" w:line="276" w:lineRule="auto"/>
        <w:contextualSpacing/>
        <w:jc w:val="right"/>
        <w:rPr>
          <w:sz w:val="28"/>
          <w:szCs w:val="28"/>
        </w:rPr>
      </w:pPr>
    </w:p>
    <w:p w14:paraId="2147561C" w14:textId="4CB33C01" w:rsidR="003638DF" w:rsidRPr="00E120F1" w:rsidRDefault="00194197" w:rsidP="003638DF">
      <w:pPr>
        <w:pStyle w:val="a3"/>
        <w:spacing w:after="0" w:line="276" w:lineRule="auto"/>
        <w:contextualSpacing/>
        <w:jc w:val="right"/>
        <w:rPr>
          <w:sz w:val="28"/>
          <w:szCs w:val="28"/>
        </w:rPr>
      </w:pPr>
      <w:r w:rsidRPr="00E120F1">
        <w:rPr>
          <w:sz w:val="28"/>
          <w:szCs w:val="28"/>
        </w:rPr>
        <w:t xml:space="preserve">Научный руководитель: </w:t>
      </w:r>
      <w:proofErr w:type="spellStart"/>
      <w:r w:rsidR="00100977">
        <w:rPr>
          <w:sz w:val="28"/>
          <w:szCs w:val="28"/>
        </w:rPr>
        <w:t>к</w:t>
      </w:r>
      <w:r w:rsidR="003638DF" w:rsidRPr="00E120F1">
        <w:rPr>
          <w:sz w:val="28"/>
          <w:szCs w:val="28"/>
        </w:rPr>
        <w:t>.ю.н</w:t>
      </w:r>
      <w:proofErr w:type="spellEnd"/>
      <w:r w:rsidR="006C2463" w:rsidRPr="00E120F1">
        <w:rPr>
          <w:sz w:val="28"/>
          <w:szCs w:val="28"/>
        </w:rPr>
        <w:t>.</w:t>
      </w:r>
      <w:r w:rsidR="003638DF" w:rsidRPr="00E120F1">
        <w:rPr>
          <w:sz w:val="28"/>
          <w:szCs w:val="28"/>
        </w:rPr>
        <w:t xml:space="preserve">, </w:t>
      </w:r>
      <w:r w:rsidR="00100977">
        <w:rPr>
          <w:sz w:val="28"/>
          <w:szCs w:val="28"/>
        </w:rPr>
        <w:t>доцент</w:t>
      </w:r>
    </w:p>
    <w:p w14:paraId="5E03C9B7" w14:textId="331D32CD" w:rsidR="00194197" w:rsidRPr="00E120F1" w:rsidRDefault="003746D3" w:rsidP="003638DF">
      <w:pPr>
        <w:pStyle w:val="a3"/>
        <w:spacing w:after="0" w:line="276" w:lineRule="auto"/>
        <w:contextualSpacing/>
        <w:jc w:val="right"/>
        <w:rPr>
          <w:sz w:val="28"/>
          <w:szCs w:val="28"/>
        </w:rPr>
      </w:pPr>
      <w:proofErr w:type="spellStart"/>
      <w:r>
        <w:rPr>
          <w:sz w:val="28"/>
          <w:szCs w:val="28"/>
        </w:rPr>
        <w:t>Васильчук</w:t>
      </w:r>
      <w:proofErr w:type="spellEnd"/>
      <w:r>
        <w:rPr>
          <w:sz w:val="28"/>
          <w:szCs w:val="28"/>
        </w:rPr>
        <w:t xml:space="preserve"> Юлия</w:t>
      </w:r>
      <w:r w:rsidR="004970C5">
        <w:rPr>
          <w:sz w:val="28"/>
          <w:szCs w:val="28"/>
        </w:rPr>
        <w:t xml:space="preserve"> Владимировна</w:t>
      </w:r>
    </w:p>
    <w:p w14:paraId="525E55BC" w14:textId="77777777" w:rsidR="00194197" w:rsidRPr="00E120F1" w:rsidRDefault="00194197" w:rsidP="00194197">
      <w:pPr>
        <w:pStyle w:val="a3"/>
        <w:spacing w:after="0" w:line="276" w:lineRule="auto"/>
        <w:contextualSpacing/>
        <w:jc w:val="right"/>
        <w:rPr>
          <w:sz w:val="28"/>
          <w:szCs w:val="28"/>
        </w:rPr>
      </w:pPr>
    </w:p>
    <w:p w14:paraId="46CF1799" w14:textId="77777777" w:rsidR="0061126F" w:rsidRPr="00E120F1" w:rsidRDefault="0061126F" w:rsidP="00194197">
      <w:pPr>
        <w:pStyle w:val="a3"/>
        <w:spacing w:after="0" w:line="276" w:lineRule="auto"/>
        <w:contextualSpacing/>
        <w:jc w:val="right"/>
        <w:rPr>
          <w:sz w:val="28"/>
          <w:szCs w:val="28"/>
        </w:rPr>
      </w:pPr>
    </w:p>
    <w:p w14:paraId="53E25063" w14:textId="77777777" w:rsidR="00194197" w:rsidRPr="00E120F1" w:rsidRDefault="00194197" w:rsidP="00194197">
      <w:pPr>
        <w:pStyle w:val="a3"/>
        <w:spacing w:after="0" w:line="276" w:lineRule="auto"/>
        <w:contextualSpacing/>
        <w:jc w:val="right"/>
        <w:rPr>
          <w:sz w:val="28"/>
          <w:szCs w:val="28"/>
        </w:rPr>
      </w:pPr>
    </w:p>
    <w:p w14:paraId="2C32BAEF" w14:textId="77777777" w:rsidR="00194197" w:rsidRPr="00E120F1" w:rsidRDefault="00194197" w:rsidP="00194197">
      <w:pPr>
        <w:pStyle w:val="a3"/>
        <w:spacing w:after="0" w:line="276" w:lineRule="auto"/>
        <w:contextualSpacing/>
        <w:jc w:val="right"/>
        <w:rPr>
          <w:sz w:val="28"/>
          <w:szCs w:val="28"/>
        </w:rPr>
      </w:pPr>
    </w:p>
    <w:p w14:paraId="313A3BEA" w14:textId="77777777" w:rsidR="00194197" w:rsidRPr="00E120F1" w:rsidRDefault="00194197" w:rsidP="00194197">
      <w:pPr>
        <w:pStyle w:val="a3"/>
        <w:spacing w:after="0" w:line="276" w:lineRule="auto"/>
        <w:contextualSpacing/>
        <w:rPr>
          <w:sz w:val="28"/>
          <w:szCs w:val="28"/>
        </w:rPr>
      </w:pPr>
    </w:p>
    <w:p w14:paraId="221958BA" w14:textId="0336D401" w:rsidR="00194197" w:rsidRPr="00E120F1" w:rsidRDefault="00194197" w:rsidP="00194197">
      <w:pPr>
        <w:pStyle w:val="a3"/>
        <w:spacing w:after="0" w:line="276" w:lineRule="auto"/>
        <w:contextualSpacing/>
        <w:jc w:val="center"/>
        <w:rPr>
          <w:sz w:val="28"/>
          <w:szCs w:val="28"/>
        </w:rPr>
      </w:pPr>
      <w:r w:rsidRPr="00E120F1">
        <w:rPr>
          <w:sz w:val="28"/>
          <w:szCs w:val="28"/>
        </w:rPr>
        <w:t>Тверь 202</w:t>
      </w:r>
      <w:r w:rsidR="00B6470A">
        <w:rPr>
          <w:sz w:val="28"/>
          <w:szCs w:val="28"/>
        </w:rPr>
        <w:t>3</w:t>
      </w:r>
      <w:r w:rsidRPr="00E120F1">
        <w:rPr>
          <w:sz w:val="28"/>
          <w:szCs w:val="28"/>
        </w:rPr>
        <w:br w:type="page"/>
      </w:r>
    </w:p>
    <w:sdt>
      <w:sdtPr>
        <w:rPr>
          <w:rFonts w:ascii="Times New Roman" w:eastAsiaTheme="minorHAnsi" w:hAnsi="Times New Roman" w:cs="Times New Roman"/>
          <w:color w:val="auto"/>
          <w:sz w:val="28"/>
          <w:szCs w:val="28"/>
          <w:lang w:val="en-GB"/>
        </w:rPr>
        <w:id w:val="-212355250"/>
        <w:docPartObj>
          <w:docPartGallery w:val="Table of Contents"/>
          <w:docPartUnique/>
        </w:docPartObj>
      </w:sdtPr>
      <w:sdtEndPr>
        <w:rPr>
          <w:b/>
          <w:bCs/>
          <w:noProof/>
        </w:rPr>
      </w:sdtEndPr>
      <w:sdtContent>
        <w:p w14:paraId="6ACA1CAF" w14:textId="7DAC3A08" w:rsidR="00724C25" w:rsidRPr="009A5E98" w:rsidRDefault="00724C25" w:rsidP="009A5E98">
          <w:pPr>
            <w:pStyle w:val="ac"/>
            <w:spacing w:before="0" w:line="360" w:lineRule="auto"/>
            <w:contextualSpacing/>
            <w:jc w:val="center"/>
            <w:rPr>
              <w:rFonts w:ascii="Times New Roman" w:hAnsi="Times New Roman" w:cs="Times New Roman"/>
              <w:b/>
              <w:bCs/>
              <w:color w:val="auto"/>
              <w:sz w:val="28"/>
              <w:szCs w:val="28"/>
              <w:lang w:val="ru-RU"/>
            </w:rPr>
          </w:pPr>
          <w:r w:rsidRPr="009A5E98">
            <w:rPr>
              <w:rFonts w:ascii="Times New Roman" w:hAnsi="Times New Roman" w:cs="Times New Roman"/>
              <w:b/>
              <w:bCs/>
              <w:color w:val="auto"/>
              <w:sz w:val="28"/>
              <w:szCs w:val="28"/>
              <w:lang w:val="ru-RU"/>
            </w:rPr>
            <w:t>СОДЕРЖАНИЕ</w:t>
          </w:r>
        </w:p>
        <w:p w14:paraId="533B4E53" w14:textId="77777777" w:rsidR="00724C25" w:rsidRPr="00E96D28" w:rsidRDefault="00724C25" w:rsidP="00E8522A">
          <w:pPr>
            <w:spacing w:after="0" w:line="360" w:lineRule="auto"/>
            <w:contextualSpacing/>
            <w:jc w:val="both"/>
            <w:rPr>
              <w:rFonts w:ascii="Times New Roman" w:hAnsi="Times New Roman" w:cs="Times New Roman"/>
              <w:sz w:val="28"/>
              <w:szCs w:val="28"/>
              <w:lang w:val="ru-RU"/>
            </w:rPr>
          </w:pPr>
        </w:p>
        <w:p w14:paraId="1E9A2EBB" w14:textId="2A9437A4" w:rsidR="00872DE4" w:rsidRPr="006A736B" w:rsidRDefault="00724C25" w:rsidP="006A736B">
          <w:pPr>
            <w:pStyle w:val="11"/>
            <w:tabs>
              <w:tab w:val="right" w:leader="dot" w:pos="9627"/>
            </w:tabs>
            <w:spacing w:after="0" w:line="360" w:lineRule="auto"/>
            <w:contextualSpacing/>
            <w:jc w:val="both"/>
            <w:rPr>
              <w:rFonts w:ascii="Times New Roman" w:eastAsiaTheme="minorEastAsia" w:hAnsi="Times New Roman" w:cs="Times New Roman"/>
              <w:noProof/>
              <w:sz w:val="28"/>
              <w:szCs w:val="28"/>
              <w:lang w:eastAsia="en-GB"/>
            </w:rPr>
          </w:pPr>
          <w:r w:rsidRPr="006A736B">
            <w:rPr>
              <w:rFonts w:ascii="Times New Roman" w:hAnsi="Times New Roman" w:cs="Times New Roman"/>
              <w:sz w:val="28"/>
              <w:szCs w:val="28"/>
            </w:rPr>
            <w:fldChar w:fldCharType="begin"/>
          </w:r>
          <w:r w:rsidRPr="006A736B">
            <w:rPr>
              <w:rFonts w:ascii="Times New Roman" w:hAnsi="Times New Roman" w:cs="Times New Roman"/>
              <w:sz w:val="28"/>
              <w:szCs w:val="28"/>
            </w:rPr>
            <w:instrText xml:space="preserve"> TOC \o "1-3" \h \z \u </w:instrText>
          </w:r>
          <w:r w:rsidRPr="006A736B">
            <w:rPr>
              <w:rFonts w:ascii="Times New Roman" w:hAnsi="Times New Roman" w:cs="Times New Roman"/>
              <w:sz w:val="28"/>
              <w:szCs w:val="28"/>
            </w:rPr>
            <w:fldChar w:fldCharType="separate"/>
          </w:r>
          <w:hyperlink w:anchor="_Toc129777348" w:history="1">
            <w:r w:rsidR="00872DE4" w:rsidRPr="006A736B">
              <w:rPr>
                <w:rStyle w:val="ab"/>
                <w:rFonts w:ascii="Times New Roman" w:hAnsi="Times New Roman" w:cs="Times New Roman"/>
                <w:noProof/>
                <w:sz w:val="28"/>
                <w:szCs w:val="28"/>
                <w:lang w:val="ru-RU"/>
              </w:rPr>
              <w:t>Введение</w:t>
            </w:r>
            <w:r w:rsidR="00872DE4" w:rsidRPr="006A736B">
              <w:rPr>
                <w:rFonts w:ascii="Times New Roman" w:hAnsi="Times New Roman" w:cs="Times New Roman"/>
                <w:noProof/>
                <w:webHidden/>
                <w:sz w:val="28"/>
                <w:szCs w:val="28"/>
              </w:rPr>
              <w:tab/>
            </w:r>
            <w:r w:rsidR="00872DE4" w:rsidRPr="006A736B">
              <w:rPr>
                <w:rFonts w:ascii="Times New Roman" w:hAnsi="Times New Roman" w:cs="Times New Roman"/>
                <w:noProof/>
                <w:webHidden/>
                <w:sz w:val="28"/>
                <w:szCs w:val="28"/>
              </w:rPr>
              <w:fldChar w:fldCharType="begin"/>
            </w:r>
            <w:r w:rsidR="00872DE4" w:rsidRPr="006A736B">
              <w:rPr>
                <w:rFonts w:ascii="Times New Roman" w:hAnsi="Times New Roman" w:cs="Times New Roman"/>
                <w:noProof/>
                <w:webHidden/>
                <w:sz w:val="28"/>
                <w:szCs w:val="28"/>
              </w:rPr>
              <w:instrText xml:space="preserve"> PAGEREF _Toc129777348 \h </w:instrText>
            </w:r>
            <w:r w:rsidR="00872DE4" w:rsidRPr="006A736B">
              <w:rPr>
                <w:rFonts w:ascii="Times New Roman" w:hAnsi="Times New Roman" w:cs="Times New Roman"/>
                <w:noProof/>
                <w:webHidden/>
                <w:sz w:val="28"/>
                <w:szCs w:val="28"/>
              </w:rPr>
            </w:r>
            <w:r w:rsidR="00872DE4" w:rsidRPr="006A736B">
              <w:rPr>
                <w:rFonts w:ascii="Times New Roman" w:hAnsi="Times New Roman" w:cs="Times New Roman"/>
                <w:noProof/>
                <w:webHidden/>
                <w:sz w:val="28"/>
                <w:szCs w:val="28"/>
              </w:rPr>
              <w:fldChar w:fldCharType="separate"/>
            </w:r>
            <w:r w:rsidR="00B70565" w:rsidRPr="006A736B">
              <w:rPr>
                <w:rFonts w:ascii="Times New Roman" w:hAnsi="Times New Roman" w:cs="Times New Roman"/>
                <w:noProof/>
                <w:webHidden/>
                <w:sz w:val="28"/>
                <w:szCs w:val="28"/>
              </w:rPr>
              <w:t>3</w:t>
            </w:r>
            <w:r w:rsidR="00872DE4" w:rsidRPr="006A736B">
              <w:rPr>
                <w:rFonts w:ascii="Times New Roman" w:hAnsi="Times New Roman" w:cs="Times New Roman"/>
                <w:noProof/>
                <w:webHidden/>
                <w:sz w:val="28"/>
                <w:szCs w:val="28"/>
              </w:rPr>
              <w:fldChar w:fldCharType="end"/>
            </w:r>
          </w:hyperlink>
        </w:p>
        <w:p w14:paraId="1BFF6EE3" w14:textId="55C0D144" w:rsidR="00872DE4" w:rsidRPr="006A736B" w:rsidRDefault="00000000" w:rsidP="006A736B">
          <w:pPr>
            <w:pStyle w:val="11"/>
            <w:tabs>
              <w:tab w:val="right" w:leader="dot" w:pos="9627"/>
            </w:tabs>
            <w:spacing w:after="0" w:line="360" w:lineRule="auto"/>
            <w:contextualSpacing/>
            <w:jc w:val="both"/>
            <w:rPr>
              <w:rFonts w:ascii="Times New Roman" w:eastAsiaTheme="minorEastAsia" w:hAnsi="Times New Roman" w:cs="Times New Roman"/>
              <w:noProof/>
              <w:sz w:val="28"/>
              <w:szCs w:val="28"/>
              <w:lang w:eastAsia="en-GB"/>
            </w:rPr>
          </w:pPr>
          <w:hyperlink w:anchor="_Toc129777349" w:history="1">
            <w:r w:rsidR="00872DE4" w:rsidRPr="006A736B">
              <w:rPr>
                <w:rStyle w:val="ab"/>
                <w:rFonts w:ascii="Times New Roman" w:hAnsi="Times New Roman" w:cs="Times New Roman"/>
                <w:noProof/>
                <w:sz w:val="28"/>
                <w:szCs w:val="28"/>
                <w:lang w:val="ru-RU"/>
              </w:rPr>
              <w:t>Глава 1. Общие теоретические положения о природопользовании в российской федерации</w:t>
            </w:r>
            <w:r w:rsidR="00872DE4" w:rsidRPr="006A736B">
              <w:rPr>
                <w:rFonts w:ascii="Times New Roman" w:hAnsi="Times New Roman" w:cs="Times New Roman"/>
                <w:noProof/>
                <w:webHidden/>
                <w:sz w:val="28"/>
                <w:szCs w:val="28"/>
              </w:rPr>
              <w:tab/>
            </w:r>
            <w:r w:rsidR="00872DE4" w:rsidRPr="006A736B">
              <w:rPr>
                <w:rFonts w:ascii="Times New Roman" w:hAnsi="Times New Roman" w:cs="Times New Roman"/>
                <w:noProof/>
                <w:webHidden/>
                <w:sz w:val="28"/>
                <w:szCs w:val="28"/>
              </w:rPr>
              <w:fldChar w:fldCharType="begin"/>
            </w:r>
            <w:r w:rsidR="00872DE4" w:rsidRPr="006A736B">
              <w:rPr>
                <w:rFonts w:ascii="Times New Roman" w:hAnsi="Times New Roman" w:cs="Times New Roman"/>
                <w:noProof/>
                <w:webHidden/>
                <w:sz w:val="28"/>
                <w:szCs w:val="28"/>
              </w:rPr>
              <w:instrText xml:space="preserve"> PAGEREF _Toc129777349 \h </w:instrText>
            </w:r>
            <w:r w:rsidR="00872DE4" w:rsidRPr="006A736B">
              <w:rPr>
                <w:rFonts w:ascii="Times New Roman" w:hAnsi="Times New Roman" w:cs="Times New Roman"/>
                <w:noProof/>
                <w:webHidden/>
                <w:sz w:val="28"/>
                <w:szCs w:val="28"/>
              </w:rPr>
            </w:r>
            <w:r w:rsidR="00872DE4" w:rsidRPr="006A736B">
              <w:rPr>
                <w:rFonts w:ascii="Times New Roman" w:hAnsi="Times New Roman" w:cs="Times New Roman"/>
                <w:noProof/>
                <w:webHidden/>
                <w:sz w:val="28"/>
                <w:szCs w:val="28"/>
              </w:rPr>
              <w:fldChar w:fldCharType="separate"/>
            </w:r>
            <w:r w:rsidR="00B70565" w:rsidRPr="006A736B">
              <w:rPr>
                <w:rFonts w:ascii="Times New Roman" w:hAnsi="Times New Roman" w:cs="Times New Roman"/>
                <w:noProof/>
                <w:webHidden/>
                <w:sz w:val="28"/>
                <w:szCs w:val="28"/>
              </w:rPr>
              <w:t>5</w:t>
            </w:r>
            <w:r w:rsidR="00872DE4" w:rsidRPr="006A736B">
              <w:rPr>
                <w:rFonts w:ascii="Times New Roman" w:hAnsi="Times New Roman" w:cs="Times New Roman"/>
                <w:noProof/>
                <w:webHidden/>
                <w:sz w:val="28"/>
                <w:szCs w:val="28"/>
              </w:rPr>
              <w:fldChar w:fldCharType="end"/>
            </w:r>
          </w:hyperlink>
        </w:p>
        <w:p w14:paraId="314DC1B9" w14:textId="029B31EB" w:rsidR="00872DE4" w:rsidRPr="006A736B" w:rsidRDefault="00000000" w:rsidP="006A736B">
          <w:pPr>
            <w:pStyle w:val="11"/>
            <w:tabs>
              <w:tab w:val="right" w:leader="dot" w:pos="9627"/>
            </w:tabs>
            <w:spacing w:after="0" w:line="360" w:lineRule="auto"/>
            <w:contextualSpacing/>
            <w:jc w:val="both"/>
            <w:rPr>
              <w:rFonts w:ascii="Times New Roman" w:eastAsiaTheme="minorEastAsia" w:hAnsi="Times New Roman" w:cs="Times New Roman"/>
              <w:noProof/>
              <w:sz w:val="28"/>
              <w:szCs w:val="28"/>
              <w:lang w:eastAsia="en-GB"/>
            </w:rPr>
          </w:pPr>
          <w:hyperlink w:anchor="_Toc129777350" w:history="1">
            <w:r w:rsidR="00872DE4" w:rsidRPr="006A736B">
              <w:rPr>
                <w:rStyle w:val="ab"/>
                <w:rFonts w:ascii="Times New Roman" w:hAnsi="Times New Roman" w:cs="Times New Roman"/>
                <w:noProof/>
                <w:sz w:val="28"/>
                <w:szCs w:val="28"/>
                <w:lang w:val="ru-RU"/>
              </w:rPr>
              <w:t>§1. Понятие и общая характеристика природопользования</w:t>
            </w:r>
            <w:r w:rsidR="00872DE4" w:rsidRPr="006A736B">
              <w:rPr>
                <w:rFonts w:ascii="Times New Roman" w:hAnsi="Times New Roman" w:cs="Times New Roman"/>
                <w:noProof/>
                <w:webHidden/>
                <w:sz w:val="28"/>
                <w:szCs w:val="28"/>
              </w:rPr>
              <w:tab/>
            </w:r>
            <w:r w:rsidR="00872DE4" w:rsidRPr="006A736B">
              <w:rPr>
                <w:rFonts w:ascii="Times New Roman" w:hAnsi="Times New Roman" w:cs="Times New Roman"/>
                <w:noProof/>
                <w:webHidden/>
                <w:sz w:val="28"/>
                <w:szCs w:val="28"/>
              </w:rPr>
              <w:fldChar w:fldCharType="begin"/>
            </w:r>
            <w:r w:rsidR="00872DE4" w:rsidRPr="006A736B">
              <w:rPr>
                <w:rFonts w:ascii="Times New Roman" w:hAnsi="Times New Roman" w:cs="Times New Roman"/>
                <w:noProof/>
                <w:webHidden/>
                <w:sz w:val="28"/>
                <w:szCs w:val="28"/>
              </w:rPr>
              <w:instrText xml:space="preserve"> PAGEREF _Toc129777350 \h </w:instrText>
            </w:r>
            <w:r w:rsidR="00872DE4" w:rsidRPr="006A736B">
              <w:rPr>
                <w:rFonts w:ascii="Times New Roman" w:hAnsi="Times New Roman" w:cs="Times New Roman"/>
                <w:noProof/>
                <w:webHidden/>
                <w:sz w:val="28"/>
                <w:szCs w:val="28"/>
              </w:rPr>
            </w:r>
            <w:r w:rsidR="00872DE4" w:rsidRPr="006A736B">
              <w:rPr>
                <w:rFonts w:ascii="Times New Roman" w:hAnsi="Times New Roman" w:cs="Times New Roman"/>
                <w:noProof/>
                <w:webHidden/>
                <w:sz w:val="28"/>
                <w:szCs w:val="28"/>
              </w:rPr>
              <w:fldChar w:fldCharType="separate"/>
            </w:r>
            <w:r w:rsidR="00B70565" w:rsidRPr="006A736B">
              <w:rPr>
                <w:rFonts w:ascii="Times New Roman" w:hAnsi="Times New Roman" w:cs="Times New Roman"/>
                <w:noProof/>
                <w:webHidden/>
                <w:sz w:val="28"/>
                <w:szCs w:val="28"/>
              </w:rPr>
              <w:t>5</w:t>
            </w:r>
            <w:r w:rsidR="00872DE4" w:rsidRPr="006A736B">
              <w:rPr>
                <w:rFonts w:ascii="Times New Roman" w:hAnsi="Times New Roman" w:cs="Times New Roman"/>
                <w:noProof/>
                <w:webHidden/>
                <w:sz w:val="28"/>
                <w:szCs w:val="28"/>
              </w:rPr>
              <w:fldChar w:fldCharType="end"/>
            </w:r>
          </w:hyperlink>
        </w:p>
        <w:p w14:paraId="0F0DA615" w14:textId="1A4198A3" w:rsidR="00872DE4" w:rsidRPr="006A736B" w:rsidRDefault="00000000" w:rsidP="006A736B">
          <w:pPr>
            <w:pStyle w:val="11"/>
            <w:tabs>
              <w:tab w:val="right" w:leader="dot" w:pos="9627"/>
            </w:tabs>
            <w:spacing w:after="0" w:line="360" w:lineRule="auto"/>
            <w:contextualSpacing/>
            <w:jc w:val="both"/>
            <w:rPr>
              <w:rFonts w:ascii="Times New Roman" w:eastAsiaTheme="minorEastAsia" w:hAnsi="Times New Roman" w:cs="Times New Roman"/>
              <w:noProof/>
              <w:sz w:val="28"/>
              <w:szCs w:val="28"/>
              <w:lang w:eastAsia="en-GB"/>
            </w:rPr>
          </w:pPr>
          <w:hyperlink w:anchor="_Toc129777351" w:history="1">
            <w:r w:rsidR="00872DE4" w:rsidRPr="006A736B">
              <w:rPr>
                <w:rStyle w:val="ab"/>
                <w:rFonts w:ascii="Times New Roman" w:hAnsi="Times New Roman" w:cs="Times New Roman"/>
                <w:noProof/>
                <w:sz w:val="28"/>
                <w:szCs w:val="28"/>
                <w:lang w:val="ru-RU"/>
              </w:rPr>
              <w:t>§2. Государственное администрирование природопользования</w:t>
            </w:r>
            <w:r w:rsidR="00872DE4" w:rsidRPr="006A736B">
              <w:rPr>
                <w:rFonts w:ascii="Times New Roman" w:hAnsi="Times New Roman" w:cs="Times New Roman"/>
                <w:noProof/>
                <w:webHidden/>
                <w:sz w:val="28"/>
                <w:szCs w:val="28"/>
              </w:rPr>
              <w:tab/>
            </w:r>
            <w:r w:rsidR="00872DE4" w:rsidRPr="006A736B">
              <w:rPr>
                <w:rFonts w:ascii="Times New Roman" w:hAnsi="Times New Roman" w:cs="Times New Roman"/>
                <w:noProof/>
                <w:webHidden/>
                <w:sz w:val="28"/>
                <w:szCs w:val="28"/>
              </w:rPr>
              <w:fldChar w:fldCharType="begin"/>
            </w:r>
            <w:r w:rsidR="00872DE4" w:rsidRPr="006A736B">
              <w:rPr>
                <w:rFonts w:ascii="Times New Roman" w:hAnsi="Times New Roman" w:cs="Times New Roman"/>
                <w:noProof/>
                <w:webHidden/>
                <w:sz w:val="28"/>
                <w:szCs w:val="28"/>
              </w:rPr>
              <w:instrText xml:space="preserve"> PAGEREF _Toc129777351 \h </w:instrText>
            </w:r>
            <w:r w:rsidR="00872DE4" w:rsidRPr="006A736B">
              <w:rPr>
                <w:rFonts w:ascii="Times New Roman" w:hAnsi="Times New Roman" w:cs="Times New Roman"/>
                <w:noProof/>
                <w:webHidden/>
                <w:sz w:val="28"/>
                <w:szCs w:val="28"/>
              </w:rPr>
            </w:r>
            <w:r w:rsidR="00872DE4" w:rsidRPr="006A736B">
              <w:rPr>
                <w:rFonts w:ascii="Times New Roman" w:hAnsi="Times New Roman" w:cs="Times New Roman"/>
                <w:noProof/>
                <w:webHidden/>
                <w:sz w:val="28"/>
                <w:szCs w:val="28"/>
              </w:rPr>
              <w:fldChar w:fldCharType="separate"/>
            </w:r>
            <w:r w:rsidR="00B70565" w:rsidRPr="006A736B">
              <w:rPr>
                <w:rFonts w:ascii="Times New Roman" w:hAnsi="Times New Roman" w:cs="Times New Roman"/>
                <w:noProof/>
                <w:webHidden/>
                <w:sz w:val="28"/>
                <w:szCs w:val="28"/>
              </w:rPr>
              <w:t>7</w:t>
            </w:r>
            <w:r w:rsidR="00872DE4" w:rsidRPr="006A736B">
              <w:rPr>
                <w:rFonts w:ascii="Times New Roman" w:hAnsi="Times New Roman" w:cs="Times New Roman"/>
                <w:noProof/>
                <w:webHidden/>
                <w:sz w:val="28"/>
                <w:szCs w:val="28"/>
              </w:rPr>
              <w:fldChar w:fldCharType="end"/>
            </w:r>
          </w:hyperlink>
        </w:p>
        <w:p w14:paraId="19A93F3C" w14:textId="1750B2EB" w:rsidR="00872DE4" w:rsidRPr="006A736B" w:rsidRDefault="00000000" w:rsidP="006A736B">
          <w:pPr>
            <w:pStyle w:val="11"/>
            <w:tabs>
              <w:tab w:val="right" w:leader="dot" w:pos="9627"/>
            </w:tabs>
            <w:spacing w:after="0" w:line="360" w:lineRule="auto"/>
            <w:contextualSpacing/>
            <w:jc w:val="both"/>
            <w:rPr>
              <w:rFonts w:ascii="Times New Roman" w:eastAsiaTheme="minorEastAsia" w:hAnsi="Times New Roman" w:cs="Times New Roman"/>
              <w:noProof/>
              <w:sz w:val="28"/>
              <w:szCs w:val="28"/>
              <w:lang w:eastAsia="en-GB"/>
            </w:rPr>
          </w:pPr>
          <w:hyperlink w:anchor="_Toc129777352" w:history="1">
            <w:r w:rsidR="00872DE4" w:rsidRPr="006A736B">
              <w:rPr>
                <w:rStyle w:val="ab"/>
                <w:rFonts w:ascii="Times New Roman" w:hAnsi="Times New Roman" w:cs="Times New Roman"/>
                <w:noProof/>
                <w:sz w:val="28"/>
                <w:szCs w:val="28"/>
                <w:lang w:val="ru-RU"/>
              </w:rPr>
              <w:t>§3. Принципы природопользования</w:t>
            </w:r>
            <w:r w:rsidR="00872DE4" w:rsidRPr="006A736B">
              <w:rPr>
                <w:rFonts w:ascii="Times New Roman" w:hAnsi="Times New Roman" w:cs="Times New Roman"/>
                <w:noProof/>
                <w:webHidden/>
                <w:sz w:val="28"/>
                <w:szCs w:val="28"/>
              </w:rPr>
              <w:tab/>
            </w:r>
            <w:r w:rsidR="00872DE4" w:rsidRPr="006A736B">
              <w:rPr>
                <w:rFonts w:ascii="Times New Roman" w:hAnsi="Times New Roman" w:cs="Times New Roman"/>
                <w:noProof/>
                <w:webHidden/>
                <w:sz w:val="28"/>
                <w:szCs w:val="28"/>
              </w:rPr>
              <w:fldChar w:fldCharType="begin"/>
            </w:r>
            <w:r w:rsidR="00872DE4" w:rsidRPr="006A736B">
              <w:rPr>
                <w:rFonts w:ascii="Times New Roman" w:hAnsi="Times New Roman" w:cs="Times New Roman"/>
                <w:noProof/>
                <w:webHidden/>
                <w:sz w:val="28"/>
                <w:szCs w:val="28"/>
              </w:rPr>
              <w:instrText xml:space="preserve"> PAGEREF _Toc129777352 \h </w:instrText>
            </w:r>
            <w:r w:rsidR="00872DE4" w:rsidRPr="006A736B">
              <w:rPr>
                <w:rFonts w:ascii="Times New Roman" w:hAnsi="Times New Roman" w:cs="Times New Roman"/>
                <w:noProof/>
                <w:webHidden/>
                <w:sz w:val="28"/>
                <w:szCs w:val="28"/>
              </w:rPr>
            </w:r>
            <w:r w:rsidR="00872DE4" w:rsidRPr="006A736B">
              <w:rPr>
                <w:rFonts w:ascii="Times New Roman" w:hAnsi="Times New Roman" w:cs="Times New Roman"/>
                <w:noProof/>
                <w:webHidden/>
                <w:sz w:val="28"/>
                <w:szCs w:val="28"/>
              </w:rPr>
              <w:fldChar w:fldCharType="separate"/>
            </w:r>
            <w:r w:rsidR="00B70565" w:rsidRPr="006A736B">
              <w:rPr>
                <w:rFonts w:ascii="Times New Roman" w:hAnsi="Times New Roman" w:cs="Times New Roman"/>
                <w:noProof/>
                <w:webHidden/>
                <w:sz w:val="28"/>
                <w:szCs w:val="28"/>
              </w:rPr>
              <w:t>11</w:t>
            </w:r>
            <w:r w:rsidR="00872DE4" w:rsidRPr="006A736B">
              <w:rPr>
                <w:rFonts w:ascii="Times New Roman" w:hAnsi="Times New Roman" w:cs="Times New Roman"/>
                <w:noProof/>
                <w:webHidden/>
                <w:sz w:val="28"/>
                <w:szCs w:val="28"/>
              </w:rPr>
              <w:fldChar w:fldCharType="end"/>
            </w:r>
          </w:hyperlink>
        </w:p>
        <w:p w14:paraId="0CEB9ED7" w14:textId="0FBC536B" w:rsidR="00872DE4" w:rsidRPr="006A736B" w:rsidRDefault="00000000" w:rsidP="006A736B">
          <w:pPr>
            <w:pStyle w:val="11"/>
            <w:tabs>
              <w:tab w:val="right" w:leader="dot" w:pos="9627"/>
            </w:tabs>
            <w:spacing w:after="0" w:line="360" w:lineRule="auto"/>
            <w:contextualSpacing/>
            <w:jc w:val="both"/>
            <w:rPr>
              <w:rFonts w:ascii="Times New Roman" w:eastAsiaTheme="minorEastAsia" w:hAnsi="Times New Roman" w:cs="Times New Roman"/>
              <w:noProof/>
              <w:sz w:val="28"/>
              <w:szCs w:val="28"/>
              <w:lang w:eastAsia="en-GB"/>
            </w:rPr>
          </w:pPr>
          <w:hyperlink w:anchor="_Toc129777353" w:history="1">
            <w:r w:rsidR="00872DE4" w:rsidRPr="006A736B">
              <w:rPr>
                <w:rStyle w:val="ab"/>
                <w:rFonts w:ascii="Times New Roman" w:hAnsi="Times New Roman" w:cs="Times New Roman"/>
                <w:noProof/>
                <w:sz w:val="28"/>
                <w:szCs w:val="28"/>
                <w:lang w:val="ru-RU"/>
              </w:rPr>
              <w:t>Глава 2. Характеристика отдельных видов природопользования</w:t>
            </w:r>
            <w:r w:rsidR="00872DE4" w:rsidRPr="006A736B">
              <w:rPr>
                <w:rFonts w:ascii="Times New Roman" w:hAnsi="Times New Roman" w:cs="Times New Roman"/>
                <w:noProof/>
                <w:webHidden/>
                <w:sz w:val="28"/>
                <w:szCs w:val="28"/>
              </w:rPr>
              <w:tab/>
            </w:r>
            <w:r w:rsidR="00872DE4" w:rsidRPr="006A736B">
              <w:rPr>
                <w:rFonts w:ascii="Times New Roman" w:hAnsi="Times New Roman" w:cs="Times New Roman"/>
                <w:noProof/>
                <w:webHidden/>
                <w:sz w:val="28"/>
                <w:szCs w:val="28"/>
              </w:rPr>
              <w:fldChar w:fldCharType="begin"/>
            </w:r>
            <w:r w:rsidR="00872DE4" w:rsidRPr="006A736B">
              <w:rPr>
                <w:rFonts w:ascii="Times New Roman" w:hAnsi="Times New Roman" w:cs="Times New Roman"/>
                <w:noProof/>
                <w:webHidden/>
                <w:sz w:val="28"/>
                <w:szCs w:val="28"/>
              </w:rPr>
              <w:instrText xml:space="preserve"> PAGEREF _Toc129777353 \h </w:instrText>
            </w:r>
            <w:r w:rsidR="00872DE4" w:rsidRPr="006A736B">
              <w:rPr>
                <w:rFonts w:ascii="Times New Roman" w:hAnsi="Times New Roman" w:cs="Times New Roman"/>
                <w:noProof/>
                <w:webHidden/>
                <w:sz w:val="28"/>
                <w:szCs w:val="28"/>
              </w:rPr>
            </w:r>
            <w:r w:rsidR="00872DE4" w:rsidRPr="006A736B">
              <w:rPr>
                <w:rFonts w:ascii="Times New Roman" w:hAnsi="Times New Roman" w:cs="Times New Roman"/>
                <w:noProof/>
                <w:webHidden/>
                <w:sz w:val="28"/>
                <w:szCs w:val="28"/>
              </w:rPr>
              <w:fldChar w:fldCharType="separate"/>
            </w:r>
            <w:r w:rsidR="00B70565" w:rsidRPr="006A736B">
              <w:rPr>
                <w:rFonts w:ascii="Times New Roman" w:hAnsi="Times New Roman" w:cs="Times New Roman"/>
                <w:noProof/>
                <w:webHidden/>
                <w:sz w:val="28"/>
                <w:szCs w:val="28"/>
              </w:rPr>
              <w:t>14</w:t>
            </w:r>
            <w:r w:rsidR="00872DE4" w:rsidRPr="006A736B">
              <w:rPr>
                <w:rFonts w:ascii="Times New Roman" w:hAnsi="Times New Roman" w:cs="Times New Roman"/>
                <w:noProof/>
                <w:webHidden/>
                <w:sz w:val="28"/>
                <w:szCs w:val="28"/>
              </w:rPr>
              <w:fldChar w:fldCharType="end"/>
            </w:r>
          </w:hyperlink>
        </w:p>
        <w:p w14:paraId="463960DE" w14:textId="50B35D7E" w:rsidR="00872DE4" w:rsidRPr="006A736B" w:rsidRDefault="00000000" w:rsidP="006A736B">
          <w:pPr>
            <w:pStyle w:val="11"/>
            <w:tabs>
              <w:tab w:val="right" w:leader="dot" w:pos="9627"/>
            </w:tabs>
            <w:spacing w:after="0" w:line="360" w:lineRule="auto"/>
            <w:contextualSpacing/>
            <w:jc w:val="both"/>
            <w:rPr>
              <w:rFonts w:ascii="Times New Roman" w:eastAsiaTheme="minorEastAsia" w:hAnsi="Times New Roman" w:cs="Times New Roman"/>
              <w:noProof/>
              <w:sz w:val="28"/>
              <w:szCs w:val="28"/>
              <w:lang w:eastAsia="en-GB"/>
            </w:rPr>
          </w:pPr>
          <w:hyperlink w:anchor="_Toc129777354" w:history="1">
            <w:r w:rsidR="00872DE4" w:rsidRPr="006A736B">
              <w:rPr>
                <w:rStyle w:val="ab"/>
                <w:rFonts w:ascii="Times New Roman" w:hAnsi="Times New Roman" w:cs="Times New Roman"/>
                <w:noProof/>
                <w:sz w:val="28"/>
                <w:szCs w:val="28"/>
                <w:lang w:val="ru-RU"/>
              </w:rPr>
              <w:t>§1. Характеристика водопользования</w:t>
            </w:r>
            <w:r w:rsidR="00872DE4" w:rsidRPr="006A736B">
              <w:rPr>
                <w:rFonts w:ascii="Times New Roman" w:hAnsi="Times New Roman" w:cs="Times New Roman"/>
                <w:noProof/>
                <w:webHidden/>
                <w:sz w:val="28"/>
                <w:szCs w:val="28"/>
              </w:rPr>
              <w:tab/>
            </w:r>
            <w:r w:rsidR="00872DE4" w:rsidRPr="006A736B">
              <w:rPr>
                <w:rFonts w:ascii="Times New Roman" w:hAnsi="Times New Roman" w:cs="Times New Roman"/>
                <w:noProof/>
                <w:webHidden/>
                <w:sz w:val="28"/>
                <w:szCs w:val="28"/>
              </w:rPr>
              <w:fldChar w:fldCharType="begin"/>
            </w:r>
            <w:r w:rsidR="00872DE4" w:rsidRPr="006A736B">
              <w:rPr>
                <w:rFonts w:ascii="Times New Roman" w:hAnsi="Times New Roman" w:cs="Times New Roman"/>
                <w:noProof/>
                <w:webHidden/>
                <w:sz w:val="28"/>
                <w:szCs w:val="28"/>
              </w:rPr>
              <w:instrText xml:space="preserve"> PAGEREF _Toc129777354 \h </w:instrText>
            </w:r>
            <w:r w:rsidR="00872DE4" w:rsidRPr="006A736B">
              <w:rPr>
                <w:rFonts w:ascii="Times New Roman" w:hAnsi="Times New Roman" w:cs="Times New Roman"/>
                <w:noProof/>
                <w:webHidden/>
                <w:sz w:val="28"/>
                <w:szCs w:val="28"/>
              </w:rPr>
            </w:r>
            <w:r w:rsidR="00872DE4" w:rsidRPr="006A736B">
              <w:rPr>
                <w:rFonts w:ascii="Times New Roman" w:hAnsi="Times New Roman" w:cs="Times New Roman"/>
                <w:noProof/>
                <w:webHidden/>
                <w:sz w:val="28"/>
                <w:szCs w:val="28"/>
              </w:rPr>
              <w:fldChar w:fldCharType="separate"/>
            </w:r>
            <w:r w:rsidR="00B70565" w:rsidRPr="006A736B">
              <w:rPr>
                <w:rFonts w:ascii="Times New Roman" w:hAnsi="Times New Roman" w:cs="Times New Roman"/>
                <w:noProof/>
                <w:webHidden/>
                <w:sz w:val="28"/>
                <w:szCs w:val="28"/>
              </w:rPr>
              <w:t>14</w:t>
            </w:r>
            <w:r w:rsidR="00872DE4" w:rsidRPr="006A736B">
              <w:rPr>
                <w:rFonts w:ascii="Times New Roman" w:hAnsi="Times New Roman" w:cs="Times New Roman"/>
                <w:noProof/>
                <w:webHidden/>
                <w:sz w:val="28"/>
                <w:szCs w:val="28"/>
              </w:rPr>
              <w:fldChar w:fldCharType="end"/>
            </w:r>
          </w:hyperlink>
        </w:p>
        <w:p w14:paraId="2245F86C" w14:textId="7BBEB5C2" w:rsidR="00872DE4" w:rsidRPr="006A736B" w:rsidRDefault="00000000" w:rsidP="006A736B">
          <w:pPr>
            <w:pStyle w:val="11"/>
            <w:tabs>
              <w:tab w:val="right" w:leader="dot" w:pos="9627"/>
            </w:tabs>
            <w:spacing w:after="0" w:line="360" w:lineRule="auto"/>
            <w:contextualSpacing/>
            <w:jc w:val="both"/>
            <w:rPr>
              <w:rFonts w:ascii="Times New Roman" w:eastAsiaTheme="minorEastAsia" w:hAnsi="Times New Roman" w:cs="Times New Roman"/>
              <w:noProof/>
              <w:sz w:val="28"/>
              <w:szCs w:val="28"/>
              <w:lang w:eastAsia="en-GB"/>
            </w:rPr>
          </w:pPr>
          <w:hyperlink w:anchor="_Toc129777355" w:history="1">
            <w:r w:rsidR="00872DE4" w:rsidRPr="006A736B">
              <w:rPr>
                <w:rStyle w:val="ab"/>
                <w:rFonts w:ascii="Times New Roman" w:hAnsi="Times New Roman" w:cs="Times New Roman"/>
                <w:noProof/>
                <w:sz w:val="28"/>
                <w:szCs w:val="28"/>
                <w:lang w:val="ru-RU"/>
              </w:rPr>
              <w:t>§2. Характеристика недропользования</w:t>
            </w:r>
            <w:r w:rsidR="00872DE4" w:rsidRPr="006A736B">
              <w:rPr>
                <w:rFonts w:ascii="Times New Roman" w:hAnsi="Times New Roman" w:cs="Times New Roman"/>
                <w:noProof/>
                <w:webHidden/>
                <w:sz w:val="28"/>
                <w:szCs w:val="28"/>
              </w:rPr>
              <w:tab/>
            </w:r>
            <w:r w:rsidR="00872DE4" w:rsidRPr="006A736B">
              <w:rPr>
                <w:rFonts w:ascii="Times New Roman" w:hAnsi="Times New Roman" w:cs="Times New Roman"/>
                <w:noProof/>
                <w:webHidden/>
                <w:sz w:val="28"/>
                <w:szCs w:val="28"/>
              </w:rPr>
              <w:fldChar w:fldCharType="begin"/>
            </w:r>
            <w:r w:rsidR="00872DE4" w:rsidRPr="006A736B">
              <w:rPr>
                <w:rFonts w:ascii="Times New Roman" w:hAnsi="Times New Roman" w:cs="Times New Roman"/>
                <w:noProof/>
                <w:webHidden/>
                <w:sz w:val="28"/>
                <w:szCs w:val="28"/>
              </w:rPr>
              <w:instrText xml:space="preserve"> PAGEREF _Toc129777355 \h </w:instrText>
            </w:r>
            <w:r w:rsidR="00872DE4" w:rsidRPr="006A736B">
              <w:rPr>
                <w:rFonts w:ascii="Times New Roman" w:hAnsi="Times New Roman" w:cs="Times New Roman"/>
                <w:noProof/>
                <w:webHidden/>
                <w:sz w:val="28"/>
                <w:szCs w:val="28"/>
              </w:rPr>
            </w:r>
            <w:r w:rsidR="00872DE4" w:rsidRPr="006A736B">
              <w:rPr>
                <w:rFonts w:ascii="Times New Roman" w:hAnsi="Times New Roman" w:cs="Times New Roman"/>
                <w:noProof/>
                <w:webHidden/>
                <w:sz w:val="28"/>
                <w:szCs w:val="28"/>
              </w:rPr>
              <w:fldChar w:fldCharType="separate"/>
            </w:r>
            <w:r w:rsidR="00B70565" w:rsidRPr="006A736B">
              <w:rPr>
                <w:rFonts w:ascii="Times New Roman" w:hAnsi="Times New Roman" w:cs="Times New Roman"/>
                <w:noProof/>
                <w:webHidden/>
                <w:sz w:val="28"/>
                <w:szCs w:val="28"/>
              </w:rPr>
              <w:t>19</w:t>
            </w:r>
            <w:r w:rsidR="00872DE4" w:rsidRPr="006A736B">
              <w:rPr>
                <w:rFonts w:ascii="Times New Roman" w:hAnsi="Times New Roman" w:cs="Times New Roman"/>
                <w:noProof/>
                <w:webHidden/>
                <w:sz w:val="28"/>
                <w:szCs w:val="28"/>
              </w:rPr>
              <w:fldChar w:fldCharType="end"/>
            </w:r>
          </w:hyperlink>
        </w:p>
        <w:p w14:paraId="7157FD8E" w14:textId="1A964C93" w:rsidR="00872DE4" w:rsidRPr="006A736B" w:rsidRDefault="00000000" w:rsidP="006A736B">
          <w:pPr>
            <w:pStyle w:val="11"/>
            <w:tabs>
              <w:tab w:val="right" w:leader="dot" w:pos="9627"/>
            </w:tabs>
            <w:spacing w:after="0" w:line="360" w:lineRule="auto"/>
            <w:contextualSpacing/>
            <w:jc w:val="both"/>
            <w:rPr>
              <w:rFonts w:ascii="Times New Roman" w:eastAsiaTheme="minorEastAsia" w:hAnsi="Times New Roman" w:cs="Times New Roman"/>
              <w:noProof/>
              <w:sz w:val="28"/>
              <w:szCs w:val="28"/>
              <w:lang w:eastAsia="en-GB"/>
            </w:rPr>
          </w:pPr>
          <w:hyperlink w:anchor="_Toc129777356" w:history="1">
            <w:r w:rsidR="00872DE4" w:rsidRPr="006A736B">
              <w:rPr>
                <w:rStyle w:val="ab"/>
                <w:rFonts w:ascii="Times New Roman" w:hAnsi="Times New Roman" w:cs="Times New Roman"/>
                <w:noProof/>
                <w:sz w:val="28"/>
                <w:szCs w:val="28"/>
                <w:lang w:val="ru-RU"/>
              </w:rPr>
              <w:t>Заключение</w:t>
            </w:r>
            <w:r w:rsidR="00872DE4" w:rsidRPr="006A736B">
              <w:rPr>
                <w:rFonts w:ascii="Times New Roman" w:hAnsi="Times New Roman" w:cs="Times New Roman"/>
                <w:noProof/>
                <w:webHidden/>
                <w:sz w:val="28"/>
                <w:szCs w:val="28"/>
              </w:rPr>
              <w:tab/>
            </w:r>
            <w:r w:rsidR="00872DE4" w:rsidRPr="006A736B">
              <w:rPr>
                <w:rFonts w:ascii="Times New Roman" w:hAnsi="Times New Roman" w:cs="Times New Roman"/>
                <w:noProof/>
                <w:webHidden/>
                <w:sz w:val="28"/>
                <w:szCs w:val="28"/>
              </w:rPr>
              <w:fldChar w:fldCharType="begin"/>
            </w:r>
            <w:r w:rsidR="00872DE4" w:rsidRPr="006A736B">
              <w:rPr>
                <w:rFonts w:ascii="Times New Roman" w:hAnsi="Times New Roman" w:cs="Times New Roman"/>
                <w:noProof/>
                <w:webHidden/>
                <w:sz w:val="28"/>
                <w:szCs w:val="28"/>
              </w:rPr>
              <w:instrText xml:space="preserve"> PAGEREF _Toc129777356 \h </w:instrText>
            </w:r>
            <w:r w:rsidR="00872DE4" w:rsidRPr="006A736B">
              <w:rPr>
                <w:rFonts w:ascii="Times New Roman" w:hAnsi="Times New Roman" w:cs="Times New Roman"/>
                <w:noProof/>
                <w:webHidden/>
                <w:sz w:val="28"/>
                <w:szCs w:val="28"/>
              </w:rPr>
            </w:r>
            <w:r w:rsidR="00872DE4" w:rsidRPr="006A736B">
              <w:rPr>
                <w:rFonts w:ascii="Times New Roman" w:hAnsi="Times New Roman" w:cs="Times New Roman"/>
                <w:noProof/>
                <w:webHidden/>
                <w:sz w:val="28"/>
                <w:szCs w:val="28"/>
              </w:rPr>
              <w:fldChar w:fldCharType="separate"/>
            </w:r>
            <w:r w:rsidR="00B70565" w:rsidRPr="006A736B">
              <w:rPr>
                <w:rFonts w:ascii="Times New Roman" w:hAnsi="Times New Roman" w:cs="Times New Roman"/>
                <w:noProof/>
                <w:webHidden/>
                <w:sz w:val="28"/>
                <w:szCs w:val="28"/>
              </w:rPr>
              <w:t>25</w:t>
            </w:r>
            <w:r w:rsidR="00872DE4" w:rsidRPr="006A736B">
              <w:rPr>
                <w:rFonts w:ascii="Times New Roman" w:hAnsi="Times New Roman" w:cs="Times New Roman"/>
                <w:noProof/>
                <w:webHidden/>
                <w:sz w:val="28"/>
                <w:szCs w:val="28"/>
              </w:rPr>
              <w:fldChar w:fldCharType="end"/>
            </w:r>
          </w:hyperlink>
        </w:p>
        <w:p w14:paraId="57A724E0" w14:textId="2E8531E5" w:rsidR="00872DE4" w:rsidRPr="006A736B" w:rsidRDefault="00000000" w:rsidP="006A736B">
          <w:pPr>
            <w:pStyle w:val="11"/>
            <w:tabs>
              <w:tab w:val="right" w:leader="dot" w:pos="9627"/>
            </w:tabs>
            <w:spacing w:after="0" w:line="360" w:lineRule="auto"/>
            <w:contextualSpacing/>
            <w:jc w:val="both"/>
            <w:rPr>
              <w:rFonts w:ascii="Times New Roman" w:eastAsiaTheme="minorEastAsia" w:hAnsi="Times New Roman" w:cs="Times New Roman"/>
              <w:noProof/>
              <w:sz w:val="28"/>
              <w:szCs w:val="28"/>
              <w:lang w:eastAsia="en-GB"/>
            </w:rPr>
          </w:pPr>
          <w:hyperlink w:anchor="_Toc129777357" w:history="1">
            <w:r w:rsidR="00872DE4" w:rsidRPr="006A736B">
              <w:rPr>
                <w:rStyle w:val="ab"/>
                <w:rFonts w:ascii="Times New Roman" w:hAnsi="Times New Roman" w:cs="Times New Roman"/>
                <w:noProof/>
                <w:sz w:val="28"/>
                <w:szCs w:val="28"/>
                <w:lang w:val="ru-RU"/>
              </w:rPr>
              <w:t>Библиографический список</w:t>
            </w:r>
            <w:r w:rsidR="00872DE4" w:rsidRPr="006A736B">
              <w:rPr>
                <w:rFonts w:ascii="Times New Roman" w:hAnsi="Times New Roman" w:cs="Times New Roman"/>
                <w:noProof/>
                <w:webHidden/>
                <w:sz w:val="28"/>
                <w:szCs w:val="28"/>
              </w:rPr>
              <w:tab/>
            </w:r>
            <w:r w:rsidR="00872DE4" w:rsidRPr="006A736B">
              <w:rPr>
                <w:rFonts w:ascii="Times New Roman" w:hAnsi="Times New Roman" w:cs="Times New Roman"/>
                <w:noProof/>
                <w:webHidden/>
                <w:sz w:val="28"/>
                <w:szCs w:val="28"/>
              </w:rPr>
              <w:fldChar w:fldCharType="begin"/>
            </w:r>
            <w:r w:rsidR="00872DE4" w:rsidRPr="006A736B">
              <w:rPr>
                <w:rFonts w:ascii="Times New Roman" w:hAnsi="Times New Roman" w:cs="Times New Roman"/>
                <w:noProof/>
                <w:webHidden/>
                <w:sz w:val="28"/>
                <w:szCs w:val="28"/>
              </w:rPr>
              <w:instrText xml:space="preserve"> PAGEREF _Toc129777357 \h </w:instrText>
            </w:r>
            <w:r w:rsidR="00872DE4" w:rsidRPr="006A736B">
              <w:rPr>
                <w:rFonts w:ascii="Times New Roman" w:hAnsi="Times New Roman" w:cs="Times New Roman"/>
                <w:noProof/>
                <w:webHidden/>
                <w:sz w:val="28"/>
                <w:szCs w:val="28"/>
              </w:rPr>
            </w:r>
            <w:r w:rsidR="00872DE4" w:rsidRPr="006A736B">
              <w:rPr>
                <w:rFonts w:ascii="Times New Roman" w:hAnsi="Times New Roman" w:cs="Times New Roman"/>
                <w:noProof/>
                <w:webHidden/>
                <w:sz w:val="28"/>
                <w:szCs w:val="28"/>
              </w:rPr>
              <w:fldChar w:fldCharType="separate"/>
            </w:r>
            <w:r w:rsidR="00B70565" w:rsidRPr="006A736B">
              <w:rPr>
                <w:rFonts w:ascii="Times New Roman" w:hAnsi="Times New Roman" w:cs="Times New Roman"/>
                <w:noProof/>
                <w:webHidden/>
                <w:sz w:val="28"/>
                <w:szCs w:val="28"/>
              </w:rPr>
              <w:t>28</w:t>
            </w:r>
            <w:r w:rsidR="00872DE4" w:rsidRPr="006A736B">
              <w:rPr>
                <w:rFonts w:ascii="Times New Roman" w:hAnsi="Times New Roman" w:cs="Times New Roman"/>
                <w:noProof/>
                <w:webHidden/>
                <w:sz w:val="28"/>
                <w:szCs w:val="28"/>
              </w:rPr>
              <w:fldChar w:fldCharType="end"/>
            </w:r>
          </w:hyperlink>
        </w:p>
        <w:p w14:paraId="2E9B9CBB" w14:textId="423E7B9E" w:rsidR="00BF490F" w:rsidRPr="009A5E98" w:rsidRDefault="00724C25" w:rsidP="006A736B">
          <w:pPr>
            <w:spacing w:after="0" w:line="360" w:lineRule="auto"/>
            <w:contextualSpacing/>
            <w:jc w:val="both"/>
            <w:rPr>
              <w:rFonts w:ascii="Times New Roman" w:hAnsi="Times New Roman" w:cs="Times New Roman"/>
              <w:sz w:val="28"/>
              <w:szCs w:val="28"/>
            </w:rPr>
          </w:pPr>
          <w:r w:rsidRPr="006A736B">
            <w:rPr>
              <w:rFonts w:ascii="Times New Roman" w:hAnsi="Times New Roman" w:cs="Times New Roman"/>
              <w:noProof/>
              <w:sz w:val="28"/>
              <w:szCs w:val="28"/>
            </w:rPr>
            <w:fldChar w:fldCharType="end"/>
          </w:r>
        </w:p>
      </w:sdtContent>
    </w:sdt>
    <w:p w14:paraId="45390E75" w14:textId="61F5D28F" w:rsidR="00130F54" w:rsidRPr="009A5E98" w:rsidRDefault="00130F54" w:rsidP="009A5E98">
      <w:pPr>
        <w:spacing w:after="0"/>
        <w:contextualSpacing/>
        <w:rPr>
          <w:rFonts w:ascii="Times New Roman" w:hAnsi="Times New Roman" w:cs="Times New Roman"/>
          <w:sz w:val="28"/>
          <w:szCs w:val="28"/>
          <w:lang w:val="ru-RU"/>
        </w:rPr>
      </w:pPr>
      <w:r w:rsidRPr="009A5E98">
        <w:rPr>
          <w:rFonts w:ascii="Times New Roman" w:hAnsi="Times New Roman" w:cs="Times New Roman"/>
          <w:sz w:val="28"/>
          <w:szCs w:val="28"/>
          <w:lang w:val="ru-RU"/>
        </w:rPr>
        <w:br w:type="page"/>
      </w:r>
    </w:p>
    <w:p w14:paraId="5673957B" w14:textId="336F81DE" w:rsidR="00130F54" w:rsidRPr="00344C0E" w:rsidRDefault="00130F54" w:rsidP="006A736B">
      <w:pPr>
        <w:pStyle w:val="1"/>
        <w:spacing w:before="0" w:line="360" w:lineRule="auto"/>
        <w:contextualSpacing/>
        <w:jc w:val="center"/>
        <w:rPr>
          <w:rFonts w:ascii="Times New Roman" w:hAnsi="Times New Roman" w:cs="Times New Roman"/>
          <w:color w:val="auto"/>
          <w:sz w:val="28"/>
          <w:szCs w:val="28"/>
          <w:lang w:val="ru-RU"/>
        </w:rPr>
      </w:pPr>
      <w:bookmarkStart w:id="0" w:name="_Toc129777348"/>
      <w:r w:rsidRPr="00344C0E">
        <w:rPr>
          <w:rFonts w:ascii="Times New Roman" w:hAnsi="Times New Roman" w:cs="Times New Roman"/>
          <w:color w:val="auto"/>
          <w:sz w:val="28"/>
          <w:szCs w:val="28"/>
          <w:lang w:val="ru-RU"/>
        </w:rPr>
        <w:lastRenderedPageBreak/>
        <w:t>В</w:t>
      </w:r>
      <w:bookmarkEnd w:id="0"/>
      <w:r w:rsidR="00344C0E">
        <w:rPr>
          <w:rFonts w:ascii="Times New Roman" w:hAnsi="Times New Roman" w:cs="Times New Roman"/>
          <w:color w:val="auto"/>
          <w:sz w:val="28"/>
          <w:szCs w:val="28"/>
          <w:lang w:val="ru-RU"/>
        </w:rPr>
        <w:t>ведение</w:t>
      </w:r>
    </w:p>
    <w:p w14:paraId="1D26A171" w14:textId="2D7239EC" w:rsidR="00FF78FB" w:rsidRPr="009A5E98" w:rsidRDefault="00516531"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С каждым годом состояние окружающей среды становится хуже, вследствие чего возникает потребность в более эффективном регулировании области охраны окружающей среды с помощью различных государственных институтов. Появляется необходимость в создании новых нормативных актов, регулирующих охрану окружающей среды, природопользование и экологию.</w:t>
      </w:r>
    </w:p>
    <w:p w14:paraId="66162231" w14:textId="280CD921" w:rsidR="00FF78FB" w:rsidRPr="009A5E98" w:rsidRDefault="005613E5"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На данный момент в Российской Федерации очень остро стоит вопрос о необходимость решения назревших экологических проблем. Этой проблемой обеспокоено как гражданское общество, так и власть на всех уровнях. В этой связи, возрастает роль принятых государственных программ по проведению мероприятий, направленных на охрану окружающей среды и улучшения экологической ситуации в стране. Ведь главной целью государства в сфере охраны окружающей среды является создание экологически безопасной обстановки для нынешнего и будущих поколений, а также реализация конституционного права на здоровую окружающую среду.</w:t>
      </w:r>
    </w:p>
    <w:p w14:paraId="0FF27FB6" w14:textId="34E97749" w:rsidR="00826DB3" w:rsidRPr="009A5E98" w:rsidRDefault="00826DB3"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Главным вопросом стоит формирование особой среды, которая способна оптимизировать взаимосвязь между естественно-ресурсной базой и способом их социально-экономического освоения. Возникает объективная потребность в поиске новых и развитии существующих методов хозяйствования, обеспечивающих достижение естественного равновесия на началах усовершенствования системы природоохранного законодательства, стандартов и нормативных экологических требований.</w:t>
      </w:r>
    </w:p>
    <w:p w14:paraId="4E44585A" w14:textId="149B7EF3" w:rsidR="00FF78FB" w:rsidRPr="009A5E98" w:rsidRDefault="00DA7359"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 xml:space="preserve">Степень разработанности проблемы. Теоретической основой исследования стали труды ученых-юристов по вопросам правового регулирования природопользования и охраны окружающей среды: Г.А. Аксененка, Г.С. Башмакова, А.И. Бобылева, С.А. Боголюбова, М.М. </w:t>
      </w:r>
      <w:proofErr w:type="spellStart"/>
      <w:r w:rsidRPr="009A5E98">
        <w:rPr>
          <w:rFonts w:ascii="Times New Roman" w:hAnsi="Times New Roman" w:cs="Times New Roman"/>
          <w:sz w:val="28"/>
          <w:szCs w:val="28"/>
          <w:lang w:val="ru-RU"/>
        </w:rPr>
        <w:t>Бринчука</w:t>
      </w:r>
      <w:proofErr w:type="spellEnd"/>
      <w:r w:rsidRPr="009A5E98">
        <w:rPr>
          <w:rFonts w:ascii="Times New Roman" w:hAnsi="Times New Roman" w:cs="Times New Roman"/>
          <w:sz w:val="28"/>
          <w:szCs w:val="28"/>
          <w:lang w:val="ru-RU"/>
        </w:rPr>
        <w:t xml:space="preserve">, Г.Е. Быстрова, Р.Х. Габитова, А.К. </w:t>
      </w:r>
      <w:proofErr w:type="spellStart"/>
      <w:r w:rsidRPr="009A5E98">
        <w:rPr>
          <w:rFonts w:ascii="Times New Roman" w:hAnsi="Times New Roman" w:cs="Times New Roman"/>
          <w:sz w:val="28"/>
          <w:szCs w:val="28"/>
          <w:lang w:val="ru-RU"/>
        </w:rPr>
        <w:t>Голиченкова</w:t>
      </w:r>
      <w:proofErr w:type="spellEnd"/>
      <w:r w:rsidRPr="009A5E98">
        <w:rPr>
          <w:rFonts w:ascii="Times New Roman" w:hAnsi="Times New Roman" w:cs="Times New Roman"/>
          <w:sz w:val="28"/>
          <w:szCs w:val="28"/>
          <w:lang w:val="ru-RU"/>
        </w:rPr>
        <w:t xml:space="preserve">, О.Л. Дубовик, З.И. Еникеева, В.Д. Ермакова, Б.В. Ерофеева, Э.Н. Жевлакова, И.А. </w:t>
      </w:r>
      <w:proofErr w:type="spellStart"/>
      <w:r w:rsidRPr="009A5E98">
        <w:rPr>
          <w:rFonts w:ascii="Times New Roman" w:hAnsi="Times New Roman" w:cs="Times New Roman"/>
          <w:sz w:val="28"/>
          <w:szCs w:val="28"/>
          <w:lang w:val="ru-RU"/>
        </w:rPr>
        <w:t>Иконицкой</w:t>
      </w:r>
      <w:proofErr w:type="spellEnd"/>
      <w:r w:rsidRPr="009A5E98">
        <w:rPr>
          <w:rFonts w:ascii="Times New Roman" w:hAnsi="Times New Roman" w:cs="Times New Roman"/>
          <w:sz w:val="28"/>
          <w:szCs w:val="28"/>
          <w:lang w:val="ru-RU"/>
        </w:rPr>
        <w:t xml:space="preserve">, Б.Д. </w:t>
      </w:r>
      <w:proofErr w:type="spellStart"/>
      <w:r w:rsidRPr="009A5E98">
        <w:rPr>
          <w:rFonts w:ascii="Times New Roman" w:hAnsi="Times New Roman" w:cs="Times New Roman"/>
          <w:sz w:val="28"/>
          <w:szCs w:val="28"/>
          <w:lang w:val="ru-RU"/>
        </w:rPr>
        <w:t>Юпо</w:t>
      </w:r>
      <w:proofErr w:type="spellEnd"/>
      <w:r w:rsidRPr="009A5E98">
        <w:rPr>
          <w:rFonts w:ascii="Times New Roman" w:hAnsi="Times New Roman" w:cs="Times New Roman"/>
          <w:sz w:val="28"/>
          <w:szCs w:val="28"/>
          <w:lang w:val="ru-RU"/>
        </w:rPr>
        <w:t xml:space="preserve">-кина, М.И. Козыря, Н.И. Краснова, О.И. </w:t>
      </w:r>
      <w:proofErr w:type="spellStart"/>
      <w:r w:rsidRPr="009A5E98">
        <w:rPr>
          <w:rFonts w:ascii="Times New Roman" w:hAnsi="Times New Roman" w:cs="Times New Roman"/>
          <w:sz w:val="28"/>
          <w:szCs w:val="28"/>
          <w:lang w:val="ru-RU"/>
        </w:rPr>
        <w:t>Крассова</w:t>
      </w:r>
      <w:proofErr w:type="spellEnd"/>
      <w:r w:rsidRPr="009A5E98">
        <w:rPr>
          <w:rFonts w:ascii="Times New Roman" w:hAnsi="Times New Roman" w:cs="Times New Roman"/>
          <w:sz w:val="28"/>
          <w:szCs w:val="28"/>
          <w:lang w:val="ru-RU"/>
        </w:rPr>
        <w:t xml:space="preserve">, О.С. </w:t>
      </w:r>
      <w:proofErr w:type="spellStart"/>
      <w:r w:rsidRPr="009A5E98">
        <w:rPr>
          <w:rFonts w:ascii="Times New Roman" w:hAnsi="Times New Roman" w:cs="Times New Roman"/>
          <w:sz w:val="28"/>
          <w:szCs w:val="28"/>
          <w:lang w:val="ru-RU"/>
        </w:rPr>
        <w:t>Колбасова</w:t>
      </w:r>
      <w:proofErr w:type="spellEnd"/>
      <w:r w:rsidRPr="009A5E98">
        <w:rPr>
          <w:rFonts w:ascii="Times New Roman" w:hAnsi="Times New Roman" w:cs="Times New Roman"/>
          <w:sz w:val="28"/>
          <w:szCs w:val="28"/>
          <w:lang w:val="ru-RU"/>
        </w:rPr>
        <w:t xml:space="preserve">, Г.И. Осипова, В.В. Петрова, Ф.М. </w:t>
      </w:r>
      <w:proofErr w:type="spellStart"/>
      <w:r w:rsidRPr="009A5E98">
        <w:rPr>
          <w:rFonts w:ascii="Times New Roman" w:hAnsi="Times New Roman" w:cs="Times New Roman"/>
          <w:sz w:val="28"/>
          <w:szCs w:val="28"/>
          <w:lang w:val="ru-RU"/>
        </w:rPr>
        <w:t>Раянова</w:t>
      </w:r>
      <w:proofErr w:type="spellEnd"/>
      <w:r w:rsidRPr="009A5E98">
        <w:rPr>
          <w:rFonts w:ascii="Times New Roman" w:hAnsi="Times New Roman" w:cs="Times New Roman"/>
          <w:sz w:val="28"/>
          <w:szCs w:val="28"/>
          <w:lang w:val="ru-RU"/>
        </w:rPr>
        <w:t xml:space="preserve">, А.Я. Сухарева, Г.В. </w:t>
      </w:r>
      <w:proofErr w:type="spellStart"/>
      <w:r w:rsidRPr="009A5E98">
        <w:rPr>
          <w:rFonts w:ascii="Times New Roman" w:hAnsi="Times New Roman" w:cs="Times New Roman"/>
          <w:sz w:val="28"/>
          <w:szCs w:val="28"/>
          <w:lang w:val="ru-RU"/>
        </w:rPr>
        <w:t>Чубукова</w:t>
      </w:r>
      <w:proofErr w:type="spellEnd"/>
      <w:r w:rsidRPr="009A5E98">
        <w:rPr>
          <w:rFonts w:ascii="Times New Roman" w:hAnsi="Times New Roman" w:cs="Times New Roman"/>
          <w:sz w:val="28"/>
          <w:szCs w:val="28"/>
          <w:lang w:val="ru-RU"/>
        </w:rPr>
        <w:t xml:space="preserve">, Э.Ф. </w:t>
      </w:r>
      <w:proofErr w:type="spellStart"/>
      <w:r w:rsidRPr="009A5E98">
        <w:rPr>
          <w:rFonts w:ascii="Times New Roman" w:hAnsi="Times New Roman" w:cs="Times New Roman"/>
          <w:sz w:val="28"/>
          <w:szCs w:val="28"/>
          <w:lang w:val="ru-RU"/>
        </w:rPr>
        <w:t>Шаретдинова</w:t>
      </w:r>
      <w:proofErr w:type="spellEnd"/>
      <w:r w:rsidRPr="009A5E98">
        <w:rPr>
          <w:rFonts w:ascii="Times New Roman" w:hAnsi="Times New Roman" w:cs="Times New Roman"/>
          <w:sz w:val="28"/>
          <w:szCs w:val="28"/>
          <w:lang w:val="ru-RU"/>
        </w:rPr>
        <w:t xml:space="preserve"> и других.</w:t>
      </w:r>
      <w:r w:rsidRPr="009A5E98">
        <w:rPr>
          <w:rFonts w:ascii="Times New Roman" w:hAnsi="Times New Roman" w:cs="Times New Roman"/>
          <w:sz w:val="28"/>
          <w:szCs w:val="28"/>
        </w:rPr>
        <w:t> </w:t>
      </w:r>
    </w:p>
    <w:p w14:paraId="04A69FC4" w14:textId="69FB5AB0" w:rsidR="00FF78FB" w:rsidRPr="009A5E98" w:rsidRDefault="003F5614"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lastRenderedPageBreak/>
        <w:t xml:space="preserve">Цель данной работы состоит в </w:t>
      </w:r>
      <w:r w:rsidR="004F2BCE" w:rsidRPr="009A5E98">
        <w:rPr>
          <w:rFonts w:ascii="Times New Roman" w:hAnsi="Times New Roman" w:cs="Times New Roman"/>
          <w:sz w:val="28"/>
          <w:szCs w:val="28"/>
          <w:lang w:val="ru-RU"/>
        </w:rPr>
        <w:t xml:space="preserve">том, чтобы выявить </w:t>
      </w:r>
      <w:r w:rsidR="003D660B" w:rsidRPr="009A5E98">
        <w:rPr>
          <w:rFonts w:ascii="Times New Roman" w:hAnsi="Times New Roman" w:cs="Times New Roman"/>
          <w:sz w:val="28"/>
          <w:szCs w:val="28"/>
          <w:lang w:val="ru-RU"/>
        </w:rPr>
        <w:t>понятие и виды природопользование.</w:t>
      </w:r>
    </w:p>
    <w:p w14:paraId="60B5E6FA" w14:textId="5DF96161" w:rsidR="00FF78FB" w:rsidRPr="009A5E98" w:rsidRDefault="00804AA9"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Задачи:</w:t>
      </w:r>
    </w:p>
    <w:p w14:paraId="43199EE1" w14:textId="33107AA7" w:rsidR="00804AA9" w:rsidRPr="009A5E98" w:rsidRDefault="00D85460" w:rsidP="006A736B">
      <w:pPr>
        <w:pStyle w:val="ad"/>
        <w:numPr>
          <w:ilvl w:val="0"/>
          <w:numId w:val="5"/>
        </w:numPr>
        <w:spacing w:after="0" w:line="360" w:lineRule="auto"/>
        <w:ind w:left="0" w:firstLine="709"/>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Раскрыть содержание понятия «природопользование»;</w:t>
      </w:r>
    </w:p>
    <w:p w14:paraId="1A3E2360" w14:textId="0FFD1D0B" w:rsidR="00D85460" w:rsidRPr="009A5E98" w:rsidRDefault="009E58CE" w:rsidP="006A736B">
      <w:pPr>
        <w:pStyle w:val="ad"/>
        <w:numPr>
          <w:ilvl w:val="0"/>
          <w:numId w:val="5"/>
        </w:numPr>
        <w:spacing w:after="0" w:line="360" w:lineRule="auto"/>
        <w:ind w:left="0" w:firstLine="709"/>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 xml:space="preserve">Исследовать </w:t>
      </w:r>
      <w:r w:rsidR="00C819C3" w:rsidRPr="009A5E98">
        <w:rPr>
          <w:rFonts w:ascii="Times New Roman" w:hAnsi="Times New Roman" w:cs="Times New Roman"/>
          <w:sz w:val="28"/>
          <w:szCs w:val="28"/>
          <w:lang w:val="ru-RU"/>
        </w:rPr>
        <w:t>субъекты</w:t>
      </w:r>
      <w:r w:rsidR="00B0727C" w:rsidRPr="009A5E98">
        <w:rPr>
          <w:rFonts w:ascii="Times New Roman" w:hAnsi="Times New Roman" w:cs="Times New Roman"/>
          <w:sz w:val="28"/>
          <w:szCs w:val="28"/>
          <w:lang w:val="ru-RU"/>
        </w:rPr>
        <w:t xml:space="preserve"> и объекты </w:t>
      </w:r>
      <w:r w:rsidR="00C22A9A" w:rsidRPr="009A5E98">
        <w:rPr>
          <w:rFonts w:ascii="Times New Roman" w:hAnsi="Times New Roman" w:cs="Times New Roman"/>
          <w:sz w:val="28"/>
          <w:szCs w:val="28"/>
          <w:lang w:val="ru-RU"/>
        </w:rPr>
        <w:t>природопользования;</w:t>
      </w:r>
    </w:p>
    <w:p w14:paraId="7C4FF0C8" w14:textId="50E3051F" w:rsidR="00C22A9A" w:rsidRPr="009A5E98" w:rsidRDefault="00F75712" w:rsidP="006A736B">
      <w:pPr>
        <w:pStyle w:val="ad"/>
        <w:numPr>
          <w:ilvl w:val="0"/>
          <w:numId w:val="5"/>
        </w:numPr>
        <w:spacing w:after="0" w:line="360" w:lineRule="auto"/>
        <w:ind w:left="0" w:firstLine="709"/>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 xml:space="preserve">Проанализировать </w:t>
      </w:r>
      <w:r w:rsidR="00C932BD" w:rsidRPr="009A5E98">
        <w:rPr>
          <w:rFonts w:ascii="Times New Roman" w:hAnsi="Times New Roman" w:cs="Times New Roman"/>
          <w:sz w:val="28"/>
          <w:szCs w:val="28"/>
          <w:lang w:val="ru-RU"/>
        </w:rPr>
        <w:t xml:space="preserve">судебную практику </w:t>
      </w:r>
      <w:r w:rsidR="00AD4E10" w:rsidRPr="009A5E98">
        <w:rPr>
          <w:rFonts w:ascii="Times New Roman" w:hAnsi="Times New Roman" w:cs="Times New Roman"/>
          <w:sz w:val="28"/>
          <w:szCs w:val="28"/>
          <w:lang w:val="ru-RU"/>
        </w:rPr>
        <w:t>по вопросам от</w:t>
      </w:r>
      <w:r w:rsidR="00594C6C" w:rsidRPr="009A5E98">
        <w:rPr>
          <w:rFonts w:ascii="Times New Roman" w:hAnsi="Times New Roman" w:cs="Times New Roman"/>
          <w:sz w:val="28"/>
          <w:szCs w:val="28"/>
          <w:lang w:val="ru-RU"/>
        </w:rPr>
        <w:t>дельных видов природопользования</w:t>
      </w:r>
      <w:r w:rsidR="004C0C16" w:rsidRPr="009A5E98">
        <w:rPr>
          <w:rFonts w:ascii="Times New Roman" w:hAnsi="Times New Roman" w:cs="Times New Roman"/>
          <w:sz w:val="28"/>
          <w:szCs w:val="28"/>
          <w:lang w:val="ru-RU"/>
        </w:rPr>
        <w:t>;</w:t>
      </w:r>
    </w:p>
    <w:p w14:paraId="65DD285E" w14:textId="4AB4395E" w:rsidR="007D47DE" w:rsidRPr="009A5E98" w:rsidRDefault="007D47DE" w:rsidP="006A736B">
      <w:pPr>
        <w:pStyle w:val="ad"/>
        <w:numPr>
          <w:ilvl w:val="0"/>
          <w:numId w:val="5"/>
        </w:numPr>
        <w:spacing w:after="0" w:line="360" w:lineRule="auto"/>
        <w:ind w:left="0" w:firstLine="709"/>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 xml:space="preserve">Выявить </w:t>
      </w:r>
      <w:r w:rsidR="005F5CFC" w:rsidRPr="009A5E98">
        <w:rPr>
          <w:rFonts w:ascii="Times New Roman" w:hAnsi="Times New Roman" w:cs="Times New Roman"/>
          <w:sz w:val="28"/>
          <w:szCs w:val="28"/>
          <w:lang w:val="ru-RU"/>
        </w:rPr>
        <w:t>особенности</w:t>
      </w:r>
      <w:r w:rsidR="00046D5F" w:rsidRPr="009A5E98">
        <w:rPr>
          <w:rFonts w:ascii="Times New Roman" w:hAnsi="Times New Roman" w:cs="Times New Roman"/>
          <w:sz w:val="28"/>
          <w:szCs w:val="28"/>
          <w:lang w:val="ru-RU"/>
        </w:rPr>
        <w:t xml:space="preserve"> государственного администрирования природопользования.</w:t>
      </w:r>
    </w:p>
    <w:p w14:paraId="253611A2" w14:textId="49BE0ACF" w:rsidR="00252EF2" w:rsidRDefault="00252EF2" w:rsidP="006A736B">
      <w:pPr>
        <w:spacing w:after="0" w:line="360" w:lineRule="auto"/>
        <w:ind w:firstLine="709"/>
        <w:contextualSpacing/>
        <w:jc w:val="both"/>
        <w:rPr>
          <w:rFonts w:ascii="Times New Roman" w:hAnsi="Times New Roman" w:cs="Times New Roman"/>
          <w:sz w:val="28"/>
          <w:szCs w:val="28"/>
          <w:lang w:val="ru-RU"/>
        </w:rPr>
      </w:pPr>
    </w:p>
    <w:p w14:paraId="1AB18DDB" w14:textId="289BB831" w:rsidR="006A736B" w:rsidRDefault="006A736B" w:rsidP="006A736B">
      <w:pPr>
        <w:spacing w:after="0" w:line="360" w:lineRule="auto"/>
        <w:ind w:firstLine="709"/>
        <w:contextualSpacing/>
        <w:jc w:val="both"/>
        <w:rPr>
          <w:rFonts w:ascii="Times New Roman" w:hAnsi="Times New Roman" w:cs="Times New Roman"/>
          <w:sz w:val="28"/>
          <w:szCs w:val="28"/>
          <w:lang w:val="ru-RU"/>
        </w:rPr>
      </w:pPr>
    </w:p>
    <w:p w14:paraId="78F5FB07" w14:textId="09915423" w:rsidR="006A736B" w:rsidRDefault="006A736B" w:rsidP="009A5E98">
      <w:pPr>
        <w:spacing w:after="0" w:line="360" w:lineRule="auto"/>
        <w:contextualSpacing/>
        <w:rPr>
          <w:rFonts w:ascii="Times New Roman" w:hAnsi="Times New Roman" w:cs="Times New Roman"/>
          <w:sz w:val="28"/>
          <w:szCs w:val="28"/>
          <w:lang w:val="ru-RU"/>
        </w:rPr>
      </w:pPr>
    </w:p>
    <w:p w14:paraId="27558687" w14:textId="648E1EC2" w:rsidR="006A736B" w:rsidRDefault="006A736B" w:rsidP="009A5E98">
      <w:pPr>
        <w:spacing w:after="0" w:line="360" w:lineRule="auto"/>
        <w:contextualSpacing/>
        <w:rPr>
          <w:rFonts w:ascii="Times New Roman" w:hAnsi="Times New Roman" w:cs="Times New Roman"/>
          <w:sz w:val="28"/>
          <w:szCs w:val="28"/>
          <w:lang w:val="ru-RU"/>
        </w:rPr>
      </w:pPr>
    </w:p>
    <w:p w14:paraId="3B3EEA25" w14:textId="50453FBC" w:rsidR="006A736B" w:rsidRDefault="006A736B" w:rsidP="009A5E98">
      <w:pPr>
        <w:spacing w:after="0" w:line="360" w:lineRule="auto"/>
        <w:contextualSpacing/>
        <w:rPr>
          <w:rFonts w:ascii="Times New Roman" w:hAnsi="Times New Roman" w:cs="Times New Roman"/>
          <w:sz w:val="28"/>
          <w:szCs w:val="28"/>
          <w:lang w:val="ru-RU"/>
        </w:rPr>
      </w:pPr>
    </w:p>
    <w:p w14:paraId="0BAB010B" w14:textId="7E9811F6" w:rsidR="006A736B" w:rsidRDefault="006A736B" w:rsidP="009A5E98">
      <w:pPr>
        <w:spacing w:after="0" w:line="360" w:lineRule="auto"/>
        <w:contextualSpacing/>
        <w:rPr>
          <w:rFonts w:ascii="Times New Roman" w:hAnsi="Times New Roman" w:cs="Times New Roman"/>
          <w:sz w:val="28"/>
          <w:szCs w:val="28"/>
          <w:lang w:val="ru-RU"/>
        </w:rPr>
      </w:pPr>
    </w:p>
    <w:p w14:paraId="2AF617FC" w14:textId="1E7C6888" w:rsidR="006A736B" w:rsidRDefault="006A736B" w:rsidP="009A5E98">
      <w:pPr>
        <w:spacing w:after="0" w:line="360" w:lineRule="auto"/>
        <w:contextualSpacing/>
        <w:rPr>
          <w:rFonts w:ascii="Times New Roman" w:hAnsi="Times New Roman" w:cs="Times New Roman"/>
          <w:sz w:val="28"/>
          <w:szCs w:val="28"/>
          <w:lang w:val="ru-RU"/>
        </w:rPr>
      </w:pPr>
    </w:p>
    <w:p w14:paraId="25C2E55A" w14:textId="6A8182ED" w:rsidR="006A736B" w:rsidRDefault="006A736B" w:rsidP="009A5E98">
      <w:pPr>
        <w:spacing w:after="0" w:line="360" w:lineRule="auto"/>
        <w:contextualSpacing/>
        <w:rPr>
          <w:rFonts w:ascii="Times New Roman" w:hAnsi="Times New Roman" w:cs="Times New Roman"/>
          <w:sz w:val="28"/>
          <w:szCs w:val="28"/>
          <w:lang w:val="ru-RU"/>
        </w:rPr>
      </w:pPr>
    </w:p>
    <w:p w14:paraId="0588A1E8" w14:textId="5A015E41" w:rsidR="006A736B" w:rsidRDefault="006A736B" w:rsidP="009A5E98">
      <w:pPr>
        <w:spacing w:after="0" w:line="360" w:lineRule="auto"/>
        <w:contextualSpacing/>
        <w:rPr>
          <w:rFonts w:ascii="Times New Roman" w:hAnsi="Times New Roman" w:cs="Times New Roman"/>
          <w:sz w:val="28"/>
          <w:szCs w:val="28"/>
          <w:lang w:val="ru-RU"/>
        </w:rPr>
      </w:pPr>
    </w:p>
    <w:p w14:paraId="0189CDB7" w14:textId="5C2C965E" w:rsidR="006A736B" w:rsidRDefault="006A736B" w:rsidP="009A5E98">
      <w:pPr>
        <w:spacing w:after="0" w:line="360" w:lineRule="auto"/>
        <w:contextualSpacing/>
        <w:rPr>
          <w:rFonts w:ascii="Times New Roman" w:hAnsi="Times New Roman" w:cs="Times New Roman"/>
          <w:sz w:val="28"/>
          <w:szCs w:val="28"/>
          <w:lang w:val="ru-RU"/>
        </w:rPr>
      </w:pPr>
    </w:p>
    <w:p w14:paraId="359171A9" w14:textId="2514637B" w:rsidR="006A736B" w:rsidRDefault="006A736B" w:rsidP="009A5E98">
      <w:pPr>
        <w:spacing w:after="0" w:line="360" w:lineRule="auto"/>
        <w:contextualSpacing/>
        <w:rPr>
          <w:rFonts w:ascii="Times New Roman" w:hAnsi="Times New Roman" w:cs="Times New Roman"/>
          <w:sz w:val="28"/>
          <w:szCs w:val="28"/>
          <w:lang w:val="ru-RU"/>
        </w:rPr>
      </w:pPr>
    </w:p>
    <w:p w14:paraId="1A391E55" w14:textId="014F5F65" w:rsidR="006A736B" w:rsidRDefault="006A736B" w:rsidP="009A5E98">
      <w:pPr>
        <w:spacing w:after="0" w:line="360" w:lineRule="auto"/>
        <w:contextualSpacing/>
        <w:rPr>
          <w:rFonts w:ascii="Times New Roman" w:hAnsi="Times New Roman" w:cs="Times New Roman"/>
          <w:sz w:val="28"/>
          <w:szCs w:val="28"/>
          <w:lang w:val="ru-RU"/>
        </w:rPr>
      </w:pPr>
    </w:p>
    <w:p w14:paraId="5D0B64A1" w14:textId="01D44CAE" w:rsidR="006A736B" w:rsidRDefault="006A736B" w:rsidP="009A5E98">
      <w:pPr>
        <w:spacing w:after="0" w:line="360" w:lineRule="auto"/>
        <w:contextualSpacing/>
        <w:rPr>
          <w:rFonts w:ascii="Times New Roman" w:hAnsi="Times New Roman" w:cs="Times New Roman"/>
          <w:sz w:val="28"/>
          <w:szCs w:val="28"/>
          <w:lang w:val="ru-RU"/>
        </w:rPr>
      </w:pPr>
    </w:p>
    <w:p w14:paraId="488E6888" w14:textId="19D19127" w:rsidR="006A736B" w:rsidRDefault="006A736B" w:rsidP="009A5E98">
      <w:pPr>
        <w:spacing w:after="0" w:line="360" w:lineRule="auto"/>
        <w:contextualSpacing/>
        <w:rPr>
          <w:rFonts w:ascii="Times New Roman" w:hAnsi="Times New Roman" w:cs="Times New Roman"/>
          <w:sz w:val="28"/>
          <w:szCs w:val="28"/>
          <w:lang w:val="ru-RU"/>
        </w:rPr>
      </w:pPr>
    </w:p>
    <w:p w14:paraId="17BA4B9A" w14:textId="777B821F" w:rsidR="006A736B" w:rsidRDefault="006A736B" w:rsidP="009A5E98">
      <w:pPr>
        <w:spacing w:after="0" w:line="360" w:lineRule="auto"/>
        <w:contextualSpacing/>
        <w:rPr>
          <w:rFonts w:ascii="Times New Roman" w:hAnsi="Times New Roman" w:cs="Times New Roman"/>
          <w:sz w:val="28"/>
          <w:szCs w:val="28"/>
          <w:lang w:val="ru-RU"/>
        </w:rPr>
      </w:pPr>
    </w:p>
    <w:p w14:paraId="583BC8C2" w14:textId="31AFA37D" w:rsidR="006A736B" w:rsidRDefault="006A736B" w:rsidP="009A5E98">
      <w:pPr>
        <w:spacing w:after="0" w:line="360" w:lineRule="auto"/>
        <w:contextualSpacing/>
        <w:rPr>
          <w:rFonts w:ascii="Times New Roman" w:hAnsi="Times New Roman" w:cs="Times New Roman"/>
          <w:sz w:val="28"/>
          <w:szCs w:val="28"/>
          <w:lang w:val="ru-RU"/>
        </w:rPr>
      </w:pPr>
    </w:p>
    <w:p w14:paraId="3A1FB70C" w14:textId="03C18F9F" w:rsidR="006A736B" w:rsidRDefault="006A736B" w:rsidP="009A5E98">
      <w:pPr>
        <w:spacing w:after="0" w:line="360" w:lineRule="auto"/>
        <w:contextualSpacing/>
        <w:rPr>
          <w:rFonts w:ascii="Times New Roman" w:hAnsi="Times New Roman" w:cs="Times New Roman"/>
          <w:sz w:val="28"/>
          <w:szCs w:val="28"/>
          <w:lang w:val="ru-RU"/>
        </w:rPr>
      </w:pPr>
    </w:p>
    <w:p w14:paraId="33AF7944" w14:textId="61813427" w:rsidR="006A736B" w:rsidRDefault="006A736B" w:rsidP="009A5E98">
      <w:pPr>
        <w:spacing w:after="0" w:line="360" w:lineRule="auto"/>
        <w:contextualSpacing/>
        <w:rPr>
          <w:rFonts w:ascii="Times New Roman" w:hAnsi="Times New Roman" w:cs="Times New Roman"/>
          <w:sz w:val="28"/>
          <w:szCs w:val="28"/>
          <w:lang w:val="ru-RU"/>
        </w:rPr>
      </w:pPr>
    </w:p>
    <w:p w14:paraId="34BAB5B4" w14:textId="77777777" w:rsidR="006A736B" w:rsidRPr="009A5E98" w:rsidRDefault="006A736B" w:rsidP="009A5E98">
      <w:pPr>
        <w:spacing w:after="0" w:line="360" w:lineRule="auto"/>
        <w:contextualSpacing/>
        <w:rPr>
          <w:rFonts w:ascii="Times New Roman" w:hAnsi="Times New Roman" w:cs="Times New Roman"/>
          <w:sz w:val="28"/>
          <w:szCs w:val="28"/>
          <w:lang w:val="ru-RU"/>
        </w:rPr>
      </w:pPr>
    </w:p>
    <w:p w14:paraId="019343DB" w14:textId="4CDCD508" w:rsidR="00D65170" w:rsidRPr="00344C0E" w:rsidRDefault="004F6C6A" w:rsidP="006A736B">
      <w:pPr>
        <w:pStyle w:val="1"/>
        <w:spacing w:before="0" w:line="360" w:lineRule="auto"/>
        <w:contextualSpacing/>
        <w:jc w:val="center"/>
        <w:rPr>
          <w:rFonts w:ascii="Times New Roman" w:hAnsi="Times New Roman" w:cs="Times New Roman"/>
          <w:color w:val="auto"/>
          <w:sz w:val="28"/>
          <w:szCs w:val="28"/>
          <w:lang w:val="ru-RU"/>
        </w:rPr>
      </w:pPr>
      <w:bookmarkStart w:id="1" w:name="_Toc129777349"/>
      <w:r w:rsidRPr="00344C0E">
        <w:rPr>
          <w:rFonts w:ascii="Times New Roman" w:hAnsi="Times New Roman" w:cs="Times New Roman"/>
          <w:color w:val="auto"/>
          <w:sz w:val="28"/>
          <w:szCs w:val="28"/>
          <w:lang w:val="ru-RU"/>
        </w:rPr>
        <w:lastRenderedPageBreak/>
        <w:t xml:space="preserve">ГЛАВА 1. </w:t>
      </w:r>
      <w:r w:rsidR="005718CD" w:rsidRPr="00344C0E">
        <w:rPr>
          <w:rFonts w:ascii="Times New Roman" w:hAnsi="Times New Roman" w:cs="Times New Roman"/>
          <w:color w:val="auto"/>
          <w:sz w:val="28"/>
          <w:szCs w:val="28"/>
          <w:lang w:val="ru-RU"/>
        </w:rPr>
        <w:t>О</w:t>
      </w:r>
      <w:r w:rsidR="00344C0E">
        <w:rPr>
          <w:rFonts w:ascii="Times New Roman" w:hAnsi="Times New Roman" w:cs="Times New Roman"/>
          <w:color w:val="auto"/>
          <w:sz w:val="28"/>
          <w:szCs w:val="28"/>
          <w:lang w:val="ru-RU"/>
        </w:rPr>
        <w:t xml:space="preserve">бщие теоретические положения о природопользовании в </w:t>
      </w:r>
      <w:r w:rsidR="00344C0E">
        <w:rPr>
          <w:rFonts w:ascii="Times New Roman" w:hAnsi="Times New Roman" w:cs="Times New Roman"/>
          <w:color w:val="auto"/>
          <w:sz w:val="28"/>
          <w:szCs w:val="28"/>
          <w:lang w:val="ru-RU"/>
        </w:rPr>
        <w:br/>
        <w:t>Российской Федерации</w:t>
      </w:r>
      <w:bookmarkEnd w:id="1"/>
    </w:p>
    <w:p w14:paraId="46FA4E18" w14:textId="2407716B" w:rsidR="00FF78FB" w:rsidRPr="00344C0E" w:rsidRDefault="00FF78FB" w:rsidP="006A736B">
      <w:pPr>
        <w:pStyle w:val="1"/>
        <w:spacing w:before="0" w:line="360" w:lineRule="auto"/>
        <w:contextualSpacing/>
        <w:jc w:val="center"/>
        <w:rPr>
          <w:rFonts w:ascii="Times New Roman" w:hAnsi="Times New Roman" w:cs="Times New Roman"/>
          <w:color w:val="auto"/>
          <w:sz w:val="28"/>
          <w:szCs w:val="28"/>
          <w:lang w:val="ru-RU"/>
        </w:rPr>
      </w:pPr>
      <w:bookmarkStart w:id="2" w:name="_Toc129777350"/>
      <w:r w:rsidRPr="00344C0E">
        <w:rPr>
          <w:rFonts w:ascii="Times New Roman" w:hAnsi="Times New Roman" w:cs="Times New Roman"/>
          <w:color w:val="auto"/>
          <w:sz w:val="28"/>
          <w:szCs w:val="28"/>
          <w:lang w:val="ru-RU"/>
        </w:rPr>
        <w:t xml:space="preserve">§1. </w:t>
      </w:r>
      <w:r w:rsidR="00224194" w:rsidRPr="00344C0E">
        <w:rPr>
          <w:rFonts w:ascii="Times New Roman" w:hAnsi="Times New Roman" w:cs="Times New Roman"/>
          <w:color w:val="auto"/>
          <w:sz w:val="28"/>
          <w:szCs w:val="28"/>
          <w:lang w:val="ru-RU"/>
        </w:rPr>
        <w:t xml:space="preserve">Понятие и общая характеристика </w:t>
      </w:r>
      <w:r w:rsidR="00F74A7E" w:rsidRPr="00344C0E">
        <w:rPr>
          <w:rFonts w:ascii="Times New Roman" w:hAnsi="Times New Roman" w:cs="Times New Roman"/>
          <w:color w:val="auto"/>
          <w:sz w:val="28"/>
          <w:szCs w:val="28"/>
          <w:lang w:val="ru-RU"/>
        </w:rPr>
        <w:t>природопользования</w:t>
      </w:r>
      <w:bookmarkEnd w:id="2"/>
    </w:p>
    <w:p w14:paraId="37AA1297" w14:textId="04350B12" w:rsidR="00B7706E" w:rsidRPr="009A5E98" w:rsidRDefault="0020190B"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Прежде всего, отметим, что термин «природопользование» является конституционным (ст. 72 Конституции РФ</w:t>
      </w:r>
      <w:r w:rsidR="00F74B75" w:rsidRPr="009A5E98">
        <w:rPr>
          <w:rStyle w:val="aa"/>
          <w:rFonts w:ascii="Times New Roman" w:hAnsi="Times New Roman" w:cs="Times New Roman"/>
          <w:sz w:val="28"/>
          <w:szCs w:val="28"/>
          <w:lang w:val="ru-RU"/>
        </w:rPr>
        <w:footnoteReference w:id="1"/>
      </w:r>
      <w:r w:rsidRPr="009A5E98">
        <w:rPr>
          <w:rFonts w:ascii="Times New Roman" w:hAnsi="Times New Roman" w:cs="Times New Roman"/>
          <w:sz w:val="28"/>
          <w:szCs w:val="28"/>
          <w:lang w:val="ru-RU"/>
        </w:rPr>
        <w:t>), однако не получил легального определения в отраслевом законодательстве, в связи с чем возникла проблема соотношения понятий «охрана окружающей среды» и «природопользование».</w:t>
      </w:r>
    </w:p>
    <w:p w14:paraId="6E40A397" w14:textId="2326BBC8" w:rsidR="00B7706E" w:rsidRPr="009A5E98" w:rsidRDefault="00F74B75"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 xml:space="preserve">Если рассматривать охрану окружающей среды и рациональное природопользование как различные способы и формы воздействия на природную среду, то неизбежно эти понятия противопоставляются. По мнению А.С. Боголюбова, охрана окружающей среды тесно связана с природопользованием, логически вытекает из него, природопользование и охрана природной среды в современных условиях не противоречат друг другу, не могут быть </w:t>
      </w:r>
      <w:proofErr w:type="spellStart"/>
      <w:r w:rsidRPr="009A5E98">
        <w:rPr>
          <w:rFonts w:ascii="Times New Roman" w:hAnsi="Times New Roman" w:cs="Times New Roman"/>
          <w:sz w:val="28"/>
          <w:szCs w:val="28"/>
          <w:lang w:val="ru-RU"/>
        </w:rPr>
        <w:t>взаимоисключаемыми</w:t>
      </w:r>
      <w:proofErr w:type="spellEnd"/>
      <w:r w:rsidRPr="009A5E98">
        <w:rPr>
          <w:rFonts w:ascii="Times New Roman" w:hAnsi="Times New Roman" w:cs="Times New Roman"/>
          <w:sz w:val="28"/>
          <w:szCs w:val="28"/>
          <w:lang w:val="ru-RU"/>
        </w:rPr>
        <w:t>, а, наоборот, неразрывны, являются двумя «сторонами одной медали» - взаимоотношения общества и природы</w:t>
      </w:r>
      <w:r w:rsidRPr="009A5E98">
        <w:rPr>
          <w:rStyle w:val="aa"/>
          <w:rFonts w:ascii="Times New Roman" w:hAnsi="Times New Roman" w:cs="Times New Roman"/>
          <w:sz w:val="28"/>
          <w:szCs w:val="28"/>
          <w:lang w:val="ru-RU"/>
        </w:rPr>
        <w:footnoteReference w:id="2"/>
      </w:r>
      <w:r w:rsidRPr="009A5E98">
        <w:rPr>
          <w:rFonts w:ascii="Times New Roman" w:hAnsi="Times New Roman" w:cs="Times New Roman"/>
          <w:sz w:val="28"/>
          <w:szCs w:val="28"/>
          <w:lang w:val="ru-RU"/>
        </w:rPr>
        <w:t>.</w:t>
      </w:r>
    </w:p>
    <w:p w14:paraId="7F5A6657" w14:textId="1032F9CA" w:rsidR="00F74B75" w:rsidRPr="009A5E98" w:rsidRDefault="00B17898"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Согласно Закону об охране окружающей среды</w:t>
      </w:r>
      <w:r w:rsidR="003702A4" w:rsidRPr="009A5E98">
        <w:rPr>
          <w:rStyle w:val="aa"/>
          <w:rFonts w:ascii="Times New Roman" w:hAnsi="Times New Roman" w:cs="Times New Roman"/>
          <w:sz w:val="28"/>
          <w:szCs w:val="28"/>
          <w:lang w:val="ru-RU"/>
        </w:rPr>
        <w:footnoteReference w:id="3"/>
      </w:r>
      <w:r w:rsidRPr="009A5E98">
        <w:rPr>
          <w:rFonts w:ascii="Times New Roman" w:hAnsi="Times New Roman" w:cs="Times New Roman"/>
          <w:sz w:val="28"/>
          <w:szCs w:val="28"/>
          <w:lang w:val="ru-RU"/>
        </w:rPr>
        <w:t xml:space="preserve"> - охрана окружающей среды иначе именуется природоохранной деятельностью. Здесь не совсем понятна логика законодателя, с одной стороны, разграничивающая два противоположных элемента окружающей среды - природной и неприродной среды, с другой стороны, отождествляющая охрану окружающей среды с природоохранной деятельностью. По своему смыслу последняя должна</w:t>
      </w:r>
      <w:r w:rsidR="005D4318" w:rsidRPr="009A5E98">
        <w:rPr>
          <w:rFonts w:ascii="Times New Roman" w:hAnsi="Times New Roman" w:cs="Times New Roman"/>
          <w:sz w:val="28"/>
          <w:szCs w:val="28"/>
          <w:lang w:val="ru-RU"/>
        </w:rPr>
        <w:t xml:space="preserve"> являться составной частью первой. Так, если охрану природной среды по</w:t>
      </w:r>
      <w:r w:rsidR="006D467A" w:rsidRPr="009A5E98">
        <w:rPr>
          <w:rFonts w:ascii="Times New Roman" w:hAnsi="Times New Roman" w:cs="Times New Roman"/>
          <w:sz w:val="28"/>
          <w:szCs w:val="28"/>
          <w:lang w:val="ru-RU"/>
        </w:rPr>
        <w:t>-</w:t>
      </w:r>
      <w:r w:rsidR="005D4318" w:rsidRPr="009A5E98">
        <w:rPr>
          <w:rFonts w:ascii="Times New Roman" w:hAnsi="Times New Roman" w:cs="Times New Roman"/>
          <w:sz w:val="28"/>
          <w:szCs w:val="28"/>
          <w:lang w:val="ru-RU"/>
        </w:rPr>
        <w:t xml:space="preserve">иному можно обозначить природоохранной деятельностью, то охрану неприродной среды так обозначать нельзя. Исходя из этих утверждений, законодательство об охране окружающей среды </w:t>
      </w:r>
      <w:r w:rsidR="005D4318" w:rsidRPr="009A5E98">
        <w:rPr>
          <w:rFonts w:ascii="Times New Roman" w:hAnsi="Times New Roman" w:cs="Times New Roman"/>
          <w:sz w:val="28"/>
          <w:szCs w:val="28"/>
          <w:lang w:val="ru-RU"/>
        </w:rPr>
        <w:lastRenderedPageBreak/>
        <w:t>нельзя отождествлять с природоохранным законодательством, так как в последнем случае такой элемент окружающей среды, как антропогенный объект (неприродная среда), не будет подпадать под действие его правового регулирования.</w:t>
      </w:r>
    </w:p>
    <w:p w14:paraId="22E5EEEA" w14:textId="26C1F75B" w:rsidR="00017139" w:rsidRPr="009A5E98" w:rsidRDefault="00017139"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В отличие от окружающей среды и охраны окружающей среды, законодатель не раскрывает понятие «природопользование». Вместе с тем в ст. 1 Закона об охране окружающей среды раскрываются понятия «природные ресурсы» и «использование природных ресурсов»:</w:t>
      </w:r>
    </w:p>
    <w:p w14:paraId="770F050E" w14:textId="26D94A7A" w:rsidR="00F16450" w:rsidRPr="009A5E98" w:rsidRDefault="0042629B"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 xml:space="preserve">- 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 </w:t>
      </w:r>
    </w:p>
    <w:p w14:paraId="7A3B1B0C" w14:textId="17C1CE40" w:rsidR="0042629B" w:rsidRPr="009A5E98" w:rsidRDefault="0042629B"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 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14:paraId="01122A52" w14:textId="2C7D0961" w:rsidR="001A2567" w:rsidRPr="009A5E98" w:rsidRDefault="001A2567"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Стоит отметить, что российское законодательство закрепляет различные термины применительно к пользованию отдельными видами объектов окружающей среды: «пользование животным миром», «водопользование», «недропользование».</w:t>
      </w:r>
    </w:p>
    <w:p w14:paraId="25AF786A" w14:textId="2E8A51F6" w:rsidR="00F74B75" w:rsidRPr="009A5E98" w:rsidRDefault="002936E2"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Так, пользование животным миром - юридически обусловленная деятельность граждан, индивидуальных предпринимателей и юридических лиц по использованию объектов животного мира.</w:t>
      </w:r>
    </w:p>
    <w:p w14:paraId="0B772855" w14:textId="1EAF875F" w:rsidR="00801EE3" w:rsidRPr="009A5E98" w:rsidRDefault="00801EE3"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Водопользование -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и юридических лиц</w:t>
      </w:r>
      <w:r w:rsidR="0029090B" w:rsidRPr="009A5E98">
        <w:rPr>
          <w:rStyle w:val="aa"/>
          <w:rFonts w:ascii="Times New Roman" w:hAnsi="Times New Roman" w:cs="Times New Roman"/>
          <w:sz w:val="28"/>
          <w:szCs w:val="28"/>
          <w:lang w:val="ru-RU"/>
        </w:rPr>
        <w:footnoteReference w:id="4"/>
      </w:r>
      <w:r w:rsidR="0029090B" w:rsidRPr="009A5E98">
        <w:rPr>
          <w:rFonts w:ascii="Times New Roman" w:hAnsi="Times New Roman" w:cs="Times New Roman"/>
          <w:sz w:val="28"/>
          <w:szCs w:val="28"/>
          <w:lang w:val="ru-RU"/>
        </w:rPr>
        <w:t>.</w:t>
      </w:r>
    </w:p>
    <w:p w14:paraId="195005AF" w14:textId="695B01E4" w:rsidR="00FF78FB" w:rsidRPr="009A5E98" w:rsidRDefault="00B40955"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lastRenderedPageBreak/>
        <w:t>Недропользование - выполнение работ, соответствующих лицензии на право геологического изучения недр, добычи полезных ископаемых, использования и захоронения отходов производства, строительства и эксплуатации подземных сооружений, не связанных с добычей полезных ископаемых</w:t>
      </w:r>
      <w:r w:rsidRPr="009A5E98">
        <w:rPr>
          <w:rStyle w:val="aa"/>
          <w:rFonts w:ascii="Times New Roman" w:hAnsi="Times New Roman" w:cs="Times New Roman"/>
          <w:sz w:val="28"/>
          <w:szCs w:val="28"/>
          <w:lang w:val="ru-RU"/>
        </w:rPr>
        <w:footnoteReference w:id="5"/>
      </w:r>
      <w:r w:rsidRPr="009A5E98">
        <w:rPr>
          <w:rFonts w:ascii="Times New Roman" w:hAnsi="Times New Roman" w:cs="Times New Roman"/>
          <w:sz w:val="28"/>
          <w:szCs w:val="28"/>
          <w:lang w:val="ru-RU"/>
        </w:rPr>
        <w:t>.</w:t>
      </w:r>
    </w:p>
    <w:p w14:paraId="636486D4" w14:textId="222E34BB" w:rsidR="00FD6DEA" w:rsidRPr="009A5E98" w:rsidRDefault="00FD6DEA"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 xml:space="preserve">В литературе встречаются различные точки зрения на содержание термина «природопользование». Так, по мнению А.К. </w:t>
      </w:r>
      <w:proofErr w:type="spellStart"/>
      <w:r w:rsidRPr="009A5E98">
        <w:rPr>
          <w:rFonts w:ascii="Times New Roman" w:hAnsi="Times New Roman" w:cs="Times New Roman"/>
          <w:sz w:val="28"/>
          <w:szCs w:val="28"/>
          <w:lang w:val="ru-RU"/>
        </w:rPr>
        <w:t>Голиченкова</w:t>
      </w:r>
      <w:proofErr w:type="spellEnd"/>
      <w:r w:rsidRPr="009A5E98">
        <w:rPr>
          <w:rFonts w:ascii="Times New Roman" w:hAnsi="Times New Roman" w:cs="Times New Roman"/>
          <w:sz w:val="28"/>
          <w:szCs w:val="28"/>
          <w:lang w:val="ru-RU"/>
        </w:rPr>
        <w:t xml:space="preserve"> природопользование предполагает деятельность граждан и организаций, направленную на использование объектом природы и осуществляемую как правило на основании специального разрешения (лицензии)</w:t>
      </w:r>
      <w:r w:rsidR="003A726F" w:rsidRPr="009A5E98">
        <w:rPr>
          <w:rStyle w:val="aa"/>
          <w:rFonts w:ascii="Times New Roman" w:hAnsi="Times New Roman" w:cs="Times New Roman"/>
          <w:sz w:val="28"/>
          <w:szCs w:val="28"/>
          <w:lang w:val="ru-RU"/>
        </w:rPr>
        <w:footnoteReference w:id="6"/>
      </w:r>
      <w:r w:rsidR="003A726F" w:rsidRPr="009A5E98">
        <w:rPr>
          <w:rFonts w:ascii="Times New Roman" w:hAnsi="Times New Roman" w:cs="Times New Roman"/>
          <w:sz w:val="28"/>
          <w:szCs w:val="28"/>
          <w:lang w:val="ru-RU"/>
        </w:rPr>
        <w:t>.</w:t>
      </w:r>
      <w:r w:rsidR="00BF6B12" w:rsidRPr="009A5E98">
        <w:rPr>
          <w:rFonts w:ascii="Times New Roman" w:hAnsi="Times New Roman" w:cs="Times New Roman"/>
          <w:sz w:val="28"/>
          <w:szCs w:val="28"/>
          <w:lang w:val="ru-RU"/>
        </w:rPr>
        <w:t xml:space="preserve"> С.А. Боголюбов полагает, что природопользование следует считать использование человеком полезных свойств объектив природного мира для удовлетворения экономических, хозяйственных, культурных, рекреационных и иных потребностей</w:t>
      </w:r>
      <w:r w:rsidR="00BF6B12" w:rsidRPr="009A5E98">
        <w:rPr>
          <w:rStyle w:val="aa"/>
          <w:rFonts w:ascii="Times New Roman" w:hAnsi="Times New Roman" w:cs="Times New Roman"/>
          <w:sz w:val="28"/>
          <w:szCs w:val="28"/>
          <w:lang w:val="ru-RU"/>
        </w:rPr>
        <w:footnoteReference w:id="7"/>
      </w:r>
      <w:r w:rsidR="00BF6B12" w:rsidRPr="009A5E98">
        <w:rPr>
          <w:rFonts w:ascii="Times New Roman" w:hAnsi="Times New Roman" w:cs="Times New Roman"/>
          <w:sz w:val="28"/>
          <w:szCs w:val="28"/>
          <w:lang w:val="ru-RU"/>
        </w:rPr>
        <w:t xml:space="preserve">. </w:t>
      </w:r>
      <w:r w:rsidR="00360234" w:rsidRPr="009A5E98">
        <w:rPr>
          <w:rFonts w:ascii="Times New Roman" w:hAnsi="Times New Roman" w:cs="Times New Roman"/>
          <w:sz w:val="28"/>
          <w:szCs w:val="28"/>
          <w:lang w:val="ru-RU"/>
        </w:rPr>
        <w:t>Отдельные авторы предлагают считать природопользование целенаправленной деятельностью людей по рациональному использованию природных ресурсов для получения материальных благ</w:t>
      </w:r>
      <w:r w:rsidR="008F3D4F" w:rsidRPr="009A5E98">
        <w:rPr>
          <w:rStyle w:val="aa"/>
          <w:rFonts w:ascii="Times New Roman" w:hAnsi="Times New Roman" w:cs="Times New Roman"/>
          <w:sz w:val="28"/>
          <w:szCs w:val="28"/>
          <w:lang w:val="ru-RU"/>
        </w:rPr>
        <w:footnoteReference w:id="8"/>
      </w:r>
      <w:r w:rsidR="00360234" w:rsidRPr="009A5E98">
        <w:rPr>
          <w:rFonts w:ascii="Times New Roman" w:hAnsi="Times New Roman" w:cs="Times New Roman"/>
          <w:sz w:val="28"/>
          <w:szCs w:val="28"/>
          <w:lang w:val="ru-RU"/>
        </w:rPr>
        <w:t xml:space="preserve"> или воздействием человека на природную среду в процессе осуществления хозяйственной деятельности</w:t>
      </w:r>
      <w:r w:rsidR="008F3D4F" w:rsidRPr="009A5E98">
        <w:rPr>
          <w:rStyle w:val="aa"/>
          <w:rFonts w:ascii="Times New Roman" w:hAnsi="Times New Roman" w:cs="Times New Roman"/>
          <w:sz w:val="28"/>
          <w:szCs w:val="28"/>
          <w:lang w:val="ru-RU"/>
        </w:rPr>
        <w:footnoteReference w:id="9"/>
      </w:r>
      <w:r w:rsidR="00465F34" w:rsidRPr="009A5E98">
        <w:rPr>
          <w:rFonts w:ascii="Times New Roman" w:hAnsi="Times New Roman" w:cs="Times New Roman"/>
          <w:sz w:val="28"/>
          <w:szCs w:val="28"/>
          <w:lang w:val="ru-RU"/>
        </w:rPr>
        <w:t>.</w:t>
      </w:r>
    </w:p>
    <w:p w14:paraId="59C2A4E7" w14:textId="54FF565B" w:rsidR="00FD6DEA" w:rsidRPr="009A5E98" w:rsidRDefault="00465F34"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Право пользования природными ресурсами</w:t>
      </w:r>
      <w:r w:rsidR="00AF5A86" w:rsidRPr="009A5E98">
        <w:rPr>
          <w:rFonts w:ascii="Times New Roman" w:hAnsi="Times New Roman" w:cs="Times New Roman"/>
          <w:sz w:val="28"/>
          <w:szCs w:val="28"/>
          <w:lang w:val="ru-RU"/>
        </w:rPr>
        <w:t>— это</w:t>
      </w:r>
      <w:r w:rsidRPr="009A5E98">
        <w:rPr>
          <w:rFonts w:ascii="Times New Roman" w:hAnsi="Times New Roman" w:cs="Times New Roman"/>
          <w:sz w:val="28"/>
          <w:szCs w:val="28"/>
          <w:lang w:val="ru-RU"/>
        </w:rPr>
        <w:t xml:space="preserve"> основанная на законе возможность эксплуатации природных ресурсов,</w:t>
      </w:r>
      <w:r w:rsidR="00AF5A86" w:rsidRPr="009A5E98">
        <w:rPr>
          <w:rFonts w:ascii="Times New Roman" w:hAnsi="Times New Roman" w:cs="Times New Roman"/>
          <w:sz w:val="28"/>
          <w:szCs w:val="28"/>
          <w:lang w:val="ru-RU"/>
        </w:rPr>
        <w:t xml:space="preserve"> извлечения их полезных свойств пользователем. Такое право пользования природными ресурсами возможно только в рамках определенного правового режима, для обеспечения которого необходима организация органов исполнительной власти в области природопользования, определение и разграничение их полномочий. </w:t>
      </w:r>
    </w:p>
    <w:p w14:paraId="3F2986CB" w14:textId="320D0923" w:rsidR="006435E0" w:rsidRDefault="006435E0" w:rsidP="006A736B">
      <w:pPr>
        <w:spacing w:after="0" w:line="360" w:lineRule="auto"/>
        <w:ind w:firstLine="709"/>
        <w:contextualSpacing/>
        <w:jc w:val="both"/>
        <w:rPr>
          <w:rFonts w:ascii="Times New Roman" w:hAnsi="Times New Roman" w:cs="Times New Roman"/>
          <w:sz w:val="28"/>
          <w:szCs w:val="28"/>
          <w:lang w:val="ru-RU"/>
        </w:rPr>
      </w:pPr>
    </w:p>
    <w:p w14:paraId="392445F4" w14:textId="3F9C6AFF" w:rsidR="006A736B" w:rsidRDefault="006A736B" w:rsidP="006A736B">
      <w:pPr>
        <w:spacing w:after="0" w:line="360" w:lineRule="auto"/>
        <w:ind w:firstLine="709"/>
        <w:contextualSpacing/>
        <w:jc w:val="both"/>
        <w:rPr>
          <w:rFonts w:ascii="Times New Roman" w:hAnsi="Times New Roman" w:cs="Times New Roman"/>
          <w:sz w:val="28"/>
          <w:szCs w:val="28"/>
          <w:lang w:val="ru-RU"/>
        </w:rPr>
      </w:pPr>
    </w:p>
    <w:p w14:paraId="6EC18BCE" w14:textId="77777777" w:rsidR="006A736B" w:rsidRPr="009A5E98" w:rsidRDefault="006A736B" w:rsidP="006A736B">
      <w:pPr>
        <w:spacing w:after="0" w:line="360" w:lineRule="auto"/>
        <w:ind w:firstLine="709"/>
        <w:contextualSpacing/>
        <w:jc w:val="both"/>
        <w:rPr>
          <w:rFonts w:ascii="Times New Roman" w:hAnsi="Times New Roman" w:cs="Times New Roman"/>
          <w:sz w:val="28"/>
          <w:szCs w:val="28"/>
          <w:lang w:val="ru-RU"/>
        </w:rPr>
      </w:pPr>
    </w:p>
    <w:p w14:paraId="7010916F" w14:textId="076D65D0" w:rsidR="00FF78FB" w:rsidRPr="00344C0E" w:rsidRDefault="001B0888" w:rsidP="006A736B">
      <w:pPr>
        <w:pStyle w:val="1"/>
        <w:spacing w:before="0" w:line="360" w:lineRule="auto"/>
        <w:ind w:firstLine="709"/>
        <w:contextualSpacing/>
        <w:jc w:val="both"/>
        <w:rPr>
          <w:rFonts w:ascii="Times New Roman" w:hAnsi="Times New Roman" w:cs="Times New Roman"/>
          <w:color w:val="auto"/>
          <w:sz w:val="28"/>
          <w:szCs w:val="28"/>
          <w:lang w:val="ru-RU"/>
        </w:rPr>
      </w:pPr>
      <w:bookmarkStart w:id="3" w:name="_Toc129777351"/>
      <w:r w:rsidRPr="00344C0E">
        <w:rPr>
          <w:rFonts w:ascii="Times New Roman" w:hAnsi="Times New Roman" w:cs="Times New Roman"/>
          <w:color w:val="auto"/>
          <w:sz w:val="28"/>
          <w:szCs w:val="28"/>
          <w:lang w:val="ru-RU"/>
        </w:rPr>
        <w:lastRenderedPageBreak/>
        <w:t xml:space="preserve">§2. </w:t>
      </w:r>
      <w:r w:rsidR="00905EAA" w:rsidRPr="00344C0E">
        <w:rPr>
          <w:rFonts w:ascii="Times New Roman" w:hAnsi="Times New Roman" w:cs="Times New Roman"/>
          <w:color w:val="auto"/>
          <w:sz w:val="28"/>
          <w:szCs w:val="28"/>
          <w:lang w:val="ru-RU"/>
        </w:rPr>
        <w:t>Государственное администрирование природопользования</w:t>
      </w:r>
      <w:bookmarkEnd w:id="3"/>
    </w:p>
    <w:p w14:paraId="7B75855E" w14:textId="77777777" w:rsidR="00905EAA" w:rsidRPr="009A5E98" w:rsidRDefault="00905EAA"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Анализируя природопользование как объект административно-правового регулирования, можно прийти к выводу о том, что он заключается в действиях (деятельности) субъектов предпринимательской и иной деятельности (природопользователей).</w:t>
      </w:r>
    </w:p>
    <w:p w14:paraId="668A5DC2" w14:textId="44454AC0" w:rsidR="00905EAA" w:rsidRPr="009A5E98" w:rsidRDefault="00905EAA"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Направленность административно-правовых отношений связана в основном с государственно-управленческой деятельностью, функционированием системы исполнительной власти. Административн</w:t>
      </w:r>
      <w:r w:rsidR="006A736B">
        <w:rPr>
          <w:rFonts w:ascii="Times New Roman" w:hAnsi="Times New Roman" w:cs="Times New Roman"/>
          <w:sz w:val="28"/>
          <w:szCs w:val="28"/>
          <w:lang w:val="ru-RU"/>
        </w:rPr>
        <w:t xml:space="preserve">ые </w:t>
      </w:r>
      <w:r w:rsidRPr="009A5E98">
        <w:rPr>
          <w:rFonts w:ascii="Times New Roman" w:hAnsi="Times New Roman" w:cs="Times New Roman"/>
          <w:sz w:val="28"/>
          <w:szCs w:val="28"/>
          <w:lang w:val="ru-RU"/>
        </w:rPr>
        <w:t xml:space="preserve">правовые нормы, нацеленные на урегулирование отношений по поводу их возникновения, развития и прекращения в сфере государственного управления, имеют ярко выраженную императивную направленность. Поэтому правовые режимы, формируемые в интересах регулирования административно-правовых отношений, будут носить императивный </w:t>
      </w:r>
      <w:r w:rsidR="006A736B" w:rsidRPr="009A5E98">
        <w:rPr>
          <w:rFonts w:ascii="Times New Roman" w:hAnsi="Times New Roman" w:cs="Times New Roman"/>
          <w:sz w:val="28"/>
          <w:szCs w:val="28"/>
          <w:lang w:val="ru-RU"/>
        </w:rPr>
        <w:t>характер несмотря на то, что</w:t>
      </w:r>
      <w:r w:rsidRPr="009A5E98">
        <w:rPr>
          <w:rFonts w:ascii="Times New Roman" w:hAnsi="Times New Roman" w:cs="Times New Roman"/>
          <w:sz w:val="28"/>
          <w:szCs w:val="28"/>
          <w:lang w:val="ru-RU"/>
        </w:rPr>
        <w:t xml:space="preserve"> могут объединять в себе правовые нормы различных отраслей права и носить название «административно-правовые режимы»</w:t>
      </w:r>
      <w:r w:rsidRPr="009A5E98">
        <w:rPr>
          <w:rStyle w:val="aa"/>
          <w:rFonts w:ascii="Times New Roman" w:hAnsi="Times New Roman" w:cs="Times New Roman"/>
          <w:sz w:val="28"/>
          <w:szCs w:val="28"/>
          <w:lang w:val="ru-RU"/>
        </w:rPr>
        <w:footnoteReference w:id="10"/>
      </w:r>
      <w:r w:rsidRPr="009A5E98">
        <w:rPr>
          <w:rFonts w:ascii="Times New Roman" w:hAnsi="Times New Roman" w:cs="Times New Roman"/>
          <w:sz w:val="28"/>
          <w:szCs w:val="28"/>
          <w:lang w:val="ru-RU"/>
        </w:rPr>
        <w:t>. Поскольку совокупность правовых норм, устанавливаемых различными методами правового регулирования, объединенных режимным правовым регулированием, имеет общую императивную направленность, такую форму правового регулирования следует отнести к режимному административно-правовому регулированию.</w:t>
      </w:r>
    </w:p>
    <w:p w14:paraId="653BC9FE" w14:textId="1A0AA26F" w:rsidR="00905EAA" w:rsidRPr="009A5E98" w:rsidRDefault="00905EAA"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Феномен режимного административно-правового регулирования заключается в том, что он в регулировании общественных отношений способен объединить различные методы правового регулирования, в том числе нехарактерные для административного права. Если для административного права присущ такой метод правового регулирования, как императивный, то административно-правовым регулированием могут охватываться правоотношения, которые регулируются диспозитивным методом правового регулирования</w:t>
      </w:r>
      <w:r w:rsidRPr="009A5E98">
        <w:rPr>
          <w:rStyle w:val="aa"/>
          <w:rFonts w:ascii="Times New Roman" w:hAnsi="Times New Roman" w:cs="Times New Roman"/>
          <w:sz w:val="28"/>
          <w:szCs w:val="28"/>
          <w:lang w:val="ru-RU"/>
        </w:rPr>
        <w:footnoteReference w:id="11"/>
      </w:r>
      <w:r w:rsidR="00F60D69" w:rsidRPr="009A5E98">
        <w:rPr>
          <w:rFonts w:ascii="Times New Roman" w:hAnsi="Times New Roman" w:cs="Times New Roman"/>
          <w:sz w:val="28"/>
          <w:szCs w:val="28"/>
          <w:lang w:val="ru-RU"/>
        </w:rPr>
        <w:t>.</w:t>
      </w:r>
    </w:p>
    <w:p w14:paraId="41C11267" w14:textId="77777777" w:rsidR="00905EAA" w:rsidRPr="009A5E98" w:rsidRDefault="00905EAA"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lastRenderedPageBreak/>
        <w:t xml:space="preserve">Таким образом, правовую категорию «режимное административно-правовое регулирование» можно определить как систему, образуемую для урегулирования сложных </w:t>
      </w:r>
      <w:proofErr w:type="spellStart"/>
      <w:r w:rsidRPr="009A5E98">
        <w:rPr>
          <w:rFonts w:ascii="Times New Roman" w:hAnsi="Times New Roman" w:cs="Times New Roman"/>
          <w:sz w:val="28"/>
          <w:szCs w:val="28"/>
          <w:lang w:val="ru-RU"/>
        </w:rPr>
        <w:t>многосубъектных</w:t>
      </w:r>
      <w:proofErr w:type="spellEnd"/>
      <w:r w:rsidRPr="009A5E98">
        <w:rPr>
          <w:rFonts w:ascii="Times New Roman" w:hAnsi="Times New Roman" w:cs="Times New Roman"/>
          <w:sz w:val="28"/>
          <w:szCs w:val="28"/>
          <w:lang w:val="ru-RU"/>
        </w:rPr>
        <w:t>, многоуровневых отношений, объединяющую в себе различные правовые средства. Оно имеет четко выраженную императивную направленность, которая объединяет в себе методы правового регулирования различных отраслей права, устанавливает правовые статусы субъектов и объектов правоотношений, а также гарантирует реализацию правовых статусов субъектов и объектов правоотношений.</w:t>
      </w:r>
    </w:p>
    <w:p w14:paraId="26EBE04C" w14:textId="77777777" w:rsidR="00905EAA" w:rsidRPr="009A5E98" w:rsidRDefault="00905EAA"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Следовательно, административно-правовой режим природопользования – это общий режим деятельности органов государственного управления по реализации возложенных на них правомочий в сфере использования природных ресурсов.</w:t>
      </w:r>
    </w:p>
    <w:p w14:paraId="42088625" w14:textId="77777777" w:rsidR="00905EAA" w:rsidRPr="009A5E98" w:rsidRDefault="00905EAA"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Более точное определение понятия «государственное управление», дал Г.В. Атаманчук. Он определяет государственное управление как практическое, организующее и регулирующее воздействие государства на общественную жизнедеятельность людей, ее упорядочивание, сохранение или преобразование, опирающееся на его властную силу»</w:t>
      </w:r>
      <w:r w:rsidRPr="009A5E98">
        <w:rPr>
          <w:rStyle w:val="aa"/>
          <w:rFonts w:ascii="Times New Roman" w:hAnsi="Times New Roman" w:cs="Times New Roman"/>
          <w:sz w:val="28"/>
          <w:szCs w:val="28"/>
          <w:lang w:val="ru-RU"/>
        </w:rPr>
        <w:footnoteReference w:id="12"/>
      </w:r>
      <w:r w:rsidRPr="009A5E98">
        <w:rPr>
          <w:rFonts w:ascii="Times New Roman" w:hAnsi="Times New Roman" w:cs="Times New Roman"/>
          <w:sz w:val="28"/>
          <w:szCs w:val="28"/>
          <w:lang w:val="ru-RU"/>
        </w:rPr>
        <w:t>.</w:t>
      </w:r>
    </w:p>
    <w:p w14:paraId="4B186F2C" w14:textId="77777777" w:rsidR="00905EAA" w:rsidRPr="009A5E98" w:rsidRDefault="00905EAA"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 xml:space="preserve">В современной научной литературе одни авторы определяют управление в сфере природопользования и охраны окружающей среды как конкретно выраженную сферу деятельности органов государственной власти, а не как часть государственной. Другие авторы в определении управления акцентируют внимание на соблюдении им законодательства в этой области. М.М. </w:t>
      </w:r>
      <w:proofErr w:type="spellStart"/>
      <w:r w:rsidRPr="009A5E98">
        <w:rPr>
          <w:rFonts w:ascii="Times New Roman" w:hAnsi="Times New Roman" w:cs="Times New Roman"/>
          <w:sz w:val="28"/>
          <w:szCs w:val="28"/>
          <w:lang w:val="ru-RU"/>
        </w:rPr>
        <w:t>Бринчук</w:t>
      </w:r>
      <w:proofErr w:type="spellEnd"/>
      <w:r w:rsidRPr="009A5E98">
        <w:rPr>
          <w:rFonts w:ascii="Times New Roman" w:hAnsi="Times New Roman" w:cs="Times New Roman"/>
          <w:sz w:val="28"/>
          <w:szCs w:val="28"/>
          <w:lang w:val="ru-RU"/>
        </w:rPr>
        <w:t xml:space="preserve"> определяет управление в сфере взаимодействия общества и природы как совокупность предпринимаемых соответствующими субъектами действий, направленных на обеспечение исполнения требований законодательства об окружающей среде</w:t>
      </w:r>
      <w:r w:rsidRPr="009A5E98">
        <w:rPr>
          <w:rStyle w:val="aa"/>
          <w:rFonts w:ascii="Times New Roman" w:hAnsi="Times New Roman" w:cs="Times New Roman"/>
          <w:sz w:val="28"/>
          <w:szCs w:val="28"/>
          <w:lang w:val="ru-RU"/>
        </w:rPr>
        <w:footnoteReference w:id="13"/>
      </w:r>
      <w:r w:rsidRPr="009A5E98">
        <w:rPr>
          <w:rFonts w:ascii="Times New Roman" w:hAnsi="Times New Roman" w:cs="Times New Roman"/>
          <w:sz w:val="28"/>
          <w:szCs w:val="28"/>
          <w:lang w:val="ru-RU"/>
        </w:rPr>
        <w:t>.</w:t>
      </w:r>
    </w:p>
    <w:p w14:paraId="036DB7CA" w14:textId="77777777" w:rsidR="00905EAA" w:rsidRPr="009A5E98" w:rsidRDefault="00905EAA"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lastRenderedPageBreak/>
        <w:t>Однако, неизменно все авторы говорят о том, что управление – это главный элемент организационно-правового воздействия на рациональное природопользование и воспроизводство природных ресурсов, сохранение или восстановление благоприятного состояния окружающей среды.</w:t>
      </w:r>
    </w:p>
    <w:p w14:paraId="15E4E492" w14:textId="52952C50" w:rsidR="00905EAA" w:rsidRPr="009A5E98" w:rsidRDefault="00905EAA"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Стоит отметить, что это далеко не единственная точка зрения относительно вопроса об объекте управления в области природопользования и охраны окружающей среды. Некоторые авторы утверждают, что объект управления – это деятельность людей в сфере экологии, то есть деятельность в области природных объектов (недр, земель, атмосферного воздуха, вод, лесов), а также совокупность возможностей субъектов управления подчинять своей воле других людей, осуществлять организаторскую работу, издавать акты</w:t>
      </w:r>
      <w:r w:rsidRPr="009A5E98">
        <w:rPr>
          <w:rStyle w:val="aa"/>
          <w:rFonts w:ascii="Times New Roman" w:hAnsi="Times New Roman" w:cs="Times New Roman"/>
          <w:sz w:val="28"/>
          <w:szCs w:val="28"/>
          <w:lang w:val="ru-RU"/>
        </w:rPr>
        <w:footnoteReference w:id="14"/>
      </w:r>
      <w:r w:rsidRPr="009A5E98">
        <w:rPr>
          <w:rFonts w:ascii="Times New Roman" w:hAnsi="Times New Roman" w:cs="Times New Roman"/>
          <w:sz w:val="28"/>
          <w:szCs w:val="28"/>
          <w:lang w:val="ru-RU"/>
        </w:rPr>
        <w:t>. Однако, данное определение не совсем конкретно, чтобы можно было делать выводы относительно его содержания. Более ясно по этому поводу высказываются авторы, которые отмечают, что объектом управления природопользованием и охраной окружающей среды выступают общественные отношения по совершенствованию природопользования и изменению сферы охраны окружающей среды.</w:t>
      </w:r>
    </w:p>
    <w:p w14:paraId="09216872" w14:textId="77777777" w:rsidR="00905EAA" w:rsidRPr="009A5E98" w:rsidRDefault="00905EAA"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Было бы неверно утверждать, что управление основывается только на отношениях типа «власть – подчинение». Такая схема была присуща командно-административной системе. Сегодня тезис о том, что управление природопользованием и охраной окружающей среды призвано обеспечить реализацию экологического законодательства. Общественная ценность права граждан на благоприятную окружающую среду и права в целом, проявляется прежде всего в процессе реализации соответствующих правовых предписаний. Управление здесь выступает как средство формирования реальных общественных экологических правовых отношений, образующих само право окружающей среды</w:t>
      </w:r>
      <w:r w:rsidRPr="009A5E98">
        <w:rPr>
          <w:rStyle w:val="aa"/>
          <w:rFonts w:ascii="Times New Roman" w:hAnsi="Times New Roman" w:cs="Times New Roman"/>
          <w:sz w:val="28"/>
          <w:szCs w:val="28"/>
          <w:lang w:val="ru-RU"/>
        </w:rPr>
        <w:footnoteReference w:id="15"/>
      </w:r>
      <w:r w:rsidRPr="009A5E98">
        <w:rPr>
          <w:rFonts w:ascii="Times New Roman" w:hAnsi="Times New Roman" w:cs="Times New Roman"/>
          <w:sz w:val="28"/>
          <w:szCs w:val="28"/>
          <w:lang w:val="ru-RU"/>
        </w:rPr>
        <w:t>. Отсюда вы</w:t>
      </w:r>
      <w:r w:rsidRPr="009A5E98">
        <w:rPr>
          <w:rFonts w:ascii="Times New Roman" w:hAnsi="Times New Roman" w:cs="Times New Roman"/>
          <w:sz w:val="28"/>
          <w:szCs w:val="28"/>
          <w:lang w:val="ru-RU"/>
        </w:rPr>
        <w:lastRenderedPageBreak/>
        <w:t>текает, что управление природопользованием и охраной окружающей среды основывается главным образом на законодательстве, которое определяет и органы управления, и их компетенцию, функции, обязанности и т.д.</w:t>
      </w:r>
    </w:p>
    <w:p w14:paraId="5361F7A1" w14:textId="6B0097BB" w:rsidR="00B7706E" w:rsidRPr="009A5E98" w:rsidRDefault="00905EAA"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Таким образом, административно-правовой режим природопользования можно определить как особый порядок правового регулирования пользования природными ресурсами, выражающийся в сочетании юридических средств и направленный на создание необходимых условий для удовлетворения интересов субъектов права в сфере природопользования.</w:t>
      </w:r>
    </w:p>
    <w:p w14:paraId="591635CF" w14:textId="669070FE" w:rsidR="00E40A48" w:rsidRDefault="00E40A48" w:rsidP="009A5E98">
      <w:pPr>
        <w:spacing w:after="0" w:line="360" w:lineRule="auto"/>
        <w:ind w:firstLine="709"/>
        <w:contextualSpacing/>
        <w:jc w:val="both"/>
        <w:rPr>
          <w:rFonts w:ascii="Times New Roman" w:hAnsi="Times New Roman" w:cs="Times New Roman"/>
          <w:sz w:val="28"/>
          <w:szCs w:val="28"/>
          <w:lang w:val="ru-RU"/>
        </w:rPr>
      </w:pPr>
    </w:p>
    <w:p w14:paraId="4E4B9E02" w14:textId="45F9957B" w:rsidR="006A736B" w:rsidRDefault="006A736B" w:rsidP="009A5E98">
      <w:pPr>
        <w:spacing w:after="0" w:line="360" w:lineRule="auto"/>
        <w:ind w:firstLine="709"/>
        <w:contextualSpacing/>
        <w:jc w:val="both"/>
        <w:rPr>
          <w:rFonts w:ascii="Times New Roman" w:hAnsi="Times New Roman" w:cs="Times New Roman"/>
          <w:sz w:val="28"/>
          <w:szCs w:val="28"/>
          <w:lang w:val="ru-RU"/>
        </w:rPr>
      </w:pPr>
    </w:p>
    <w:p w14:paraId="12E878F6" w14:textId="30028510" w:rsidR="006A736B" w:rsidRDefault="006A736B" w:rsidP="009A5E98">
      <w:pPr>
        <w:spacing w:after="0" w:line="360" w:lineRule="auto"/>
        <w:ind w:firstLine="709"/>
        <w:contextualSpacing/>
        <w:jc w:val="both"/>
        <w:rPr>
          <w:rFonts w:ascii="Times New Roman" w:hAnsi="Times New Roman" w:cs="Times New Roman"/>
          <w:sz w:val="28"/>
          <w:szCs w:val="28"/>
          <w:lang w:val="ru-RU"/>
        </w:rPr>
      </w:pPr>
    </w:p>
    <w:p w14:paraId="6BB78CFA" w14:textId="45D20CDF" w:rsidR="006A736B" w:rsidRDefault="006A736B" w:rsidP="009A5E98">
      <w:pPr>
        <w:spacing w:after="0" w:line="360" w:lineRule="auto"/>
        <w:ind w:firstLine="709"/>
        <w:contextualSpacing/>
        <w:jc w:val="both"/>
        <w:rPr>
          <w:rFonts w:ascii="Times New Roman" w:hAnsi="Times New Roman" w:cs="Times New Roman"/>
          <w:sz w:val="28"/>
          <w:szCs w:val="28"/>
          <w:lang w:val="ru-RU"/>
        </w:rPr>
      </w:pPr>
    </w:p>
    <w:p w14:paraId="2644A8B9" w14:textId="179A9196" w:rsidR="006A736B" w:rsidRDefault="006A736B" w:rsidP="009A5E98">
      <w:pPr>
        <w:spacing w:after="0" w:line="360" w:lineRule="auto"/>
        <w:ind w:firstLine="709"/>
        <w:contextualSpacing/>
        <w:jc w:val="both"/>
        <w:rPr>
          <w:rFonts w:ascii="Times New Roman" w:hAnsi="Times New Roman" w:cs="Times New Roman"/>
          <w:sz w:val="28"/>
          <w:szCs w:val="28"/>
          <w:lang w:val="ru-RU"/>
        </w:rPr>
      </w:pPr>
    </w:p>
    <w:p w14:paraId="1FCFDAAC" w14:textId="658501A1" w:rsidR="006A736B" w:rsidRDefault="006A736B" w:rsidP="009A5E98">
      <w:pPr>
        <w:spacing w:after="0" w:line="360" w:lineRule="auto"/>
        <w:ind w:firstLine="709"/>
        <w:contextualSpacing/>
        <w:jc w:val="both"/>
        <w:rPr>
          <w:rFonts w:ascii="Times New Roman" w:hAnsi="Times New Roman" w:cs="Times New Roman"/>
          <w:sz w:val="28"/>
          <w:szCs w:val="28"/>
          <w:lang w:val="ru-RU"/>
        </w:rPr>
      </w:pPr>
    </w:p>
    <w:p w14:paraId="3A9C7DB1" w14:textId="2250F80F" w:rsidR="006A736B" w:rsidRDefault="006A736B" w:rsidP="009A5E98">
      <w:pPr>
        <w:spacing w:after="0" w:line="360" w:lineRule="auto"/>
        <w:ind w:firstLine="709"/>
        <w:contextualSpacing/>
        <w:jc w:val="both"/>
        <w:rPr>
          <w:rFonts w:ascii="Times New Roman" w:hAnsi="Times New Roman" w:cs="Times New Roman"/>
          <w:sz w:val="28"/>
          <w:szCs w:val="28"/>
          <w:lang w:val="ru-RU"/>
        </w:rPr>
      </w:pPr>
    </w:p>
    <w:p w14:paraId="17492334" w14:textId="25101C01" w:rsidR="006A736B" w:rsidRDefault="006A736B" w:rsidP="009A5E98">
      <w:pPr>
        <w:spacing w:after="0" w:line="360" w:lineRule="auto"/>
        <w:ind w:firstLine="709"/>
        <w:contextualSpacing/>
        <w:jc w:val="both"/>
        <w:rPr>
          <w:rFonts w:ascii="Times New Roman" w:hAnsi="Times New Roman" w:cs="Times New Roman"/>
          <w:sz w:val="28"/>
          <w:szCs w:val="28"/>
          <w:lang w:val="ru-RU"/>
        </w:rPr>
      </w:pPr>
    </w:p>
    <w:p w14:paraId="760F089C" w14:textId="3F47C82C" w:rsidR="006A736B" w:rsidRDefault="006A736B" w:rsidP="009A5E98">
      <w:pPr>
        <w:spacing w:after="0" w:line="360" w:lineRule="auto"/>
        <w:ind w:firstLine="709"/>
        <w:contextualSpacing/>
        <w:jc w:val="both"/>
        <w:rPr>
          <w:rFonts w:ascii="Times New Roman" w:hAnsi="Times New Roman" w:cs="Times New Roman"/>
          <w:sz w:val="28"/>
          <w:szCs w:val="28"/>
          <w:lang w:val="ru-RU"/>
        </w:rPr>
      </w:pPr>
    </w:p>
    <w:p w14:paraId="3FD71EC5" w14:textId="2823421B" w:rsidR="006A736B" w:rsidRDefault="006A736B" w:rsidP="009A5E98">
      <w:pPr>
        <w:spacing w:after="0" w:line="360" w:lineRule="auto"/>
        <w:ind w:firstLine="709"/>
        <w:contextualSpacing/>
        <w:jc w:val="both"/>
        <w:rPr>
          <w:rFonts w:ascii="Times New Roman" w:hAnsi="Times New Roman" w:cs="Times New Roman"/>
          <w:sz w:val="28"/>
          <w:szCs w:val="28"/>
          <w:lang w:val="ru-RU"/>
        </w:rPr>
      </w:pPr>
    </w:p>
    <w:p w14:paraId="6BABCF50" w14:textId="0617FDA5" w:rsidR="006A736B" w:rsidRDefault="006A736B" w:rsidP="009A5E98">
      <w:pPr>
        <w:spacing w:after="0" w:line="360" w:lineRule="auto"/>
        <w:ind w:firstLine="709"/>
        <w:contextualSpacing/>
        <w:jc w:val="both"/>
        <w:rPr>
          <w:rFonts w:ascii="Times New Roman" w:hAnsi="Times New Roman" w:cs="Times New Roman"/>
          <w:sz w:val="28"/>
          <w:szCs w:val="28"/>
          <w:lang w:val="ru-RU"/>
        </w:rPr>
      </w:pPr>
    </w:p>
    <w:p w14:paraId="616A48EE" w14:textId="3D4D1F31" w:rsidR="006A736B" w:rsidRDefault="006A736B" w:rsidP="009A5E98">
      <w:pPr>
        <w:spacing w:after="0" w:line="360" w:lineRule="auto"/>
        <w:ind w:firstLine="709"/>
        <w:contextualSpacing/>
        <w:jc w:val="both"/>
        <w:rPr>
          <w:rFonts w:ascii="Times New Roman" w:hAnsi="Times New Roman" w:cs="Times New Roman"/>
          <w:sz w:val="28"/>
          <w:szCs w:val="28"/>
          <w:lang w:val="ru-RU"/>
        </w:rPr>
      </w:pPr>
    </w:p>
    <w:p w14:paraId="52B27AA2" w14:textId="39CEB306" w:rsidR="006A736B" w:rsidRDefault="006A736B" w:rsidP="009A5E98">
      <w:pPr>
        <w:spacing w:after="0" w:line="360" w:lineRule="auto"/>
        <w:ind w:firstLine="709"/>
        <w:contextualSpacing/>
        <w:jc w:val="both"/>
        <w:rPr>
          <w:rFonts w:ascii="Times New Roman" w:hAnsi="Times New Roman" w:cs="Times New Roman"/>
          <w:sz w:val="28"/>
          <w:szCs w:val="28"/>
          <w:lang w:val="ru-RU"/>
        </w:rPr>
      </w:pPr>
    </w:p>
    <w:p w14:paraId="49B6D21C" w14:textId="3F7864B5" w:rsidR="006A736B" w:rsidRDefault="006A736B" w:rsidP="009A5E98">
      <w:pPr>
        <w:spacing w:after="0" w:line="360" w:lineRule="auto"/>
        <w:ind w:firstLine="709"/>
        <w:contextualSpacing/>
        <w:jc w:val="both"/>
        <w:rPr>
          <w:rFonts w:ascii="Times New Roman" w:hAnsi="Times New Roman" w:cs="Times New Roman"/>
          <w:sz w:val="28"/>
          <w:szCs w:val="28"/>
          <w:lang w:val="ru-RU"/>
        </w:rPr>
      </w:pPr>
    </w:p>
    <w:p w14:paraId="08BC4F65" w14:textId="01E90470" w:rsidR="006A736B" w:rsidRDefault="006A736B" w:rsidP="009A5E98">
      <w:pPr>
        <w:spacing w:after="0" w:line="360" w:lineRule="auto"/>
        <w:ind w:firstLine="709"/>
        <w:contextualSpacing/>
        <w:jc w:val="both"/>
        <w:rPr>
          <w:rFonts w:ascii="Times New Roman" w:hAnsi="Times New Roman" w:cs="Times New Roman"/>
          <w:sz w:val="28"/>
          <w:szCs w:val="28"/>
          <w:lang w:val="ru-RU"/>
        </w:rPr>
      </w:pPr>
    </w:p>
    <w:p w14:paraId="635C00A5" w14:textId="5E3F2153" w:rsidR="006A736B" w:rsidRDefault="006A736B" w:rsidP="009A5E98">
      <w:pPr>
        <w:spacing w:after="0" w:line="360" w:lineRule="auto"/>
        <w:ind w:firstLine="709"/>
        <w:contextualSpacing/>
        <w:jc w:val="both"/>
        <w:rPr>
          <w:rFonts w:ascii="Times New Roman" w:hAnsi="Times New Roman" w:cs="Times New Roman"/>
          <w:sz w:val="28"/>
          <w:szCs w:val="28"/>
          <w:lang w:val="ru-RU"/>
        </w:rPr>
      </w:pPr>
    </w:p>
    <w:p w14:paraId="36EE58AD" w14:textId="05FEFE7E" w:rsidR="006A736B" w:rsidRDefault="006A736B" w:rsidP="009A5E98">
      <w:pPr>
        <w:spacing w:after="0" w:line="360" w:lineRule="auto"/>
        <w:ind w:firstLine="709"/>
        <w:contextualSpacing/>
        <w:jc w:val="both"/>
        <w:rPr>
          <w:rFonts w:ascii="Times New Roman" w:hAnsi="Times New Roman" w:cs="Times New Roman"/>
          <w:sz w:val="28"/>
          <w:szCs w:val="28"/>
          <w:lang w:val="ru-RU"/>
        </w:rPr>
      </w:pPr>
    </w:p>
    <w:p w14:paraId="2275E119" w14:textId="4CC4F3AA" w:rsidR="006A736B" w:rsidRDefault="006A736B" w:rsidP="009A5E98">
      <w:pPr>
        <w:spacing w:after="0" w:line="360" w:lineRule="auto"/>
        <w:ind w:firstLine="709"/>
        <w:contextualSpacing/>
        <w:jc w:val="both"/>
        <w:rPr>
          <w:rFonts w:ascii="Times New Roman" w:hAnsi="Times New Roman" w:cs="Times New Roman"/>
          <w:sz w:val="28"/>
          <w:szCs w:val="28"/>
          <w:lang w:val="ru-RU"/>
        </w:rPr>
      </w:pPr>
    </w:p>
    <w:p w14:paraId="3AC4ACBB" w14:textId="4B0A99A8" w:rsidR="006A736B" w:rsidRDefault="006A736B" w:rsidP="009A5E98">
      <w:pPr>
        <w:spacing w:after="0" w:line="360" w:lineRule="auto"/>
        <w:ind w:firstLine="709"/>
        <w:contextualSpacing/>
        <w:jc w:val="both"/>
        <w:rPr>
          <w:rFonts w:ascii="Times New Roman" w:hAnsi="Times New Roman" w:cs="Times New Roman"/>
          <w:sz w:val="28"/>
          <w:szCs w:val="28"/>
          <w:lang w:val="ru-RU"/>
        </w:rPr>
      </w:pPr>
    </w:p>
    <w:p w14:paraId="70B5ABE7" w14:textId="1A178A5A" w:rsidR="006A736B" w:rsidRDefault="006A736B" w:rsidP="009A5E98">
      <w:pPr>
        <w:spacing w:after="0" w:line="360" w:lineRule="auto"/>
        <w:ind w:firstLine="709"/>
        <w:contextualSpacing/>
        <w:jc w:val="both"/>
        <w:rPr>
          <w:rFonts w:ascii="Times New Roman" w:hAnsi="Times New Roman" w:cs="Times New Roman"/>
          <w:sz w:val="28"/>
          <w:szCs w:val="28"/>
          <w:lang w:val="ru-RU"/>
        </w:rPr>
      </w:pPr>
    </w:p>
    <w:p w14:paraId="142351B9" w14:textId="77777777" w:rsidR="006A736B" w:rsidRPr="009A5E98" w:rsidRDefault="006A736B" w:rsidP="009A5E98">
      <w:pPr>
        <w:spacing w:after="0" w:line="360" w:lineRule="auto"/>
        <w:ind w:firstLine="709"/>
        <w:contextualSpacing/>
        <w:jc w:val="both"/>
        <w:rPr>
          <w:rFonts w:ascii="Times New Roman" w:hAnsi="Times New Roman" w:cs="Times New Roman"/>
          <w:sz w:val="28"/>
          <w:szCs w:val="28"/>
          <w:lang w:val="ru-RU"/>
        </w:rPr>
      </w:pPr>
    </w:p>
    <w:p w14:paraId="3D6FF256" w14:textId="098A553F" w:rsidR="00E40A48" w:rsidRPr="00344C0E" w:rsidRDefault="00E40A48" w:rsidP="006A736B">
      <w:pPr>
        <w:pStyle w:val="1"/>
        <w:spacing w:before="0" w:line="360" w:lineRule="auto"/>
        <w:ind w:firstLine="709"/>
        <w:contextualSpacing/>
        <w:jc w:val="center"/>
        <w:rPr>
          <w:rFonts w:ascii="Times New Roman" w:hAnsi="Times New Roman" w:cs="Times New Roman"/>
          <w:color w:val="auto"/>
          <w:sz w:val="28"/>
          <w:szCs w:val="28"/>
          <w:lang w:val="ru-RU"/>
        </w:rPr>
      </w:pPr>
      <w:bookmarkStart w:id="4" w:name="_Toc129777352"/>
      <w:r w:rsidRPr="00344C0E">
        <w:rPr>
          <w:rFonts w:ascii="Times New Roman" w:hAnsi="Times New Roman" w:cs="Times New Roman"/>
          <w:color w:val="auto"/>
          <w:sz w:val="28"/>
          <w:szCs w:val="28"/>
          <w:lang w:val="ru-RU"/>
        </w:rPr>
        <w:lastRenderedPageBreak/>
        <w:t>§</w:t>
      </w:r>
      <w:r w:rsidR="00FE68BA" w:rsidRPr="00344C0E">
        <w:rPr>
          <w:rFonts w:ascii="Times New Roman" w:hAnsi="Times New Roman" w:cs="Times New Roman"/>
          <w:color w:val="auto"/>
          <w:sz w:val="28"/>
          <w:szCs w:val="28"/>
          <w:lang w:val="ru-RU"/>
        </w:rPr>
        <w:t>3</w:t>
      </w:r>
      <w:r w:rsidRPr="00344C0E">
        <w:rPr>
          <w:rFonts w:ascii="Times New Roman" w:hAnsi="Times New Roman" w:cs="Times New Roman"/>
          <w:color w:val="auto"/>
          <w:sz w:val="28"/>
          <w:szCs w:val="28"/>
          <w:lang w:val="ru-RU"/>
        </w:rPr>
        <w:t xml:space="preserve">. </w:t>
      </w:r>
      <w:r w:rsidR="006D467A" w:rsidRPr="00344C0E">
        <w:rPr>
          <w:rFonts w:ascii="Times New Roman" w:hAnsi="Times New Roman" w:cs="Times New Roman"/>
          <w:color w:val="auto"/>
          <w:sz w:val="28"/>
          <w:szCs w:val="28"/>
          <w:lang w:val="ru-RU"/>
        </w:rPr>
        <w:t>Принципы</w:t>
      </w:r>
      <w:r w:rsidRPr="00344C0E">
        <w:rPr>
          <w:rFonts w:ascii="Times New Roman" w:hAnsi="Times New Roman" w:cs="Times New Roman"/>
          <w:color w:val="auto"/>
          <w:sz w:val="28"/>
          <w:szCs w:val="28"/>
          <w:lang w:val="ru-RU"/>
        </w:rPr>
        <w:t xml:space="preserve"> природопользования</w:t>
      </w:r>
      <w:bookmarkEnd w:id="4"/>
    </w:p>
    <w:p w14:paraId="7BBC3636" w14:textId="7ED5E9BC" w:rsidR="009B570A" w:rsidRPr="009A5E98" w:rsidRDefault="002F261D"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 xml:space="preserve">Несмотря на </w:t>
      </w:r>
      <w:r w:rsidR="00F8767D" w:rsidRPr="009A5E98">
        <w:rPr>
          <w:rFonts w:ascii="Times New Roman" w:hAnsi="Times New Roman" w:cs="Times New Roman"/>
          <w:sz w:val="28"/>
          <w:szCs w:val="28"/>
          <w:lang w:val="ru-RU"/>
        </w:rPr>
        <w:t>то,</w:t>
      </w:r>
      <w:r w:rsidRPr="009A5E98">
        <w:rPr>
          <w:rFonts w:ascii="Times New Roman" w:hAnsi="Times New Roman" w:cs="Times New Roman"/>
          <w:sz w:val="28"/>
          <w:szCs w:val="28"/>
          <w:lang w:val="ru-RU"/>
        </w:rPr>
        <w:t xml:space="preserve"> что законодательство в сфере природопользования развивается весьма активно, в юридической науке мало исследована система правовых принципов природопользования и проблемы их реализации в национальной правовой системе.</w:t>
      </w:r>
      <w:r w:rsidR="009B570A" w:rsidRPr="009A5E98">
        <w:rPr>
          <w:rFonts w:ascii="Times New Roman" w:hAnsi="Times New Roman" w:cs="Times New Roman"/>
          <w:sz w:val="28"/>
          <w:szCs w:val="28"/>
          <w:lang w:val="ru-RU"/>
        </w:rPr>
        <w:t xml:space="preserve"> </w:t>
      </w:r>
    </w:p>
    <w:p w14:paraId="0AB0A2D0" w14:textId="2754CFFF" w:rsidR="00E40A48" w:rsidRPr="009A5E98" w:rsidRDefault="002F261D"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 xml:space="preserve">М.М. </w:t>
      </w:r>
      <w:proofErr w:type="spellStart"/>
      <w:r w:rsidRPr="009A5E98">
        <w:rPr>
          <w:rFonts w:ascii="Times New Roman" w:hAnsi="Times New Roman" w:cs="Times New Roman"/>
          <w:sz w:val="28"/>
          <w:szCs w:val="28"/>
          <w:lang w:val="ru-RU"/>
        </w:rPr>
        <w:t>Бринчук</w:t>
      </w:r>
      <w:proofErr w:type="spellEnd"/>
      <w:r w:rsidRPr="009A5E98">
        <w:rPr>
          <w:rFonts w:ascii="Times New Roman" w:hAnsi="Times New Roman" w:cs="Times New Roman"/>
          <w:sz w:val="28"/>
          <w:szCs w:val="28"/>
          <w:lang w:val="ru-RU"/>
        </w:rPr>
        <w:t xml:space="preserve"> называет следующие принципы права природопользования: производность права пользования природными ресурсами от права собственности на них; рациональное природопользование; экосистемный подход к регулированию природопользования; целевой характер пользования природными ресурсами; устойчивость права пользования природными ресурсами; платность специального природопользования</w:t>
      </w:r>
      <w:r w:rsidRPr="009A5E98">
        <w:rPr>
          <w:rStyle w:val="aa"/>
          <w:rFonts w:ascii="Times New Roman" w:hAnsi="Times New Roman" w:cs="Times New Roman"/>
          <w:sz w:val="28"/>
          <w:szCs w:val="28"/>
          <w:lang w:val="ru-RU"/>
        </w:rPr>
        <w:footnoteReference w:id="16"/>
      </w:r>
      <w:r w:rsidRPr="009A5E98">
        <w:rPr>
          <w:rFonts w:ascii="Times New Roman" w:hAnsi="Times New Roman" w:cs="Times New Roman"/>
          <w:sz w:val="28"/>
          <w:szCs w:val="28"/>
          <w:lang w:val="ru-RU"/>
        </w:rPr>
        <w:t>.</w:t>
      </w:r>
    </w:p>
    <w:p w14:paraId="5981DCD2" w14:textId="66015C79" w:rsidR="009B570A" w:rsidRPr="009A5E98" w:rsidRDefault="002F261D"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Регулирование природно-ресурсных отношений осуществляется исходя из представления о природных объектах как о природных ресурсах, используемых человеком для личных и бытовых нужд, осуществления хозяйственной и иной деятельности и одновременно как об объекте права собственности и иных прав. Таким образом, важнейшим принципом природопользования является принцип значимости природных объектов как основы жизни народа.</w:t>
      </w:r>
      <w:r w:rsidR="009B570A" w:rsidRPr="009A5E98">
        <w:rPr>
          <w:rFonts w:ascii="Times New Roman" w:hAnsi="Times New Roman" w:cs="Times New Roman"/>
          <w:sz w:val="28"/>
          <w:szCs w:val="28"/>
          <w:lang w:val="ru-RU"/>
        </w:rPr>
        <w:t xml:space="preserve"> </w:t>
      </w:r>
    </w:p>
    <w:p w14:paraId="4CB13781" w14:textId="09AD118C" w:rsidR="009B570A" w:rsidRPr="009A5E98" w:rsidRDefault="002F261D"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Правовые связи и взаимозависимость принципов природно-ресурсного права проявляется и в других направлениях. Самым явным общим для отраслей природно-ресурсного права принципом, который был внедрён одновременно с переходом к рыночной экономике в стране, является принцип платности природопользования</w:t>
      </w:r>
      <w:r w:rsidR="009B570A" w:rsidRPr="009A5E98">
        <w:rPr>
          <w:rStyle w:val="aa"/>
          <w:rFonts w:ascii="Times New Roman" w:hAnsi="Times New Roman" w:cs="Times New Roman"/>
          <w:sz w:val="28"/>
          <w:szCs w:val="28"/>
          <w:lang w:val="ru-RU"/>
        </w:rPr>
        <w:footnoteReference w:id="17"/>
      </w:r>
      <w:r w:rsidRPr="009A5E98">
        <w:rPr>
          <w:rFonts w:ascii="Times New Roman" w:hAnsi="Times New Roman" w:cs="Times New Roman"/>
          <w:sz w:val="28"/>
          <w:szCs w:val="28"/>
          <w:lang w:val="ru-RU"/>
        </w:rPr>
        <w:t xml:space="preserve">. Несомненно, что в процессе своей деятельности большинство хозяйствующих субъектов так или иначе оказывают негативное воздействие на окружающую среду, правовая защита природы и минимизация вредного на неё воздействия имеют важное государственное и общественное значение, именно с </w:t>
      </w:r>
      <w:r w:rsidRPr="009A5E98">
        <w:rPr>
          <w:rFonts w:ascii="Times New Roman" w:hAnsi="Times New Roman" w:cs="Times New Roman"/>
          <w:sz w:val="28"/>
          <w:szCs w:val="28"/>
          <w:lang w:val="ru-RU"/>
        </w:rPr>
        <w:lastRenderedPageBreak/>
        <w:t>помощью принципа платности можно компенсировать результаты такого воздействия.</w:t>
      </w:r>
      <w:r w:rsidR="009B570A" w:rsidRPr="009A5E98">
        <w:rPr>
          <w:rFonts w:ascii="Times New Roman" w:hAnsi="Times New Roman" w:cs="Times New Roman"/>
          <w:sz w:val="28"/>
          <w:szCs w:val="28"/>
          <w:lang w:val="ru-RU"/>
        </w:rPr>
        <w:t xml:space="preserve"> </w:t>
      </w:r>
    </w:p>
    <w:p w14:paraId="5B588EAA" w14:textId="6F65E805" w:rsidR="009B570A" w:rsidRPr="009A5E98" w:rsidRDefault="002F261D"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Следующим принципом, который действует в различных сферах природно-ресурсных отношений, является принцип дифференциации природных объектов по целевому назначению.</w:t>
      </w:r>
      <w:r w:rsidR="009B570A" w:rsidRPr="009A5E98">
        <w:rPr>
          <w:rFonts w:ascii="Times New Roman" w:hAnsi="Times New Roman" w:cs="Times New Roman"/>
          <w:sz w:val="28"/>
          <w:szCs w:val="28"/>
          <w:lang w:val="ru-RU"/>
        </w:rPr>
        <w:t xml:space="preserve"> </w:t>
      </w:r>
    </w:p>
    <w:p w14:paraId="44AF3B60" w14:textId="306F202A" w:rsidR="009B570A" w:rsidRPr="009A5E98" w:rsidRDefault="002F261D"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Наиболее сложным с точки зрения механизма его реализации является принцип разграничения собственности на природные объекты, который взаимосвязан с принципом многообразия форм собственности на природные ресурсы</w:t>
      </w:r>
      <w:r w:rsidR="009B570A" w:rsidRPr="009A5E98">
        <w:rPr>
          <w:rStyle w:val="aa"/>
          <w:rFonts w:ascii="Times New Roman" w:hAnsi="Times New Roman" w:cs="Times New Roman"/>
          <w:sz w:val="28"/>
          <w:szCs w:val="28"/>
          <w:lang w:val="ru-RU"/>
        </w:rPr>
        <w:footnoteReference w:id="18"/>
      </w:r>
      <w:r w:rsidRPr="009A5E98">
        <w:rPr>
          <w:rFonts w:ascii="Times New Roman" w:hAnsi="Times New Roman" w:cs="Times New Roman"/>
          <w:sz w:val="28"/>
          <w:szCs w:val="28"/>
          <w:lang w:val="ru-RU"/>
        </w:rPr>
        <w:t>. Лесные участки в составе земель лесного фонда находятся в федеральной собственности, объекты животного мира в пределах территории Российской Федерации являются государственной собственностью, но вопросы владения, пользования, распоряжения животным миром на территории Российской Федерации относятся к совместному ведению Российской Федерации и субъектов Российской Федерации.</w:t>
      </w:r>
      <w:r w:rsidR="009B570A" w:rsidRPr="009A5E98">
        <w:rPr>
          <w:rFonts w:ascii="Times New Roman" w:hAnsi="Times New Roman" w:cs="Times New Roman"/>
          <w:sz w:val="28"/>
          <w:szCs w:val="28"/>
          <w:lang w:val="ru-RU"/>
        </w:rPr>
        <w:t xml:space="preserve"> </w:t>
      </w:r>
    </w:p>
    <w:p w14:paraId="082866D2" w14:textId="77777777" w:rsidR="009B570A" w:rsidRPr="009A5E98" w:rsidRDefault="002F261D"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 xml:space="preserve">Принцип сочетания интересов частных и публичных природопользователей выражается в том, что правовое регулирование использования и охраны природных ресурсов осуществляется в интересах всего общества при обеспечении гарантий каждого гражданина на свободное владение, пользование и распоряжение принадлежащего ему имущества природного характера. </w:t>
      </w:r>
    </w:p>
    <w:p w14:paraId="5DFFA17A" w14:textId="7C0F126F" w:rsidR="009B570A" w:rsidRPr="009A5E98" w:rsidRDefault="002F261D"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Принцип комплексного правового регулирования имущественных отношений природопользования заключается в том, что наряду с разграничением действия норм гражданского законодательства и норм природно-ресурсного законодательства в части регулирования отношений по использованию тех или иных природных объектов, к имущественным отношениям природопользования применяются нормы различной отраслевой принадлежности</w:t>
      </w:r>
      <w:r w:rsidR="009B570A" w:rsidRPr="009A5E98">
        <w:rPr>
          <w:rStyle w:val="aa"/>
          <w:rFonts w:ascii="Times New Roman" w:hAnsi="Times New Roman" w:cs="Times New Roman"/>
          <w:sz w:val="28"/>
          <w:szCs w:val="28"/>
          <w:lang w:val="ru-RU"/>
        </w:rPr>
        <w:footnoteReference w:id="19"/>
      </w:r>
      <w:r w:rsidRPr="009A5E98">
        <w:rPr>
          <w:rFonts w:ascii="Times New Roman" w:hAnsi="Times New Roman" w:cs="Times New Roman"/>
          <w:sz w:val="28"/>
          <w:szCs w:val="28"/>
          <w:lang w:val="ru-RU"/>
        </w:rPr>
        <w:t>.</w:t>
      </w:r>
      <w:r w:rsidR="009B570A" w:rsidRPr="009A5E98">
        <w:rPr>
          <w:rFonts w:ascii="Times New Roman" w:hAnsi="Times New Roman" w:cs="Times New Roman"/>
          <w:sz w:val="28"/>
          <w:szCs w:val="28"/>
          <w:lang w:val="ru-RU"/>
        </w:rPr>
        <w:t xml:space="preserve"> </w:t>
      </w:r>
    </w:p>
    <w:p w14:paraId="3D2AEE43" w14:textId="33034247" w:rsidR="009B570A" w:rsidRPr="009A5E98" w:rsidRDefault="002F261D"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lastRenderedPageBreak/>
        <w:t>Принцип сочетания разрешительного и договорного способов регулирования природопользованием заключается в том, что в настоящее время преобладающую роль в природно-ресурсных отношениях играет договор как правовой институт, но при этом отказаться от императивных методов регулирования в этой сфере не представляется возможным.</w:t>
      </w:r>
      <w:r w:rsidR="009B570A" w:rsidRPr="009A5E98">
        <w:rPr>
          <w:rFonts w:ascii="Times New Roman" w:hAnsi="Times New Roman" w:cs="Times New Roman"/>
          <w:sz w:val="28"/>
          <w:szCs w:val="28"/>
          <w:lang w:val="ru-RU"/>
        </w:rPr>
        <w:t xml:space="preserve"> </w:t>
      </w:r>
    </w:p>
    <w:p w14:paraId="219E5DDF" w14:textId="0D5EAD14" w:rsidR="009B570A" w:rsidRPr="009A5E98" w:rsidRDefault="002F261D"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Принцип экономического стимулирования рационального природопользования не закреплён в российском законодательстве и выработан в науке. Давно назрела необходимость введения адекватной системы налоговых стимулов для лиц, занимающихся экологическим предпринимательством, и природопользователей, которые используют инновационные подходы и сберегающие природные ресурсы технологии</w:t>
      </w:r>
      <w:r w:rsidR="009B570A" w:rsidRPr="009A5E98">
        <w:rPr>
          <w:rStyle w:val="aa"/>
          <w:rFonts w:ascii="Times New Roman" w:hAnsi="Times New Roman" w:cs="Times New Roman"/>
          <w:sz w:val="28"/>
          <w:szCs w:val="28"/>
          <w:lang w:val="ru-RU"/>
        </w:rPr>
        <w:footnoteReference w:id="20"/>
      </w:r>
      <w:r w:rsidRPr="009A5E98">
        <w:rPr>
          <w:rFonts w:ascii="Times New Roman" w:hAnsi="Times New Roman" w:cs="Times New Roman"/>
          <w:sz w:val="28"/>
          <w:szCs w:val="28"/>
          <w:lang w:val="ru-RU"/>
        </w:rPr>
        <w:t>.</w:t>
      </w:r>
      <w:r w:rsidR="009B570A" w:rsidRPr="009A5E98">
        <w:rPr>
          <w:rFonts w:ascii="Times New Roman" w:hAnsi="Times New Roman" w:cs="Times New Roman"/>
          <w:sz w:val="28"/>
          <w:szCs w:val="28"/>
          <w:lang w:val="ru-RU"/>
        </w:rPr>
        <w:t xml:space="preserve"> </w:t>
      </w:r>
    </w:p>
    <w:p w14:paraId="3562C9AC" w14:textId="1F1271A4" w:rsidR="00E40A48" w:rsidRPr="009A5E98" w:rsidRDefault="002F261D"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 xml:space="preserve">Таким образом, была выстроена система принципов, реализуемых в сфере природопользования и наиболее важных не только для законодателя, но и для правоприменителей. </w:t>
      </w:r>
    </w:p>
    <w:p w14:paraId="29DFA999" w14:textId="77777777" w:rsidR="00E40A48" w:rsidRPr="009A5E98" w:rsidRDefault="00E40A48" w:rsidP="006A736B">
      <w:pPr>
        <w:spacing w:after="0" w:line="360" w:lineRule="auto"/>
        <w:ind w:firstLine="709"/>
        <w:contextualSpacing/>
        <w:jc w:val="both"/>
        <w:rPr>
          <w:rFonts w:ascii="Times New Roman" w:hAnsi="Times New Roman" w:cs="Times New Roman"/>
          <w:sz w:val="28"/>
          <w:szCs w:val="28"/>
          <w:lang w:val="ru-RU"/>
        </w:rPr>
      </w:pPr>
    </w:p>
    <w:p w14:paraId="0B628CBD" w14:textId="77777777" w:rsidR="00B7706E" w:rsidRPr="009A5E98" w:rsidRDefault="00B7706E" w:rsidP="009A5E98">
      <w:pPr>
        <w:spacing w:after="0" w:line="360" w:lineRule="auto"/>
        <w:ind w:firstLine="709"/>
        <w:contextualSpacing/>
        <w:jc w:val="both"/>
        <w:rPr>
          <w:rFonts w:ascii="Times New Roman" w:hAnsi="Times New Roman" w:cs="Times New Roman"/>
          <w:sz w:val="28"/>
          <w:szCs w:val="28"/>
          <w:lang w:val="ru-RU"/>
        </w:rPr>
      </w:pPr>
    </w:p>
    <w:p w14:paraId="241DAF06" w14:textId="21D03281" w:rsidR="00477D48" w:rsidRPr="009A5E98" w:rsidRDefault="00477D48" w:rsidP="009A5E98">
      <w:pPr>
        <w:spacing w:after="0" w:line="360" w:lineRule="auto"/>
        <w:contextualSpacing/>
        <w:rPr>
          <w:rFonts w:ascii="Times New Roman" w:hAnsi="Times New Roman" w:cs="Times New Roman"/>
          <w:sz w:val="28"/>
          <w:szCs w:val="28"/>
          <w:lang w:val="ru-RU"/>
        </w:rPr>
      </w:pPr>
      <w:r w:rsidRPr="009A5E98">
        <w:rPr>
          <w:rFonts w:ascii="Times New Roman" w:hAnsi="Times New Roman" w:cs="Times New Roman"/>
          <w:sz w:val="28"/>
          <w:szCs w:val="28"/>
          <w:lang w:val="ru-RU"/>
        </w:rPr>
        <w:br w:type="page"/>
      </w:r>
    </w:p>
    <w:p w14:paraId="2044B0CF" w14:textId="008D0E12" w:rsidR="00B7706E" w:rsidRPr="00344C0E" w:rsidRDefault="00F22B51" w:rsidP="006A736B">
      <w:pPr>
        <w:pStyle w:val="1"/>
        <w:spacing w:before="0" w:line="360" w:lineRule="auto"/>
        <w:contextualSpacing/>
        <w:jc w:val="center"/>
        <w:rPr>
          <w:rFonts w:ascii="Times New Roman" w:hAnsi="Times New Roman" w:cs="Times New Roman"/>
          <w:color w:val="auto"/>
          <w:sz w:val="28"/>
          <w:szCs w:val="28"/>
          <w:lang w:val="ru-RU"/>
        </w:rPr>
      </w:pPr>
      <w:bookmarkStart w:id="5" w:name="_Toc129777353"/>
      <w:r w:rsidRPr="00344C0E">
        <w:rPr>
          <w:rFonts w:ascii="Times New Roman" w:hAnsi="Times New Roman" w:cs="Times New Roman"/>
          <w:color w:val="auto"/>
          <w:sz w:val="28"/>
          <w:szCs w:val="28"/>
          <w:lang w:val="ru-RU"/>
        </w:rPr>
        <w:lastRenderedPageBreak/>
        <w:t xml:space="preserve">ГЛАВА 2. </w:t>
      </w:r>
      <w:bookmarkEnd w:id="5"/>
      <w:r w:rsidR="00344C0E">
        <w:rPr>
          <w:rFonts w:ascii="Times New Roman" w:hAnsi="Times New Roman" w:cs="Times New Roman"/>
          <w:color w:val="auto"/>
          <w:sz w:val="28"/>
          <w:szCs w:val="28"/>
          <w:lang w:val="ru-RU"/>
        </w:rPr>
        <w:t>Характеристика отдельных видов природопользования</w:t>
      </w:r>
    </w:p>
    <w:p w14:paraId="14862D85" w14:textId="4B81C354" w:rsidR="00362AF7" w:rsidRPr="00344C0E" w:rsidRDefault="00B7706E" w:rsidP="006A736B">
      <w:pPr>
        <w:pStyle w:val="1"/>
        <w:spacing w:before="0" w:line="360" w:lineRule="auto"/>
        <w:contextualSpacing/>
        <w:jc w:val="center"/>
        <w:rPr>
          <w:rFonts w:ascii="Times New Roman" w:hAnsi="Times New Roman" w:cs="Times New Roman"/>
          <w:color w:val="auto"/>
          <w:sz w:val="28"/>
          <w:szCs w:val="28"/>
          <w:lang w:val="ru-RU"/>
        </w:rPr>
      </w:pPr>
      <w:bookmarkStart w:id="6" w:name="_Toc129777354"/>
      <w:r w:rsidRPr="00344C0E">
        <w:rPr>
          <w:rFonts w:ascii="Times New Roman" w:hAnsi="Times New Roman" w:cs="Times New Roman"/>
          <w:color w:val="auto"/>
          <w:sz w:val="28"/>
          <w:szCs w:val="28"/>
          <w:lang w:val="ru-RU"/>
        </w:rPr>
        <w:t xml:space="preserve">§1. </w:t>
      </w:r>
      <w:r w:rsidR="009B570A" w:rsidRPr="00344C0E">
        <w:rPr>
          <w:rFonts w:ascii="Times New Roman" w:hAnsi="Times New Roman" w:cs="Times New Roman"/>
          <w:color w:val="auto"/>
          <w:sz w:val="28"/>
          <w:szCs w:val="28"/>
          <w:lang w:val="ru-RU"/>
        </w:rPr>
        <w:t>Характеристика водопользования</w:t>
      </w:r>
      <w:bookmarkEnd w:id="6"/>
    </w:p>
    <w:p w14:paraId="65EDA716" w14:textId="2C22EA0F" w:rsidR="00034E6A" w:rsidRPr="009A5E98" w:rsidRDefault="00034E6A"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Понятие водопользования определено в п. 14 ст. 1 Водного кодекса Российской Федерации, и представляет собой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 Законодатель наряду с понятием «водопользование» употребляет термин «использование водных объектов», что определяет его сущность, а законодательное определение уточняет его целевую направленность. Согласно определению, данному в Большом юридическом словаре, водопользование является одним из институтов водного права, и регулирует различные формы потребления и иного использования водных ресурсов</w:t>
      </w:r>
      <w:r w:rsidRPr="009A5E98">
        <w:rPr>
          <w:rStyle w:val="aa"/>
          <w:rFonts w:ascii="Times New Roman" w:hAnsi="Times New Roman" w:cs="Times New Roman"/>
          <w:sz w:val="28"/>
          <w:szCs w:val="28"/>
        </w:rPr>
        <w:footnoteReference w:id="21"/>
      </w:r>
      <w:r w:rsidRPr="009A5E98">
        <w:rPr>
          <w:rFonts w:ascii="Times New Roman" w:hAnsi="Times New Roman" w:cs="Times New Roman"/>
          <w:sz w:val="28"/>
          <w:szCs w:val="28"/>
          <w:lang w:val="ru-RU"/>
        </w:rPr>
        <w:t xml:space="preserve">. Вместе с тем водопользование нередко отождествляется с правом природопользования, которое в широком смысле подразумевает совокупность правовых норм, регулирующих порядок и условия использования водных объектов, права и обязанности водопользователей. Отличительной чертой права водопользования является то, что оно включает в себя права и обязанности водопользователей. </w:t>
      </w:r>
    </w:p>
    <w:p w14:paraId="202A1959" w14:textId="0DA450E8" w:rsidR="00034E6A" w:rsidRPr="009A5E98" w:rsidRDefault="00034E6A"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 xml:space="preserve">Использование водных ресурсов имеет обширную законодательную базу, включающую в себя Водный кодекс Российской Федерации, который устанавливает помимо общего порядка регулирования данной сферы деятельности, отдельные вопросы (например, виды использования водных ресурсов, требования к их нормативному потреблению, условия приостановления или ограничения, права и обязанности собственников и т.д.). Помимо основного законодательства, конкретизируют сферу водопользования отдельные нормативные правовые акты. Например, Постановление Правительства РФ от 12 марта 2008 г. </w:t>
      </w:r>
      <w:r w:rsidR="0067658F">
        <w:rPr>
          <w:rFonts w:ascii="Times New Roman" w:hAnsi="Times New Roman" w:cs="Times New Roman"/>
          <w:sz w:val="28"/>
          <w:szCs w:val="28"/>
          <w:lang w:val="ru-RU"/>
        </w:rPr>
        <w:t>№</w:t>
      </w:r>
      <w:r w:rsidRPr="009A5E98">
        <w:rPr>
          <w:rFonts w:ascii="Times New Roman" w:hAnsi="Times New Roman" w:cs="Times New Roman"/>
          <w:sz w:val="28"/>
          <w:szCs w:val="28"/>
          <w:lang w:val="ru-RU"/>
        </w:rPr>
        <w:t xml:space="preserve"> 165 «О подготовке и заключении договора водопользования» регулирует заключение </w:t>
      </w:r>
      <w:r w:rsidRPr="009A5E98">
        <w:rPr>
          <w:rFonts w:ascii="Times New Roman" w:hAnsi="Times New Roman" w:cs="Times New Roman"/>
          <w:sz w:val="28"/>
          <w:szCs w:val="28"/>
          <w:lang w:val="ru-RU"/>
        </w:rPr>
        <w:lastRenderedPageBreak/>
        <w:t>договоров об использовании водных объектов водопользователями</w:t>
      </w:r>
      <w:r w:rsidRPr="009A5E98">
        <w:rPr>
          <w:rStyle w:val="aa"/>
          <w:rFonts w:ascii="Times New Roman" w:hAnsi="Times New Roman" w:cs="Times New Roman"/>
          <w:sz w:val="28"/>
          <w:szCs w:val="28"/>
        </w:rPr>
        <w:footnoteReference w:id="22"/>
      </w:r>
      <w:r w:rsidRPr="009A5E98">
        <w:rPr>
          <w:rFonts w:ascii="Times New Roman" w:hAnsi="Times New Roman" w:cs="Times New Roman"/>
          <w:sz w:val="28"/>
          <w:szCs w:val="28"/>
          <w:lang w:val="ru-RU"/>
        </w:rPr>
        <w:t xml:space="preserve">. Распоряжение Правительства </w:t>
      </w:r>
      <w:r w:rsidR="002075AF" w:rsidRPr="009A5E98">
        <w:rPr>
          <w:rFonts w:ascii="Times New Roman" w:hAnsi="Times New Roman" w:cs="Times New Roman"/>
          <w:sz w:val="28"/>
          <w:szCs w:val="28"/>
          <w:lang w:val="ru-RU"/>
        </w:rPr>
        <w:t>РФ</w:t>
      </w:r>
      <w:r w:rsidRPr="009A5E98">
        <w:rPr>
          <w:rFonts w:ascii="Times New Roman" w:hAnsi="Times New Roman" w:cs="Times New Roman"/>
          <w:sz w:val="28"/>
          <w:szCs w:val="28"/>
          <w:lang w:val="ru-RU"/>
        </w:rPr>
        <w:t xml:space="preserve"> от 08 июля 2015 г. №1316-р перечисляет список загрязняющих веществ, в отношении которых применяются меры госрегулирования в том числе в области водопользования</w:t>
      </w:r>
      <w:r w:rsidRPr="009A5E98">
        <w:rPr>
          <w:rStyle w:val="aa"/>
          <w:rFonts w:ascii="Times New Roman" w:hAnsi="Times New Roman" w:cs="Times New Roman"/>
          <w:sz w:val="28"/>
          <w:szCs w:val="28"/>
        </w:rPr>
        <w:footnoteReference w:id="23"/>
      </w:r>
      <w:r w:rsidRPr="009A5E98">
        <w:rPr>
          <w:rFonts w:ascii="Times New Roman" w:hAnsi="Times New Roman" w:cs="Times New Roman"/>
          <w:sz w:val="28"/>
          <w:szCs w:val="28"/>
          <w:lang w:val="ru-RU"/>
        </w:rPr>
        <w:t>. Национальный стандарт Российской Федерации ГОСТ Р 59054-2020. «Охрана окружающей среды. Поверхностные и подземные воды. Классификация водных объектов» содержит ряд определений, связанных с пользованием водными ресурсами. Также необходимо выделить ряд федеральных законов, регулирующих данную сферу: Федеральный закон от 31.07.1998 № 155-ФЗ «О внутренних морских водах, территориальном море и прилежащей зоне Российской Федерации»</w:t>
      </w:r>
      <w:r w:rsidR="00E07B25" w:rsidRPr="009A5E98">
        <w:rPr>
          <w:rStyle w:val="aa"/>
          <w:rFonts w:ascii="Times New Roman" w:hAnsi="Times New Roman" w:cs="Times New Roman"/>
          <w:sz w:val="28"/>
          <w:szCs w:val="28"/>
          <w:lang w:val="ru-RU"/>
        </w:rPr>
        <w:footnoteReference w:id="24"/>
      </w:r>
      <w:r w:rsidRPr="009A5E98">
        <w:rPr>
          <w:rFonts w:ascii="Times New Roman" w:hAnsi="Times New Roman" w:cs="Times New Roman"/>
          <w:sz w:val="28"/>
          <w:szCs w:val="28"/>
          <w:lang w:val="ru-RU"/>
        </w:rPr>
        <w:t>, Федеральный закон от 23.02.1995 № 26-ФЗ «О природных лечебных ресурсах, лечебно-оздоровительных местностях и курортах»</w:t>
      </w:r>
      <w:r w:rsidR="007B4718" w:rsidRPr="009A5E98">
        <w:rPr>
          <w:rStyle w:val="aa"/>
          <w:rFonts w:ascii="Times New Roman" w:hAnsi="Times New Roman" w:cs="Times New Roman"/>
          <w:sz w:val="28"/>
          <w:szCs w:val="28"/>
          <w:lang w:val="ru-RU"/>
        </w:rPr>
        <w:footnoteReference w:id="25"/>
      </w:r>
      <w:r w:rsidRPr="009A5E98">
        <w:rPr>
          <w:rFonts w:ascii="Times New Roman" w:hAnsi="Times New Roman" w:cs="Times New Roman"/>
          <w:sz w:val="28"/>
          <w:szCs w:val="28"/>
          <w:lang w:val="ru-RU"/>
        </w:rPr>
        <w:t xml:space="preserve">. </w:t>
      </w:r>
    </w:p>
    <w:p w14:paraId="0E1C284F" w14:textId="69431552" w:rsidR="00362AF7" w:rsidRPr="009A5E98" w:rsidRDefault="000A7885"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Конституция располагает положением, в соответствии с которым в общем ведении Российской Федерации и субъектов находится владение, пользование и распоряжение землей, недрами, водными и другими природными ресурсами (п. «в», ст. 72).</w:t>
      </w:r>
      <w:bookmarkStart w:id="7" w:name="OLE_LINK2"/>
      <w:r w:rsidR="00362AF7" w:rsidRPr="009A5E98">
        <w:rPr>
          <w:rFonts w:ascii="Times New Roman" w:hAnsi="Times New Roman" w:cs="Times New Roman"/>
          <w:sz w:val="28"/>
          <w:szCs w:val="28"/>
          <w:lang w:val="ru-RU"/>
        </w:rPr>
        <w:t xml:space="preserve"> </w:t>
      </w:r>
    </w:p>
    <w:p w14:paraId="2EE3EB31" w14:textId="4A32F571" w:rsidR="000A7885" w:rsidRPr="009A5E98" w:rsidRDefault="000A7885"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 xml:space="preserve">Тверская область располагает законодательной базой, разделяющей полномочия по водопользованию и недропользованию. Так, </w:t>
      </w:r>
      <w:bookmarkStart w:id="8" w:name="_Hlk129772739"/>
      <w:r w:rsidRPr="009A5E98">
        <w:rPr>
          <w:rFonts w:ascii="Times New Roman" w:hAnsi="Times New Roman" w:cs="Times New Roman"/>
          <w:sz w:val="28"/>
          <w:szCs w:val="28"/>
          <w:lang w:val="ru-RU"/>
        </w:rPr>
        <w:t xml:space="preserve">Постановление Правительства Тверской области от 05.03.2022 № 152-пп «О Правилах пользования водными объектами для плавания на маломерных судах в Тверской области» </w:t>
      </w:r>
      <w:bookmarkEnd w:id="8"/>
      <w:r w:rsidRPr="009A5E98">
        <w:rPr>
          <w:rFonts w:ascii="Times New Roman" w:hAnsi="Times New Roman" w:cs="Times New Roman"/>
          <w:sz w:val="28"/>
          <w:szCs w:val="28"/>
          <w:lang w:val="ru-RU"/>
        </w:rPr>
        <w:t xml:space="preserve">устанавливает правила пользования водными объектами одними из субъектов </w:t>
      </w:r>
      <w:r w:rsidRPr="009A5E98">
        <w:rPr>
          <w:rFonts w:ascii="Times New Roman" w:hAnsi="Times New Roman" w:cs="Times New Roman"/>
          <w:sz w:val="28"/>
          <w:szCs w:val="28"/>
          <w:lang w:val="ru-RU"/>
        </w:rPr>
        <w:lastRenderedPageBreak/>
        <w:t>водопользования – маломерными судами</w:t>
      </w:r>
      <w:r w:rsidRPr="009A5E98">
        <w:rPr>
          <w:rStyle w:val="aa"/>
          <w:rFonts w:ascii="Times New Roman" w:hAnsi="Times New Roman" w:cs="Times New Roman"/>
          <w:sz w:val="28"/>
          <w:szCs w:val="28"/>
        </w:rPr>
        <w:footnoteReference w:id="26"/>
      </w:r>
      <w:r w:rsidRPr="009A5E98">
        <w:rPr>
          <w:rFonts w:ascii="Times New Roman" w:hAnsi="Times New Roman" w:cs="Times New Roman"/>
          <w:sz w:val="28"/>
          <w:szCs w:val="28"/>
          <w:lang w:val="ru-RU"/>
        </w:rPr>
        <w:t xml:space="preserve">. Приказ Министерства природных ресурсов и экологии Тверской области от 28 октября 2014 года </w:t>
      </w:r>
      <w:r w:rsidR="0067658F">
        <w:rPr>
          <w:rFonts w:ascii="Times New Roman" w:hAnsi="Times New Roman" w:cs="Times New Roman"/>
          <w:sz w:val="28"/>
          <w:szCs w:val="28"/>
          <w:lang w:val="ru-RU"/>
        </w:rPr>
        <w:t>№</w:t>
      </w:r>
      <w:r w:rsidRPr="009A5E98">
        <w:rPr>
          <w:rFonts w:ascii="Times New Roman" w:hAnsi="Times New Roman" w:cs="Times New Roman"/>
          <w:sz w:val="28"/>
          <w:szCs w:val="28"/>
          <w:lang w:val="ru-RU"/>
        </w:rPr>
        <w:t xml:space="preserve"> 10-нп «Об утверждении административного регламента предоставления государственной услуги «Предоставление водных объектов или их частей, находящихся в собственности Тверской области, в пользование на основании договоров водопользования»</w:t>
      </w:r>
      <w:r w:rsidR="00912BBE" w:rsidRPr="009A5E98">
        <w:rPr>
          <w:rStyle w:val="aa"/>
          <w:rFonts w:ascii="Times New Roman" w:hAnsi="Times New Roman" w:cs="Times New Roman"/>
          <w:sz w:val="28"/>
          <w:szCs w:val="28"/>
          <w:lang w:val="ru-RU"/>
        </w:rPr>
        <w:footnoteReference w:id="27"/>
      </w:r>
      <w:r w:rsidRPr="009A5E98">
        <w:rPr>
          <w:rFonts w:ascii="Times New Roman" w:hAnsi="Times New Roman" w:cs="Times New Roman"/>
          <w:sz w:val="28"/>
          <w:szCs w:val="28"/>
          <w:lang w:val="ru-RU"/>
        </w:rPr>
        <w:t xml:space="preserve"> утверждает регламент предоставления государственной услуги по водопользованию в соответствии с договором. Важным документом в сфере водопользования является Постановление Правительства Тверской области от 14 мая 2013 г. </w:t>
      </w:r>
      <w:r w:rsidR="0067658F">
        <w:rPr>
          <w:rFonts w:ascii="Times New Roman" w:hAnsi="Times New Roman" w:cs="Times New Roman"/>
          <w:sz w:val="28"/>
          <w:szCs w:val="28"/>
          <w:lang w:val="ru-RU"/>
        </w:rPr>
        <w:t>№</w:t>
      </w:r>
      <w:r w:rsidRPr="009A5E98">
        <w:rPr>
          <w:rFonts w:ascii="Times New Roman" w:hAnsi="Times New Roman" w:cs="Times New Roman"/>
          <w:sz w:val="28"/>
          <w:szCs w:val="28"/>
          <w:lang w:val="ru-RU"/>
        </w:rPr>
        <w:t xml:space="preserve"> 168-пп «О порядке согласования расчета размера вероятного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на территории Тверской области, и о внесении изменения в постановление Правительства Тверской области от 18.10.2011 </w:t>
      </w:r>
      <w:r w:rsidR="0067658F">
        <w:rPr>
          <w:rFonts w:ascii="Times New Roman" w:hAnsi="Times New Roman" w:cs="Times New Roman"/>
          <w:sz w:val="28"/>
          <w:szCs w:val="28"/>
          <w:lang w:val="ru-RU"/>
        </w:rPr>
        <w:t>№</w:t>
      </w:r>
      <w:r w:rsidRPr="009A5E98">
        <w:rPr>
          <w:rFonts w:ascii="Times New Roman" w:hAnsi="Times New Roman" w:cs="Times New Roman"/>
          <w:sz w:val="28"/>
          <w:szCs w:val="28"/>
          <w:lang w:val="ru-RU"/>
        </w:rPr>
        <w:t xml:space="preserve"> 90-пп»</w:t>
      </w:r>
      <w:r w:rsidR="00912BBE" w:rsidRPr="009A5E98">
        <w:rPr>
          <w:rStyle w:val="aa"/>
          <w:rFonts w:ascii="Times New Roman" w:hAnsi="Times New Roman" w:cs="Times New Roman"/>
          <w:sz w:val="28"/>
          <w:szCs w:val="28"/>
          <w:lang w:val="ru-RU"/>
        </w:rPr>
        <w:footnoteReference w:id="28"/>
      </w:r>
      <w:r w:rsidRPr="009A5E98">
        <w:rPr>
          <w:rFonts w:ascii="Times New Roman" w:hAnsi="Times New Roman" w:cs="Times New Roman"/>
          <w:sz w:val="28"/>
          <w:szCs w:val="28"/>
          <w:lang w:val="ru-RU"/>
        </w:rPr>
        <w:t xml:space="preserve">, который устанавливает порядок компенсации за размер вреда, причиненного физическим и юридическим лицам. </w:t>
      </w:r>
    </w:p>
    <w:bookmarkEnd w:id="7"/>
    <w:p w14:paraId="3B6CDA32" w14:textId="77777777" w:rsidR="00362AF7" w:rsidRPr="009A5E98" w:rsidRDefault="000A7885"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Основание возникновения права водопользования определен законодателем в ст. 11 ВК РФ. Право пользования водными объектами может возникнуть на основании договора водопользования, лицензии или на основании решения Правительства РФ или органа исполнительной власти субъекта РФ о предоставлении водных объектов в особое пользование. Безосновательное пользование водными объектами осуществляется в отдельных случаях, определенных зако</w:t>
      </w:r>
      <w:r w:rsidRPr="009A5E98">
        <w:rPr>
          <w:rFonts w:ascii="Times New Roman" w:hAnsi="Times New Roman" w:cs="Times New Roman"/>
          <w:sz w:val="28"/>
          <w:szCs w:val="28"/>
          <w:lang w:val="ru-RU"/>
        </w:rPr>
        <w:lastRenderedPageBreak/>
        <w:t xml:space="preserve">ном: использование водных объектов для конкретных целей, проведение археологических работ, а также отдельно выделяется использование болот в целях разведки и добычи полезных ископаемых. </w:t>
      </w:r>
    </w:p>
    <w:p w14:paraId="2CA40B3A" w14:textId="36BE3E68" w:rsidR="000A7885" w:rsidRPr="009A5E98" w:rsidRDefault="008712EE"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К примеру, в решении Ржевского городского суда от 27 сентября 2018 г. по делу № 2-218/2018</w:t>
      </w:r>
      <w:r w:rsidRPr="009A5E98">
        <w:rPr>
          <w:rStyle w:val="aa"/>
          <w:rFonts w:ascii="Times New Roman" w:hAnsi="Times New Roman" w:cs="Times New Roman"/>
          <w:sz w:val="28"/>
          <w:szCs w:val="28"/>
          <w:lang w:val="ru-RU"/>
        </w:rPr>
        <w:footnoteReference w:id="29"/>
      </w:r>
      <w:r w:rsidR="0041146F" w:rsidRPr="009A5E98">
        <w:rPr>
          <w:rFonts w:ascii="Times New Roman" w:hAnsi="Times New Roman" w:cs="Times New Roman"/>
          <w:sz w:val="28"/>
          <w:szCs w:val="28"/>
          <w:lang w:val="ru-RU"/>
        </w:rPr>
        <w:t xml:space="preserve">, где </w:t>
      </w:r>
      <w:r w:rsidRPr="009A5E98">
        <w:rPr>
          <w:rFonts w:ascii="Times New Roman" w:hAnsi="Times New Roman" w:cs="Times New Roman"/>
          <w:sz w:val="28"/>
          <w:szCs w:val="28"/>
          <w:lang w:val="ru-RU"/>
        </w:rPr>
        <w:t>Осташковской межрайонной природоохранной прокуратурой проведена проверка по обращению директора Общества с ограниченной ответственность «Охотничье хозяйство «Шолоховское» Гурьева С.И. по факту ограничения свободного доступа к водному объекту.</w:t>
      </w:r>
      <w:r w:rsidR="0041146F" w:rsidRPr="009A5E98">
        <w:rPr>
          <w:rFonts w:ascii="Times New Roman" w:hAnsi="Times New Roman" w:cs="Times New Roman"/>
          <w:sz w:val="28"/>
          <w:szCs w:val="28"/>
          <w:lang w:val="ru-RU"/>
        </w:rPr>
        <w:t xml:space="preserve"> При этом известно, что право водопользования в данном случае отсутствовало. Судом исковые требования были удовлетворены, доступ к водному объекту по решению суда должен быть освобожден.</w:t>
      </w:r>
    </w:p>
    <w:p w14:paraId="2C4F75C1" w14:textId="77777777" w:rsidR="000A7885" w:rsidRPr="009A5E98" w:rsidRDefault="000A7885"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 xml:space="preserve">Пользование водными объектами на основании договора позволяют водопользователю легально использовать водные объекты с санкции органа исполнительной власти субъекта РФ. Договор водопользования может быть заключен долгий или короткий срок, в зависимости от целей использования вод. При этом заключения договора водопользования неразрывно связано с выдачей лицензии на использование водного объекта. Лицензия выдается компетентными государственным органом и содержит сведения о водном объекте, водопользователе, </w:t>
      </w:r>
      <w:proofErr w:type="spellStart"/>
      <w:r w:rsidRPr="009A5E98">
        <w:rPr>
          <w:rFonts w:ascii="Times New Roman" w:hAnsi="Times New Roman" w:cs="Times New Roman"/>
          <w:sz w:val="28"/>
          <w:szCs w:val="28"/>
          <w:lang w:val="ru-RU"/>
        </w:rPr>
        <w:t>водопотребителях</w:t>
      </w:r>
      <w:proofErr w:type="spellEnd"/>
      <w:r w:rsidRPr="009A5E98">
        <w:rPr>
          <w:rFonts w:ascii="Times New Roman" w:hAnsi="Times New Roman" w:cs="Times New Roman"/>
          <w:sz w:val="28"/>
          <w:szCs w:val="28"/>
          <w:lang w:val="ru-RU"/>
        </w:rPr>
        <w:t>, указания на способы и цели использования водного объекта, указание пространственных границ (координат) водного объекта или его части, мест забора (сброса) воды, сведения о лимитах водопотребления, сроки действия лицензии, требования по рациональному использованию, охране водных объектов и окружающей природной среды и др. (ст. 48, 49 ВК РФ).</w:t>
      </w:r>
    </w:p>
    <w:p w14:paraId="23AD65BC" w14:textId="77777777" w:rsidR="00362AF7" w:rsidRPr="009A5E98" w:rsidRDefault="000A7885"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 xml:space="preserve">Решением Правительства РФ или государственным органом исполнительной власти субъекта РФ оформляется особое водопользование одновременно с договором водопользования и выдачей лицензии. </w:t>
      </w:r>
    </w:p>
    <w:p w14:paraId="7F65441A" w14:textId="6FA3F9E4" w:rsidR="000A7885" w:rsidRPr="009A5E98" w:rsidRDefault="00CB4172"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lastRenderedPageBreak/>
        <w:t>Однако, в некоторых случаях такой договор отсутствует, как, например, в решении Московского районного суда г. Твери от 14 мая 2020 г. по делу № 2-244/2020</w:t>
      </w:r>
      <w:r w:rsidRPr="009A5E98">
        <w:rPr>
          <w:rStyle w:val="aa"/>
          <w:rFonts w:ascii="Times New Roman" w:hAnsi="Times New Roman" w:cs="Times New Roman"/>
          <w:sz w:val="28"/>
          <w:szCs w:val="28"/>
          <w:lang w:val="ru-RU"/>
        </w:rPr>
        <w:footnoteReference w:id="30"/>
      </w:r>
      <w:r w:rsidRPr="009A5E98">
        <w:rPr>
          <w:rFonts w:ascii="Times New Roman" w:hAnsi="Times New Roman" w:cs="Times New Roman"/>
          <w:sz w:val="28"/>
          <w:szCs w:val="28"/>
          <w:lang w:val="ru-RU"/>
        </w:rPr>
        <w:t xml:space="preserve">, в соответствии с которым Тверской межрайонный природоохранный прокурор обратился в суд с иском к ОАО «Мелькомбинат» о запрете деятельности, связанной с забором (изъятием) водных ресурсов части водного объекта. В обоснование иска с учетом изменений исковых требований указано, что ОАО «Мелькомбинат» не относится к субъектам малого и среднего предпринимательства, основной вид деятельности – производство муки из зерновых культур, в целях забора (изъятия) водных ресурсов использует часть водного объекта на правом берегу </w:t>
      </w:r>
      <w:r w:rsidR="006A736B" w:rsidRPr="009A5E98">
        <w:rPr>
          <w:rFonts w:ascii="Times New Roman" w:hAnsi="Times New Roman" w:cs="Times New Roman"/>
          <w:sz w:val="28"/>
          <w:szCs w:val="28"/>
          <w:lang w:val="ru-RU"/>
        </w:rPr>
        <w:t>р. Волги</w:t>
      </w:r>
      <w:r w:rsidRPr="009A5E98">
        <w:rPr>
          <w:rFonts w:ascii="Times New Roman" w:hAnsi="Times New Roman" w:cs="Times New Roman"/>
          <w:sz w:val="28"/>
          <w:szCs w:val="28"/>
          <w:lang w:val="ru-RU"/>
        </w:rPr>
        <w:t xml:space="preserve"> в Московском районе </w:t>
      </w:r>
      <w:r w:rsidR="006A736B" w:rsidRPr="009A5E98">
        <w:rPr>
          <w:rFonts w:ascii="Times New Roman" w:hAnsi="Times New Roman" w:cs="Times New Roman"/>
          <w:sz w:val="28"/>
          <w:szCs w:val="28"/>
          <w:lang w:val="ru-RU"/>
        </w:rPr>
        <w:t>г. Твери</w:t>
      </w:r>
      <w:r w:rsidRPr="009A5E98">
        <w:rPr>
          <w:rFonts w:ascii="Times New Roman" w:hAnsi="Times New Roman" w:cs="Times New Roman"/>
          <w:sz w:val="28"/>
          <w:szCs w:val="28"/>
          <w:lang w:val="ru-RU"/>
        </w:rPr>
        <w:t>. ОАО «Мелькомбинат» не заключен с Министерством природных ресурсов и экологии Тверской области договор водопользования в целях забора (изъятия) водных ресурсов. В связи с отсутствием заключенного договора водопользования не установлено возможное негативное влияние на водный объект, размер платы за пользование водным объектом или его частью, условия и сроки внесения данной платы. Решением суда деятельность предприятия до заключения договора была запрещена.</w:t>
      </w:r>
    </w:p>
    <w:p w14:paraId="1DFE3DDD" w14:textId="77777777" w:rsidR="008712EE" w:rsidRPr="009A5E98" w:rsidRDefault="008712EE"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Основанием изменения условий водопользования является внесение изменений в соответствующий договор на основании ст. 17 ВК РФ. Изменение существенных условий водопользования влечет необходимость заключения дополнительного соглашения в той же форме, что и договор</w:t>
      </w:r>
      <w:r w:rsidRPr="009A5E98">
        <w:rPr>
          <w:rStyle w:val="aa"/>
          <w:rFonts w:ascii="Times New Roman" w:hAnsi="Times New Roman" w:cs="Times New Roman"/>
          <w:sz w:val="28"/>
          <w:szCs w:val="28"/>
        </w:rPr>
        <w:footnoteReference w:id="31"/>
      </w:r>
      <w:r w:rsidRPr="009A5E98">
        <w:rPr>
          <w:rFonts w:ascii="Times New Roman" w:hAnsi="Times New Roman" w:cs="Times New Roman"/>
          <w:sz w:val="28"/>
          <w:szCs w:val="28"/>
          <w:lang w:val="ru-RU"/>
        </w:rPr>
        <w:t xml:space="preserve">. Необходимо отметить, что изменения в договор вносятся по обоюдному согласию сторон, но при этом органы власти субъектов РФ вправе в одностороннем порядке изменить условия договора в случае возникновения чрезвычайной ситуации до их полной ликвидации. Договор водопользования может быть расторгнут в случае систематического нарушения водопользователем своих обязательств (два и более раз). </w:t>
      </w:r>
    </w:p>
    <w:p w14:paraId="6C87E574" w14:textId="347A7573" w:rsidR="00362AF7" w:rsidRPr="009A5E98" w:rsidRDefault="008712EE"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lastRenderedPageBreak/>
        <w:t>Прекращение права пользования водными объектами регламентировано ст. 10 ВК РФ, в соответствии с которой специальными основаниями прекращения являются следующие обстоятельства: нецелевое использование водного объекта, использование водного объекта с нарушением законодательства, неиспользование водного объекта в установленные договором сроки. В общем порядке прекращение водопользования прекращается по соглашению двух сторон или императивно в связи с окончанием срока договора. В отношении лицензии право водопользования прекращается путем аннулирования лицензии на водопользование. Вместе с тем аннулирование лицензии является основанием для расторжения договора пользования водным объектом.</w:t>
      </w:r>
      <w:r w:rsidR="00362AF7" w:rsidRPr="009A5E98">
        <w:rPr>
          <w:rFonts w:ascii="Times New Roman" w:hAnsi="Times New Roman" w:cs="Times New Roman"/>
          <w:sz w:val="28"/>
          <w:szCs w:val="28"/>
          <w:lang w:val="ru-RU"/>
        </w:rPr>
        <w:t xml:space="preserve"> </w:t>
      </w:r>
    </w:p>
    <w:p w14:paraId="6E690F76" w14:textId="2B6C90E5" w:rsidR="008712EE" w:rsidRDefault="008C7F50" w:rsidP="006A736B">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t>Таким образом, можно сделать вывод о том, что законодательство РФ предусмотрены случаи, когда право на использование водных объектов может быть приостановлено, ограничено и прекращено по соответствующим основаниям. Данную тему можно назвать в настоящее время актуальной, так как регулирование и применение экологических прав граждан</w:t>
      </w:r>
      <w:r w:rsidR="005E298F" w:rsidRPr="009A5E98">
        <w:rPr>
          <w:rFonts w:ascii="Times New Roman" w:hAnsi="Times New Roman" w:cs="Times New Roman"/>
          <w:sz w:val="28"/>
          <w:szCs w:val="28"/>
          <w:lang w:val="ru-RU"/>
        </w:rPr>
        <w:t>, особенно в сфере водопользования,</w:t>
      </w:r>
      <w:r w:rsidRPr="009A5E98">
        <w:rPr>
          <w:rFonts w:ascii="Times New Roman" w:hAnsi="Times New Roman" w:cs="Times New Roman"/>
          <w:sz w:val="28"/>
          <w:szCs w:val="28"/>
          <w:lang w:val="ru-RU"/>
        </w:rPr>
        <w:t xml:space="preserve"> — одна из наиболее важных задач для законодательства страны.</w:t>
      </w:r>
    </w:p>
    <w:p w14:paraId="7EFF78DB" w14:textId="4044958E" w:rsidR="00A369C7" w:rsidRDefault="00A369C7" w:rsidP="009A5E98">
      <w:pPr>
        <w:spacing w:after="0" w:line="360" w:lineRule="auto"/>
        <w:ind w:firstLine="708"/>
        <w:contextualSpacing/>
        <w:jc w:val="both"/>
        <w:rPr>
          <w:rFonts w:ascii="Times New Roman" w:hAnsi="Times New Roman" w:cs="Times New Roman"/>
          <w:sz w:val="28"/>
          <w:szCs w:val="28"/>
          <w:lang w:val="ru-RU"/>
        </w:rPr>
      </w:pPr>
    </w:p>
    <w:p w14:paraId="222A37A3" w14:textId="48A533E4" w:rsidR="006A736B" w:rsidRDefault="006A736B" w:rsidP="009A5E98">
      <w:pPr>
        <w:spacing w:after="0" w:line="360" w:lineRule="auto"/>
        <w:ind w:firstLine="708"/>
        <w:contextualSpacing/>
        <w:jc w:val="both"/>
        <w:rPr>
          <w:rFonts w:ascii="Times New Roman" w:hAnsi="Times New Roman" w:cs="Times New Roman"/>
          <w:sz w:val="28"/>
          <w:szCs w:val="28"/>
          <w:lang w:val="ru-RU"/>
        </w:rPr>
      </w:pPr>
    </w:p>
    <w:p w14:paraId="04C49D34" w14:textId="20D3DD64" w:rsidR="006A736B" w:rsidRDefault="006A736B" w:rsidP="009A5E98">
      <w:pPr>
        <w:spacing w:after="0" w:line="360" w:lineRule="auto"/>
        <w:ind w:firstLine="708"/>
        <w:contextualSpacing/>
        <w:jc w:val="both"/>
        <w:rPr>
          <w:rFonts w:ascii="Times New Roman" w:hAnsi="Times New Roman" w:cs="Times New Roman"/>
          <w:sz w:val="28"/>
          <w:szCs w:val="28"/>
          <w:lang w:val="ru-RU"/>
        </w:rPr>
      </w:pPr>
    </w:p>
    <w:p w14:paraId="7AE0FEA5" w14:textId="39FD7771" w:rsidR="006A736B" w:rsidRDefault="006A736B" w:rsidP="009A5E98">
      <w:pPr>
        <w:spacing w:after="0" w:line="360" w:lineRule="auto"/>
        <w:ind w:firstLine="708"/>
        <w:contextualSpacing/>
        <w:jc w:val="both"/>
        <w:rPr>
          <w:rFonts w:ascii="Times New Roman" w:hAnsi="Times New Roman" w:cs="Times New Roman"/>
          <w:sz w:val="28"/>
          <w:szCs w:val="28"/>
          <w:lang w:val="ru-RU"/>
        </w:rPr>
      </w:pPr>
    </w:p>
    <w:p w14:paraId="4BDBEFA9" w14:textId="1EF2D84F" w:rsidR="006A736B" w:rsidRDefault="006A736B" w:rsidP="009A5E98">
      <w:pPr>
        <w:spacing w:after="0" w:line="360" w:lineRule="auto"/>
        <w:ind w:firstLine="708"/>
        <w:contextualSpacing/>
        <w:jc w:val="both"/>
        <w:rPr>
          <w:rFonts w:ascii="Times New Roman" w:hAnsi="Times New Roman" w:cs="Times New Roman"/>
          <w:sz w:val="28"/>
          <w:szCs w:val="28"/>
          <w:lang w:val="ru-RU"/>
        </w:rPr>
      </w:pPr>
    </w:p>
    <w:p w14:paraId="65611235" w14:textId="43A779DF" w:rsidR="006A736B" w:rsidRDefault="006A736B" w:rsidP="009A5E98">
      <w:pPr>
        <w:spacing w:after="0" w:line="360" w:lineRule="auto"/>
        <w:ind w:firstLine="708"/>
        <w:contextualSpacing/>
        <w:jc w:val="both"/>
        <w:rPr>
          <w:rFonts w:ascii="Times New Roman" w:hAnsi="Times New Roman" w:cs="Times New Roman"/>
          <w:sz w:val="28"/>
          <w:szCs w:val="28"/>
          <w:lang w:val="ru-RU"/>
        </w:rPr>
      </w:pPr>
    </w:p>
    <w:p w14:paraId="0AFB3968" w14:textId="252BCBA5" w:rsidR="006A736B" w:rsidRDefault="006A736B" w:rsidP="009A5E98">
      <w:pPr>
        <w:spacing w:after="0" w:line="360" w:lineRule="auto"/>
        <w:ind w:firstLine="708"/>
        <w:contextualSpacing/>
        <w:jc w:val="both"/>
        <w:rPr>
          <w:rFonts w:ascii="Times New Roman" w:hAnsi="Times New Roman" w:cs="Times New Roman"/>
          <w:sz w:val="28"/>
          <w:szCs w:val="28"/>
          <w:lang w:val="ru-RU"/>
        </w:rPr>
      </w:pPr>
    </w:p>
    <w:p w14:paraId="1C303377" w14:textId="5C0824C0" w:rsidR="006A736B" w:rsidRDefault="006A736B" w:rsidP="009A5E98">
      <w:pPr>
        <w:spacing w:after="0" w:line="360" w:lineRule="auto"/>
        <w:ind w:firstLine="708"/>
        <w:contextualSpacing/>
        <w:jc w:val="both"/>
        <w:rPr>
          <w:rFonts w:ascii="Times New Roman" w:hAnsi="Times New Roman" w:cs="Times New Roman"/>
          <w:sz w:val="28"/>
          <w:szCs w:val="28"/>
          <w:lang w:val="ru-RU"/>
        </w:rPr>
      </w:pPr>
    </w:p>
    <w:p w14:paraId="3F76C220" w14:textId="69167CE2" w:rsidR="006A736B" w:rsidRDefault="006A736B" w:rsidP="009A5E98">
      <w:pPr>
        <w:spacing w:after="0" w:line="360" w:lineRule="auto"/>
        <w:ind w:firstLine="708"/>
        <w:contextualSpacing/>
        <w:jc w:val="both"/>
        <w:rPr>
          <w:rFonts w:ascii="Times New Roman" w:hAnsi="Times New Roman" w:cs="Times New Roman"/>
          <w:sz w:val="28"/>
          <w:szCs w:val="28"/>
          <w:lang w:val="ru-RU"/>
        </w:rPr>
      </w:pPr>
    </w:p>
    <w:p w14:paraId="1EC1E390" w14:textId="0C798CE1" w:rsidR="006A736B" w:rsidRDefault="006A736B" w:rsidP="009A5E98">
      <w:pPr>
        <w:spacing w:after="0" w:line="360" w:lineRule="auto"/>
        <w:ind w:firstLine="708"/>
        <w:contextualSpacing/>
        <w:jc w:val="both"/>
        <w:rPr>
          <w:rFonts w:ascii="Times New Roman" w:hAnsi="Times New Roman" w:cs="Times New Roman"/>
          <w:sz w:val="28"/>
          <w:szCs w:val="28"/>
          <w:lang w:val="ru-RU"/>
        </w:rPr>
      </w:pPr>
    </w:p>
    <w:p w14:paraId="2E1E432B" w14:textId="78A3ACB9" w:rsidR="006A736B" w:rsidRDefault="006A736B" w:rsidP="009A5E98">
      <w:pPr>
        <w:spacing w:after="0" w:line="360" w:lineRule="auto"/>
        <w:ind w:firstLine="708"/>
        <w:contextualSpacing/>
        <w:jc w:val="both"/>
        <w:rPr>
          <w:rFonts w:ascii="Times New Roman" w:hAnsi="Times New Roman" w:cs="Times New Roman"/>
          <w:sz w:val="28"/>
          <w:szCs w:val="28"/>
          <w:lang w:val="ru-RU"/>
        </w:rPr>
      </w:pPr>
    </w:p>
    <w:p w14:paraId="3A2625AD" w14:textId="7DDDEDF5" w:rsidR="006A736B" w:rsidRDefault="006A736B" w:rsidP="009A5E98">
      <w:pPr>
        <w:spacing w:after="0" w:line="360" w:lineRule="auto"/>
        <w:ind w:firstLine="708"/>
        <w:contextualSpacing/>
        <w:jc w:val="both"/>
        <w:rPr>
          <w:rFonts w:ascii="Times New Roman" w:hAnsi="Times New Roman" w:cs="Times New Roman"/>
          <w:sz w:val="28"/>
          <w:szCs w:val="28"/>
          <w:lang w:val="ru-RU"/>
        </w:rPr>
      </w:pPr>
    </w:p>
    <w:p w14:paraId="45FECD22" w14:textId="77777777" w:rsidR="006A736B" w:rsidRPr="009A5E98" w:rsidRDefault="006A736B" w:rsidP="009A5E98">
      <w:pPr>
        <w:spacing w:after="0" w:line="360" w:lineRule="auto"/>
        <w:ind w:firstLine="708"/>
        <w:contextualSpacing/>
        <w:jc w:val="both"/>
        <w:rPr>
          <w:rFonts w:ascii="Times New Roman" w:hAnsi="Times New Roman" w:cs="Times New Roman"/>
          <w:sz w:val="28"/>
          <w:szCs w:val="28"/>
          <w:lang w:val="ru-RU"/>
        </w:rPr>
      </w:pPr>
    </w:p>
    <w:p w14:paraId="41026F5E" w14:textId="43144FE4" w:rsidR="00B82E07" w:rsidRPr="00344C0E" w:rsidRDefault="00B7706E" w:rsidP="006A736B">
      <w:pPr>
        <w:pStyle w:val="1"/>
        <w:spacing w:before="0" w:line="360" w:lineRule="auto"/>
        <w:contextualSpacing/>
        <w:jc w:val="center"/>
        <w:rPr>
          <w:rFonts w:ascii="Times New Roman" w:hAnsi="Times New Roman" w:cs="Times New Roman"/>
          <w:color w:val="auto"/>
          <w:sz w:val="28"/>
          <w:szCs w:val="28"/>
          <w:lang w:val="ru-RU"/>
        </w:rPr>
      </w:pPr>
      <w:bookmarkStart w:id="9" w:name="_Toc129777355"/>
      <w:r w:rsidRPr="00344C0E">
        <w:rPr>
          <w:rFonts w:ascii="Times New Roman" w:hAnsi="Times New Roman" w:cs="Times New Roman"/>
          <w:color w:val="auto"/>
          <w:sz w:val="28"/>
          <w:szCs w:val="28"/>
          <w:lang w:val="ru-RU"/>
        </w:rPr>
        <w:lastRenderedPageBreak/>
        <w:t xml:space="preserve">§2. </w:t>
      </w:r>
      <w:r w:rsidR="009B570A" w:rsidRPr="00344C0E">
        <w:rPr>
          <w:rFonts w:ascii="Times New Roman" w:hAnsi="Times New Roman" w:cs="Times New Roman"/>
          <w:color w:val="auto"/>
          <w:sz w:val="28"/>
          <w:szCs w:val="28"/>
          <w:lang w:val="ru-RU"/>
        </w:rPr>
        <w:t>Характеристика недропользования</w:t>
      </w:r>
      <w:bookmarkEnd w:id="9"/>
    </w:p>
    <w:p w14:paraId="13D13DBE" w14:textId="191E7886" w:rsidR="00034E6A" w:rsidRPr="006A736B" w:rsidRDefault="00034E6A" w:rsidP="006A736B">
      <w:pPr>
        <w:spacing w:after="0" w:line="360" w:lineRule="auto"/>
        <w:ind w:firstLine="709"/>
        <w:contextualSpacing/>
        <w:jc w:val="both"/>
        <w:rPr>
          <w:rFonts w:ascii="Times New Roman" w:hAnsi="Times New Roman" w:cs="Times New Roman"/>
          <w:sz w:val="28"/>
          <w:szCs w:val="28"/>
          <w:lang w:val="ru-RU"/>
        </w:rPr>
      </w:pPr>
      <w:r w:rsidRPr="006A736B">
        <w:rPr>
          <w:rFonts w:ascii="Times New Roman" w:hAnsi="Times New Roman" w:cs="Times New Roman"/>
          <w:sz w:val="28"/>
          <w:szCs w:val="28"/>
          <w:lang w:val="ru-RU"/>
        </w:rPr>
        <w:t>Понятие недропользования не обозначено законодателем, в связи с чем в научном сообществе определение недропользования трактуется с различных точек зрения. Так, среди ученых сложилось две концепции понимания сущности недропользования. С.А. Дзейтов рассматривает недропользование в качестве деятельности непосредственно недропользователей</w:t>
      </w:r>
      <w:r w:rsidRPr="006A736B">
        <w:rPr>
          <w:rStyle w:val="aa"/>
          <w:rFonts w:ascii="Times New Roman" w:hAnsi="Times New Roman" w:cs="Times New Roman"/>
          <w:sz w:val="28"/>
          <w:szCs w:val="28"/>
        </w:rPr>
        <w:footnoteReference w:id="32"/>
      </w:r>
      <w:r w:rsidRPr="006A736B">
        <w:rPr>
          <w:rFonts w:ascii="Times New Roman" w:hAnsi="Times New Roman" w:cs="Times New Roman"/>
          <w:sz w:val="28"/>
          <w:szCs w:val="28"/>
          <w:lang w:val="ru-RU"/>
        </w:rPr>
        <w:t>.  Противоположную точку зрения выдвигает С.В. Гудков, который определяет недропользование через предусмотренную законом деятельность пользования недрами</w:t>
      </w:r>
      <w:r w:rsidRPr="006A736B">
        <w:rPr>
          <w:rStyle w:val="aa"/>
          <w:rFonts w:ascii="Times New Roman" w:hAnsi="Times New Roman" w:cs="Times New Roman"/>
          <w:sz w:val="28"/>
          <w:szCs w:val="28"/>
        </w:rPr>
        <w:footnoteReference w:id="33"/>
      </w:r>
      <w:r w:rsidRPr="006A736B">
        <w:rPr>
          <w:rFonts w:ascii="Times New Roman" w:hAnsi="Times New Roman" w:cs="Times New Roman"/>
          <w:sz w:val="28"/>
          <w:szCs w:val="28"/>
          <w:lang w:val="ru-RU"/>
        </w:rPr>
        <w:t xml:space="preserve">. </w:t>
      </w:r>
    </w:p>
    <w:p w14:paraId="5D3A6C33" w14:textId="0BD08A4C" w:rsidR="00034E6A" w:rsidRPr="006A736B" w:rsidRDefault="00034E6A" w:rsidP="006A736B">
      <w:pPr>
        <w:spacing w:after="0" w:line="360" w:lineRule="auto"/>
        <w:ind w:firstLine="709"/>
        <w:contextualSpacing/>
        <w:jc w:val="both"/>
        <w:rPr>
          <w:rFonts w:ascii="Times New Roman" w:hAnsi="Times New Roman" w:cs="Times New Roman"/>
          <w:sz w:val="28"/>
          <w:szCs w:val="28"/>
          <w:lang w:val="ru-RU"/>
        </w:rPr>
      </w:pPr>
      <w:r w:rsidRPr="006A736B">
        <w:rPr>
          <w:rFonts w:ascii="Times New Roman" w:hAnsi="Times New Roman" w:cs="Times New Roman"/>
          <w:sz w:val="28"/>
          <w:szCs w:val="28"/>
          <w:lang w:val="ru-RU"/>
        </w:rPr>
        <w:t xml:space="preserve">Нельзя отрицать, что недропользование является в большинстве своем специальным правом, которое осуществляется посредством санкции государства через получение лицензии или соглашение о разделе продукции. При этом во многом недропользование </w:t>
      </w:r>
      <w:proofErr w:type="gramStart"/>
      <w:r w:rsidRPr="006A736B">
        <w:rPr>
          <w:rFonts w:ascii="Times New Roman" w:hAnsi="Times New Roman" w:cs="Times New Roman"/>
          <w:sz w:val="28"/>
          <w:szCs w:val="28"/>
          <w:lang w:val="ru-RU"/>
        </w:rPr>
        <w:t>подразумевается</w:t>
      </w:r>
      <w:proofErr w:type="gramEnd"/>
      <w:r w:rsidRPr="006A736B">
        <w:rPr>
          <w:rFonts w:ascii="Times New Roman" w:hAnsi="Times New Roman" w:cs="Times New Roman"/>
          <w:sz w:val="28"/>
          <w:szCs w:val="28"/>
          <w:lang w:val="ru-RU"/>
        </w:rPr>
        <w:t xml:space="preserve"> как непосредственная деятельность субъектов недропользования. Данная неопределенность в отношении сущности пользования недрами порождает неоднозначность в трактовке данного понятия. При этом законодатель в Законе РФ «О недрах» от 21.02.1992 </w:t>
      </w:r>
      <w:r w:rsidR="0067658F" w:rsidRPr="006A736B">
        <w:rPr>
          <w:rFonts w:ascii="Times New Roman" w:hAnsi="Times New Roman" w:cs="Times New Roman"/>
          <w:sz w:val="28"/>
          <w:szCs w:val="28"/>
          <w:lang w:val="ru-RU"/>
        </w:rPr>
        <w:t>№</w:t>
      </w:r>
      <w:r w:rsidRPr="006A736B">
        <w:rPr>
          <w:rFonts w:ascii="Times New Roman" w:hAnsi="Times New Roman" w:cs="Times New Roman"/>
          <w:sz w:val="28"/>
          <w:szCs w:val="28"/>
          <w:lang w:val="ru-RU"/>
        </w:rPr>
        <w:t xml:space="preserve"> 2395-1 оперирует лишь понятием «недра», что не обуславливает характеристику пользования недрами. В.Б. Ибрагимов дает исчерпывающее определение, согласно которому недропользование является видом природопользования, связанным с выявлением, изучением, использованием или сохранением полезных </w:t>
      </w:r>
      <w:proofErr w:type="spellStart"/>
      <w:r w:rsidRPr="006A736B">
        <w:rPr>
          <w:rFonts w:ascii="Times New Roman" w:hAnsi="Times New Roman" w:cs="Times New Roman"/>
          <w:sz w:val="28"/>
          <w:szCs w:val="28"/>
          <w:lang w:val="ru-RU"/>
        </w:rPr>
        <w:t>свойств</w:t>
      </w:r>
      <w:proofErr w:type="spellEnd"/>
      <w:r w:rsidRPr="006A736B">
        <w:rPr>
          <w:rFonts w:ascii="Times New Roman" w:hAnsi="Times New Roman" w:cs="Times New Roman"/>
          <w:sz w:val="28"/>
          <w:szCs w:val="28"/>
          <w:lang w:val="ru-RU"/>
        </w:rPr>
        <w:t xml:space="preserve"> ресурсов недр</w:t>
      </w:r>
      <w:r w:rsidRPr="006A736B">
        <w:rPr>
          <w:rStyle w:val="aa"/>
          <w:rFonts w:ascii="Times New Roman" w:hAnsi="Times New Roman" w:cs="Times New Roman"/>
          <w:sz w:val="28"/>
          <w:szCs w:val="28"/>
        </w:rPr>
        <w:footnoteReference w:id="34"/>
      </w:r>
      <w:r w:rsidRPr="006A736B">
        <w:rPr>
          <w:rFonts w:ascii="Times New Roman" w:hAnsi="Times New Roman" w:cs="Times New Roman"/>
          <w:sz w:val="28"/>
          <w:szCs w:val="28"/>
          <w:lang w:val="ru-RU"/>
        </w:rPr>
        <w:t xml:space="preserve">. При этом автор отмечает, что использование недр и недропользование являются синонимичными, тождественными понятиями. </w:t>
      </w:r>
    </w:p>
    <w:p w14:paraId="2555D9FD" w14:textId="77777777" w:rsidR="00034E6A" w:rsidRPr="006A736B" w:rsidRDefault="00034E6A" w:rsidP="006A736B">
      <w:pPr>
        <w:spacing w:after="0" w:line="360" w:lineRule="auto"/>
        <w:ind w:firstLine="709"/>
        <w:contextualSpacing/>
        <w:jc w:val="both"/>
        <w:rPr>
          <w:rFonts w:ascii="Times New Roman" w:hAnsi="Times New Roman" w:cs="Times New Roman"/>
          <w:sz w:val="28"/>
          <w:szCs w:val="28"/>
          <w:lang w:val="ru-RU"/>
        </w:rPr>
      </w:pPr>
      <w:r w:rsidRPr="006A736B">
        <w:rPr>
          <w:rFonts w:ascii="Times New Roman" w:hAnsi="Times New Roman" w:cs="Times New Roman"/>
          <w:sz w:val="28"/>
          <w:szCs w:val="28"/>
          <w:lang w:val="ru-RU"/>
        </w:rPr>
        <w:t>Таким образом, недропользование стоит понимать как использование ресурсов недр недропользователями в рамках предусмотренной законом деятельности на территории Российской Федерации, целью которой является использо</w:t>
      </w:r>
      <w:r w:rsidRPr="006A736B">
        <w:rPr>
          <w:rFonts w:ascii="Times New Roman" w:hAnsi="Times New Roman" w:cs="Times New Roman"/>
          <w:sz w:val="28"/>
          <w:szCs w:val="28"/>
          <w:lang w:val="ru-RU"/>
        </w:rPr>
        <w:lastRenderedPageBreak/>
        <w:t xml:space="preserve">вание полезных свойств конкретного участка недр для изучения, разведки, добычи или использования иным образом содержащихся в них ресурсов, включая полезные ископаемые. </w:t>
      </w:r>
    </w:p>
    <w:p w14:paraId="4AE65D92" w14:textId="6885C465" w:rsidR="000A7885" w:rsidRPr="006A736B" w:rsidRDefault="000A7885" w:rsidP="006A736B">
      <w:pPr>
        <w:spacing w:after="0" w:line="360" w:lineRule="auto"/>
        <w:ind w:firstLine="709"/>
        <w:contextualSpacing/>
        <w:jc w:val="both"/>
        <w:rPr>
          <w:rFonts w:ascii="Times New Roman" w:hAnsi="Times New Roman" w:cs="Times New Roman"/>
          <w:sz w:val="28"/>
          <w:szCs w:val="28"/>
          <w:lang w:val="ru-RU"/>
        </w:rPr>
      </w:pPr>
      <w:r w:rsidRPr="006A736B">
        <w:rPr>
          <w:rFonts w:ascii="Times New Roman" w:hAnsi="Times New Roman" w:cs="Times New Roman"/>
          <w:sz w:val="28"/>
          <w:szCs w:val="28"/>
          <w:lang w:val="ru-RU"/>
        </w:rPr>
        <w:t>Основополагающие положения о недропользовании содержатся в ст. 9 Конституции РФ, согласно которой природные ресурсы (в том числе вода и недра) используются и охраняются государством как основа жизни и деятельности народов, проживающих на соответствующей территории. Непосредственно конкретные положения о недропользовании содержатся в Законе РФ «О недрах». Непосредственно использование недр регулируется Федеральным законом от 30.12.1995 № 225-ФЗ «О соглашениях о разделе продукции»</w:t>
      </w:r>
      <w:r w:rsidR="000D375F" w:rsidRPr="006A736B">
        <w:rPr>
          <w:rStyle w:val="aa"/>
          <w:rFonts w:ascii="Times New Roman" w:hAnsi="Times New Roman" w:cs="Times New Roman"/>
          <w:sz w:val="28"/>
          <w:szCs w:val="28"/>
          <w:lang w:val="ru-RU"/>
        </w:rPr>
        <w:footnoteReference w:id="35"/>
      </w:r>
      <w:r w:rsidRPr="006A736B">
        <w:rPr>
          <w:rFonts w:ascii="Times New Roman" w:hAnsi="Times New Roman" w:cs="Times New Roman"/>
          <w:sz w:val="28"/>
          <w:szCs w:val="28"/>
          <w:lang w:val="ru-RU"/>
        </w:rPr>
        <w:t>, который устанавливает правовые основы отношений, возникающих в процессе осуществления российских и иностранных инвестиций в поиски, разведку и добычу минерального сырья на территории Российской Федерации на условиях соглашений о разделе продукции.</w:t>
      </w:r>
    </w:p>
    <w:p w14:paraId="02A0932B" w14:textId="0B2AD72C" w:rsidR="000A7885" w:rsidRPr="006A736B" w:rsidRDefault="000A7885" w:rsidP="006A736B">
      <w:pPr>
        <w:spacing w:after="0" w:line="360" w:lineRule="auto"/>
        <w:ind w:firstLine="709"/>
        <w:contextualSpacing/>
        <w:jc w:val="both"/>
        <w:rPr>
          <w:rFonts w:ascii="Times New Roman" w:hAnsi="Times New Roman" w:cs="Times New Roman"/>
          <w:sz w:val="28"/>
          <w:szCs w:val="28"/>
          <w:lang w:val="ru-RU"/>
        </w:rPr>
      </w:pPr>
      <w:r w:rsidRPr="006A736B">
        <w:rPr>
          <w:rFonts w:ascii="Times New Roman" w:hAnsi="Times New Roman" w:cs="Times New Roman"/>
          <w:sz w:val="28"/>
          <w:szCs w:val="28"/>
          <w:lang w:val="ru-RU"/>
        </w:rPr>
        <w:t>Специфика правовой базы недропользования заключается в ряде федеральных законов, которые косвенно регулируют данную сферу. Например, Федеральный закон от 30.11.1995 № 187-ФЗ «О континентальном шельфе Российской Федерации»</w:t>
      </w:r>
      <w:r w:rsidR="00647CCD" w:rsidRPr="006A736B">
        <w:rPr>
          <w:rStyle w:val="aa"/>
          <w:rFonts w:ascii="Times New Roman" w:hAnsi="Times New Roman" w:cs="Times New Roman"/>
          <w:sz w:val="28"/>
          <w:szCs w:val="28"/>
          <w:lang w:val="ru-RU"/>
        </w:rPr>
        <w:footnoteReference w:id="36"/>
      </w:r>
      <w:r w:rsidRPr="006A736B">
        <w:rPr>
          <w:rFonts w:ascii="Times New Roman" w:hAnsi="Times New Roman" w:cs="Times New Roman"/>
          <w:sz w:val="28"/>
          <w:szCs w:val="28"/>
          <w:lang w:val="ru-RU"/>
        </w:rPr>
        <w:t xml:space="preserve">, Федеральный закон от 26.06.1996 №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Федеральный закон от 26.03.1998 № 41-ФЗ «О драгоценных металлах и драгоценных камнях». </w:t>
      </w:r>
      <w:r w:rsidR="00A675F3" w:rsidRPr="006A736B">
        <w:rPr>
          <w:rFonts w:ascii="Times New Roman" w:hAnsi="Times New Roman" w:cs="Times New Roman"/>
          <w:sz w:val="28"/>
          <w:szCs w:val="28"/>
          <w:lang w:val="ru-RU"/>
        </w:rPr>
        <w:t xml:space="preserve">Отметим, что законодательство Тверской области регулирует как общие вопросы водопользования и недропользования, так и частные в отдельных нормативных правовых актах. </w:t>
      </w:r>
    </w:p>
    <w:p w14:paraId="6AB67E9C" w14:textId="3D223686" w:rsidR="000A7885" w:rsidRPr="006A736B" w:rsidRDefault="000A7885" w:rsidP="006A736B">
      <w:pPr>
        <w:spacing w:after="0" w:line="360" w:lineRule="auto"/>
        <w:ind w:firstLine="709"/>
        <w:contextualSpacing/>
        <w:jc w:val="both"/>
        <w:rPr>
          <w:rFonts w:ascii="Times New Roman" w:hAnsi="Times New Roman" w:cs="Times New Roman"/>
          <w:sz w:val="28"/>
          <w:szCs w:val="28"/>
          <w:lang w:val="ru-RU"/>
        </w:rPr>
      </w:pPr>
      <w:r w:rsidRPr="006A736B">
        <w:rPr>
          <w:rFonts w:ascii="Times New Roman" w:hAnsi="Times New Roman" w:cs="Times New Roman"/>
          <w:sz w:val="28"/>
          <w:szCs w:val="28"/>
          <w:lang w:val="ru-RU"/>
        </w:rPr>
        <w:lastRenderedPageBreak/>
        <w:t>Недропользование в Тверской области регулируется Законом Тверской области от 06.06.2006 № 57-ЗО «О порядке пользования недрами в Тверской области»</w:t>
      </w:r>
      <w:r w:rsidR="006803A4" w:rsidRPr="006A736B">
        <w:rPr>
          <w:rStyle w:val="aa"/>
          <w:rFonts w:ascii="Times New Roman" w:hAnsi="Times New Roman" w:cs="Times New Roman"/>
          <w:sz w:val="28"/>
          <w:szCs w:val="28"/>
          <w:lang w:val="ru-RU"/>
        </w:rPr>
        <w:footnoteReference w:id="37"/>
      </w:r>
      <w:r w:rsidRPr="006A736B">
        <w:rPr>
          <w:rFonts w:ascii="Times New Roman" w:hAnsi="Times New Roman" w:cs="Times New Roman"/>
          <w:sz w:val="28"/>
          <w:szCs w:val="28"/>
          <w:lang w:val="ru-RU"/>
        </w:rPr>
        <w:t>, который детально регулирует вопросы использования недр. Также данная сфера регулируется рядом Постановлений Правительства Тверской области, среди которых можно отметить: Постановление Правительства Тверской области от 13.10.2022 № 577-пп «О Порядке прекращения права пользования участками недр местного значения, в том числе досрочного, приостановления осуществления права пользования участками недр местного значения и ограничения права пользования участками недр местного значения на территории Тверской области»</w:t>
      </w:r>
      <w:r w:rsidR="004A31E8" w:rsidRPr="006A736B">
        <w:rPr>
          <w:rStyle w:val="aa"/>
          <w:rFonts w:ascii="Times New Roman" w:hAnsi="Times New Roman" w:cs="Times New Roman"/>
          <w:sz w:val="28"/>
          <w:szCs w:val="28"/>
          <w:lang w:val="ru-RU"/>
        </w:rPr>
        <w:footnoteReference w:id="38"/>
      </w:r>
      <w:r w:rsidRPr="006A736B">
        <w:rPr>
          <w:rFonts w:ascii="Times New Roman" w:hAnsi="Times New Roman" w:cs="Times New Roman"/>
          <w:sz w:val="28"/>
          <w:szCs w:val="28"/>
          <w:lang w:val="ru-RU"/>
        </w:rPr>
        <w:t>, Постановление Правительства Тверской области от 22.01.2013 №13-пп «Об утверждении перечня участков недр местного значения по Тверской области»</w:t>
      </w:r>
      <w:r w:rsidR="0076160F" w:rsidRPr="006A736B">
        <w:rPr>
          <w:rStyle w:val="aa"/>
          <w:rFonts w:ascii="Times New Roman" w:hAnsi="Times New Roman" w:cs="Times New Roman"/>
          <w:sz w:val="28"/>
          <w:szCs w:val="28"/>
          <w:lang w:val="ru-RU"/>
        </w:rPr>
        <w:footnoteReference w:id="39"/>
      </w:r>
      <w:r w:rsidRPr="006A736B">
        <w:rPr>
          <w:rFonts w:ascii="Times New Roman" w:hAnsi="Times New Roman" w:cs="Times New Roman"/>
          <w:sz w:val="28"/>
          <w:szCs w:val="28"/>
          <w:lang w:val="ru-RU"/>
        </w:rPr>
        <w:t>, Постановление Правительства Тверской области от 28.08.2020 № 380-пп «О порядке оформления, переоформления, государственной регистрации и выдачи лицензий на право пользования участками недр местного значения»</w:t>
      </w:r>
      <w:r w:rsidR="00037358" w:rsidRPr="006A736B">
        <w:rPr>
          <w:rStyle w:val="aa"/>
          <w:rFonts w:ascii="Times New Roman" w:hAnsi="Times New Roman" w:cs="Times New Roman"/>
          <w:sz w:val="28"/>
          <w:szCs w:val="28"/>
          <w:lang w:val="ru-RU"/>
        </w:rPr>
        <w:footnoteReference w:id="40"/>
      </w:r>
      <w:r w:rsidRPr="006A736B">
        <w:rPr>
          <w:rFonts w:ascii="Times New Roman" w:hAnsi="Times New Roman" w:cs="Times New Roman"/>
          <w:sz w:val="28"/>
          <w:szCs w:val="28"/>
          <w:lang w:val="ru-RU"/>
        </w:rPr>
        <w:t xml:space="preserve">. </w:t>
      </w:r>
    </w:p>
    <w:p w14:paraId="01BDC7EB" w14:textId="77777777" w:rsidR="000A7885" w:rsidRPr="006A736B" w:rsidRDefault="000A7885" w:rsidP="006A736B">
      <w:pPr>
        <w:spacing w:after="0" w:line="360" w:lineRule="auto"/>
        <w:ind w:firstLine="709"/>
        <w:contextualSpacing/>
        <w:jc w:val="both"/>
        <w:rPr>
          <w:rFonts w:ascii="Times New Roman" w:hAnsi="Times New Roman" w:cs="Times New Roman"/>
          <w:sz w:val="28"/>
          <w:szCs w:val="28"/>
          <w:lang w:val="ru-RU"/>
        </w:rPr>
      </w:pPr>
      <w:r w:rsidRPr="006A736B">
        <w:rPr>
          <w:rFonts w:ascii="Times New Roman" w:hAnsi="Times New Roman" w:cs="Times New Roman"/>
          <w:sz w:val="28"/>
          <w:szCs w:val="28"/>
          <w:lang w:val="ru-RU"/>
        </w:rPr>
        <w:t xml:space="preserve">Право недропользования регулируется ст. 10.1 Закона РФ «О недрах», в соответствии с которой пользование недрами возможно на основании лицензии и договора. Для лицензионного недропользования необходимо решение компетентного государственного органа исполнительной власти субъекта РФ. При этом между государственным органом власти и недропользователем может быть заключен договор, устанавливающий условия пользования таким участком, а </w:t>
      </w:r>
      <w:r w:rsidRPr="006A736B">
        <w:rPr>
          <w:rFonts w:ascii="Times New Roman" w:hAnsi="Times New Roman" w:cs="Times New Roman"/>
          <w:sz w:val="28"/>
          <w:szCs w:val="28"/>
          <w:lang w:val="ru-RU"/>
        </w:rPr>
        <w:lastRenderedPageBreak/>
        <w:t xml:space="preserve">также обязательства сторон. Нередко такой договор называет лицензионным соглашением, поскольку лицензия в данном случае является необходимым документом. </w:t>
      </w:r>
    </w:p>
    <w:p w14:paraId="40265055" w14:textId="18E4B5C8" w:rsidR="00B82E07" w:rsidRPr="006A736B" w:rsidRDefault="000A7885" w:rsidP="006A736B">
      <w:pPr>
        <w:spacing w:after="0" w:line="360" w:lineRule="auto"/>
        <w:ind w:firstLine="709"/>
        <w:contextualSpacing/>
        <w:jc w:val="both"/>
        <w:rPr>
          <w:rFonts w:ascii="Times New Roman" w:hAnsi="Times New Roman" w:cs="Times New Roman"/>
          <w:sz w:val="28"/>
          <w:szCs w:val="28"/>
          <w:lang w:val="ru-RU"/>
        </w:rPr>
      </w:pPr>
      <w:r w:rsidRPr="006A736B">
        <w:rPr>
          <w:rFonts w:ascii="Times New Roman" w:hAnsi="Times New Roman" w:cs="Times New Roman"/>
          <w:sz w:val="28"/>
          <w:szCs w:val="28"/>
          <w:lang w:val="ru-RU"/>
        </w:rPr>
        <w:t>Необходимо отметить, что законодательной базой договорного недропользования является Федеральный закон «О соглашениях о разделе продукции», на основании которого Российская Федерация предоставляет субъекту предпринимательской деятельности (инвестору) на возмездной основе и на определенный срок исключительные права на поиски, разведку, добычу минерального сырья на участке недр, указанном в соглашении, и на ведение связанных с этим работ, а инвестор обязуется осуществить проведение указанных работ за свой счет и на свой риск.</w:t>
      </w:r>
      <w:r w:rsidR="00B82E07" w:rsidRPr="006A736B">
        <w:rPr>
          <w:rFonts w:ascii="Times New Roman" w:hAnsi="Times New Roman" w:cs="Times New Roman"/>
          <w:sz w:val="28"/>
          <w:szCs w:val="28"/>
          <w:lang w:val="ru-RU"/>
        </w:rPr>
        <w:t xml:space="preserve"> </w:t>
      </w:r>
    </w:p>
    <w:p w14:paraId="68AB41D5" w14:textId="1030EDFA" w:rsidR="000A7885" w:rsidRPr="006A736B" w:rsidRDefault="00A675F3" w:rsidP="006A736B">
      <w:pPr>
        <w:spacing w:after="0" w:line="360" w:lineRule="auto"/>
        <w:ind w:firstLine="709"/>
        <w:contextualSpacing/>
        <w:jc w:val="both"/>
        <w:rPr>
          <w:rFonts w:ascii="Times New Roman" w:hAnsi="Times New Roman" w:cs="Times New Roman"/>
          <w:sz w:val="28"/>
          <w:szCs w:val="28"/>
          <w:lang w:val="ru-RU"/>
        </w:rPr>
      </w:pPr>
      <w:r w:rsidRPr="006A736B">
        <w:rPr>
          <w:rFonts w:ascii="Times New Roman" w:hAnsi="Times New Roman" w:cs="Times New Roman"/>
          <w:sz w:val="28"/>
          <w:szCs w:val="28"/>
          <w:lang w:val="ru-RU"/>
        </w:rPr>
        <w:t>Опять таки, как и в случае с водопользованием, иногда договор недропользования не заключен, что иллюстрирует решение Калининского районного суда Тверской области от 14 июля 2020 г. по делу № 2-417/2020</w:t>
      </w:r>
      <w:r w:rsidRPr="006A736B">
        <w:rPr>
          <w:rStyle w:val="aa"/>
          <w:rFonts w:ascii="Times New Roman" w:hAnsi="Times New Roman" w:cs="Times New Roman"/>
          <w:sz w:val="28"/>
          <w:szCs w:val="28"/>
          <w:lang w:val="ru-RU"/>
        </w:rPr>
        <w:footnoteReference w:id="41"/>
      </w:r>
      <w:r w:rsidRPr="006A736B">
        <w:rPr>
          <w:rFonts w:ascii="Times New Roman" w:hAnsi="Times New Roman" w:cs="Times New Roman"/>
          <w:sz w:val="28"/>
          <w:szCs w:val="28"/>
          <w:lang w:val="ru-RU"/>
        </w:rPr>
        <w:t xml:space="preserve">, в соответствии с которым </w:t>
      </w:r>
      <w:r w:rsidR="00403F25" w:rsidRPr="006A736B">
        <w:rPr>
          <w:rFonts w:ascii="Times New Roman" w:hAnsi="Times New Roman" w:cs="Times New Roman"/>
          <w:sz w:val="28"/>
          <w:szCs w:val="28"/>
          <w:lang w:val="ru-RU"/>
        </w:rPr>
        <w:t>Т</w:t>
      </w:r>
      <w:r w:rsidRPr="006A736B">
        <w:rPr>
          <w:rFonts w:ascii="Times New Roman" w:hAnsi="Times New Roman" w:cs="Times New Roman"/>
          <w:sz w:val="28"/>
          <w:szCs w:val="28"/>
          <w:lang w:val="ru-RU"/>
        </w:rPr>
        <w:t>верской межрайонный природоохранный прокурор обратился в суд с иском об обязании устранить нарушения, выразившиеся в безлицензионном пользовании недрами. В ходе проверки в деятельности ООО Компания «Ресурс» выявлены нарушения федерального законодательства, выразившиеся в использовании артезианских скважин в отсутствие лицензии, д</w:t>
      </w:r>
      <w:r w:rsidR="00403F25" w:rsidRPr="006A736B">
        <w:rPr>
          <w:rFonts w:ascii="Times New Roman" w:hAnsi="Times New Roman" w:cs="Times New Roman"/>
          <w:sz w:val="28"/>
          <w:szCs w:val="28"/>
          <w:lang w:val="ru-RU"/>
        </w:rPr>
        <w:t>ающей право на недропользование</w:t>
      </w:r>
      <w:r w:rsidRPr="006A736B">
        <w:rPr>
          <w:rFonts w:ascii="Times New Roman" w:hAnsi="Times New Roman" w:cs="Times New Roman"/>
          <w:sz w:val="28"/>
          <w:szCs w:val="28"/>
          <w:lang w:val="ru-RU"/>
        </w:rPr>
        <w:t>.</w:t>
      </w:r>
      <w:r w:rsidR="00403F25" w:rsidRPr="006A736B">
        <w:rPr>
          <w:rFonts w:ascii="Times New Roman" w:hAnsi="Times New Roman" w:cs="Times New Roman"/>
          <w:sz w:val="28"/>
          <w:szCs w:val="28"/>
          <w:lang w:val="ru-RU"/>
        </w:rPr>
        <w:t xml:space="preserve"> Заявленные требования судом были удовлетворены.</w:t>
      </w:r>
      <w:r w:rsidR="00727FDA" w:rsidRPr="006A736B">
        <w:rPr>
          <w:rFonts w:ascii="Times New Roman" w:hAnsi="Times New Roman" w:cs="Times New Roman"/>
          <w:sz w:val="28"/>
          <w:szCs w:val="28"/>
          <w:lang w:val="ru-RU"/>
        </w:rPr>
        <w:t xml:space="preserve"> Похожим в данной связи является также решение Ростовского областного суда от 2 июля 2020 г. по делу № 11-801/2020</w:t>
      </w:r>
      <w:r w:rsidR="00727FDA" w:rsidRPr="006A736B">
        <w:rPr>
          <w:rStyle w:val="aa"/>
          <w:rFonts w:ascii="Times New Roman" w:hAnsi="Times New Roman" w:cs="Times New Roman"/>
          <w:sz w:val="28"/>
          <w:szCs w:val="28"/>
          <w:lang w:val="ru-RU"/>
        </w:rPr>
        <w:footnoteReference w:id="42"/>
      </w:r>
      <w:r w:rsidR="00727FDA" w:rsidRPr="006A736B">
        <w:rPr>
          <w:rFonts w:ascii="Times New Roman" w:hAnsi="Times New Roman" w:cs="Times New Roman"/>
          <w:sz w:val="28"/>
          <w:szCs w:val="28"/>
          <w:lang w:val="ru-RU"/>
        </w:rPr>
        <w:t>, а также решение Ярославского областного суда от 14 сентября 2022 г. по делу № 3А-142/2022</w:t>
      </w:r>
      <w:r w:rsidR="00727FDA" w:rsidRPr="006A736B">
        <w:rPr>
          <w:rStyle w:val="aa"/>
          <w:rFonts w:ascii="Times New Roman" w:hAnsi="Times New Roman" w:cs="Times New Roman"/>
          <w:sz w:val="28"/>
          <w:szCs w:val="28"/>
          <w:lang w:val="ru-RU"/>
        </w:rPr>
        <w:footnoteReference w:id="43"/>
      </w:r>
      <w:r w:rsidR="00727FDA" w:rsidRPr="006A736B">
        <w:rPr>
          <w:rFonts w:ascii="Times New Roman" w:hAnsi="Times New Roman" w:cs="Times New Roman"/>
          <w:sz w:val="28"/>
          <w:szCs w:val="28"/>
          <w:lang w:val="ru-RU"/>
        </w:rPr>
        <w:t>.</w:t>
      </w:r>
    </w:p>
    <w:p w14:paraId="50952F1B" w14:textId="67AC766F" w:rsidR="008712EE" w:rsidRPr="006A736B" w:rsidRDefault="008712EE" w:rsidP="006A736B">
      <w:pPr>
        <w:spacing w:after="0" w:line="360" w:lineRule="auto"/>
        <w:ind w:firstLine="709"/>
        <w:contextualSpacing/>
        <w:jc w:val="both"/>
        <w:rPr>
          <w:rFonts w:ascii="Times New Roman" w:hAnsi="Times New Roman" w:cs="Times New Roman"/>
          <w:sz w:val="28"/>
          <w:szCs w:val="28"/>
          <w:lang w:val="ru-RU"/>
        </w:rPr>
      </w:pPr>
      <w:r w:rsidRPr="006A736B">
        <w:rPr>
          <w:rFonts w:ascii="Times New Roman" w:hAnsi="Times New Roman" w:cs="Times New Roman"/>
          <w:sz w:val="28"/>
          <w:szCs w:val="28"/>
          <w:lang w:val="ru-RU"/>
        </w:rPr>
        <w:lastRenderedPageBreak/>
        <w:t xml:space="preserve">Изменение условий недропользования регулируется ст. 12.1 Закона РФ «О недрах», которая предусматривает исчерпывающий список оснований внесения изменения в лицензию, среди которых: возникновение непредвиденных обстоятельств, необходимость завершения работы, изменение границ участка недр, установление недропользователем неуказанных данных, исправление технической ошибки, необходимость актуализировать лицензию, а также изменение данных недропользователя. Внесение изменений в лицензию вносится федеральным органом управления государственным фондом недр или уполномоченным органом исполнительной власти субъекта РФ. </w:t>
      </w:r>
    </w:p>
    <w:p w14:paraId="06B84E9C" w14:textId="77777777" w:rsidR="008712EE" w:rsidRPr="006A736B" w:rsidRDefault="008712EE" w:rsidP="006A736B">
      <w:pPr>
        <w:spacing w:after="0" w:line="360" w:lineRule="auto"/>
        <w:ind w:firstLine="709"/>
        <w:contextualSpacing/>
        <w:jc w:val="both"/>
        <w:rPr>
          <w:rFonts w:ascii="Times New Roman" w:hAnsi="Times New Roman" w:cs="Times New Roman"/>
          <w:sz w:val="28"/>
          <w:szCs w:val="28"/>
          <w:lang w:val="ru-RU"/>
        </w:rPr>
      </w:pPr>
      <w:r w:rsidRPr="006A736B">
        <w:rPr>
          <w:rFonts w:ascii="Times New Roman" w:hAnsi="Times New Roman" w:cs="Times New Roman"/>
          <w:sz w:val="28"/>
          <w:szCs w:val="28"/>
          <w:lang w:val="ru-RU"/>
        </w:rPr>
        <w:t xml:space="preserve">Прекращение права пользования недрами определено в ст. 20 Закона РФ «О недрах», в соответствии с которой лицензионное право пользования недрами прекращается по истечении установленного срока, а также при отказе от лицензии, в случае переоформления лицензии или возникновения непредвиденного обстоятельства. Закон предоставляет обширный исчерпывающий список случаев досрочного прекращения такого права, который включает в себя возникновение угрозы жизни и здоровью людей или чрезвычайной ситуации, нарушение лицензии, ликвидация предприятия, непредставление отчетности. </w:t>
      </w:r>
    </w:p>
    <w:p w14:paraId="76BE4DAF" w14:textId="3F3E1DD4" w:rsidR="00B7706E" w:rsidRPr="00F40A5E" w:rsidRDefault="00910258" w:rsidP="006A736B">
      <w:pPr>
        <w:spacing w:after="0" w:line="360" w:lineRule="auto"/>
        <w:ind w:firstLine="709"/>
        <w:contextualSpacing/>
        <w:jc w:val="both"/>
        <w:rPr>
          <w:rFonts w:ascii="Times New Roman" w:hAnsi="Times New Roman" w:cs="Times New Roman"/>
          <w:sz w:val="4"/>
          <w:szCs w:val="4"/>
          <w:lang w:val="ru-RU"/>
        </w:rPr>
      </w:pPr>
      <w:r w:rsidRPr="006A736B">
        <w:rPr>
          <w:rFonts w:ascii="Times New Roman" w:hAnsi="Times New Roman" w:cs="Times New Roman"/>
          <w:sz w:val="28"/>
          <w:szCs w:val="28"/>
          <w:lang w:val="ru-RU"/>
        </w:rPr>
        <w:t xml:space="preserve">Таким образом, право пользования недрами представляет собой сферу, в которой отчетливо пересекаются публичные и частные интересы, что обеспечивает повышенное внимание к ней со стороны всех участников </w:t>
      </w:r>
      <w:r w:rsidR="00B82E07" w:rsidRPr="006A736B">
        <w:rPr>
          <w:rFonts w:ascii="Times New Roman" w:hAnsi="Times New Roman" w:cs="Times New Roman"/>
          <w:sz w:val="28"/>
          <w:szCs w:val="28"/>
          <w:lang w:val="ru-RU"/>
        </w:rPr>
        <w:t xml:space="preserve">правоотношений в данной сфере. </w:t>
      </w:r>
      <w:r w:rsidR="00F40A5E" w:rsidRPr="006A736B">
        <w:rPr>
          <w:rFonts w:ascii="Times New Roman" w:hAnsi="Times New Roman" w:cs="Times New Roman"/>
          <w:color w:val="FFFFFF" w:themeColor="background1"/>
          <w:sz w:val="28"/>
          <w:szCs w:val="28"/>
          <w:lang w:val="ru-RU"/>
        </w:rPr>
        <w:t>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w:t>
      </w:r>
      <w:r w:rsidR="00F40A5E" w:rsidRPr="00F40A5E">
        <w:rPr>
          <w:rFonts w:ascii="Times New Roman" w:hAnsi="Times New Roman" w:cs="Times New Roman"/>
          <w:color w:val="FFFFFF" w:themeColor="background1"/>
          <w:sz w:val="4"/>
          <w:szCs w:val="4"/>
          <w:lang w:val="ru-RU"/>
        </w:rPr>
        <w:t>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 данная работа написана полностью верно и правильно</w:t>
      </w:r>
    </w:p>
    <w:p w14:paraId="7DB73073" w14:textId="77777777" w:rsidR="00B7706E" w:rsidRPr="009A5E98" w:rsidRDefault="00B7706E" w:rsidP="009A5E98">
      <w:pPr>
        <w:spacing w:after="0" w:line="360" w:lineRule="auto"/>
        <w:ind w:firstLine="709"/>
        <w:contextualSpacing/>
        <w:jc w:val="both"/>
        <w:rPr>
          <w:rFonts w:ascii="Times New Roman" w:hAnsi="Times New Roman" w:cs="Times New Roman"/>
          <w:sz w:val="28"/>
          <w:szCs w:val="28"/>
          <w:lang w:val="ru-RU"/>
        </w:rPr>
      </w:pPr>
    </w:p>
    <w:p w14:paraId="77CAB1F9" w14:textId="77777777" w:rsidR="00B7706E" w:rsidRPr="009A5E98" w:rsidRDefault="00B7706E" w:rsidP="009A5E98">
      <w:pPr>
        <w:spacing w:after="0" w:line="360" w:lineRule="auto"/>
        <w:ind w:firstLine="709"/>
        <w:contextualSpacing/>
        <w:jc w:val="both"/>
        <w:rPr>
          <w:rFonts w:ascii="Times New Roman" w:hAnsi="Times New Roman" w:cs="Times New Roman"/>
          <w:sz w:val="28"/>
          <w:szCs w:val="28"/>
          <w:lang w:val="ru-RU"/>
        </w:rPr>
      </w:pPr>
    </w:p>
    <w:p w14:paraId="78925F30" w14:textId="225A9E50" w:rsidR="00411D38" w:rsidRPr="009A5E98" w:rsidRDefault="00411D38" w:rsidP="009A5E98">
      <w:pPr>
        <w:spacing w:after="0" w:line="360" w:lineRule="auto"/>
        <w:ind w:firstLine="709"/>
        <w:contextualSpacing/>
        <w:jc w:val="both"/>
        <w:rPr>
          <w:rFonts w:ascii="Times New Roman" w:hAnsi="Times New Roman" w:cs="Times New Roman"/>
          <w:sz w:val="28"/>
          <w:szCs w:val="28"/>
          <w:lang w:val="ru-RU"/>
        </w:rPr>
      </w:pPr>
    </w:p>
    <w:p w14:paraId="79111F4B" w14:textId="0DC21267" w:rsidR="00DC2974" w:rsidRPr="009A5E98" w:rsidRDefault="00DC2974" w:rsidP="009A5E98">
      <w:pPr>
        <w:spacing w:after="0" w:line="360" w:lineRule="auto"/>
        <w:ind w:firstLine="709"/>
        <w:contextualSpacing/>
        <w:jc w:val="both"/>
        <w:rPr>
          <w:rFonts w:ascii="Times New Roman" w:hAnsi="Times New Roman" w:cs="Times New Roman"/>
          <w:sz w:val="28"/>
          <w:szCs w:val="28"/>
          <w:lang w:val="ru-RU"/>
        </w:rPr>
      </w:pPr>
      <w:r w:rsidRPr="009A5E98">
        <w:rPr>
          <w:rFonts w:ascii="Times New Roman" w:hAnsi="Times New Roman" w:cs="Times New Roman"/>
          <w:sz w:val="28"/>
          <w:szCs w:val="28"/>
          <w:lang w:val="ru-RU"/>
        </w:rPr>
        <w:br w:type="page"/>
      </w:r>
    </w:p>
    <w:p w14:paraId="21B6DB59" w14:textId="7BE53745" w:rsidR="00694E9E" w:rsidRPr="00344C0E" w:rsidRDefault="00694E9E" w:rsidP="00344C0E">
      <w:pPr>
        <w:pStyle w:val="1"/>
        <w:spacing w:before="0" w:line="360" w:lineRule="auto"/>
        <w:ind w:firstLine="709"/>
        <w:contextualSpacing/>
        <w:jc w:val="center"/>
        <w:rPr>
          <w:rFonts w:ascii="Times New Roman" w:hAnsi="Times New Roman" w:cs="Times New Roman"/>
          <w:color w:val="auto"/>
          <w:sz w:val="28"/>
          <w:szCs w:val="28"/>
          <w:lang w:val="ru-RU"/>
        </w:rPr>
      </w:pPr>
      <w:bookmarkStart w:id="10" w:name="_Toc129777356"/>
      <w:r w:rsidRPr="00344C0E">
        <w:rPr>
          <w:rFonts w:ascii="Times New Roman" w:hAnsi="Times New Roman" w:cs="Times New Roman"/>
          <w:color w:val="auto"/>
          <w:sz w:val="28"/>
          <w:szCs w:val="28"/>
          <w:lang w:val="ru-RU"/>
        </w:rPr>
        <w:lastRenderedPageBreak/>
        <w:t>З</w:t>
      </w:r>
      <w:bookmarkEnd w:id="10"/>
      <w:r w:rsidR="00344C0E">
        <w:rPr>
          <w:rFonts w:ascii="Times New Roman" w:hAnsi="Times New Roman" w:cs="Times New Roman"/>
          <w:color w:val="auto"/>
          <w:sz w:val="28"/>
          <w:szCs w:val="28"/>
          <w:lang w:val="ru-RU"/>
        </w:rPr>
        <w:t>аключение</w:t>
      </w:r>
    </w:p>
    <w:p w14:paraId="34A01BCA" w14:textId="4B699FA2" w:rsidR="00DF19B7" w:rsidRPr="00DF19B7" w:rsidRDefault="00DF19B7" w:rsidP="00344C0E">
      <w:pPr>
        <w:spacing w:after="0" w:line="360" w:lineRule="auto"/>
        <w:ind w:firstLine="709"/>
        <w:contextualSpacing/>
        <w:jc w:val="both"/>
        <w:rPr>
          <w:rFonts w:ascii="Times New Roman" w:hAnsi="Times New Roman" w:cs="Times New Roman"/>
          <w:sz w:val="28"/>
          <w:szCs w:val="28"/>
          <w:lang w:val="ru-RU"/>
        </w:rPr>
      </w:pPr>
      <w:r w:rsidRPr="00DF19B7">
        <w:rPr>
          <w:rFonts w:ascii="Times New Roman" w:hAnsi="Times New Roman" w:cs="Times New Roman"/>
          <w:sz w:val="28"/>
          <w:szCs w:val="28"/>
          <w:lang w:val="ru-RU"/>
        </w:rPr>
        <w:t xml:space="preserve">Термин </w:t>
      </w:r>
      <w:r>
        <w:rPr>
          <w:rFonts w:ascii="Times New Roman" w:hAnsi="Times New Roman" w:cs="Times New Roman"/>
          <w:sz w:val="28"/>
          <w:szCs w:val="28"/>
          <w:lang w:val="ru-RU"/>
        </w:rPr>
        <w:t>«</w:t>
      </w:r>
      <w:r w:rsidRPr="00DF19B7">
        <w:rPr>
          <w:rFonts w:ascii="Times New Roman" w:hAnsi="Times New Roman" w:cs="Times New Roman"/>
          <w:sz w:val="28"/>
          <w:szCs w:val="28"/>
          <w:lang w:val="ru-RU"/>
        </w:rPr>
        <w:t>природопользование</w:t>
      </w:r>
      <w:r>
        <w:rPr>
          <w:rFonts w:ascii="Times New Roman" w:hAnsi="Times New Roman" w:cs="Times New Roman"/>
          <w:sz w:val="28"/>
          <w:szCs w:val="28"/>
          <w:lang w:val="ru-RU"/>
        </w:rPr>
        <w:t>»</w:t>
      </w:r>
      <w:r w:rsidRPr="00DF19B7">
        <w:rPr>
          <w:rFonts w:ascii="Times New Roman" w:hAnsi="Times New Roman" w:cs="Times New Roman"/>
          <w:sz w:val="28"/>
          <w:szCs w:val="28"/>
          <w:lang w:val="ru-RU"/>
        </w:rPr>
        <w:t xml:space="preserve"> не имеет легального определения с точки зрения отраслевого законодательства, но при этом существует несколько подходов к определению понятия. Ряд ученых говорят о природопользовании как о деятельности физических и юридических лиц, другие трактуют это понятие как использование непосредственно человеком полезных свойств природного мира. При этом законодатель располагает трактовкой термина «использование природных ресурсов», что означает эксплуатацию природных ресурсов, вовлечение их в хозяйственный оборот. В свою очередь, природные ресурсы определяются как компоненты природной среды, которые используются при осуществлении хозяйственной и иной деятельности. Природопользование включает в себя такие виды пользования как «пользование животным миром», «водопользование», «недропользование». </w:t>
      </w:r>
    </w:p>
    <w:p w14:paraId="7D56EB25" w14:textId="77777777" w:rsidR="00DF19B7" w:rsidRPr="00DF19B7" w:rsidRDefault="00DF19B7" w:rsidP="00344C0E">
      <w:pPr>
        <w:spacing w:after="0" w:line="360" w:lineRule="auto"/>
        <w:ind w:firstLine="709"/>
        <w:contextualSpacing/>
        <w:jc w:val="both"/>
        <w:rPr>
          <w:rFonts w:ascii="Times New Roman" w:hAnsi="Times New Roman" w:cs="Times New Roman"/>
          <w:sz w:val="28"/>
          <w:szCs w:val="28"/>
          <w:lang w:val="ru-RU"/>
        </w:rPr>
      </w:pPr>
      <w:r w:rsidRPr="00DF19B7">
        <w:rPr>
          <w:rFonts w:ascii="Times New Roman" w:hAnsi="Times New Roman" w:cs="Times New Roman"/>
          <w:sz w:val="28"/>
          <w:szCs w:val="28"/>
          <w:lang w:val="ru-RU"/>
        </w:rPr>
        <w:t xml:space="preserve">Государственное администрирование природопользования характеризуется как деятельность органов государственного управления по реализации полномочий в сфере использования природных ресурсов. В более узком смысле государственное администрирование стоит понимать как совокупность действий субъектов, направленных на обеспечение исполнения требований законодательства. Объектом администрирования стоит считать общественные отношения по совершенствованию природопользования и изменению сферы охраны окружающей среды. Непосредственно субъекты администрирования вправе подчинять своей воле других людей, осуществлять организаторскую работу, издавать нормативные правовые акты. Законодательство в рассматриваемой сфере главным образом определяет органы администрирования, их компетенцию, функции и обязанности. </w:t>
      </w:r>
    </w:p>
    <w:p w14:paraId="0A87F7AF" w14:textId="25C4E30E" w:rsidR="00DF19B7" w:rsidRPr="00DF19B7" w:rsidRDefault="00DF19B7" w:rsidP="00344C0E">
      <w:pPr>
        <w:spacing w:after="0" w:line="360" w:lineRule="auto"/>
        <w:ind w:firstLine="709"/>
        <w:contextualSpacing/>
        <w:jc w:val="both"/>
        <w:rPr>
          <w:rFonts w:ascii="Times New Roman" w:hAnsi="Times New Roman" w:cs="Times New Roman"/>
          <w:sz w:val="28"/>
          <w:szCs w:val="28"/>
          <w:lang w:val="ru-RU"/>
        </w:rPr>
      </w:pPr>
      <w:r w:rsidRPr="00DF19B7">
        <w:rPr>
          <w:rFonts w:ascii="Times New Roman" w:hAnsi="Times New Roman" w:cs="Times New Roman"/>
          <w:sz w:val="28"/>
          <w:szCs w:val="28"/>
          <w:lang w:val="ru-RU"/>
        </w:rPr>
        <w:t xml:space="preserve">Принципы природопользования находят свое отражение в теоретических исследованиях, среди которых важно выделить принцип значимости природных объектов как основы жизни народа. Данный принцип является конституционным и гарантирует пользование природными объектами гражданам РФ. Принцип </w:t>
      </w:r>
      <w:r w:rsidRPr="00DF19B7">
        <w:rPr>
          <w:rFonts w:ascii="Times New Roman" w:hAnsi="Times New Roman" w:cs="Times New Roman"/>
          <w:sz w:val="28"/>
          <w:szCs w:val="28"/>
          <w:lang w:val="ru-RU"/>
        </w:rPr>
        <w:lastRenderedPageBreak/>
        <w:t xml:space="preserve">платности природопользования подразумевает возмездное пользование природными объектами ввиду негативного влияния на окружающую среду в процессе природопользования. Схожим принципом является принцип экономического стимулирования рационального природопользования, подразумевающий адекватную систему налоговых стимулов. Принцип дифференциации природных объектов реализуется посредством разграничения собственности на природные объекты. Так, лесные участки, объекты животного мира находятся в государственной собственности, но пользование, владение и распоряжение такими объектами осуществляется совместно с субъектами РФ. Об этом же говорит принцип сочетания интересов частных и публичных природопользователей, так как охрана природных ресурсов осуществляется в интересах всего населения. Принцип комплексного правового регулирования проявляется в том, что к имущественным отношениям природопользования также относятся отраслевые нормы. В настоящее время преобладает договорный способ природопользования, в связи с чем необходимо выделить принцип сочетания разрешительного и договорного способов регулирования. </w:t>
      </w:r>
    </w:p>
    <w:p w14:paraId="1D35B730" w14:textId="184A034E" w:rsidR="00DF19B7" w:rsidRPr="00DF19B7" w:rsidRDefault="00DF19B7" w:rsidP="00344C0E">
      <w:pPr>
        <w:spacing w:after="0" w:line="360" w:lineRule="auto"/>
        <w:ind w:firstLine="709"/>
        <w:contextualSpacing/>
        <w:jc w:val="both"/>
        <w:rPr>
          <w:rFonts w:ascii="Times New Roman" w:hAnsi="Times New Roman" w:cs="Times New Roman"/>
          <w:sz w:val="28"/>
          <w:szCs w:val="28"/>
          <w:lang w:val="ru-RU"/>
        </w:rPr>
      </w:pPr>
      <w:r w:rsidRPr="00DF19B7">
        <w:rPr>
          <w:rFonts w:ascii="Times New Roman" w:hAnsi="Times New Roman" w:cs="Times New Roman"/>
          <w:sz w:val="28"/>
          <w:szCs w:val="28"/>
          <w:lang w:val="ru-RU"/>
        </w:rPr>
        <w:t>Водопользование имеет легальное определение с точки зрения законодательства и представляет собой использование водных объектов для удовлетворения потребностей РФ, субъектов РФ, и водопользователей. Водопользование</w:t>
      </w:r>
      <w:r w:rsidR="00B70565">
        <w:rPr>
          <w:rFonts w:ascii="Times New Roman" w:hAnsi="Times New Roman" w:cs="Times New Roman"/>
          <w:sz w:val="28"/>
          <w:szCs w:val="28"/>
          <w:lang w:val="ru-RU"/>
        </w:rPr>
        <w:t xml:space="preserve">, </w:t>
      </w:r>
      <w:r w:rsidRPr="00DF19B7">
        <w:rPr>
          <w:rFonts w:ascii="Times New Roman" w:hAnsi="Times New Roman" w:cs="Times New Roman"/>
          <w:sz w:val="28"/>
          <w:szCs w:val="28"/>
          <w:lang w:val="ru-RU"/>
        </w:rPr>
        <w:t>помимо ВК РФ</w:t>
      </w:r>
      <w:r w:rsidR="00B70565">
        <w:rPr>
          <w:rFonts w:ascii="Times New Roman" w:hAnsi="Times New Roman" w:cs="Times New Roman"/>
          <w:sz w:val="28"/>
          <w:szCs w:val="28"/>
          <w:lang w:val="ru-RU"/>
        </w:rPr>
        <w:t>,</w:t>
      </w:r>
      <w:r w:rsidRPr="00DF19B7">
        <w:rPr>
          <w:rFonts w:ascii="Times New Roman" w:hAnsi="Times New Roman" w:cs="Times New Roman"/>
          <w:sz w:val="28"/>
          <w:szCs w:val="28"/>
          <w:lang w:val="ru-RU"/>
        </w:rPr>
        <w:t xml:space="preserve"> регулируется Федеральным законом от «О внутренних морских водах, территориальном море и прилежащей зоне Российской Федерации», Федеральным законом «О природных лечебных ресурсах, лечебно-оздоровительных местностях и курортах», рядом нормативных правовых актов Правительства РФ, государственными стандартами, актами субъектов РФ, следовательно, имеет обширную законодательную базу. В Тверской области водопользование подробно регулируется нормативными правовыми актами Правительства Тверской области, Министерства природных ресурсов и экологии Тверской области. Право водопользования возникает с момента заключения договора водопользования, получения лицензии или на основании решения государственного органа. </w:t>
      </w:r>
      <w:r w:rsidRPr="00DF19B7">
        <w:rPr>
          <w:rFonts w:ascii="Times New Roman" w:hAnsi="Times New Roman" w:cs="Times New Roman"/>
          <w:sz w:val="28"/>
          <w:szCs w:val="28"/>
          <w:lang w:val="ru-RU"/>
        </w:rPr>
        <w:lastRenderedPageBreak/>
        <w:t xml:space="preserve">В работе отмечается, что заключение договора неразрывно с получением лицензии на использование водного объекта. Изменение в договор возможно при заключении дополнительного соглашения, а прекращение права водопользования происходит на основании </w:t>
      </w:r>
      <w:r w:rsidR="00B70565">
        <w:rPr>
          <w:rFonts w:ascii="Times New Roman" w:hAnsi="Times New Roman" w:cs="Times New Roman"/>
          <w:sz w:val="28"/>
          <w:szCs w:val="28"/>
          <w:lang w:val="ru-RU"/>
        </w:rPr>
        <w:t xml:space="preserve">условий </w:t>
      </w:r>
      <w:r w:rsidRPr="00DF19B7">
        <w:rPr>
          <w:rFonts w:ascii="Times New Roman" w:hAnsi="Times New Roman" w:cs="Times New Roman"/>
          <w:sz w:val="28"/>
          <w:szCs w:val="28"/>
          <w:lang w:val="ru-RU"/>
        </w:rPr>
        <w:t xml:space="preserve">договора, нарушения договора или при использовании водного объекта с нарушением законодательства. </w:t>
      </w:r>
    </w:p>
    <w:p w14:paraId="2D368091" w14:textId="52E2C474" w:rsidR="00993BC1" w:rsidRPr="009A5E98" w:rsidRDefault="00DF19B7" w:rsidP="00344C0E">
      <w:pPr>
        <w:spacing w:after="0" w:line="360" w:lineRule="auto"/>
        <w:ind w:firstLine="709"/>
        <w:contextualSpacing/>
        <w:jc w:val="both"/>
        <w:rPr>
          <w:rFonts w:ascii="Times New Roman" w:hAnsi="Times New Roman" w:cs="Times New Roman"/>
          <w:sz w:val="28"/>
          <w:szCs w:val="28"/>
          <w:lang w:val="ru-RU"/>
        </w:rPr>
      </w:pPr>
      <w:r w:rsidRPr="00DF19B7">
        <w:rPr>
          <w:rFonts w:ascii="Times New Roman" w:hAnsi="Times New Roman" w:cs="Times New Roman"/>
          <w:sz w:val="28"/>
          <w:szCs w:val="28"/>
          <w:lang w:val="ru-RU"/>
        </w:rPr>
        <w:t>Недропользование не имеет легального определения с точки зрения законодательства, но при этом существует несколько подходов касательно этого вопроса</w:t>
      </w:r>
      <w:r w:rsidR="00B70565">
        <w:rPr>
          <w:rFonts w:ascii="Times New Roman" w:hAnsi="Times New Roman" w:cs="Times New Roman"/>
          <w:sz w:val="28"/>
          <w:szCs w:val="28"/>
          <w:lang w:val="ru-RU"/>
        </w:rPr>
        <w:t>. Так,</w:t>
      </w:r>
      <w:r w:rsidRPr="00DF19B7">
        <w:rPr>
          <w:rFonts w:ascii="Times New Roman" w:hAnsi="Times New Roman" w:cs="Times New Roman"/>
          <w:sz w:val="28"/>
          <w:szCs w:val="28"/>
          <w:lang w:val="ru-RU"/>
        </w:rPr>
        <w:t xml:space="preserve"> недропользование стоит понимать как использование ресурсов недр недропользователями в рамках предусмотренной законом деятельности на территории Российской Федерации, целью которой является использование полезных свойств конкретного участка недр. Непосредственно недропользование регулируется Законом РФ «О недрах», Федеральным законом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Федеральным законом «О драгоценных металлах и драгоценных камнях». Тверская область располагает обширной законодательной базой в отношении недропользования, включая Закон Тверской области «О порядке пользования недрами в Тверской области» и ряд постановлений Правительства Тверской области. Пользование недрами осуществляется на основе лицензии и договора, аналогично с водопользованием. При этом отличительной чертой недропользования является особый договор – соглашение о разделе продукции. Изменение условий недропользования характеризуется исчерпывающим списком, представленным в законодательстве, равно как и прекращение права использования недр обозначен</w:t>
      </w:r>
      <w:r w:rsidR="00B70565">
        <w:rPr>
          <w:rFonts w:ascii="Times New Roman" w:hAnsi="Times New Roman" w:cs="Times New Roman"/>
          <w:sz w:val="28"/>
          <w:szCs w:val="28"/>
          <w:lang w:val="ru-RU"/>
        </w:rPr>
        <w:t>о</w:t>
      </w:r>
      <w:r w:rsidRPr="00DF19B7">
        <w:rPr>
          <w:rFonts w:ascii="Times New Roman" w:hAnsi="Times New Roman" w:cs="Times New Roman"/>
          <w:sz w:val="28"/>
          <w:szCs w:val="28"/>
          <w:lang w:val="ru-RU"/>
        </w:rPr>
        <w:t xml:space="preserve"> в законодательстве, помимо общих условий расторжения договора. </w:t>
      </w:r>
    </w:p>
    <w:p w14:paraId="55999620" w14:textId="77777777" w:rsidR="00993BC1" w:rsidRPr="009A5E98" w:rsidRDefault="00993BC1" w:rsidP="009A5E98">
      <w:pPr>
        <w:spacing w:after="0" w:line="360" w:lineRule="auto"/>
        <w:ind w:firstLine="709"/>
        <w:contextualSpacing/>
        <w:jc w:val="both"/>
        <w:rPr>
          <w:rFonts w:ascii="Times New Roman" w:hAnsi="Times New Roman" w:cs="Times New Roman"/>
          <w:sz w:val="28"/>
          <w:szCs w:val="28"/>
          <w:lang w:val="ru-RU"/>
        </w:rPr>
      </w:pPr>
    </w:p>
    <w:p w14:paraId="10F5EDF1" w14:textId="6A6D7D6F" w:rsidR="00993BC1" w:rsidRDefault="00993BC1" w:rsidP="009A5E98">
      <w:pPr>
        <w:spacing w:after="0" w:line="360" w:lineRule="auto"/>
        <w:ind w:firstLine="709"/>
        <w:contextualSpacing/>
        <w:jc w:val="both"/>
        <w:rPr>
          <w:rFonts w:ascii="Times New Roman" w:hAnsi="Times New Roman" w:cs="Times New Roman"/>
          <w:sz w:val="28"/>
          <w:szCs w:val="28"/>
          <w:lang w:val="ru-RU"/>
        </w:rPr>
      </w:pPr>
    </w:p>
    <w:p w14:paraId="7223593C" w14:textId="51234729" w:rsidR="00B70565" w:rsidRPr="009A5E98" w:rsidRDefault="00B70565" w:rsidP="00B70565">
      <w:pPr>
        <w:rPr>
          <w:rFonts w:ascii="Times New Roman" w:hAnsi="Times New Roman" w:cs="Times New Roman"/>
          <w:sz w:val="28"/>
          <w:szCs w:val="28"/>
          <w:lang w:val="ru-RU"/>
        </w:rPr>
      </w:pPr>
      <w:r>
        <w:rPr>
          <w:rFonts w:ascii="Times New Roman" w:hAnsi="Times New Roman" w:cs="Times New Roman"/>
          <w:sz w:val="28"/>
          <w:szCs w:val="28"/>
          <w:lang w:val="ru-RU"/>
        </w:rPr>
        <w:br w:type="page"/>
      </w:r>
    </w:p>
    <w:p w14:paraId="2FA938DE" w14:textId="12E33EAB" w:rsidR="00911C4D" w:rsidRPr="00344C0E" w:rsidRDefault="00911C4D" w:rsidP="00344C0E">
      <w:pPr>
        <w:pStyle w:val="1"/>
        <w:spacing w:before="0" w:line="360" w:lineRule="auto"/>
        <w:contextualSpacing/>
        <w:jc w:val="center"/>
        <w:rPr>
          <w:rFonts w:ascii="Times New Roman" w:hAnsi="Times New Roman" w:cs="Times New Roman"/>
          <w:color w:val="auto"/>
          <w:sz w:val="28"/>
          <w:szCs w:val="28"/>
          <w:lang w:val="ru-RU"/>
        </w:rPr>
      </w:pPr>
      <w:bookmarkStart w:id="11" w:name="_Toc129777357"/>
      <w:r w:rsidRPr="00344C0E">
        <w:rPr>
          <w:rFonts w:ascii="Times New Roman" w:hAnsi="Times New Roman" w:cs="Times New Roman"/>
          <w:color w:val="auto"/>
          <w:sz w:val="28"/>
          <w:szCs w:val="28"/>
          <w:lang w:val="ru-RU"/>
        </w:rPr>
        <w:lastRenderedPageBreak/>
        <w:t>Б</w:t>
      </w:r>
      <w:bookmarkEnd w:id="11"/>
      <w:r w:rsidR="00344C0E">
        <w:rPr>
          <w:rFonts w:ascii="Times New Roman" w:hAnsi="Times New Roman" w:cs="Times New Roman"/>
          <w:color w:val="auto"/>
          <w:sz w:val="28"/>
          <w:szCs w:val="28"/>
          <w:lang w:val="ru-RU"/>
        </w:rPr>
        <w:t xml:space="preserve">иблиографический список </w:t>
      </w:r>
    </w:p>
    <w:p w14:paraId="352775C9" w14:textId="32E7DADF" w:rsidR="00C61252" w:rsidRPr="00344C0E" w:rsidRDefault="00C61252" w:rsidP="00344C0E">
      <w:pPr>
        <w:spacing w:after="0" w:line="360" w:lineRule="auto"/>
        <w:ind w:firstLine="709"/>
        <w:contextualSpacing/>
        <w:jc w:val="both"/>
        <w:rPr>
          <w:rFonts w:ascii="Times New Roman" w:hAnsi="Times New Roman" w:cs="Times New Roman"/>
          <w:sz w:val="28"/>
          <w:szCs w:val="28"/>
          <w:lang w:val="ru-RU"/>
        </w:rPr>
      </w:pPr>
      <w:r w:rsidRPr="00344C0E">
        <w:rPr>
          <w:rFonts w:ascii="Times New Roman" w:hAnsi="Times New Roman" w:cs="Times New Roman"/>
          <w:sz w:val="28"/>
          <w:szCs w:val="28"/>
          <w:lang w:val="ru-RU"/>
        </w:rPr>
        <w:t>I. Нормативные правовые акты</w:t>
      </w:r>
      <w:r w:rsidR="00344C0E" w:rsidRPr="00344C0E">
        <w:rPr>
          <w:rFonts w:ascii="Times New Roman" w:hAnsi="Times New Roman" w:cs="Times New Roman"/>
          <w:sz w:val="28"/>
          <w:szCs w:val="28"/>
          <w:lang w:val="ru-RU"/>
        </w:rPr>
        <w:t>:</w:t>
      </w:r>
    </w:p>
    <w:p w14:paraId="4A6D01F4" w14:textId="422299B9" w:rsidR="00EA1B10" w:rsidRDefault="00EA1B10" w:rsidP="00344C0E">
      <w:pPr>
        <w:numPr>
          <w:ilvl w:val="0"/>
          <w:numId w:val="1"/>
        </w:numPr>
        <w:spacing w:after="0" w:line="360" w:lineRule="auto"/>
        <w:ind w:left="0" w:firstLine="709"/>
        <w:contextualSpacing/>
        <w:jc w:val="both"/>
        <w:rPr>
          <w:rFonts w:ascii="Times New Roman" w:hAnsi="Times New Roman" w:cs="Times New Roman"/>
          <w:sz w:val="28"/>
          <w:szCs w:val="28"/>
          <w:lang w:val="ru-RU"/>
        </w:rPr>
      </w:pPr>
      <w:bookmarkStart w:id="12" w:name="_Hlk101650319"/>
      <w:r w:rsidRPr="00EA1B10">
        <w:rPr>
          <w:rFonts w:ascii="Times New Roman" w:hAnsi="Times New Roman" w:cs="Times New Roman"/>
          <w:sz w:val="28"/>
          <w:szCs w:val="28"/>
          <w:lang w:val="ru-RU"/>
        </w:rPr>
        <w:t>Конституция Российской Федерации (принята на всенародном голосовании 12 декабря 1993 г.) (с изменениями, одобренными в ходе общероссийского голосования 1 июля 2020 г.) // РГ от 4 июля 2020 г. № 144.</w:t>
      </w:r>
    </w:p>
    <w:p w14:paraId="44701337" w14:textId="7739F5E9" w:rsidR="00EA1B10" w:rsidRDefault="00EA1B10" w:rsidP="00344C0E">
      <w:pPr>
        <w:numPr>
          <w:ilvl w:val="0"/>
          <w:numId w:val="1"/>
        </w:numPr>
        <w:spacing w:after="0" w:line="360" w:lineRule="auto"/>
        <w:ind w:left="0" w:firstLine="709"/>
        <w:contextualSpacing/>
        <w:jc w:val="both"/>
        <w:rPr>
          <w:rFonts w:ascii="Times New Roman" w:hAnsi="Times New Roman" w:cs="Times New Roman"/>
          <w:sz w:val="28"/>
          <w:szCs w:val="28"/>
          <w:lang w:val="ru-RU"/>
        </w:rPr>
      </w:pPr>
      <w:r w:rsidRPr="00EA1B10">
        <w:rPr>
          <w:rFonts w:ascii="Times New Roman" w:hAnsi="Times New Roman" w:cs="Times New Roman"/>
          <w:sz w:val="28"/>
          <w:szCs w:val="28"/>
          <w:lang w:val="ru-RU"/>
        </w:rPr>
        <w:t>Закон РФ от 21 февраля 1992 г. № 2395-I «О недрах» // РГ от 5 мая 1992 г. № 102.</w:t>
      </w:r>
    </w:p>
    <w:p w14:paraId="059BD094" w14:textId="5113A4FB" w:rsidR="00DE6C55" w:rsidRDefault="00DE6C55" w:rsidP="00344C0E">
      <w:pPr>
        <w:numPr>
          <w:ilvl w:val="0"/>
          <w:numId w:val="1"/>
        </w:numPr>
        <w:spacing w:after="0" w:line="360" w:lineRule="auto"/>
        <w:ind w:left="0" w:firstLine="709"/>
        <w:contextualSpacing/>
        <w:jc w:val="both"/>
        <w:rPr>
          <w:rFonts w:ascii="Times New Roman" w:hAnsi="Times New Roman" w:cs="Times New Roman"/>
          <w:sz w:val="28"/>
          <w:szCs w:val="28"/>
          <w:lang w:val="ru-RU"/>
        </w:rPr>
      </w:pPr>
      <w:r w:rsidRPr="00DE6C55">
        <w:rPr>
          <w:rFonts w:ascii="Times New Roman" w:hAnsi="Times New Roman" w:cs="Times New Roman"/>
          <w:sz w:val="28"/>
          <w:szCs w:val="28"/>
          <w:lang w:val="ru-RU"/>
        </w:rPr>
        <w:t>Федеральный закон от 23 февраля 1995 г. № 26-ФЗ «О природных лечебных ресурсах, лечебно-оздоровительных местностях и курортах» // СЗ РФ от 27 февраля 1995 г. № 9 ст. 713.</w:t>
      </w:r>
    </w:p>
    <w:p w14:paraId="79AD1522" w14:textId="4D4956CB" w:rsidR="00D44493" w:rsidRDefault="00D44493" w:rsidP="00344C0E">
      <w:pPr>
        <w:numPr>
          <w:ilvl w:val="0"/>
          <w:numId w:val="1"/>
        </w:numPr>
        <w:spacing w:after="0" w:line="360" w:lineRule="auto"/>
        <w:ind w:left="0" w:firstLine="709"/>
        <w:contextualSpacing/>
        <w:jc w:val="both"/>
        <w:rPr>
          <w:rFonts w:ascii="Times New Roman" w:hAnsi="Times New Roman" w:cs="Times New Roman"/>
          <w:sz w:val="28"/>
          <w:szCs w:val="28"/>
          <w:lang w:val="ru-RU"/>
        </w:rPr>
      </w:pPr>
      <w:r w:rsidRPr="00D44493">
        <w:rPr>
          <w:rFonts w:ascii="Times New Roman" w:hAnsi="Times New Roman" w:cs="Times New Roman"/>
          <w:sz w:val="28"/>
          <w:szCs w:val="28"/>
          <w:lang w:val="ru-RU"/>
        </w:rPr>
        <w:t>Федеральный закон от 30 ноября 1995 г. № 187-ФЗ «О континентальном шельфе Российской Федерации» // СЗ РФ от 4 декабря 1995 г., № 49, ст. 4694.</w:t>
      </w:r>
    </w:p>
    <w:p w14:paraId="684762DC" w14:textId="65824BA2" w:rsidR="00D44493" w:rsidRDefault="00D44493" w:rsidP="00344C0E">
      <w:pPr>
        <w:numPr>
          <w:ilvl w:val="0"/>
          <w:numId w:val="1"/>
        </w:numPr>
        <w:spacing w:after="0" w:line="360" w:lineRule="auto"/>
        <w:ind w:left="0" w:firstLine="709"/>
        <w:contextualSpacing/>
        <w:jc w:val="both"/>
        <w:rPr>
          <w:rFonts w:ascii="Times New Roman" w:hAnsi="Times New Roman" w:cs="Times New Roman"/>
          <w:sz w:val="28"/>
          <w:szCs w:val="28"/>
          <w:lang w:val="ru-RU"/>
        </w:rPr>
      </w:pPr>
      <w:r w:rsidRPr="00D44493">
        <w:rPr>
          <w:rFonts w:ascii="Times New Roman" w:hAnsi="Times New Roman" w:cs="Times New Roman"/>
          <w:sz w:val="28"/>
          <w:szCs w:val="28"/>
          <w:lang w:val="ru-RU"/>
        </w:rPr>
        <w:t>Федеральный закон от 30 декабря 1995 г. № 225-ФЗ «О соглашениях о разделе продукции» // СЗ РФ от 1 января 1996 г. № 1, ст. 18.</w:t>
      </w:r>
    </w:p>
    <w:p w14:paraId="22E9A1B6" w14:textId="1AA7BFA5" w:rsidR="00DE6C55" w:rsidRDefault="00DE6C55" w:rsidP="00344C0E">
      <w:pPr>
        <w:numPr>
          <w:ilvl w:val="0"/>
          <w:numId w:val="1"/>
        </w:numPr>
        <w:spacing w:after="0" w:line="360" w:lineRule="auto"/>
        <w:ind w:left="0" w:firstLine="709"/>
        <w:contextualSpacing/>
        <w:jc w:val="both"/>
        <w:rPr>
          <w:rFonts w:ascii="Times New Roman" w:hAnsi="Times New Roman" w:cs="Times New Roman"/>
          <w:sz w:val="28"/>
          <w:szCs w:val="28"/>
          <w:lang w:val="ru-RU"/>
        </w:rPr>
      </w:pPr>
      <w:r w:rsidRPr="00DE6C55">
        <w:rPr>
          <w:rFonts w:ascii="Times New Roman" w:hAnsi="Times New Roman" w:cs="Times New Roman"/>
          <w:sz w:val="28"/>
          <w:szCs w:val="28"/>
          <w:lang w:val="ru-RU"/>
        </w:rPr>
        <w:t>Федеральный закон от 31 июля 1998 г. № 155-ФЗ «О внутренних морских водах, территориальном море и прилежащей зоне Российской Федерации» // СЗ РФ от 3 августа 1998 г. № 31 ст. 3833.</w:t>
      </w:r>
    </w:p>
    <w:p w14:paraId="5A16B9E2" w14:textId="48F65DE1" w:rsidR="00EA1B10" w:rsidRDefault="00EA1B10" w:rsidP="00344C0E">
      <w:pPr>
        <w:numPr>
          <w:ilvl w:val="0"/>
          <w:numId w:val="1"/>
        </w:numPr>
        <w:spacing w:after="0" w:line="360" w:lineRule="auto"/>
        <w:ind w:left="0" w:firstLine="709"/>
        <w:contextualSpacing/>
        <w:jc w:val="both"/>
        <w:rPr>
          <w:rFonts w:ascii="Times New Roman" w:hAnsi="Times New Roman" w:cs="Times New Roman"/>
          <w:sz w:val="28"/>
          <w:szCs w:val="28"/>
          <w:lang w:val="ru-RU"/>
        </w:rPr>
      </w:pPr>
      <w:r w:rsidRPr="00EA1B10">
        <w:rPr>
          <w:rFonts w:ascii="Times New Roman" w:hAnsi="Times New Roman" w:cs="Times New Roman"/>
          <w:sz w:val="28"/>
          <w:szCs w:val="28"/>
          <w:lang w:val="ru-RU"/>
        </w:rPr>
        <w:t>Федеральный закон от 10 января 2002 г. № 7-ФЗ «Об охране окружающей среды» // СЗ РФ от 14 января 2002 г. № 2 ст. 133.</w:t>
      </w:r>
    </w:p>
    <w:p w14:paraId="2E7C533C" w14:textId="3850A83F" w:rsidR="00EA1B10" w:rsidRDefault="00EA1B10" w:rsidP="00344C0E">
      <w:pPr>
        <w:numPr>
          <w:ilvl w:val="0"/>
          <w:numId w:val="1"/>
        </w:numPr>
        <w:spacing w:after="0" w:line="360" w:lineRule="auto"/>
        <w:ind w:left="0" w:firstLine="709"/>
        <w:contextualSpacing/>
        <w:jc w:val="both"/>
        <w:rPr>
          <w:rFonts w:ascii="Times New Roman" w:hAnsi="Times New Roman" w:cs="Times New Roman"/>
          <w:sz w:val="28"/>
          <w:szCs w:val="28"/>
          <w:lang w:val="ru-RU"/>
        </w:rPr>
      </w:pPr>
      <w:r w:rsidRPr="00EA1B10">
        <w:rPr>
          <w:rFonts w:ascii="Times New Roman" w:hAnsi="Times New Roman" w:cs="Times New Roman"/>
          <w:sz w:val="28"/>
          <w:szCs w:val="28"/>
          <w:lang w:val="ru-RU"/>
        </w:rPr>
        <w:t>Водный кодекс Российской Федерации от 3 июня 2006 г. № 74-ФЗ // СЗ РФ от 5 июня 2006 г. № 23 ст. 2381.</w:t>
      </w:r>
    </w:p>
    <w:p w14:paraId="09534C66" w14:textId="31F53BD6" w:rsidR="00EA1B10" w:rsidRDefault="005D1E61" w:rsidP="00344C0E">
      <w:pPr>
        <w:numPr>
          <w:ilvl w:val="0"/>
          <w:numId w:val="1"/>
        </w:numPr>
        <w:spacing w:after="0" w:line="360" w:lineRule="auto"/>
        <w:ind w:left="0" w:firstLine="709"/>
        <w:contextualSpacing/>
        <w:jc w:val="both"/>
        <w:rPr>
          <w:rFonts w:ascii="Times New Roman" w:hAnsi="Times New Roman" w:cs="Times New Roman"/>
          <w:sz w:val="28"/>
          <w:szCs w:val="28"/>
          <w:lang w:val="ru-RU"/>
        </w:rPr>
      </w:pPr>
      <w:r w:rsidRPr="005D1E61">
        <w:rPr>
          <w:rFonts w:ascii="Times New Roman" w:hAnsi="Times New Roman" w:cs="Times New Roman"/>
          <w:sz w:val="28"/>
          <w:szCs w:val="28"/>
          <w:lang w:val="ru-RU"/>
        </w:rPr>
        <w:t>Постановление Правительства РФ от 12 марта 2008 г. № 165 «О подготовке и заключении договора водопользования» // СЗ РФ от 17 марта 2008 г. № 11 (часть I) ст. 1033.</w:t>
      </w:r>
    </w:p>
    <w:p w14:paraId="28054647" w14:textId="694A0D84" w:rsidR="00DE6C55" w:rsidRDefault="00DE6C55" w:rsidP="00344C0E">
      <w:pPr>
        <w:numPr>
          <w:ilvl w:val="0"/>
          <w:numId w:val="1"/>
        </w:numPr>
        <w:spacing w:after="0" w:line="360" w:lineRule="auto"/>
        <w:ind w:left="0" w:firstLine="709"/>
        <w:contextualSpacing/>
        <w:jc w:val="both"/>
        <w:rPr>
          <w:rFonts w:ascii="Times New Roman" w:hAnsi="Times New Roman" w:cs="Times New Roman"/>
          <w:sz w:val="28"/>
          <w:szCs w:val="28"/>
          <w:lang w:val="ru-RU"/>
        </w:rPr>
      </w:pPr>
      <w:r w:rsidRPr="00DE6C55">
        <w:rPr>
          <w:rFonts w:ascii="Times New Roman" w:hAnsi="Times New Roman" w:cs="Times New Roman"/>
          <w:sz w:val="28"/>
          <w:szCs w:val="28"/>
          <w:lang w:val="ru-RU"/>
        </w:rPr>
        <w:t>Распоряжение Правительства РФ от 8 июля 2015 г. № 1316-р // СЗ РФ от 20 июля 2015 г. № 29 (часть II) ст. 4524.</w:t>
      </w:r>
    </w:p>
    <w:p w14:paraId="58F56727" w14:textId="2F41AED4" w:rsidR="00D44493" w:rsidRDefault="00D44493" w:rsidP="00344C0E">
      <w:pPr>
        <w:numPr>
          <w:ilvl w:val="0"/>
          <w:numId w:val="1"/>
        </w:numPr>
        <w:spacing w:after="0" w:line="360" w:lineRule="auto"/>
        <w:ind w:left="0" w:firstLine="709"/>
        <w:contextualSpacing/>
        <w:jc w:val="both"/>
        <w:rPr>
          <w:rFonts w:ascii="Times New Roman" w:hAnsi="Times New Roman" w:cs="Times New Roman"/>
          <w:sz w:val="28"/>
          <w:szCs w:val="28"/>
          <w:lang w:val="ru-RU"/>
        </w:rPr>
      </w:pPr>
      <w:r w:rsidRPr="00D44493">
        <w:rPr>
          <w:rFonts w:ascii="Times New Roman" w:hAnsi="Times New Roman" w:cs="Times New Roman"/>
          <w:sz w:val="28"/>
          <w:szCs w:val="28"/>
          <w:lang w:val="ru-RU"/>
        </w:rPr>
        <w:t>Закон Тверской области от 6 июня 2006 г. № 57-ЗО «О порядке пользования недрами в Тверской области» // «Тверские ведомости», № 25 (9-15 июня), 2006.</w:t>
      </w:r>
    </w:p>
    <w:p w14:paraId="45BD86AB" w14:textId="77777777" w:rsidR="00D44493" w:rsidRDefault="00DE6C55" w:rsidP="00344C0E">
      <w:pPr>
        <w:numPr>
          <w:ilvl w:val="0"/>
          <w:numId w:val="1"/>
        </w:numPr>
        <w:spacing w:after="0" w:line="360" w:lineRule="auto"/>
        <w:ind w:left="0" w:firstLine="709"/>
        <w:contextualSpacing/>
        <w:jc w:val="both"/>
        <w:rPr>
          <w:rFonts w:ascii="Times New Roman" w:hAnsi="Times New Roman" w:cs="Times New Roman"/>
          <w:sz w:val="28"/>
          <w:szCs w:val="28"/>
          <w:lang w:val="ru-RU"/>
        </w:rPr>
      </w:pPr>
      <w:r w:rsidRPr="00D44493">
        <w:rPr>
          <w:rFonts w:ascii="Times New Roman" w:hAnsi="Times New Roman" w:cs="Times New Roman"/>
          <w:sz w:val="28"/>
          <w:szCs w:val="28"/>
          <w:lang w:val="ru-RU"/>
        </w:rPr>
        <w:lastRenderedPageBreak/>
        <w:t>Постановление Правительства Тверской области от 14 мая 2013 г. № 168-пп «О порядке согласования расчета размера вероятного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на территории Тверской области, и о внесении изменения в постановление Правительства Тверской области от 18.10.2011 № 90-пп» // «Тверская жизнь», № 92, 18.05.2013.</w:t>
      </w:r>
    </w:p>
    <w:p w14:paraId="571FCB8E" w14:textId="51B96BAE" w:rsidR="00D44493" w:rsidRDefault="00D44493" w:rsidP="00344C0E">
      <w:pPr>
        <w:numPr>
          <w:ilvl w:val="0"/>
          <w:numId w:val="1"/>
        </w:numPr>
        <w:spacing w:after="0" w:line="360" w:lineRule="auto"/>
        <w:ind w:left="0" w:firstLine="709"/>
        <w:contextualSpacing/>
        <w:jc w:val="both"/>
        <w:rPr>
          <w:rFonts w:ascii="Times New Roman" w:hAnsi="Times New Roman" w:cs="Times New Roman"/>
          <w:sz w:val="28"/>
          <w:szCs w:val="28"/>
          <w:lang w:val="ru-RU"/>
        </w:rPr>
      </w:pPr>
      <w:r w:rsidRPr="00D44493">
        <w:rPr>
          <w:rFonts w:ascii="Times New Roman" w:hAnsi="Times New Roman" w:cs="Times New Roman"/>
          <w:sz w:val="28"/>
          <w:szCs w:val="28"/>
          <w:lang w:val="ru-RU"/>
        </w:rPr>
        <w:t>Постановление Правительства Тверской области от 28.08.2020 № 380-пп «О порядке оформления, переоформления, государственной регистрации и выдачи лицензий на право пользования участками недр местного значения» // ЭПС «Гарант».</w:t>
      </w:r>
    </w:p>
    <w:p w14:paraId="3C514CD8" w14:textId="12E4305B" w:rsidR="00DE6C55" w:rsidRPr="00D44493" w:rsidRDefault="00DE6C55" w:rsidP="00344C0E">
      <w:pPr>
        <w:numPr>
          <w:ilvl w:val="0"/>
          <w:numId w:val="1"/>
        </w:numPr>
        <w:spacing w:after="0" w:line="360" w:lineRule="auto"/>
        <w:ind w:left="0" w:firstLine="709"/>
        <w:contextualSpacing/>
        <w:jc w:val="both"/>
        <w:rPr>
          <w:rFonts w:ascii="Times New Roman" w:hAnsi="Times New Roman" w:cs="Times New Roman"/>
          <w:sz w:val="28"/>
          <w:szCs w:val="28"/>
          <w:lang w:val="ru-RU"/>
        </w:rPr>
      </w:pPr>
      <w:r w:rsidRPr="00D44493">
        <w:rPr>
          <w:rFonts w:ascii="Times New Roman" w:hAnsi="Times New Roman" w:cs="Times New Roman"/>
          <w:sz w:val="28"/>
          <w:szCs w:val="28"/>
          <w:lang w:val="ru-RU"/>
        </w:rPr>
        <w:t>Постановление Правительства Тверской области от 05.03.2022 № 152-пп «О Правилах пользования водными объектами для плавания на маломерных судах в Тверской области» // «Тверские ведомости», № 10 (16-22 марта), 2022.</w:t>
      </w:r>
    </w:p>
    <w:p w14:paraId="6BD4AAC2" w14:textId="03817188" w:rsidR="00D44493" w:rsidRDefault="00D44493" w:rsidP="00344C0E">
      <w:pPr>
        <w:numPr>
          <w:ilvl w:val="0"/>
          <w:numId w:val="1"/>
        </w:numPr>
        <w:spacing w:after="0" w:line="360" w:lineRule="auto"/>
        <w:ind w:left="0" w:firstLine="709"/>
        <w:contextualSpacing/>
        <w:jc w:val="both"/>
        <w:rPr>
          <w:rFonts w:ascii="Times New Roman" w:hAnsi="Times New Roman" w:cs="Times New Roman"/>
          <w:sz w:val="28"/>
          <w:szCs w:val="28"/>
          <w:lang w:val="ru-RU"/>
        </w:rPr>
      </w:pPr>
      <w:r w:rsidRPr="00D44493">
        <w:rPr>
          <w:rFonts w:ascii="Times New Roman" w:hAnsi="Times New Roman" w:cs="Times New Roman"/>
          <w:sz w:val="28"/>
          <w:szCs w:val="28"/>
          <w:lang w:val="ru-RU"/>
        </w:rPr>
        <w:t>Постановление Правительства Тверской области от 13.10.2022 № 577-пп // «О Порядке прекращения права пользования участками недр местного значения, в том числе досрочного, приостановления осуществления права пользования участками недр местного значения и ограничения права пользования участками недр местного значения на территории Тверской области» // ЭПС «Гарант».</w:t>
      </w:r>
    </w:p>
    <w:p w14:paraId="2BB50884" w14:textId="27A0EFB6" w:rsidR="00DE6C55" w:rsidRDefault="00DE6C55" w:rsidP="00344C0E">
      <w:pPr>
        <w:numPr>
          <w:ilvl w:val="0"/>
          <w:numId w:val="1"/>
        </w:numPr>
        <w:spacing w:after="0" w:line="360" w:lineRule="auto"/>
        <w:ind w:left="0" w:firstLine="709"/>
        <w:contextualSpacing/>
        <w:jc w:val="both"/>
        <w:rPr>
          <w:rFonts w:ascii="Times New Roman" w:hAnsi="Times New Roman" w:cs="Times New Roman"/>
          <w:sz w:val="28"/>
          <w:szCs w:val="28"/>
          <w:lang w:val="ru-RU"/>
        </w:rPr>
      </w:pPr>
      <w:r w:rsidRPr="00DE6C55">
        <w:rPr>
          <w:rFonts w:ascii="Times New Roman" w:hAnsi="Times New Roman" w:cs="Times New Roman"/>
          <w:sz w:val="28"/>
          <w:szCs w:val="28"/>
          <w:lang w:val="ru-RU"/>
        </w:rPr>
        <w:t>Приказ Министерства природных ресурсов и экологии Тверской области от 28 октября 2014 года № 10-нп «Об утверждении административного регламента предоставления государственной услуги «Предоставление водных объектов или их частей, находящихся в собственности Тверской области, в пользование на основании договоров водопользования» // «Тверская жизнь», № 209, 15.11.2014.</w:t>
      </w:r>
    </w:p>
    <w:p w14:paraId="6418EE4F" w14:textId="2FB617B2" w:rsidR="00DE6C55" w:rsidRDefault="00DE6C55" w:rsidP="00344C0E">
      <w:pPr>
        <w:numPr>
          <w:ilvl w:val="0"/>
          <w:numId w:val="1"/>
        </w:numPr>
        <w:spacing w:after="0" w:line="360" w:lineRule="auto"/>
        <w:ind w:left="0" w:firstLine="709"/>
        <w:contextualSpacing/>
        <w:jc w:val="both"/>
        <w:rPr>
          <w:rFonts w:ascii="Times New Roman" w:hAnsi="Times New Roman" w:cs="Times New Roman"/>
          <w:sz w:val="28"/>
          <w:szCs w:val="28"/>
          <w:lang w:val="ru-RU"/>
        </w:rPr>
      </w:pPr>
      <w:r w:rsidRPr="00DE6C55">
        <w:rPr>
          <w:rFonts w:ascii="Times New Roman" w:hAnsi="Times New Roman" w:cs="Times New Roman"/>
          <w:sz w:val="28"/>
          <w:szCs w:val="28"/>
          <w:lang w:val="ru-RU"/>
        </w:rPr>
        <w:t>Письмо Федерального агентство водных ресурсов РФ от 31.12.2009 № СН-02-25/5789 «О заключении дополнительных соглашений к договорам водопользования» // ЭПС «Гарант».</w:t>
      </w:r>
    </w:p>
    <w:bookmarkEnd w:id="12"/>
    <w:p w14:paraId="602DC16D" w14:textId="77777777" w:rsidR="00C61252" w:rsidRPr="009A5E98" w:rsidRDefault="00C61252" w:rsidP="00344C0E">
      <w:pPr>
        <w:spacing w:after="0" w:line="360" w:lineRule="auto"/>
        <w:ind w:firstLine="709"/>
        <w:contextualSpacing/>
        <w:jc w:val="both"/>
        <w:rPr>
          <w:rFonts w:ascii="Times New Roman" w:hAnsi="Times New Roman" w:cs="Times New Roman"/>
          <w:sz w:val="28"/>
          <w:szCs w:val="28"/>
          <w:lang w:val="ru-RU"/>
        </w:rPr>
      </w:pPr>
    </w:p>
    <w:p w14:paraId="16DE64EF" w14:textId="31720077" w:rsidR="00C61252" w:rsidRPr="00344C0E" w:rsidRDefault="00C61252" w:rsidP="00344C0E">
      <w:pPr>
        <w:spacing w:after="0" w:line="360" w:lineRule="auto"/>
        <w:ind w:firstLine="709"/>
        <w:contextualSpacing/>
        <w:jc w:val="both"/>
        <w:rPr>
          <w:rFonts w:ascii="Times New Roman" w:hAnsi="Times New Roman" w:cs="Times New Roman"/>
          <w:sz w:val="28"/>
          <w:szCs w:val="28"/>
          <w:lang w:val="ru-RU"/>
        </w:rPr>
      </w:pPr>
      <w:r w:rsidRPr="00344C0E">
        <w:rPr>
          <w:rFonts w:ascii="Times New Roman" w:hAnsi="Times New Roman" w:cs="Times New Roman"/>
          <w:sz w:val="28"/>
          <w:szCs w:val="28"/>
          <w:lang w:val="ru-RU"/>
        </w:rPr>
        <w:lastRenderedPageBreak/>
        <w:t>II. Специальная литература</w:t>
      </w:r>
      <w:r w:rsidR="00344C0E">
        <w:rPr>
          <w:rFonts w:ascii="Times New Roman" w:hAnsi="Times New Roman" w:cs="Times New Roman"/>
          <w:sz w:val="28"/>
          <w:szCs w:val="28"/>
          <w:lang w:val="ru-RU"/>
        </w:rPr>
        <w:t>:</w:t>
      </w:r>
    </w:p>
    <w:p w14:paraId="4FCC7AD4" w14:textId="7661F1C2" w:rsidR="004F3BE2" w:rsidRDefault="004F3BE2" w:rsidP="00344C0E">
      <w:pPr>
        <w:numPr>
          <w:ilvl w:val="0"/>
          <w:numId w:val="2"/>
        </w:numPr>
        <w:spacing w:after="0" w:line="360" w:lineRule="auto"/>
        <w:ind w:left="0" w:firstLine="709"/>
        <w:contextualSpacing/>
        <w:jc w:val="both"/>
        <w:rPr>
          <w:rFonts w:ascii="Times New Roman" w:hAnsi="Times New Roman" w:cs="Times New Roman"/>
          <w:sz w:val="28"/>
          <w:szCs w:val="28"/>
          <w:lang w:val="ru-RU"/>
        </w:rPr>
      </w:pPr>
      <w:r w:rsidRPr="004F3BE2">
        <w:rPr>
          <w:rFonts w:ascii="Times New Roman" w:hAnsi="Times New Roman" w:cs="Times New Roman"/>
          <w:sz w:val="28"/>
          <w:szCs w:val="28"/>
          <w:lang w:val="ru-RU"/>
        </w:rPr>
        <w:t xml:space="preserve">Атаманчук В.Г. Теория государственного управления: курс лекций. </w:t>
      </w:r>
      <w:proofErr w:type="spellStart"/>
      <w:proofErr w:type="gramStart"/>
      <w:r w:rsidRPr="004F3BE2">
        <w:rPr>
          <w:rFonts w:ascii="Times New Roman" w:hAnsi="Times New Roman" w:cs="Times New Roman"/>
          <w:sz w:val="28"/>
          <w:szCs w:val="28"/>
          <w:lang w:val="ru-RU"/>
        </w:rPr>
        <w:t>М.:Юридическая</w:t>
      </w:r>
      <w:proofErr w:type="spellEnd"/>
      <w:proofErr w:type="gramEnd"/>
      <w:r w:rsidRPr="004F3BE2">
        <w:rPr>
          <w:rFonts w:ascii="Times New Roman" w:hAnsi="Times New Roman" w:cs="Times New Roman"/>
          <w:sz w:val="28"/>
          <w:szCs w:val="28"/>
          <w:lang w:val="ru-RU"/>
        </w:rPr>
        <w:t xml:space="preserve"> литература, 2013. С. 22.</w:t>
      </w:r>
    </w:p>
    <w:p w14:paraId="26849B56" w14:textId="6DF92AF9" w:rsidR="00E336C8" w:rsidRDefault="00E336C8" w:rsidP="00344C0E">
      <w:pPr>
        <w:numPr>
          <w:ilvl w:val="0"/>
          <w:numId w:val="2"/>
        </w:numPr>
        <w:spacing w:after="0" w:line="360" w:lineRule="auto"/>
        <w:ind w:left="0" w:firstLine="709"/>
        <w:contextualSpacing/>
        <w:jc w:val="both"/>
        <w:rPr>
          <w:rFonts w:ascii="Times New Roman" w:hAnsi="Times New Roman" w:cs="Times New Roman"/>
          <w:sz w:val="28"/>
          <w:szCs w:val="28"/>
          <w:lang w:val="ru-RU"/>
        </w:rPr>
      </w:pPr>
      <w:proofErr w:type="spellStart"/>
      <w:r w:rsidRPr="00E336C8">
        <w:rPr>
          <w:rFonts w:ascii="Times New Roman" w:hAnsi="Times New Roman" w:cs="Times New Roman"/>
          <w:sz w:val="28"/>
          <w:szCs w:val="28"/>
          <w:lang w:val="ru-RU"/>
        </w:rPr>
        <w:t>Баишева</w:t>
      </w:r>
      <w:proofErr w:type="spellEnd"/>
      <w:r w:rsidRPr="00E336C8">
        <w:rPr>
          <w:rFonts w:ascii="Times New Roman" w:hAnsi="Times New Roman" w:cs="Times New Roman"/>
          <w:sz w:val="28"/>
          <w:szCs w:val="28"/>
          <w:lang w:val="ru-RU"/>
        </w:rPr>
        <w:t xml:space="preserve"> З.В. Принципы государственного управления природопользованием и охраной окружающей среды // Аллея Науки. 2018. Т. 4, № 4(20). С. 34-40.</w:t>
      </w:r>
    </w:p>
    <w:p w14:paraId="53F50E62" w14:textId="43E33E84" w:rsidR="00EA1B10" w:rsidRDefault="00EA1B10" w:rsidP="00344C0E">
      <w:pPr>
        <w:numPr>
          <w:ilvl w:val="0"/>
          <w:numId w:val="2"/>
        </w:numPr>
        <w:spacing w:after="0" w:line="360" w:lineRule="auto"/>
        <w:ind w:left="0" w:firstLine="709"/>
        <w:contextualSpacing/>
        <w:jc w:val="both"/>
        <w:rPr>
          <w:rFonts w:ascii="Times New Roman" w:hAnsi="Times New Roman" w:cs="Times New Roman"/>
          <w:sz w:val="28"/>
          <w:szCs w:val="28"/>
          <w:lang w:val="ru-RU"/>
        </w:rPr>
      </w:pPr>
      <w:r w:rsidRPr="00EA1B10">
        <w:rPr>
          <w:rFonts w:ascii="Times New Roman" w:hAnsi="Times New Roman" w:cs="Times New Roman"/>
          <w:sz w:val="28"/>
          <w:szCs w:val="28"/>
          <w:lang w:val="ru-RU"/>
        </w:rPr>
        <w:t>Боголюбов С.А. Конституционные основы охраны окружающей среды в государствах Европы // Журнал российского права. 2003. № 6. С. 85-96.</w:t>
      </w:r>
    </w:p>
    <w:p w14:paraId="7FE22158" w14:textId="44E93EBA" w:rsidR="005D1E61" w:rsidRDefault="005D1E61" w:rsidP="00344C0E">
      <w:pPr>
        <w:numPr>
          <w:ilvl w:val="0"/>
          <w:numId w:val="2"/>
        </w:numPr>
        <w:spacing w:after="0" w:line="360" w:lineRule="auto"/>
        <w:ind w:left="0" w:firstLine="709"/>
        <w:contextualSpacing/>
        <w:jc w:val="both"/>
        <w:rPr>
          <w:rFonts w:ascii="Times New Roman" w:hAnsi="Times New Roman" w:cs="Times New Roman"/>
          <w:sz w:val="28"/>
          <w:szCs w:val="28"/>
          <w:lang w:val="ru-RU"/>
        </w:rPr>
      </w:pPr>
      <w:r w:rsidRPr="005D1E61">
        <w:rPr>
          <w:rFonts w:ascii="Times New Roman" w:hAnsi="Times New Roman" w:cs="Times New Roman"/>
          <w:sz w:val="28"/>
          <w:szCs w:val="28"/>
          <w:lang w:val="ru-RU"/>
        </w:rPr>
        <w:t>Большой юридический словарь / [Авт.-сост. Додонов В. Н. и др.]. - Москва: Изд. дом «ИНФРА-М», 2009. 789 с.</w:t>
      </w:r>
    </w:p>
    <w:p w14:paraId="1435A237" w14:textId="5676616A" w:rsidR="004F3BE2" w:rsidRDefault="004F3BE2" w:rsidP="00344C0E">
      <w:pPr>
        <w:numPr>
          <w:ilvl w:val="0"/>
          <w:numId w:val="2"/>
        </w:numPr>
        <w:spacing w:after="0" w:line="360" w:lineRule="auto"/>
        <w:ind w:left="0" w:firstLine="709"/>
        <w:contextualSpacing/>
        <w:jc w:val="both"/>
        <w:rPr>
          <w:rFonts w:ascii="Times New Roman" w:hAnsi="Times New Roman" w:cs="Times New Roman"/>
          <w:sz w:val="28"/>
          <w:szCs w:val="28"/>
          <w:lang w:val="ru-RU"/>
        </w:rPr>
      </w:pPr>
      <w:proofErr w:type="spellStart"/>
      <w:r w:rsidRPr="004F3BE2">
        <w:rPr>
          <w:rFonts w:ascii="Times New Roman" w:hAnsi="Times New Roman" w:cs="Times New Roman"/>
          <w:sz w:val="28"/>
          <w:szCs w:val="28"/>
          <w:lang w:val="ru-RU"/>
        </w:rPr>
        <w:t>Бринчук</w:t>
      </w:r>
      <w:proofErr w:type="spellEnd"/>
      <w:r w:rsidRPr="004F3BE2">
        <w:rPr>
          <w:rFonts w:ascii="Times New Roman" w:hAnsi="Times New Roman" w:cs="Times New Roman"/>
          <w:sz w:val="28"/>
          <w:szCs w:val="28"/>
          <w:lang w:val="ru-RU"/>
        </w:rPr>
        <w:t xml:space="preserve"> М.М. Экологическая политика: природа и человек как общественная ценность // Экологическое право. 2016. № 3. С. 5-9.</w:t>
      </w:r>
    </w:p>
    <w:p w14:paraId="1684155F" w14:textId="53D54252" w:rsidR="00E336C8" w:rsidRDefault="00E336C8" w:rsidP="00344C0E">
      <w:pPr>
        <w:numPr>
          <w:ilvl w:val="0"/>
          <w:numId w:val="2"/>
        </w:numPr>
        <w:spacing w:after="0" w:line="360" w:lineRule="auto"/>
        <w:ind w:left="0" w:firstLine="709"/>
        <w:contextualSpacing/>
        <w:jc w:val="both"/>
        <w:rPr>
          <w:rFonts w:ascii="Times New Roman" w:hAnsi="Times New Roman" w:cs="Times New Roman"/>
          <w:sz w:val="28"/>
          <w:szCs w:val="28"/>
          <w:lang w:val="ru-RU"/>
        </w:rPr>
      </w:pPr>
      <w:proofErr w:type="spellStart"/>
      <w:r w:rsidRPr="00E336C8">
        <w:rPr>
          <w:rFonts w:ascii="Times New Roman" w:hAnsi="Times New Roman" w:cs="Times New Roman"/>
          <w:sz w:val="28"/>
          <w:szCs w:val="28"/>
          <w:lang w:val="ru-RU"/>
        </w:rPr>
        <w:t>Бринчук</w:t>
      </w:r>
      <w:proofErr w:type="spellEnd"/>
      <w:r w:rsidRPr="00E336C8">
        <w:rPr>
          <w:rFonts w:ascii="Times New Roman" w:hAnsi="Times New Roman" w:cs="Times New Roman"/>
          <w:sz w:val="28"/>
          <w:szCs w:val="28"/>
          <w:lang w:val="ru-RU"/>
        </w:rPr>
        <w:t xml:space="preserve"> М.М. Экологическое право (право окружающей среды): учебник для высших учебных заведений. М.: </w:t>
      </w:r>
      <w:proofErr w:type="spellStart"/>
      <w:r w:rsidRPr="00E336C8">
        <w:rPr>
          <w:rFonts w:ascii="Times New Roman" w:hAnsi="Times New Roman" w:cs="Times New Roman"/>
          <w:sz w:val="28"/>
          <w:szCs w:val="28"/>
          <w:lang w:val="ru-RU"/>
        </w:rPr>
        <w:t>Юристъ</w:t>
      </w:r>
      <w:proofErr w:type="spellEnd"/>
      <w:r w:rsidRPr="00E336C8">
        <w:rPr>
          <w:rFonts w:ascii="Times New Roman" w:hAnsi="Times New Roman" w:cs="Times New Roman"/>
          <w:sz w:val="28"/>
          <w:szCs w:val="28"/>
          <w:lang w:val="ru-RU"/>
        </w:rPr>
        <w:t>, 2008. С. 324</w:t>
      </w:r>
    </w:p>
    <w:p w14:paraId="02691018" w14:textId="74FAB8FB" w:rsidR="00356CBD" w:rsidRDefault="00356CBD" w:rsidP="00344C0E">
      <w:pPr>
        <w:numPr>
          <w:ilvl w:val="0"/>
          <w:numId w:val="2"/>
        </w:numPr>
        <w:spacing w:after="0" w:line="360" w:lineRule="auto"/>
        <w:ind w:left="0" w:firstLine="709"/>
        <w:contextualSpacing/>
        <w:jc w:val="both"/>
        <w:rPr>
          <w:rFonts w:ascii="Times New Roman" w:hAnsi="Times New Roman" w:cs="Times New Roman"/>
          <w:sz w:val="28"/>
          <w:szCs w:val="28"/>
          <w:lang w:val="ru-RU"/>
        </w:rPr>
      </w:pPr>
      <w:r w:rsidRPr="00356CBD">
        <w:rPr>
          <w:rFonts w:ascii="Times New Roman" w:hAnsi="Times New Roman" w:cs="Times New Roman"/>
          <w:sz w:val="28"/>
          <w:szCs w:val="28"/>
          <w:lang w:val="ru-RU"/>
        </w:rPr>
        <w:t>Волков А.М., Зеленцов А.Б., Федоров В.А., Лютягина Е.А. Правовые основы природопользования и охраны окружающей среды: Учебник / Под общ. ред. А.М. Волкова. 2-е изд., пер. и доп. М.: Изд-во «Щит-М». 2020. С. 17.</w:t>
      </w:r>
    </w:p>
    <w:p w14:paraId="51977157" w14:textId="5D0C5209" w:rsidR="00356CBD" w:rsidRDefault="00356CBD" w:rsidP="00344C0E">
      <w:pPr>
        <w:numPr>
          <w:ilvl w:val="0"/>
          <w:numId w:val="2"/>
        </w:numPr>
        <w:spacing w:after="0" w:line="360" w:lineRule="auto"/>
        <w:ind w:left="0" w:firstLine="709"/>
        <w:contextualSpacing/>
        <w:jc w:val="both"/>
        <w:rPr>
          <w:rFonts w:ascii="Times New Roman" w:hAnsi="Times New Roman" w:cs="Times New Roman"/>
          <w:sz w:val="28"/>
          <w:szCs w:val="28"/>
          <w:lang w:val="ru-RU"/>
        </w:rPr>
      </w:pPr>
      <w:r w:rsidRPr="00356CBD">
        <w:rPr>
          <w:rFonts w:ascii="Times New Roman" w:hAnsi="Times New Roman" w:cs="Times New Roman"/>
          <w:sz w:val="28"/>
          <w:szCs w:val="28"/>
          <w:lang w:val="ru-RU"/>
        </w:rPr>
        <w:t>Волков А.С. Природопользование: Терминологический справочник. М., 2019. С. 388.</w:t>
      </w:r>
    </w:p>
    <w:p w14:paraId="3CB4044D" w14:textId="27157838" w:rsidR="00E336C8" w:rsidRDefault="00E336C8" w:rsidP="00344C0E">
      <w:pPr>
        <w:numPr>
          <w:ilvl w:val="0"/>
          <w:numId w:val="2"/>
        </w:numPr>
        <w:spacing w:after="0" w:line="360" w:lineRule="auto"/>
        <w:ind w:left="0" w:firstLine="709"/>
        <w:contextualSpacing/>
        <w:jc w:val="both"/>
        <w:rPr>
          <w:rFonts w:ascii="Times New Roman" w:hAnsi="Times New Roman" w:cs="Times New Roman"/>
          <w:sz w:val="28"/>
          <w:szCs w:val="28"/>
          <w:lang w:val="ru-RU"/>
        </w:rPr>
      </w:pPr>
      <w:r w:rsidRPr="00E336C8">
        <w:rPr>
          <w:rFonts w:ascii="Times New Roman" w:hAnsi="Times New Roman" w:cs="Times New Roman"/>
          <w:sz w:val="28"/>
          <w:szCs w:val="28"/>
          <w:lang w:val="ru-RU"/>
        </w:rPr>
        <w:t xml:space="preserve">Воронина А.Б., Долгополова А.А., </w:t>
      </w:r>
      <w:proofErr w:type="spellStart"/>
      <w:r w:rsidRPr="00E336C8">
        <w:rPr>
          <w:rFonts w:ascii="Times New Roman" w:hAnsi="Times New Roman" w:cs="Times New Roman"/>
          <w:sz w:val="28"/>
          <w:szCs w:val="28"/>
          <w:lang w:val="ru-RU"/>
        </w:rPr>
        <w:t>Рущицкий</w:t>
      </w:r>
      <w:proofErr w:type="spellEnd"/>
      <w:r w:rsidRPr="00E336C8">
        <w:rPr>
          <w:rFonts w:ascii="Times New Roman" w:hAnsi="Times New Roman" w:cs="Times New Roman"/>
          <w:sz w:val="28"/>
          <w:szCs w:val="28"/>
          <w:lang w:val="ru-RU"/>
        </w:rPr>
        <w:t xml:space="preserve"> И.Е. Управление природопользованием и охраной окружающей природной среды // Молодежь и наука. 2014. № 4. С. 29.</w:t>
      </w:r>
    </w:p>
    <w:p w14:paraId="44F316EA" w14:textId="62196B3F" w:rsidR="001E2BA1" w:rsidRDefault="001E2BA1" w:rsidP="00344C0E">
      <w:pPr>
        <w:numPr>
          <w:ilvl w:val="0"/>
          <w:numId w:val="2"/>
        </w:numPr>
        <w:spacing w:after="0" w:line="360" w:lineRule="auto"/>
        <w:ind w:left="0" w:firstLine="709"/>
        <w:contextualSpacing/>
        <w:jc w:val="both"/>
        <w:rPr>
          <w:rFonts w:ascii="Times New Roman" w:hAnsi="Times New Roman" w:cs="Times New Roman"/>
          <w:sz w:val="28"/>
          <w:szCs w:val="28"/>
          <w:lang w:val="ru-RU"/>
        </w:rPr>
      </w:pPr>
      <w:r w:rsidRPr="001E2BA1">
        <w:rPr>
          <w:rFonts w:ascii="Times New Roman" w:hAnsi="Times New Roman" w:cs="Times New Roman"/>
          <w:sz w:val="28"/>
          <w:szCs w:val="28"/>
          <w:lang w:val="ru-RU"/>
        </w:rPr>
        <w:t>Голиченков А.К. Экологическое право России: словарь юридических терминов. М., 2008. С. 275.</w:t>
      </w:r>
    </w:p>
    <w:p w14:paraId="04344108" w14:textId="28763C1B" w:rsidR="00690DC5" w:rsidRDefault="00690DC5" w:rsidP="00344C0E">
      <w:pPr>
        <w:numPr>
          <w:ilvl w:val="0"/>
          <w:numId w:val="2"/>
        </w:numPr>
        <w:spacing w:after="0" w:line="360" w:lineRule="auto"/>
        <w:ind w:left="0" w:firstLine="709"/>
        <w:contextualSpacing/>
        <w:jc w:val="both"/>
        <w:rPr>
          <w:rFonts w:ascii="Times New Roman" w:hAnsi="Times New Roman" w:cs="Times New Roman"/>
          <w:sz w:val="28"/>
          <w:szCs w:val="28"/>
          <w:lang w:val="ru-RU"/>
        </w:rPr>
      </w:pPr>
      <w:r w:rsidRPr="00690DC5">
        <w:rPr>
          <w:rFonts w:ascii="Times New Roman" w:hAnsi="Times New Roman" w:cs="Times New Roman"/>
          <w:sz w:val="28"/>
          <w:szCs w:val="28"/>
          <w:lang w:val="ru-RU"/>
        </w:rPr>
        <w:t xml:space="preserve">Гудков С.В. Правовое обеспечение государственного регулирования недропользования: </w:t>
      </w:r>
      <w:proofErr w:type="spellStart"/>
      <w:r w:rsidRPr="00690DC5">
        <w:rPr>
          <w:rFonts w:ascii="Times New Roman" w:hAnsi="Times New Roman" w:cs="Times New Roman"/>
          <w:sz w:val="28"/>
          <w:szCs w:val="28"/>
          <w:lang w:val="ru-RU"/>
        </w:rPr>
        <w:t>Дисс</w:t>
      </w:r>
      <w:proofErr w:type="spellEnd"/>
      <w:r w:rsidRPr="00690DC5">
        <w:rPr>
          <w:rFonts w:ascii="Times New Roman" w:hAnsi="Times New Roman" w:cs="Times New Roman"/>
          <w:sz w:val="28"/>
          <w:szCs w:val="28"/>
          <w:lang w:val="ru-RU"/>
        </w:rPr>
        <w:t>. ... канд. юрид. наук. М., 2005. С. 56.</w:t>
      </w:r>
    </w:p>
    <w:p w14:paraId="645CECD9" w14:textId="5C035EA0" w:rsidR="00156D55" w:rsidRDefault="00156D55" w:rsidP="00344C0E">
      <w:pPr>
        <w:numPr>
          <w:ilvl w:val="0"/>
          <w:numId w:val="2"/>
        </w:numPr>
        <w:spacing w:after="0" w:line="360" w:lineRule="auto"/>
        <w:ind w:left="0" w:firstLine="709"/>
        <w:contextualSpacing/>
        <w:jc w:val="both"/>
        <w:rPr>
          <w:rFonts w:ascii="Times New Roman" w:hAnsi="Times New Roman" w:cs="Times New Roman"/>
          <w:sz w:val="28"/>
          <w:szCs w:val="28"/>
          <w:lang w:val="ru-RU"/>
        </w:rPr>
      </w:pPr>
      <w:r w:rsidRPr="00156D55">
        <w:rPr>
          <w:rFonts w:ascii="Times New Roman" w:hAnsi="Times New Roman" w:cs="Times New Roman"/>
          <w:sz w:val="28"/>
          <w:szCs w:val="28"/>
          <w:lang w:val="ru-RU"/>
        </w:rPr>
        <w:t xml:space="preserve">Дзейтов С.А. Государство и правовое регулирование отношений в области недропользования: </w:t>
      </w:r>
      <w:proofErr w:type="spellStart"/>
      <w:r w:rsidRPr="00156D55">
        <w:rPr>
          <w:rFonts w:ascii="Times New Roman" w:hAnsi="Times New Roman" w:cs="Times New Roman"/>
          <w:sz w:val="28"/>
          <w:szCs w:val="28"/>
          <w:lang w:val="ru-RU"/>
        </w:rPr>
        <w:t>Дисс</w:t>
      </w:r>
      <w:proofErr w:type="spellEnd"/>
      <w:r w:rsidRPr="00156D55">
        <w:rPr>
          <w:rFonts w:ascii="Times New Roman" w:hAnsi="Times New Roman" w:cs="Times New Roman"/>
          <w:sz w:val="28"/>
          <w:szCs w:val="28"/>
          <w:lang w:val="ru-RU"/>
        </w:rPr>
        <w:t xml:space="preserve">. ... </w:t>
      </w:r>
      <w:proofErr w:type="spellStart"/>
      <w:r w:rsidRPr="00156D55">
        <w:rPr>
          <w:rFonts w:ascii="Times New Roman" w:hAnsi="Times New Roman" w:cs="Times New Roman"/>
          <w:sz w:val="28"/>
          <w:szCs w:val="28"/>
          <w:lang w:val="ru-RU"/>
        </w:rPr>
        <w:t>докт</w:t>
      </w:r>
      <w:proofErr w:type="spellEnd"/>
      <w:r w:rsidRPr="00156D55">
        <w:rPr>
          <w:rFonts w:ascii="Times New Roman" w:hAnsi="Times New Roman" w:cs="Times New Roman"/>
          <w:sz w:val="28"/>
          <w:szCs w:val="28"/>
          <w:lang w:val="ru-RU"/>
        </w:rPr>
        <w:t>. юрид. наук. М., 1999. С. 107.</w:t>
      </w:r>
    </w:p>
    <w:p w14:paraId="741995FC" w14:textId="0081A2EE" w:rsidR="004F3BE2" w:rsidRDefault="004F3BE2" w:rsidP="00344C0E">
      <w:pPr>
        <w:numPr>
          <w:ilvl w:val="0"/>
          <w:numId w:val="2"/>
        </w:numPr>
        <w:spacing w:after="0" w:line="360" w:lineRule="auto"/>
        <w:ind w:left="0" w:firstLine="709"/>
        <w:contextualSpacing/>
        <w:jc w:val="both"/>
        <w:rPr>
          <w:rFonts w:ascii="Times New Roman" w:hAnsi="Times New Roman" w:cs="Times New Roman"/>
          <w:sz w:val="28"/>
          <w:szCs w:val="28"/>
          <w:lang w:val="ru-RU"/>
        </w:rPr>
      </w:pPr>
      <w:r w:rsidRPr="004F3BE2">
        <w:rPr>
          <w:rFonts w:ascii="Times New Roman" w:hAnsi="Times New Roman" w:cs="Times New Roman"/>
          <w:sz w:val="28"/>
          <w:szCs w:val="28"/>
          <w:lang w:val="ru-RU"/>
        </w:rPr>
        <w:t>Долгополов А.А. Сущность режимного административно-правового регулирования // Административное право и процесс. 2012. № 1. С. 18-22.</w:t>
      </w:r>
    </w:p>
    <w:p w14:paraId="0854243C" w14:textId="46E051CA" w:rsidR="00690DC5" w:rsidRDefault="00690DC5" w:rsidP="00344C0E">
      <w:pPr>
        <w:numPr>
          <w:ilvl w:val="0"/>
          <w:numId w:val="2"/>
        </w:numPr>
        <w:spacing w:after="0" w:line="360" w:lineRule="auto"/>
        <w:ind w:left="0" w:firstLine="709"/>
        <w:contextualSpacing/>
        <w:jc w:val="both"/>
        <w:rPr>
          <w:rFonts w:ascii="Times New Roman" w:hAnsi="Times New Roman" w:cs="Times New Roman"/>
          <w:sz w:val="28"/>
          <w:szCs w:val="28"/>
          <w:lang w:val="ru-RU"/>
        </w:rPr>
      </w:pPr>
      <w:r w:rsidRPr="00690DC5">
        <w:rPr>
          <w:rFonts w:ascii="Times New Roman" w:hAnsi="Times New Roman" w:cs="Times New Roman"/>
          <w:sz w:val="28"/>
          <w:szCs w:val="28"/>
          <w:lang w:val="ru-RU"/>
        </w:rPr>
        <w:lastRenderedPageBreak/>
        <w:t>Ибрагимов В.Б., Волков А.М. Недропользование и виды пользования недрами: подход к определению ключевых понятий и принципов классификации с позиций экологического права // Нефть, Газ и Право. 2011. №</w:t>
      </w:r>
      <w:r w:rsidRPr="00690DC5">
        <w:rPr>
          <w:rFonts w:ascii="Times New Roman" w:hAnsi="Times New Roman" w:cs="Times New Roman"/>
          <w:sz w:val="28"/>
          <w:szCs w:val="28"/>
        </w:rPr>
        <w:t>o</w:t>
      </w:r>
      <w:r w:rsidRPr="00690DC5">
        <w:rPr>
          <w:rFonts w:ascii="Times New Roman" w:hAnsi="Times New Roman" w:cs="Times New Roman"/>
          <w:sz w:val="28"/>
          <w:szCs w:val="28"/>
          <w:lang w:val="ru-RU"/>
        </w:rPr>
        <w:t xml:space="preserve"> 3. С. 24.</w:t>
      </w:r>
    </w:p>
    <w:p w14:paraId="4927A5ED" w14:textId="6A911968" w:rsidR="00E336C8" w:rsidRDefault="00E336C8" w:rsidP="00344C0E">
      <w:pPr>
        <w:numPr>
          <w:ilvl w:val="0"/>
          <w:numId w:val="2"/>
        </w:numPr>
        <w:spacing w:after="0" w:line="360" w:lineRule="auto"/>
        <w:ind w:left="0" w:firstLine="709"/>
        <w:contextualSpacing/>
        <w:jc w:val="both"/>
        <w:rPr>
          <w:rFonts w:ascii="Times New Roman" w:hAnsi="Times New Roman" w:cs="Times New Roman"/>
          <w:sz w:val="28"/>
          <w:szCs w:val="28"/>
          <w:lang w:val="ru-RU"/>
        </w:rPr>
      </w:pPr>
      <w:proofErr w:type="spellStart"/>
      <w:r w:rsidRPr="00E336C8">
        <w:rPr>
          <w:rFonts w:ascii="Times New Roman" w:hAnsi="Times New Roman" w:cs="Times New Roman"/>
          <w:sz w:val="28"/>
          <w:szCs w:val="28"/>
          <w:lang w:val="ru-RU"/>
        </w:rPr>
        <w:t>Китиева</w:t>
      </w:r>
      <w:proofErr w:type="spellEnd"/>
      <w:r w:rsidRPr="00E336C8">
        <w:rPr>
          <w:rFonts w:ascii="Times New Roman" w:hAnsi="Times New Roman" w:cs="Times New Roman"/>
          <w:sz w:val="28"/>
          <w:szCs w:val="28"/>
          <w:lang w:val="ru-RU"/>
        </w:rPr>
        <w:t xml:space="preserve"> М.И. Принципы государственного регулирования природопользования // Экономика и бизнес: теория и практика. 2020. № 12-3(70). С. 13-15.</w:t>
      </w:r>
    </w:p>
    <w:p w14:paraId="75A16424" w14:textId="28155922" w:rsidR="00E336C8" w:rsidRDefault="00E336C8" w:rsidP="00344C0E">
      <w:pPr>
        <w:numPr>
          <w:ilvl w:val="0"/>
          <w:numId w:val="2"/>
        </w:numPr>
        <w:spacing w:after="0" w:line="360" w:lineRule="auto"/>
        <w:ind w:left="0" w:firstLine="709"/>
        <w:contextualSpacing/>
        <w:jc w:val="both"/>
        <w:rPr>
          <w:rFonts w:ascii="Times New Roman" w:hAnsi="Times New Roman" w:cs="Times New Roman"/>
          <w:sz w:val="28"/>
          <w:szCs w:val="28"/>
          <w:lang w:val="ru-RU"/>
        </w:rPr>
      </w:pPr>
      <w:r w:rsidRPr="00E336C8">
        <w:rPr>
          <w:rFonts w:ascii="Times New Roman" w:hAnsi="Times New Roman" w:cs="Times New Roman"/>
          <w:sz w:val="28"/>
          <w:szCs w:val="28"/>
          <w:lang w:val="ru-RU"/>
        </w:rPr>
        <w:t>Марьин Е.В. О соотношении принципов платности природопользования и принципа справедливости как базовых принципов современного права // Ученые записки Крымского федерального университета имени В.И. Вернадского. Юридические науки. 2020. Т. 6, № 4. С. 275-279.</w:t>
      </w:r>
    </w:p>
    <w:p w14:paraId="184BEE98" w14:textId="2D51A4AF" w:rsidR="004F3BE2" w:rsidRDefault="004F3BE2" w:rsidP="00344C0E">
      <w:pPr>
        <w:numPr>
          <w:ilvl w:val="0"/>
          <w:numId w:val="2"/>
        </w:numPr>
        <w:spacing w:after="0" w:line="360" w:lineRule="auto"/>
        <w:ind w:left="0" w:firstLine="709"/>
        <w:contextualSpacing/>
        <w:jc w:val="both"/>
        <w:rPr>
          <w:rFonts w:ascii="Times New Roman" w:hAnsi="Times New Roman" w:cs="Times New Roman"/>
          <w:sz w:val="28"/>
          <w:szCs w:val="28"/>
          <w:lang w:val="ru-RU"/>
        </w:rPr>
      </w:pPr>
      <w:r w:rsidRPr="004F3BE2">
        <w:rPr>
          <w:rFonts w:ascii="Times New Roman" w:hAnsi="Times New Roman" w:cs="Times New Roman"/>
          <w:sz w:val="28"/>
          <w:szCs w:val="28"/>
          <w:lang w:val="ru-RU"/>
        </w:rPr>
        <w:t>Стахов А.И. Административно-правовой режим в России: понятие, сущность, классификация // Административное право и процесс. 2012. № 7. С. 19-21.</w:t>
      </w:r>
    </w:p>
    <w:p w14:paraId="3027895E" w14:textId="615BE2B3" w:rsidR="00E336C8" w:rsidRDefault="00E336C8" w:rsidP="00344C0E">
      <w:pPr>
        <w:numPr>
          <w:ilvl w:val="0"/>
          <w:numId w:val="2"/>
        </w:numPr>
        <w:spacing w:after="0" w:line="360" w:lineRule="auto"/>
        <w:ind w:left="0" w:firstLine="709"/>
        <w:contextualSpacing/>
        <w:jc w:val="both"/>
        <w:rPr>
          <w:rFonts w:ascii="Times New Roman" w:hAnsi="Times New Roman" w:cs="Times New Roman"/>
          <w:sz w:val="28"/>
          <w:szCs w:val="28"/>
          <w:lang w:val="ru-RU"/>
        </w:rPr>
      </w:pPr>
      <w:r w:rsidRPr="00E336C8">
        <w:rPr>
          <w:rFonts w:ascii="Times New Roman" w:hAnsi="Times New Roman" w:cs="Times New Roman"/>
          <w:sz w:val="28"/>
          <w:szCs w:val="28"/>
          <w:lang w:val="ru-RU"/>
        </w:rPr>
        <w:t xml:space="preserve">Сухорукова С.М. Эколого-экономические принципы природопользования // </w:t>
      </w:r>
      <w:proofErr w:type="spellStart"/>
      <w:r w:rsidRPr="00E336C8">
        <w:rPr>
          <w:rFonts w:ascii="Times New Roman" w:hAnsi="Times New Roman" w:cs="Times New Roman"/>
          <w:sz w:val="28"/>
          <w:szCs w:val="28"/>
          <w:lang w:val="ru-RU"/>
        </w:rPr>
        <w:t>Коэволюция</w:t>
      </w:r>
      <w:proofErr w:type="spellEnd"/>
      <w:r w:rsidRPr="00E336C8">
        <w:rPr>
          <w:rFonts w:ascii="Times New Roman" w:hAnsi="Times New Roman" w:cs="Times New Roman"/>
          <w:sz w:val="28"/>
          <w:szCs w:val="28"/>
          <w:lang w:val="ru-RU"/>
        </w:rPr>
        <w:t xml:space="preserve"> и ноосфера: исследования, аналитика, прогнозирование. 2021. № 5(15). С. 5-25.</w:t>
      </w:r>
    </w:p>
    <w:p w14:paraId="0C293E83" w14:textId="1EAB0851" w:rsidR="001E2BA1" w:rsidRDefault="001E2BA1" w:rsidP="00344C0E">
      <w:pPr>
        <w:numPr>
          <w:ilvl w:val="0"/>
          <w:numId w:val="2"/>
        </w:numPr>
        <w:spacing w:after="0" w:line="360" w:lineRule="auto"/>
        <w:ind w:left="0" w:firstLine="709"/>
        <w:contextualSpacing/>
        <w:jc w:val="both"/>
        <w:rPr>
          <w:rFonts w:ascii="Times New Roman" w:hAnsi="Times New Roman" w:cs="Times New Roman"/>
          <w:sz w:val="28"/>
          <w:szCs w:val="28"/>
          <w:lang w:val="ru-RU"/>
        </w:rPr>
      </w:pPr>
      <w:r w:rsidRPr="001E2BA1">
        <w:rPr>
          <w:rFonts w:ascii="Times New Roman" w:hAnsi="Times New Roman" w:cs="Times New Roman"/>
          <w:sz w:val="28"/>
          <w:szCs w:val="28"/>
          <w:lang w:val="ru-RU"/>
        </w:rPr>
        <w:t>Экологическое право / Под ред. С.А. Боголюбова. М., 2023. С. 93</w:t>
      </w:r>
      <w:r>
        <w:rPr>
          <w:rFonts w:ascii="Times New Roman" w:hAnsi="Times New Roman" w:cs="Times New Roman"/>
          <w:sz w:val="28"/>
          <w:szCs w:val="28"/>
          <w:lang w:val="ru-RU"/>
        </w:rPr>
        <w:t>.</w:t>
      </w:r>
    </w:p>
    <w:p w14:paraId="43769321" w14:textId="5CA5B9A6" w:rsidR="00C61252" w:rsidRPr="00344C0E" w:rsidRDefault="004F3BE2" w:rsidP="00344C0E">
      <w:pPr>
        <w:numPr>
          <w:ilvl w:val="0"/>
          <w:numId w:val="2"/>
        </w:numPr>
        <w:spacing w:after="0" w:line="360" w:lineRule="auto"/>
        <w:ind w:left="0" w:firstLine="709"/>
        <w:contextualSpacing/>
        <w:jc w:val="both"/>
        <w:rPr>
          <w:rFonts w:ascii="Times New Roman" w:hAnsi="Times New Roman" w:cs="Times New Roman"/>
          <w:sz w:val="28"/>
          <w:szCs w:val="28"/>
          <w:lang w:val="ru-RU"/>
        </w:rPr>
      </w:pPr>
      <w:r w:rsidRPr="004F3BE2">
        <w:rPr>
          <w:rFonts w:ascii="Times New Roman" w:hAnsi="Times New Roman" w:cs="Times New Roman"/>
          <w:sz w:val="28"/>
          <w:szCs w:val="28"/>
          <w:lang w:val="ru-RU"/>
        </w:rPr>
        <w:t>Экологическое право России: учебник / под ред. В. Д. Ермакова, А. Я. Сухарева. М., 1997. С. 180.</w:t>
      </w:r>
    </w:p>
    <w:p w14:paraId="421E3AF1" w14:textId="7D88AEB1" w:rsidR="00C61252" w:rsidRPr="00344C0E" w:rsidRDefault="00C61252" w:rsidP="00344C0E">
      <w:pPr>
        <w:spacing w:after="0" w:line="360" w:lineRule="auto"/>
        <w:ind w:firstLine="709"/>
        <w:contextualSpacing/>
        <w:jc w:val="both"/>
        <w:rPr>
          <w:rFonts w:ascii="Times New Roman" w:hAnsi="Times New Roman" w:cs="Times New Roman"/>
          <w:sz w:val="28"/>
          <w:szCs w:val="28"/>
          <w:lang w:val="ru-RU"/>
        </w:rPr>
      </w:pPr>
      <w:r w:rsidRPr="00344C0E">
        <w:rPr>
          <w:rFonts w:ascii="Times New Roman" w:hAnsi="Times New Roman" w:cs="Times New Roman"/>
          <w:sz w:val="28"/>
          <w:szCs w:val="28"/>
          <w:lang w:val="ru-RU"/>
        </w:rPr>
        <w:t>III. Судебная и правоприменительная практика</w:t>
      </w:r>
      <w:r w:rsidR="00344C0E">
        <w:rPr>
          <w:rFonts w:ascii="Times New Roman" w:hAnsi="Times New Roman" w:cs="Times New Roman"/>
          <w:sz w:val="28"/>
          <w:szCs w:val="28"/>
          <w:lang w:val="ru-RU"/>
        </w:rPr>
        <w:t>:</w:t>
      </w:r>
    </w:p>
    <w:p w14:paraId="6FE16734" w14:textId="0416D619" w:rsidR="00690DC5" w:rsidRDefault="00690DC5" w:rsidP="00344C0E">
      <w:pPr>
        <w:numPr>
          <w:ilvl w:val="0"/>
          <w:numId w:val="3"/>
        </w:numPr>
        <w:spacing w:after="0" w:line="360" w:lineRule="auto"/>
        <w:ind w:left="0" w:firstLine="709"/>
        <w:contextualSpacing/>
        <w:jc w:val="both"/>
        <w:rPr>
          <w:rFonts w:ascii="Times New Roman" w:hAnsi="Times New Roman" w:cs="Times New Roman"/>
          <w:sz w:val="28"/>
          <w:szCs w:val="28"/>
          <w:lang w:val="ru-RU" w:eastAsia="ru-RU"/>
        </w:rPr>
      </w:pPr>
      <w:r w:rsidRPr="00690DC5">
        <w:rPr>
          <w:rFonts w:ascii="Times New Roman" w:hAnsi="Times New Roman" w:cs="Times New Roman"/>
          <w:sz w:val="28"/>
          <w:szCs w:val="28"/>
          <w:lang w:val="ru-RU" w:eastAsia="ru-RU"/>
        </w:rPr>
        <w:t xml:space="preserve">Решение Ростовского областного суда от 2 июля 2020 г. по делу № 11-801/2020 // [Электронный ресурс] </w:t>
      </w:r>
      <w:r w:rsidRPr="00690DC5">
        <w:rPr>
          <w:rFonts w:ascii="Times New Roman" w:hAnsi="Times New Roman" w:cs="Times New Roman"/>
          <w:sz w:val="28"/>
          <w:szCs w:val="28"/>
          <w:lang w:eastAsia="ru-RU"/>
        </w:rPr>
        <w:t>URL</w:t>
      </w:r>
      <w:r w:rsidRPr="00690DC5">
        <w:rPr>
          <w:rFonts w:ascii="Times New Roman" w:hAnsi="Times New Roman" w:cs="Times New Roman"/>
          <w:sz w:val="28"/>
          <w:szCs w:val="28"/>
          <w:lang w:val="ru-RU" w:eastAsia="ru-RU"/>
        </w:rPr>
        <w:t xml:space="preserve">: </w:t>
      </w:r>
      <w:r w:rsidRPr="00690DC5">
        <w:rPr>
          <w:rFonts w:ascii="Times New Roman" w:hAnsi="Times New Roman" w:cs="Times New Roman"/>
          <w:sz w:val="28"/>
          <w:szCs w:val="28"/>
          <w:lang w:eastAsia="ru-RU"/>
        </w:rPr>
        <w:t>https</w:t>
      </w:r>
      <w:r w:rsidRPr="00690DC5">
        <w:rPr>
          <w:rFonts w:ascii="Times New Roman" w:hAnsi="Times New Roman" w:cs="Times New Roman"/>
          <w:sz w:val="28"/>
          <w:szCs w:val="28"/>
          <w:lang w:val="ru-RU" w:eastAsia="ru-RU"/>
        </w:rPr>
        <w:t>://</w:t>
      </w:r>
      <w:proofErr w:type="spellStart"/>
      <w:r w:rsidRPr="00690DC5">
        <w:rPr>
          <w:rFonts w:ascii="Times New Roman" w:hAnsi="Times New Roman" w:cs="Times New Roman"/>
          <w:sz w:val="28"/>
          <w:szCs w:val="28"/>
          <w:lang w:eastAsia="ru-RU"/>
        </w:rPr>
        <w:t>sudact</w:t>
      </w:r>
      <w:proofErr w:type="spellEnd"/>
      <w:r w:rsidRPr="00690DC5">
        <w:rPr>
          <w:rFonts w:ascii="Times New Roman" w:hAnsi="Times New Roman" w:cs="Times New Roman"/>
          <w:sz w:val="28"/>
          <w:szCs w:val="28"/>
          <w:lang w:val="ru-RU" w:eastAsia="ru-RU"/>
        </w:rPr>
        <w:t>.</w:t>
      </w:r>
      <w:proofErr w:type="spellStart"/>
      <w:r w:rsidRPr="00690DC5">
        <w:rPr>
          <w:rFonts w:ascii="Times New Roman" w:hAnsi="Times New Roman" w:cs="Times New Roman"/>
          <w:sz w:val="28"/>
          <w:szCs w:val="28"/>
          <w:lang w:eastAsia="ru-RU"/>
        </w:rPr>
        <w:t>ru</w:t>
      </w:r>
      <w:proofErr w:type="spellEnd"/>
      <w:r w:rsidRPr="00690DC5">
        <w:rPr>
          <w:rFonts w:ascii="Times New Roman" w:hAnsi="Times New Roman" w:cs="Times New Roman"/>
          <w:sz w:val="28"/>
          <w:szCs w:val="28"/>
          <w:lang w:val="ru-RU" w:eastAsia="ru-RU"/>
        </w:rPr>
        <w:t>/</w:t>
      </w:r>
      <w:r w:rsidRPr="00690DC5">
        <w:rPr>
          <w:rFonts w:ascii="Times New Roman" w:hAnsi="Times New Roman" w:cs="Times New Roman"/>
          <w:sz w:val="28"/>
          <w:szCs w:val="28"/>
          <w:lang w:eastAsia="ru-RU"/>
        </w:rPr>
        <w:t>regular</w:t>
      </w:r>
      <w:r w:rsidRPr="00690DC5">
        <w:rPr>
          <w:rFonts w:ascii="Times New Roman" w:hAnsi="Times New Roman" w:cs="Times New Roman"/>
          <w:sz w:val="28"/>
          <w:szCs w:val="28"/>
          <w:lang w:val="ru-RU" w:eastAsia="ru-RU"/>
        </w:rPr>
        <w:t>/</w:t>
      </w:r>
      <w:r w:rsidRPr="00690DC5">
        <w:rPr>
          <w:rFonts w:ascii="Times New Roman" w:hAnsi="Times New Roman" w:cs="Times New Roman"/>
          <w:sz w:val="28"/>
          <w:szCs w:val="28"/>
          <w:lang w:eastAsia="ru-RU"/>
        </w:rPr>
        <w:t>doc</w:t>
      </w:r>
      <w:r w:rsidRPr="00690DC5">
        <w:rPr>
          <w:rFonts w:ascii="Times New Roman" w:hAnsi="Times New Roman" w:cs="Times New Roman"/>
          <w:sz w:val="28"/>
          <w:szCs w:val="28"/>
          <w:lang w:val="ru-RU" w:eastAsia="ru-RU"/>
        </w:rPr>
        <w:t>/</w:t>
      </w:r>
      <w:r w:rsidRPr="00690DC5">
        <w:rPr>
          <w:rFonts w:ascii="Times New Roman" w:hAnsi="Times New Roman" w:cs="Times New Roman"/>
          <w:sz w:val="28"/>
          <w:szCs w:val="28"/>
          <w:lang w:eastAsia="ru-RU"/>
        </w:rPr>
        <w:t>S</w:t>
      </w:r>
      <w:r w:rsidRPr="00690DC5">
        <w:rPr>
          <w:rFonts w:ascii="Times New Roman" w:hAnsi="Times New Roman" w:cs="Times New Roman"/>
          <w:sz w:val="28"/>
          <w:szCs w:val="28"/>
          <w:lang w:val="ru-RU" w:eastAsia="ru-RU"/>
        </w:rPr>
        <w:t>1</w:t>
      </w:r>
      <w:proofErr w:type="spellStart"/>
      <w:r w:rsidRPr="00690DC5">
        <w:rPr>
          <w:rFonts w:ascii="Times New Roman" w:hAnsi="Times New Roman" w:cs="Times New Roman"/>
          <w:sz w:val="28"/>
          <w:szCs w:val="28"/>
          <w:lang w:eastAsia="ru-RU"/>
        </w:rPr>
        <w:t>uKubrhnSUa</w:t>
      </w:r>
      <w:proofErr w:type="spellEnd"/>
      <w:r w:rsidRPr="00690DC5">
        <w:rPr>
          <w:rFonts w:ascii="Times New Roman" w:hAnsi="Times New Roman" w:cs="Times New Roman"/>
          <w:sz w:val="28"/>
          <w:szCs w:val="28"/>
          <w:lang w:val="ru-RU" w:eastAsia="ru-RU"/>
        </w:rPr>
        <w:t xml:space="preserve"> (дата обращения: 15.03.2023).</w:t>
      </w:r>
    </w:p>
    <w:p w14:paraId="7464F5C2" w14:textId="4EDA76D2" w:rsidR="00E254A3" w:rsidRDefault="00690DC5" w:rsidP="00344C0E">
      <w:pPr>
        <w:numPr>
          <w:ilvl w:val="0"/>
          <w:numId w:val="3"/>
        </w:numPr>
        <w:spacing w:after="0" w:line="360" w:lineRule="auto"/>
        <w:ind w:left="0" w:firstLine="709"/>
        <w:contextualSpacing/>
        <w:jc w:val="both"/>
        <w:rPr>
          <w:rFonts w:ascii="Times New Roman" w:hAnsi="Times New Roman" w:cs="Times New Roman"/>
          <w:sz w:val="28"/>
          <w:szCs w:val="28"/>
          <w:lang w:val="ru-RU" w:eastAsia="ru-RU"/>
        </w:rPr>
      </w:pPr>
      <w:r w:rsidRPr="00690DC5">
        <w:rPr>
          <w:rFonts w:ascii="Times New Roman" w:hAnsi="Times New Roman" w:cs="Times New Roman"/>
          <w:sz w:val="28"/>
          <w:szCs w:val="28"/>
          <w:lang w:val="ru-RU" w:eastAsia="ru-RU"/>
        </w:rPr>
        <w:t>Решение Ярославского областного суда от 14 сентября 2022 г. по делу № 3А-142/2022 // [Электронный ресурс] URL: https://sudact.ru/regular/doc/LSxEdtxAWr6x (дата обращения: 15.03.2023).</w:t>
      </w:r>
    </w:p>
    <w:p w14:paraId="2E0D2377" w14:textId="7839A0D0" w:rsidR="00690DC5" w:rsidRDefault="00690DC5" w:rsidP="00344C0E">
      <w:pPr>
        <w:numPr>
          <w:ilvl w:val="0"/>
          <w:numId w:val="3"/>
        </w:numPr>
        <w:spacing w:after="0" w:line="360" w:lineRule="auto"/>
        <w:ind w:left="0" w:firstLine="709"/>
        <w:contextualSpacing/>
        <w:jc w:val="both"/>
        <w:rPr>
          <w:rFonts w:ascii="Times New Roman" w:hAnsi="Times New Roman" w:cs="Times New Roman"/>
          <w:sz w:val="28"/>
          <w:szCs w:val="28"/>
          <w:lang w:val="ru-RU" w:eastAsia="ru-RU"/>
        </w:rPr>
      </w:pPr>
      <w:r w:rsidRPr="00690DC5">
        <w:rPr>
          <w:rFonts w:ascii="Times New Roman" w:hAnsi="Times New Roman" w:cs="Times New Roman"/>
          <w:sz w:val="28"/>
          <w:szCs w:val="28"/>
          <w:lang w:val="ru-RU" w:eastAsia="ru-RU"/>
        </w:rPr>
        <w:t xml:space="preserve">Решение Ржевского городского суда от 27 сентября 2018 г. по делу № 2-218/2018 // [Электронный ресурс] </w:t>
      </w:r>
      <w:r w:rsidRPr="00690DC5">
        <w:rPr>
          <w:rFonts w:ascii="Times New Roman" w:hAnsi="Times New Roman" w:cs="Times New Roman"/>
          <w:sz w:val="28"/>
          <w:szCs w:val="28"/>
          <w:lang w:eastAsia="ru-RU"/>
        </w:rPr>
        <w:t>URL</w:t>
      </w:r>
      <w:r w:rsidRPr="00690DC5">
        <w:rPr>
          <w:rFonts w:ascii="Times New Roman" w:hAnsi="Times New Roman" w:cs="Times New Roman"/>
          <w:sz w:val="28"/>
          <w:szCs w:val="28"/>
          <w:lang w:val="ru-RU" w:eastAsia="ru-RU"/>
        </w:rPr>
        <w:t xml:space="preserve">: </w:t>
      </w:r>
      <w:r w:rsidRPr="00690DC5">
        <w:rPr>
          <w:rFonts w:ascii="Times New Roman" w:hAnsi="Times New Roman" w:cs="Times New Roman"/>
          <w:sz w:val="28"/>
          <w:szCs w:val="28"/>
          <w:lang w:eastAsia="ru-RU"/>
        </w:rPr>
        <w:t>https</w:t>
      </w:r>
      <w:r w:rsidRPr="00690DC5">
        <w:rPr>
          <w:rFonts w:ascii="Times New Roman" w:hAnsi="Times New Roman" w:cs="Times New Roman"/>
          <w:sz w:val="28"/>
          <w:szCs w:val="28"/>
          <w:lang w:val="ru-RU" w:eastAsia="ru-RU"/>
        </w:rPr>
        <w:t>://</w:t>
      </w:r>
      <w:proofErr w:type="spellStart"/>
      <w:r w:rsidRPr="00690DC5">
        <w:rPr>
          <w:rFonts w:ascii="Times New Roman" w:hAnsi="Times New Roman" w:cs="Times New Roman"/>
          <w:sz w:val="28"/>
          <w:szCs w:val="28"/>
          <w:lang w:eastAsia="ru-RU"/>
        </w:rPr>
        <w:t>sudact</w:t>
      </w:r>
      <w:proofErr w:type="spellEnd"/>
      <w:r w:rsidRPr="00690DC5">
        <w:rPr>
          <w:rFonts w:ascii="Times New Roman" w:hAnsi="Times New Roman" w:cs="Times New Roman"/>
          <w:sz w:val="28"/>
          <w:szCs w:val="28"/>
          <w:lang w:val="ru-RU" w:eastAsia="ru-RU"/>
        </w:rPr>
        <w:t>.</w:t>
      </w:r>
      <w:proofErr w:type="spellStart"/>
      <w:r w:rsidRPr="00690DC5">
        <w:rPr>
          <w:rFonts w:ascii="Times New Roman" w:hAnsi="Times New Roman" w:cs="Times New Roman"/>
          <w:sz w:val="28"/>
          <w:szCs w:val="28"/>
          <w:lang w:eastAsia="ru-RU"/>
        </w:rPr>
        <w:t>ru</w:t>
      </w:r>
      <w:proofErr w:type="spellEnd"/>
      <w:r w:rsidRPr="00690DC5">
        <w:rPr>
          <w:rFonts w:ascii="Times New Roman" w:hAnsi="Times New Roman" w:cs="Times New Roman"/>
          <w:sz w:val="28"/>
          <w:szCs w:val="28"/>
          <w:lang w:val="ru-RU" w:eastAsia="ru-RU"/>
        </w:rPr>
        <w:t>/</w:t>
      </w:r>
      <w:r w:rsidRPr="00690DC5">
        <w:rPr>
          <w:rFonts w:ascii="Times New Roman" w:hAnsi="Times New Roman" w:cs="Times New Roman"/>
          <w:sz w:val="28"/>
          <w:szCs w:val="28"/>
          <w:lang w:eastAsia="ru-RU"/>
        </w:rPr>
        <w:t>regular</w:t>
      </w:r>
      <w:r w:rsidRPr="00690DC5">
        <w:rPr>
          <w:rFonts w:ascii="Times New Roman" w:hAnsi="Times New Roman" w:cs="Times New Roman"/>
          <w:sz w:val="28"/>
          <w:szCs w:val="28"/>
          <w:lang w:val="ru-RU" w:eastAsia="ru-RU"/>
        </w:rPr>
        <w:t>/</w:t>
      </w:r>
      <w:r w:rsidRPr="00690DC5">
        <w:rPr>
          <w:rFonts w:ascii="Times New Roman" w:hAnsi="Times New Roman" w:cs="Times New Roman"/>
          <w:sz w:val="28"/>
          <w:szCs w:val="28"/>
          <w:lang w:eastAsia="ru-RU"/>
        </w:rPr>
        <w:t>doc</w:t>
      </w:r>
      <w:r w:rsidRPr="00690DC5">
        <w:rPr>
          <w:rFonts w:ascii="Times New Roman" w:hAnsi="Times New Roman" w:cs="Times New Roman"/>
          <w:sz w:val="28"/>
          <w:szCs w:val="28"/>
          <w:lang w:val="ru-RU" w:eastAsia="ru-RU"/>
        </w:rPr>
        <w:t>/0</w:t>
      </w:r>
      <w:proofErr w:type="spellStart"/>
      <w:r w:rsidRPr="00690DC5">
        <w:rPr>
          <w:rFonts w:ascii="Times New Roman" w:hAnsi="Times New Roman" w:cs="Times New Roman"/>
          <w:sz w:val="28"/>
          <w:szCs w:val="28"/>
          <w:lang w:eastAsia="ru-RU"/>
        </w:rPr>
        <w:t>Jejzs</w:t>
      </w:r>
      <w:proofErr w:type="spellEnd"/>
      <w:r w:rsidRPr="00690DC5">
        <w:rPr>
          <w:rFonts w:ascii="Times New Roman" w:hAnsi="Times New Roman" w:cs="Times New Roman"/>
          <w:sz w:val="28"/>
          <w:szCs w:val="28"/>
          <w:lang w:val="ru-RU" w:eastAsia="ru-RU"/>
        </w:rPr>
        <w:t>2</w:t>
      </w:r>
      <w:proofErr w:type="spellStart"/>
      <w:r w:rsidRPr="00690DC5">
        <w:rPr>
          <w:rFonts w:ascii="Times New Roman" w:hAnsi="Times New Roman" w:cs="Times New Roman"/>
          <w:sz w:val="28"/>
          <w:szCs w:val="28"/>
          <w:lang w:eastAsia="ru-RU"/>
        </w:rPr>
        <w:t>qOoxT</w:t>
      </w:r>
      <w:proofErr w:type="spellEnd"/>
      <w:r w:rsidRPr="00690DC5">
        <w:rPr>
          <w:rFonts w:ascii="Times New Roman" w:hAnsi="Times New Roman" w:cs="Times New Roman"/>
          <w:sz w:val="28"/>
          <w:szCs w:val="28"/>
          <w:lang w:val="ru-RU" w:eastAsia="ru-RU"/>
        </w:rPr>
        <w:t xml:space="preserve"> (дата обращения: 10.03.2023).</w:t>
      </w:r>
    </w:p>
    <w:p w14:paraId="55DB4B8A" w14:textId="63EF2F09" w:rsidR="00963977" w:rsidRDefault="00963977" w:rsidP="00344C0E">
      <w:pPr>
        <w:numPr>
          <w:ilvl w:val="0"/>
          <w:numId w:val="3"/>
        </w:numPr>
        <w:spacing w:after="0" w:line="360" w:lineRule="auto"/>
        <w:ind w:left="0" w:firstLine="709"/>
        <w:contextualSpacing/>
        <w:jc w:val="both"/>
        <w:rPr>
          <w:rFonts w:ascii="Times New Roman" w:hAnsi="Times New Roman" w:cs="Times New Roman"/>
          <w:sz w:val="28"/>
          <w:szCs w:val="28"/>
          <w:lang w:val="ru-RU" w:eastAsia="ru-RU"/>
        </w:rPr>
      </w:pPr>
      <w:r w:rsidRPr="00963977">
        <w:rPr>
          <w:rFonts w:ascii="Times New Roman" w:hAnsi="Times New Roman" w:cs="Times New Roman"/>
          <w:sz w:val="28"/>
          <w:szCs w:val="28"/>
          <w:lang w:val="ru-RU" w:eastAsia="ru-RU"/>
        </w:rPr>
        <w:lastRenderedPageBreak/>
        <w:t xml:space="preserve">Решение Московского районного суда г. Твери от 14 мая 2020 г. по делу № 2-244/2020 // [Электронный ресурс] </w:t>
      </w:r>
      <w:r w:rsidRPr="00963977">
        <w:rPr>
          <w:rFonts w:ascii="Times New Roman" w:hAnsi="Times New Roman" w:cs="Times New Roman"/>
          <w:sz w:val="28"/>
          <w:szCs w:val="28"/>
          <w:lang w:eastAsia="ru-RU"/>
        </w:rPr>
        <w:t>URL</w:t>
      </w:r>
      <w:r w:rsidRPr="00963977">
        <w:rPr>
          <w:rFonts w:ascii="Times New Roman" w:hAnsi="Times New Roman" w:cs="Times New Roman"/>
          <w:sz w:val="28"/>
          <w:szCs w:val="28"/>
          <w:lang w:val="ru-RU" w:eastAsia="ru-RU"/>
        </w:rPr>
        <w:t xml:space="preserve">: </w:t>
      </w:r>
      <w:r w:rsidRPr="00963977">
        <w:rPr>
          <w:rFonts w:ascii="Times New Roman" w:hAnsi="Times New Roman" w:cs="Times New Roman"/>
          <w:sz w:val="28"/>
          <w:szCs w:val="28"/>
          <w:lang w:eastAsia="ru-RU"/>
        </w:rPr>
        <w:t>https</w:t>
      </w:r>
      <w:r w:rsidRPr="00963977">
        <w:rPr>
          <w:rFonts w:ascii="Times New Roman" w:hAnsi="Times New Roman" w:cs="Times New Roman"/>
          <w:sz w:val="28"/>
          <w:szCs w:val="28"/>
          <w:lang w:val="ru-RU" w:eastAsia="ru-RU"/>
        </w:rPr>
        <w:t>://</w:t>
      </w:r>
      <w:proofErr w:type="spellStart"/>
      <w:r w:rsidRPr="00963977">
        <w:rPr>
          <w:rFonts w:ascii="Times New Roman" w:hAnsi="Times New Roman" w:cs="Times New Roman"/>
          <w:sz w:val="28"/>
          <w:szCs w:val="28"/>
          <w:lang w:eastAsia="ru-RU"/>
        </w:rPr>
        <w:t>sudact</w:t>
      </w:r>
      <w:proofErr w:type="spellEnd"/>
      <w:r w:rsidRPr="00963977">
        <w:rPr>
          <w:rFonts w:ascii="Times New Roman" w:hAnsi="Times New Roman" w:cs="Times New Roman"/>
          <w:sz w:val="28"/>
          <w:szCs w:val="28"/>
          <w:lang w:val="ru-RU" w:eastAsia="ru-RU"/>
        </w:rPr>
        <w:t>.</w:t>
      </w:r>
      <w:proofErr w:type="spellStart"/>
      <w:r w:rsidRPr="00963977">
        <w:rPr>
          <w:rFonts w:ascii="Times New Roman" w:hAnsi="Times New Roman" w:cs="Times New Roman"/>
          <w:sz w:val="28"/>
          <w:szCs w:val="28"/>
          <w:lang w:eastAsia="ru-RU"/>
        </w:rPr>
        <w:t>ru</w:t>
      </w:r>
      <w:proofErr w:type="spellEnd"/>
      <w:r w:rsidRPr="00963977">
        <w:rPr>
          <w:rFonts w:ascii="Times New Roman" w:hAnsi="Times New Roman" w:cs="Times New Roman"/>
          <w:sz w:val="28"/>
          <w:szCs w:val="28"/>
          <w:lang w:val="ru-RU" w:eastAsia="ru-RU"/>
        </w:rPr>
        <w:t>/</w:t>
      </w:r>
      <w:r w:rsidRPr="00963977">
        <w:rPr>
          <w:rFonts w:ascii="Times New Roman" w:hAnsi="Times New Roman" w:cs="Times New Roman"/>
          <w:sz w:val="28"/>
          <w:szCs w:val="28"/>
          <w:lang w:eastAsia="ru-RU"/>
        </w:rPr>
        <w:t>regular</w:t>
      </w:r>
      <w:r w:rsidRPr="00963977">
        <w:rPr>
          <w:rFonts w:ascii="Times New Roman" w:hAnsi="Times New Roman" w:cs="Times New Roman"/>
          <w:sz w:val="28"/>
          <w:szCs w:val="28"/>
          <w:lang w:val="ru-RU" w:eastAsia="ru-RU"/>
        </w:rPr>
        <w:t>/</w:t>
      </w:r>
      <w:r w:rsidRPr="00963977">
        <w:rPr>
          <w:rFonts w:ascii="Times New Roman" w:hAnsi="Times New Roman" w:cs="Times New Roman"/>
          <w:sz w:val="28"/>
          <w:szCs w:val="28"/>
          <w:lang w:eastAsia="ru-RU"/>
        </w:rPr>
        <w:t>doc</w:t>
      </w:r>
      <w:r w:rsidRPr="00963977">
        <w:rPr>
          <w:rFonts w:ascii="Times New Roman" w:hAnsi="Times New Roman" w:cs="Times New Roman"/>
          <w:sz w:val="28"/>
          <w:szCs w:val="28"/>
          <w:lang w:val="ru-RU" w:eastAsia="ru-RU"/>
        </w:rPr>
        <w:t>/8</w:t>
      </w:r>
      <w:r w:rsidRPr="00963977">
        <w:rPr>
          <w:rFonts w:ascii="Times New Roman" w:hAnsi="Times New Roman" w:cs="Times New Roman"/>
          <w:sz w:val="28"/>
          <w:szCs w:val="28"/>
          <w:lang w:eastAsia="ru-RU"/>
        </w:rPr>
        <w:t>b</w:t>
      </w:r>
      <w:r w:rsidRPr="00963977">
        <w:rPr>
          <w:rFonts w:ascii="Times New Roman" w:hAnsi="Times New Roman" w:cs="Times New Roman"/>
          <w:sz w:val="28"/>
          <w:szCs w:val="28"/>
          <w:lang w:val="ru-RU" w:eastAsia="ru-RU"/>
        </w:rPr>
        <w:t>29</w:t>
      </w:r>
      <w:proofErr w:type="spellStart"/>
      <w:r w:rsidRPr="00963977">
        <w:rPr>
          <w:rFonts w:ascii="Times New Roman" w:hAnsi="Times New Roman" w:cs="Times New Roman"/>
          <w:sz w:val="28"/>
          <w:szCs w:val="28"/>
          <w:lang w:eastAsia="ru-RU"/>
        </w:rPr>
        <w:t>hDwcfCxB</w:t>
      </w:r>
      <w:proofErr w:type="spellEnd"/>
      <w:r w:rsidRPr="00963977">
        <w:rPr>
          <w:rFonts w:ascii="Times New Roman" w:hAnsi="Times New Roman" w:cs="Times New Roman"/>
          <w:sz w:val="28"/>
          <w:szCs w:val="28"/>
          <w:lang w:val="ru-RU" w:eastAsia="ru-RU"/>
        </w:rPr>
        <w:t xml:space="preserve"> (дата обращения: 10.03.2023).</w:t>
      </w:r>
    </w:p>
    <w:p w14:paraId="69EC4E93" w14:textId="7B52DA6C" w:rsidR="00963977" w:rsidRPr="009A5E98" w:rsidRDefault="00963977" w:rsidP="00344C0E">
      <w:pPr>
        <w:numPr>
          <w:ilvl w:val="0"/>
          <w:numId w:val="3"/>
        </w:numPr>
        <w:spacing w:after="0" w:line="360" w:lineRule="auto"/>
        <w:ind w:left="0" w:firstLine="709"/>
        <w:contextualSpacing/>
        <w:jc w:val="both"/>
        <w:rPr>
          <w:rFonts w:ascii="Times New Roman" w:hAnsi="Times New Roman" w:cs="Times New Roman"/>
          <w:sz w:val="28"/>
          <w:szCs w:val="28"/>
          <w:lang w:val="ru-RU" w:eastAsia="ru-RU"/>
        </w:rPr>
      </w:pPr>
      <w:r w:rsidRPr="00963977">
        <w:rPr>
          <w:rFonts w:ascii="Times New Roman" w:hAnsi="Times New Roman" w:cs="Times New Roman"/>
          <w:sz w:val="28"/>
          <w:szCs w:val="28"/>
          <w:lang w:val="ru-RU" w:eastAsia="ru-RU"/>
        </w:rPr>
        <w:t>Решение Калининского районного суда Тверской области от 14 июля 2020 г. по делу № 2-417/2020 // [Электронный ресурс] URL: https://sudact.ru/regular/doc/Oho3CXXyl5VX/ (дата обращения: 15.03.2023).</w:t>
      </w:r>
    </w:p>
    <w:sectPr w:rsidR="00963977" w:rsidRPr="009A5E98" w:rsidSect="000E28DE">
      <w:footerReference w:type="default" r:id="rId8"/>
      <w:footnotePr>
        <w:numRestart w:val="eachPage"/>
      </w:footnotePr>
      <w:pgSz w:w="11906" w:h="16838"/>
      <w:pgMar w:top="1134" w:right="851"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65BFD" w14:textId="77777777" w:rsidR="00EE0934" w:rsidRDefault="00EE0934" w:rsidP="00975A95">
      <w:pPr>
        <w:spacing w:after="0" w:line="240" w:lineRule="auto"/>
      </w:pPr>
      <w:r>
        <w:separator/>
      </w:r>
    </w:p>
  </w:endnote>
  <w:endnote w:type="continuationSeparator" w:id="0">
    <w:p w14:paraId="7B5AE7D0" w14:textId="77777777" w:rsidR="00EE0934" w:rsidRDefault="00EE0934" w:rsidP="00975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898905"/>
      <w:docPartObj>
        <w:docPartGallery w:val="Page Numbers (Bottom of Page)"/>
        <w:docPartUnique/>
      </w:docPartObj>
    </w:sdtPr>
    <w:sdtEndPr>
      <w:rPr>
        <w:noProof/>
      </w:rPr>
    </w:sdtEndPr>
    <w:sdtContent>
      <w:p w14:paraId="1E1313CD" w14:textId="058DFA2A" w:rsidR="002376A7" w:rsidRPr="00F91E29" w:rsidRDefault="002376A7" w:rsidP="00F91E29">
        <w:pPr>
          <w:pStyle w:val="a6"/>
          <w:jc w:val="center"/>
          <w:rPr>
            <w:rFonts w:ascii="Times New Roman" w:hAnsi="Times New Roman" w:cs="Times New Roman"/>
            <w:sz w:val="24"/>
            <w:szCs w:val="24"/>
          </w:rPr>
        </w:pPr>
        <w:r w:rsidRPr="00F91E29">
          <w:rPr>
            <w:rFonts w:ascii="Times New Roman" w:hAnsi="Times New Roman" w:cs="Times New Roman"/>
            <w:sz w:val="24"/>
            <w:szCs w:val="24"/>
          </w:rPr>
          <w:fldChar w:fldCharType="begin"/>
        </w:r>
        <w:r w:rsidRPr="00F91E29">
          <w:rPr>
            <w:rFonts w:ascii="Times New Roman" w:hAnsi="Times New Roman" w:cs="Times New Roman"/>
            <w:sz w:val="24"/>
            <w:szCs w:val="24"/>
          </w:rPr>
          <w:instrText xml:space="preserve"> PAGE   \* MERGEFORMAT </w:instrText>
        </w:r>
        <w:r w:rsidRPr="00F91E29">
          <w:rPr>
            <w:rFonts w:ascii="Times New Roman" w:hAnsi="Times New Roman" w:cs="Times New Roman"/>
            <w:sz w:val="24"/>
            <w:szCs w:val="24"/>
          </w:rPr>
          <w:fldChar w:fldCharType="separate"/>
        </w:r>
        <w:r w:rsidR="00F40A5E">
          <w:rPr>
            <w:rFonts w:ascii="Times New Roman" w:hAnsi="Times New Roman" w:cs="Times New Roman"/>
            <w:noProof/>
            <w:sz w:val="24"/>
            <w:szCs w:val="24"/>
          </w:rPr>
          <w:t>26</w:t>
        </w:r>
        <w:r w:rsidRPr="00F91E29">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68BBA" w14:textId="77777777" w:rsidR="00EE0934" w:rsidRDefault="00EE0934" w:rsidP="00975A95">
      <w:pPr>
        <w:spacing w:after="0" w:line="240" w:lineRule="auto"/>
      </w:pPr>
      <w:r>
        <w:separator/>
      </w:r>
    </w:p>
  </w:footnote>
  <w:footnote w:type="continuationSeparator" w:id="0">
    <w:p w14:paraId="35C2BB49" w14:textId="77777777" w:rsidR="00EE0934" w:rsidRDefault="00EE0934" w:rsidP="00975A95">
      <w:pPr>
        <w:spacing w:after="0" w:line="240" w:lineRule="auto"/>
      </w:pPr>
      <w:r>
        <w:continuationSeparator/>
      </w:r>
    </w:p>
  </w:footnote>
  <w:footnote w:id="1">
    <w:p w14:paraId="01F676B4" w14:textId="1FFA2A6A" w:rsidR="00F74B75" w:rsidRPr="005411A5" w:rsidRDefault="00F74B75" w:rsidP="005411A5">
      <w:pPr>
        <w:pStyle w:val="a8"/>
        <w:ind w:firstLine="567"/>
        <w:contextualSpacing/>
        <w:jc w:val="both"/>
        <w:rPr>
          <w:rFonts w:ascii="Times New Roman" w:hAnsi="Times New Roman" w:cs="Times New Roman"/>
          <w:sz w:val="24"/>
          <w:szCs w:val="24"/>
          <w:lang w:val="ru-RU"/>
        </w:rPr>
      </w:pPr>
      <w:r w:rsidRPr="005411A5">
        <w:rPr>
          <w:rStyle w:val="aa"/>
          <w:rFonts w:ascii="Times New Roman" w:hAnsi="Times New Roman" w:cs="Times New Roman"/>
          <w:sz w:val="24"/>
          <w:szCs w:val="24"/>
        </w:rPr>
        <w:footnoteRef/>
      </w:r>
      <w:r w:rsidRPr="005411A5">
        <w:rPr>
          <w:rFonts w:ascii="Times New Roman" w:hAnsi="Times New Roman" w:cs="Times New Roman"/>
          <w:sz w:val="24"/>
          <w:szCs w:val="24"/>
          <w:lang w:val="ru-RU"/>
        </w:rPr>
        <w:t xml:space="preserve"> </w:t>
      </w:r>
      <w:r w:rsidR="00321E75" w:rsidRPr="005411A5">
        <w:rPr>
          <w:rFonts w:ascii="Times New Roman" w:hAnsi="Times New Roman" w:cs="Times New Roman"/>
          <w:sz w:val="24"/>
          <w:szCs w:val="24"/>
          <w:lang w:val="ru-RU"/>
        </w:rPr>
        <w:t xml:space="preserve">Конституция Российской Федерации (принята на всенародном голосовании 12 декабря 1993 г.) (с изменениями, одобренными в ходе общероссийского голосования 1 июля 2020 г.) // </w:t>
      </w:r>
      <w:r w:rsidR="00300D3F" w:rsidRPr="005411A5">
        <w:rPr>
          <w:rFonts w:ascii="Times New Roman" w:hAnsi="Times New Roman" w:cs="Times New Roman"/>
          <w:sz w:val="24"/>
          <w:szCs w:val="24"/>
          <w:lang w:val="ru-RU"/>
        </w:rPr>
        <w:t xml:space="preserve">РГ от 4 июля 2020 г. </w:t>
      </w:r>
      <w:r w:rsidR="0067658F">
        <w:rPr>
          <w:rFonts w:ascii="Times New Roman" w:hAnsi="Times New Roman" w:cs="Times New Roman"/>
          <w:sz w:val="24"/>
          <w:szCs w:val="24"/>
          <w:lang w:val="ru-RU"/>
        </w:rPr>
        <w:t>№</w:t>
      </w:r>
      <w:r w:rsidR="00300D3F" w:rsidRPr="005411A5">
        <w:rPr>
          <w:rFonts w:ascii="Times New Roman" w:hAnsi="Times New Roman" w:cs="Times New Roman"/>
          <w:sz w:val="24"/>
          <w:szCs w:val="24"/>
          <w:lang w:val="ru-RU"/>
        </w:rPr>
        <w:t xml:space="preserve"> 144.</w:t>
      </w:r>
    </w:p>
  </w:footnote>
  <w:footnote w:id="2">
    <w:p w14:paraId="388239C1" w14:textId="6D1A8DF9" w:rsidR="00F74B75" w:rsidRPr="005411A5" w:rsidRDefault="00F74B75" w:rsidP="005411A5">
      <w:pPr>
        <w:pStyle w:val="a8"/>
        <w:ind w:firstLine="567"/>
        <w:contextualSpacing/>
        <w:jc w:val="both"/>
        <w:rPr>
          <w:rFonts w:ascii="Times New Roman" w:hAnsi="Times New Roman" w:cs="Times New Roman"/>
          <w:sz w:val="24"/>
          <w:szCs w:val="24"/>
          <w:lang w:val="ru-RU"/>
        </w:rPr>
      </w:pPr>
      <w:r w:rsidRPr="005411A5">
        <w:rPr>
          <w:rStyle w:val="aa"/>
          <w:rFonts w:ascii="Times New Roman" w:hAnsi="Times New Roman" w:cs="Times New Roman"/>
          <w:sz w:val="24"/>
          <w:szCs w:val="24"/>
        </w:rPr>
        <w:footnoteRef/>
      </w:r>
      <w:r w:rsidRPr="005411A5">
        <w:rPr>
          <w:rFonts w:ascii="Times New Roman" w:hAnsi="Times New Roman" w:cs="Times New Roman"/>
          <w:sz w:val="24"/>
          <w:szCs w:val="24"/>
          <w:lang w:val="ru-RU"/>
        </w:rPr>
        <w:t xml:space="preserve"> </w:t>
      </w:r>
      <w:r w:rsidR="004E46DB" w:rsidRPr="005411A5">
        <w:rPr>
          <w:rFonts w:ascii="Times New Roman" w:hAnsi="Times New Roman" w:cs="Times New Roman"/>
          <w:sz w:val="24"/>
          <w:szCs w:val="24"/>
          <w:lang w:val="ru-RU"/>
        </w:rPr>
        <w:t>Боголюбов С.А. Конституционные основы охраны окружающей среды в государствах Европы // Журнал российского права. 2003. № 6. С. 85-96.</w:t>
      </w:r>
    </w:p>
  </w:footnote>
  <w:footnote w:id="3">
    <w:p w14:paraId="66EC502E" w14:textId="2FF9EB1A" w:rsidR="003702A4" w:rsidRPr="005411A5" w:rsidRDefault="003702A4" w:rsidP="005411A5">
      <w:pPr>
        <w:spacing w:after="0" w:line="240" w:lineRule="auto"/>
        <w:ind w:firstLine="567"/>
        <w:contextualSpacing/>
        <w:jc w:val="both"/>
        <w:rPr>
          <w:rFonts w:ascii="Times New Roman" w:hAnsi="Times New Roman" w:cs="Times New Roman"/>
          <w:sz w:val="24"/>
          <w:szCs w:val="24"/>
          <w:lang w:val="ru-RU"/>
        </w:rPr>
      </w:pPr>
      <w:r w:rsidRPr="005411A5">
        <w:rPr>
          <w:rStyle w:val="aa"/>
          <w:rFonts w:ascii="Times New Roman" w:hAnsi="Times New Roman" w:cs="Times New Roman"/>
          <w:sz w:val="24"/>
          <w:szCs w:val="24"/>
        </w:rPr>
        <w:footnoteRef/>
      </w:r>
      <w:r w:rsidRPr="005411A5">
        <w:rPr>
          <w:rFonts w:ascii="Times New Roman" w:hAnsi="Times New Roman" w:cs="Times New Roman"/>
          <w:sz w:val="24"/>
          <w:szCs w:val="24"/>
          <w:lang w:val="ru-RU"/>
        </w:rPr>
        <w:t xml:space="preserve"> </w:t>
      </w:r>
      <w:r w:rsidR="00BA6EE8" w:rsidRPr="005411A5">
        <w:rPr>
          <w:rFonts w:ascii="Times New Roman" w:hAnsi="Times New Roman" w:cs="Times New Roman"/>
          <w:sz w:val="24"/>
          <w:szCs w:val="24"/>
          <w:lang w:val="ru-RU"/>
        </w:rPr>
        <w:t xml:space="preserve">Федеральный закон от 10 января 2002 г. </w:t>
      </w:r>
      <w:r w:rsidR="0067658F">
        <w:rPr>
          <w:rFonts w:ascii="Times New Roman" w:hAnsi="Times New Roman" w:cs="Times New Roman"/>
          <w:sz w:val="24"/>
          <w:szCs w:val="24"/>
          <w:lang w:val="ru-RU"/>
        </w:rPr>
        <w:t>№</w:t>
      </w:r>
      <w:r w:rsidR="00BA6EE8" w:rsidRPr="005411A5">
        <w:rPr>
          <w:rFonts w:ascii="Times New Roman" w:hAnsi="Times New Roman" w:cs="Times New Roman"/>
          <w:sz w:val="24"/>
          <w:szCs w:val="24"/>
          <w:lang w:val="ru-RU"/>
        </w:rPr>
        <w:t xml:space="preserve"> 7-ФЗ </w:t>
      </w:r>
      <w:r w:rsidR="00217FC8">
        <w:rPr>
          <w:rFonts w:ascii="Times New Roman" w:hAnsi="Times New Roman" w:cs="Times New Roman"/>
          <w:sz w:val="24"/>
          <w:szCs w:val="24"/>
          <w:lang w:val="ru-RU"/>
        </w:rPr>
        <w:t>«</w:t>
      </w:r>
      <w:r w:rsidR="00BA6EE8" w:rsidRPr="005411A5">
        <w:rPr>
          <w:rFonts w:ascii="Times New Roman" w:hAnsi="Times New Roman" w:cs="Times New Roman"/>
          <w:sz w:val="24"/>
          <w:szCs w:val="24"/>
          <w:lang w:val="ru-RU"/>
        </w:rPr>
        <w:t>Об охране окружающей среды</w:t>
      </w:r>
      <w:r w:rsidR="00217FC8">
        <w:rPr>
          <w:rFonts w:ascii="Times New Roman" w:hAnsi="Times New Roman" w:cs="Times New Roman"/>
          <w:sz w:val="24"/>
          <w:szCs w:val="24"/>
          <w:lang w:val="ru-RU"/>
        </w:rPr>
        <w:t>»</w:t>
      </w:r>
      <w:r w:rsidR="00BA6EE8" w:rsidRPr="005411A5">
        <w:rPr>
          <w:rFonts w:ascii="Times New Roman" w:hAnsi="Times New Roman" w:cs="Times New Roman"/>
          <w:sz w:val="24"/>
          <w:szCs w:val="24"/>
          <w:lang w:val="ru-RU"/>
        </w:rPr>
        <w:t xml:space="preserve"> // </w:t>
      </w:r>
      <w:r w:rsidR="0092773B" w:rsidRPr="005411A5">
        <w:rPr>
          <w:rFonts w:ascii="Times New Roman" w:hAnsi="Times New Roman" w:cs="Times New Roman"/>
          <w:sz w:val="24"/>
          <w:szCs w:val="24"/>
          <w:lang w:val="ru-RU"/>
        </w:rPr>
        <w:t>СЗ РФ</w:t>
      </w:r>
      <w:r w:rsidR="003516D9" w:rsidRPr="005411A5">
        <w:rPr>
          <w:rFonts w:ascii="Times New Roman" w:hAnsi="Times New Roman" w:cs="Times New Roman"/>
          <w:sz w:val="24"/>
          <w:szCs w:val="24"/>
          <w:lang w:val="ru-RU"/>
        </w:rPr>
        <w:t xml:space="preserve"> от 14 января 2002 г. </w:t>
      </w:r>
      <w:r w:rsidR="0067658F">
        <w:rPr>
          <w:rFonts w:ascii="Times New Roman" w:hAnsi="Times New Roman" w:cs="Times New Roman"/>
          <w:sz w:val="24"/>
          <w:szCs w:val="24"/>
          <w:lang w:val="ru-RU"/>
        </w:rPr>
        <w:t>№</w:t>
      </w:r>
      <w:r w:rsidR="003516D9" w:rsidRPr="005411A5">
        <w:rPr>
          <w:rFonts w:ascii="Times New Roman" w:hAnsi="Times New Roman" w:cs="Times New Roman"/>
          <w:sz w:val="24"/>
          <w:szCs w:val="24"/>
          <w:lang w:val="ru-RU"/>
        </w:rPr>
        <w:t xml:space="preserve"> 2 ст. 133.</w:t>
      </w:r>
    </w:p>
  </w:footnote>
  <w:footnote w:id="4">
    <w:p w14:paraId="735D2F7D" w14:textId="09F31B16" w:rsidR="0029090B" w:rsidRPr="005411A5" w:rsidRDefault="0029090B" w:rsidP="005411A5">
      <w:pPr>
        <w:pStyle w:val="a8"/>
        <w:ind w:firstLine="567"/>
        <w:contextualSpacing/>
        <w:jc w:val="both"/>
        <w:rPr>
          <w:rFonts w:ascii="Times New Roman" w:hAnsi="Times New Roman" w:cs="Times New Roman"/>
          <w:sz w:val="24"/>
          <w:szCs w:val="24"/>
          <w:lang w:val="ru-RU"/>
        </w:rPr>
      </w:pPr>
      <w:r w:rsidRPr="005411A5">
        <w:rPr>
          <w:rStyle w:val="aa"/>
          <w:rFonts w:ascii="Times New Roman" w:hAnsi="Times New Roman" w:cs="Times New Roman"/>
          <w:sz w:val="24"/>
          <w:szCs w:val="24"/>
        </w:rPr>
        <w:footnoteRef/>
      </w:r>
      <w:r w:rsidRPr="005411A5">
        <w:rPr>
          <w:rFonts w:ascii="Times New Roman" w:hAnsi="Times New Roman" w:cs="Times New Roman"/>
          <w:sz w:val="24"/>
          <w:szCs w:val="24"/>
          <w:lang w:val="ru-RU"/>
        </w:rPr>
        <w:t xml:space="preserve"> </w:t>
      </w:r>
      <w:r w:rsidR="00C2380C" w:rsidRPr="005411A5">
        <w:rPr>
          <w:rFonts w:ascii="Times New Roman" w:hAnsi="Times New Roman" w:cs="Times New Roman"/>
          <w:sz w:val="24"/>
          <w:szCs w:val="24"/>
          <w:lang w:val="ru-RU"/>
        </w:rPr>
        <w:t>Водный кодекс Российской Федерации от 3 июня 2006</w:t>
      </w:r>
      <w:r w:rsidR="00C2380C" w:rsidRPr="005411A5">
        <w:rPr>
          <w:rFonts w:ascii="Times New Roman" w:hAnsi="Times New Roman" w:cs="Times New Roman"/>
          <w:sz w:val="24"/>
          <w:szCs w:val="24"/>
        </w:rPr>
        <w:t> </w:t>
      </w:r>
      <w:r w:rsidR="00C2380C" w:rsidRPr="005411A5">
        <w:rPr>
          <w:rFonts w:ascii="Times New Roman" w:hAnsi="Times New Roman" w:cs="Times New Roman"/>
          <w:sz w:val="24"/>
          <w:szCs w:val="24"/>
          <w:lang w:val="ru-RU"/>
        </w:rPr>
        <w:t xml:space="preserve">г. </w:t>
      </w:r>
      <w:r w:rsidR="0067658F">
        <w:rPr>
          <w:rFonts w:ascii="Times New Roman" w:hAnsi="Times New Roman" w:cs="Times New Roman"/>
          <w:sz w:val="24"/>
          <w:szCs w:val="24"/>
          <w:lang w:val="ru-RU"/>
        </w:rPr>
        <w:t>№</w:t>
      </w:r>
      <w:r w:rsidR="00C2380C" w:rsidRPr="005411A5">
        <w:rPr>
          <w:rFonts w:ascii="Times New Roman" w:hAnsi="Times New Roman" w:cs="Times New Roman"/>
          <w:sz w:val="24"/>
          <w:szCs w:val="24"/>
        </w:rPr>
        <w:t> </w:t>
      </w:r>
      <w:r w:rsidR="00C2380C" w:rsidRPr="005411A5">
        <w:rPr>
          <w:rFonts w:ascii="Times New Roman" w:hAnsi="Times New Roman" w:cs="Times New Roman"/>
          <w:sz w:val="24"/>
          <w:szCs w:val="24"/>
          <w:lang w:val="ru-RU"/>
        </w:rPr>
        <w:t xml:space="preserve">74-ФЗ // </w:t>
      </w:r>
      <w:r w:rsidR="00DE33F4" w:rsidRPr="005411A5">
        <w:rPr>
          <w:rFonts w:ascii="Times New Roman" w:hAnsi="Times New Roman" w:cs="Times New Roman"/>
          <w:sz w:val="24"/>
          <w:szCs w:val="24"/>
          <w:lang w:val="ru-RU"/>
        </w:rPr>
        <w:t>СЗ РФ</w:t>
      </w:r>
      <w:r w:rsidR="002075C5" w:rsidRPr="005411A5">
        <w:rPr>
          <w:rFonts w:ascii="Times New Roman" w:hAnsi="Times New Roman" w:cs="Times New Roman"/>
          <w:sz w:val="24"/>
          <w:szCs w:val="24"/>
          <w:lang w:val="ru-RU"/>
        </w:rPr>
        <w:t xml:space="preserve"> от 5 июня 2006 г. </w:t>
      </w:r>
      <w:r w:rsidR="0067658F">
        <w:rPr>
          <w:rFonts w:ascii="Times New Roman" w:hAnsi="Times New Roman" w:cs="Times New Roman"/>
          <w:sz w:val="24"/>
          <w:szCs w:val="24"/>
          <w:lang w:val="ru-RU"/>
        </w:rPr>
        <w:t>№</w:t>
      </w:r>
      <w:r w:rsidR="002075C5" w:rsidRPr="005411A5">
        <w:rPr>
          <w:rFonts w:ascii="Times New Roman" w:hAnsi="Times New Roman" w:cs="Times New Roman"/>
          <w:sz w:val="24"/>
          <w:szCs w:val="24"/>
          <w:lang w:val="ru-RU"/>
        </w:rPr>
        <w:t xml:space="preserve"> 23 ст. 2381.</w:t>
      </w:r>
    </w:p>
  </w:footnote>
  <w:footnote w:id="5">
    <w:p w14:paraId="4B3A60B3" w14:textId="0C5E0E83" w:rsidR="00B40955" w:rsidRPr="005411A5" w:rsidRDefault="00B40955" w:rsidP="005411A5">
      <w:pPr>
        <w:pStyle w:val="a8"/>
        <w:ind w:firstLine="567"/>
        <w:contextualSpacing/>
        <w:jc w:val="both"/>
        <w:rPr>
          <w:rFonts w:ascii="Times New Roman" w:hAnsi="Times New Roman" w:cs="Times New Roman"/>
          <w:sz w:val="24"/>
          <w:szCs w:val="24"/>
          <w:lang w:val="ru-RU"/>
        </w:rPr>
      </w:pPr>
      <w:r w:rsidRPr="005411A5">
        <w:rPr>
          <w:rStyle w:val="aa"/>
          <w:rFonts w:ascii="Times New Roman" w:hAnsi="Times New Roman" w:cs="Times New Roman"/>
          <w:sz w:val="24"/>
          <w:szCs w:val="24"/>
        </w:rPr>
        <w:footnoteRef/>
      </w:r>
      <w:r w:rsidRPr="005411A5">
        <w:rPr>
          <w:rFonts w:ascii="Times New Roman" w:hAnsi="Times New Roman" w:cs="Times New Roman"/>
          <w:sz w:val="24"/>
          <w:szCs w:val="24"/>
          <w:lang w:val="ru-RU"/>
        </w:rPr>
        <w:t xml:space="preserve"> </w:t>
      </w:r>
      <w:r w:rsidR="00677E2B" w:rsidRPr="005411A5">
        <w:rPr>
          <w:rFonts w:ascii="Times New Roman" w:hAnsi="Times New Roman" w:cs="Times New Roman"/>
          <w:sz w:val="24"/>
          <w:szCs w:val="24"/>
          <w:lang w:val="ru-RU"/>
        </w:rPr>
        <w:t xml:space="preserve">Закон РФ от 21 февраля 1992 г. </w:t>
      </w:r>
      <w:r w:rsidR="0067658F">
        <w:rPr>
          <w:rFonts w:ascii="Times New Roman" w:hAnsi="Times New Roman" w:cs="Times New Roman"/>
          <w:sz w:val="24"/>
          <w:szCs w:val="24"/>
          <w:lang w:val="ru-RU"/>
        </w:rPr>
        <w:t>№</w:t>
      </w:r>
      <w:r w:rsidR="00677E2B" w:rsidRPr="005411A5">
        <w:rPr>
          <w:rFonts w:ascii="Times New Roman" w:hAnsi="Times New Roman" w:cs="Times New Roman"/>
          <w:sz w:val="24"/>
          <w:szCs w:val="24"/>
          <w:lang w:val="ru-RU"/>
        </w:rPr>
        <w:t xml:space="preserve"> 2395-</w:t>
      </w:r>
      <w:r w:rsidR="00677E2B" w:rsidRPr="005411A5">
        <w:rPr>
          <w:rFonts w:ascii="Times New Roman" w:hAnsi="Times New Roman" w:cs="Times New Roman"/>
          <w:sz w:val="24"/>
          <w:szCs w:val="24"/>
        </w:rPr>
        <w:t>I</w:t>
      </w:r>
      <w:r w:rsidR="00677E2B" w:rsidRPr="005411A5">
        <w:rPr>
          <w:rFonts w:ascii="Times New Roman" w:hAnsi="Times New Roman" w:cs="Times New Roman"/>
          <w:sz w:val="24"/>
          <w:szCs w:val="24"/>
          <w:lang w:val="ru-RU"/>
        </w:rPr>
        <w:t xml:space="preserve"> </w:t>
      </w:r>
      <w:r w:rsidR="00217FC8">
        <w:rPr>
          <w:rFonts w:ascii="Times New Roman" w:hAnsi="Times New Roman" w:cs="Times New Roman"/>
          <w:sz w:val="24"/>
          <w:szCs w:val="24"/>
          <w:lang w:val="ru-RU"/>
        </w:rPr>
        <w:t>«</w:t>
      </w:r>
      <w:r w:rsidR="00677E2B" w:rsidRPr="005411A5">
        <w:rPr>
          <w:rFonts w:ascii="Times New Roman" w:hAnsi="Times New Roman" w:cs="Times New Roman"/>
          <w:sz w:val="24"/>
          <w:szCs w:val="24"/>
          <w:lang w:val="ru-RU"/>
        </w:rPr>
        <w:t>О недрах</w:t>
      </w:r>
      <w:r w:rsidR="00217FC8">
        <w:rPr>
          <w:rFonts w:ascii="Times New Roman" w:hAnsi="Times New Roman" w:cs="Times New Roman"/>
          <w:sz w:val="24"/>
          <w:szCs w:val="24"/>
          <w:lang w:val="ru-RU"/>
        </w:rPr>
        <w:t>»</w:t>
      </w:r>
      <w:r w:rsidR="00677E2B" w:rsidRPr="005411A5">
        <w:rPr>
          <w:rFonts w:ascii="Times New Roman" w:hAnsi="Times New Roman" w:cs="Times New Roman"/>
          <w:sz w:val="24"/>
          <w:szCs w:val="24"/>
          <w:lang w:val="ru-RU"/>
        </w:rPr>
        <w:t xml:space="preserve"> // </w:t>
      </w:r>
      <w:r w:rsidR="00640AE0" w:rsidRPr="005411A5">
        <w:rPr>
          <w:rFonts w:ascii="Times New Roman" w:hAnsi="Times New Roman" w:cs="Times New Roman"/>
          <w:sz w:val="24"/>
          <w:szCs w:val="24"/>
          <w:lang w:val="ru-RU"/>
        </w:rPr>
        <w:t xml:space="preserve">РГ от 5 мая 1992 г. </w:t>
      </w:r>
      <w:r w:rsidR="0067658F">
        <w:rPr>
          <w:rFonts w:ascii="Times New Roman" w:hAnsi="Times New Roman" w:cs="Times New Roman"/>
          <w:sz w:val="24"/>
          <w:szCs w:val="24"/>
          <w:lang w:val="ru-RU"/>
        </w:rPr>
        <w:t>№</w:t>
      </w:r>
      <w:r w:rsidR="00640AE0" w:rsidRPr="005411A5">
        <w:rPr>
          <w:rFonts w:ascii="Times New Roman" w:hAnsi="Times New Roman" w:cs="Times New Roman"/>
          <w:sz w:val="24"/>
          <w:szCs w:val="24"/>
          <w:lang w:val="ru-RU"/>
        </w:rPr>
        <w:t xml:space="preserve"> 102.</w:t>
      </w:r>
    </w:p>
  </w:footnote>
  <w:footnote w:id="6">
    <w:p w14:paraId="5DE37CA5" w14:textId="6BA6DA6C" w:rsidR="003A726F" w:rsidRPr="005411A5" w:rsidRDefault="003A726F" w:rsidP="005411A5">
      <w:pPr>
        <w:pStyle w:val="a8"/>
        <w:ind w:firstLine="567"/>
        <w:contextualSpacing/>
        <w:jc w:val="both"/>
        <w:rPr>
          <w:rFonts w:ascii="Times New Roman" w:hAnsi="Times New Roman" w:cs="Times New Roman"/>
          <w:sz w:val="24"/>
          <w:szCs w:val="24"/>
          <w:lang w:val="ru-RU"/>
        </w:rPr>
      </w:pPr>
      <w:r w:rsidRPr="005411A5">
        <w:rPr>
          <w:rStyle w:val="aa"/>
          <w:rFonts w:ascii="Times New Roman" w:hAnsi="Times New Roman" w:cs="Times New Roman"/>
          <w:sz w:val="24"/>
          <w:szCs w:val="24"/>
        </w:rPr>
        <w:footnoteRef/>
      </w:r>
      <w:r w:rsidRPr="005411A5">
        <w:rPr>
          <w:rFonts w:ascii="Times New Roman" w:hAnsi="Times New Roman" w:cs="Times New Roman"/>
          <w:sz w:val="24"/>
          <w:szCs w:val="24"/>
          <w:lang w:val="ru-RU"/>
        </w:rPr>
        <w:t xml:space="preserve"> </w:t>
      </w:r>
      <w:r w:rsidR="00F27EEF" w:rsidRPr="005411A5">
        <w:rPr>
          <w:rFonts w:ascii="Times New Roman" w:hAnsi="Times New Roman" w:cs="Times New Roman"/>
          <w:sz w:val="24"/>
          <w:szCs w:val="24"/>
          <w:lang w:val="ru-RU"/>
        </w:rPr>
        <w:t>Голиченков А.К. Экологическое право России: словарь юридических терминов. М., 2008. С. 275.</w:t>
      </w:r>
    </w:p>
  </w:footnote>
  <w:footnote w:id="7">
    <w:p w14:paraId="35195C6B" w14:textId="22E22F78" w:rsidR="00BF6B12" w:rsidRPr="005411A5" w:rsidRDefault="00BF6B12" w:rsidP="005411A5">
      <w:pPr>
        <w:pStyle w:val="a8"/>
        <w:ind w:firstLine="567"/>
        <w:contextualSpacing/>
        <w:jc w:val="both"/>
        <w:rPr>
          <w:rFonts w:ascii="Times New Roman" w:hAnsi="Times New Roman" w:cs="Times New Roman"/>
          <w:sz w:val="24"/>
          <w:szCs w:val="24"/>
          <w:lang w:val="ru-RU"/>
        </w:rPr>
      </w:pPr>
      <w:r w:rsidRPr="005411A5">
        <w:rPr>
          <w:rStyle w:val="aa"/>
          <w:rFonts w:ascii="Times New Roman" w:hAnsi="Times New Roman" w:cs="Times New Roman"/>
          <w:sz w:val="24"/>
          <w:szCs w:val="24"/>
        </w:rPr>
        <w:footnoteRef/>
      </w:r>
      <w:r w:rsidRPr="005411A5">
        <w:rPr>
          <w:rFonts w:ascii="Times New Roman" w:hAnsi="Times New Roman" w:cs="Times New Roman"/>
          <w:sz w:val="24"/>
          <w:szCs w:val="24"/>
          <w:lang w:val="ru-RU"/>
        </w:rPr>
        <w:t xml:space="preserve"> </w:t>
      </w:r>
      <w:r w:rsidR="00D62527" w:rsidRPr="005411A5">
        <w:rPr>
          <w:rFonts w:ascii="Times New Roman" w:hAnsi="Times New Roman" w:cs="Times New Roman"/>
          <w:sz w:val="24"/>
          <w:szCs w:val="24"/>
          <w:lang w:val="ru-RU"/>
        </w:rPr>
        <w:t xml:space="preserve">Экологическое право / Под ред. С.А. Боголюбова. М., </w:t>
      </w:r>
      <w:r w:rsidR="00383BC0" w:rsidRPr="005411A5">
        <w:rPr>
          <w:rFonts w:ascii="Times New Roman" w:hAnsi="Times New Roman" w:cs="Times New Roman"/>
          <w:sz w:val="24"/>
          <w:szCs w:val="24"/>
          <w:lang w:val="ru-RU"/>
        </w:rPr>
        <w:t>2023</w:t>
      </w:r>
      <w:r w:rsidR="00D62527" w:rsidRPr="005411A5">
        <w:rPr>
          <w:rFonts w:ascii="Times New Roman" w:hAnsi="Times New Roman" w:cs="Times New Roman"/>
          <w:sz w:val="24"/>
          <w:szCs w:val="24"/>
          <w:lang w:val="ru-RU"/>
        </w:rPr>
        <w:t>. С. 93</w:t>
      </w:r>
    </w:p>
  </w:footnote>
  <w:footnote w:id="8">
    <w:p w14:paraId="6AF2EA3F" w14:textId="7A890508" w:rsidR="008F3D4F" w:rsidRPr="005411A5" w:rsidRDefault="008F3D4F" w:rsidP="005411A5">
      <w:pPr>
        <w:pStyle w:val="a8"/>
        <w:ind w:firstLine="567"/>
        <w:contextualSpacing/>
        <w:jc w:val="both"/>
        <w:rPr>
          <w:rFonts w:ascii="Times New Roman" w:hAnsi="Times New Roman" w:cs="Times New Roman"/>
          <w:sz w:val="24"/>
          <w:szCs w:val="24"/>
          <w:lang w:val="ru-RU"/>
        </w:rPr>
      </w:pPr>
      <w:r w:rsidRPr="005411A5">
        <w:rPr>
          <w:rStyle w:val="aa"/>
          <w:rFonts w:ascii="Times New Roman" w:hAnsi="Times New Roman" w:cs="Times New Roman"/>
          <w:sz w:val="24"/>
          <w:szCs w:val="24"/>
        </w:rPr>
        <w:footnoteRef/>
      </w:r>
      <w:r w:rsidRPr="005411A5">
        <w:rPr>
          <w:rFonts w:ascii="Times New Roman" w:hAnsi="Times New Roman" w:cs="Times New Roman"/>
          <w:sz w:val="24"/>
          <w:szCs w:val="24"/>
          <w:lang w:val="ru-RU"/>
        </w:rPr>
        <w:t xml:space="preserve"> </w:t>
      </w:r>
      <w:r w:rsidR="00413893" w:rsidRPr="005411A5">
        <w:rPr>
          <w:rFonts w:ascii="Times New Roman" w:hAnsi="Times New Roman" w:cs="Times New Roman"/>
          <w:sz w:val="24"/>
          <w:szCs w:val="24"/>
          <w:lang w:val="ru-RU"/>
        </w:rPr>
        <w:t>Волков А.М., Зеленцов А.Б., Федоров В.А., Лютягина Е.А. Правовые основы природопользования и охраны окружающей среды: Учебник / Под общ. ред. А.М. Волкова. 2-е изд., пер. и доп. М.: Изд-во «Щит-М». 20</w:t>
      </w:r>
      <w:r w:rsidR="00B51D4D" w:rsidRPr="005411A5">
        <w:rPr>
          <w:rFonts w:ascii="Times New Roman" w:hAnsi="Times New Roman" w:cs="Times New Roman"/>
          <w:sz w:val="24"/>
          <w:szCs w:val="24"/>
          <w:lang w:val="ru-RU"/>
        </w:rPr>
        <w:t>20</w:t>
      </w:r>
      <w:r w:rsidR="00413893" w:rsidRPr="005411A5">
        <w:rPr>
          <w:rFonts w:ascii="Times New Roman" w:hAnsi="Times New Roman" w:cs="Times New Roman"/>
          <w:sz w:val="24"/>
          <w:szCs w:val="24"/>
          <w:lang w:val="ru-RU"/>
        </w:rPr>
        <w:t>. С. 17.</w:t>
      </w:r>
    </w:p>
  </w:footnote>
  <w:footnote w:id="9">
    <w:p w14:paraId="213564B6" w14:textId="6F38D7A2" w:rsidR="008F3D4F" w:rsidRPr="005411A5" w:rsidRDefault="008F3D4F" w:rsidP="005411A5">
      <w:pPr>
        <w:pStyle w:val="a8"/>
        <w:ind w:firstLine="567"/>
        <w:contextualSpacing/>
        <w:jc w:val="both"/>
        <w:rPr>
          <w:rFonts w:ascii="Times New Roman" w:hAnsi="Times New Roman" w:cs="Times New Roman"/>
          <w:sz w:val="24"/>
          <w:szCs w:val="24"/>
          <w:lang w:val="ru-RU"/>
        </w:rPr>
      </w:pPr>
      <w:r w:rsidRPr="005411A5">
        <w:rPr>
          <w:rStyle w:val="aa"/>
          <w:rFonts w:ascii="Times New Roman" w:hAnsi="Times New Roman" w:cs="Times New Roman"/>
          <w:sz w:val="24"/>
          <w:szCs w:val="24"/>
        </w:rPr>
        <w:footnoteRef/>
      </w:r>
      <w:r w:rsidRPr="005411A5">
        <w:rPr>
          <w:rFonts w:ascii="Times New Roman" w:hAnsi="Times New Roman" w:cs="Times New Roman"/>
          <w:sz w:val="24"/>
          <w:szCs w:val="24"/>
          <w:lang w:val="ru-RU"/>
        </w:rPr>
        <w:t xml:space="preserve"> </w:t>
      </w:r>
      <w:r w:rsidR="00474C70" w:rsidRPr="005411A5">
        <w:rPr>
          <w:rFonts w:ascii="Times New Roman" w:hAnsi="Times New Roman" w:cs="Times New Roman"/>
          <w:sz w:val="24"/>
          <w:szCs w:val="24"/>
          <w:lang w:val="ru-RU"/>
        </w:rPr>
        <w:t>Волков А.С. Природопользование: Терминологический справочник. М., 20</w:t>
      </w:r>
      <w:r w:rsidR="00731048" w:rsidRPr="005411A5">
        <w:rPr>
          <w:rFonts w:ascii="Times New Roman" w:hAnsi="Times New Roman" w:cs="Times New Roman"/>
          <w:sz w:val="24"/>
          <w:szCs w:val="24"/>
          <w:lang w:val="ru-RU"/>
        </w:rPr>
        <w:t>19</w:t>
      </w:r>
      <w:r w:rsidR="00474C70" w:rsidRPr="005411A5">
        <w:rPr>
          <w:rFonts w:ascii="Times New Roman" w:hAnsi="Times New Roman" w:cs="Times New Roman"/>
          <w:sz w:val="24"/>
          <w:szCs w:val="24"/>
          <w:lang w:val="ru-RU"/>
        </w:rPr>
        <w:t>. С. 388.</w:t>
      </w:r>
    </w:p>
  </w:footnote>
  <w:footnote w:id="10">
    <w:p w14:paraId="4B6EA6A0" w14:textId="77777777" w:rsidR="00905EAA" w:rsidRPr="005411A5" w:rsidRDefault="00905EAA" w:rsidP="005411A5">
      <w:pPr>
        <w:pStyle w:val="a8"/>
        <w:ind w:firstLine="567"/>
        <w:contextualSpacing/>
        <w:jc w:val="both"/>
        <w:rPr>
          <w:rFonts w:ascii="Times New Roman" w:hAnsi="Times New Roman" w:cs="Times New Roman"/>
          <w:sz w:val="24"/>
          <w:szCs w:val="24"/>
          <w:lang w:val="ru-RU"/>
        </w:rPr>
      </w:pPr>
      <w:r w:rsidRPr="005411A5">
        <w:rPr>
          <w:rStyle w:val="aa"/>
          <w:rFonts w:ascii="Times New Roman" w:hAnsi="Times New Roman" w:cs="Times New Roman"/>
          <w:sz w:val="24"/>
          <w:szCs w:val="24"/>
        </w:rPr>
        <w:footnoteRef/>
      </w:r>
      <w:r w:rsidRPr="005411A5">
        <w:rPr>
          <w:rFonts w:ascii="Times New Roman" w:hAnsi="Times New Roman" w:cs="Times New Roman"/>
          <w:sz w:val="24"/>
          <w:szCs w:val="24"/>
          <w:lang w:val="ru-RU"/>
        </w:rPr>
        <w:t xml:space="preserve"> Долгополов А.А. Сущность режимного административно-правового регулирования // Административное право и процесс. 2012. № 1. С. 18-22.</w:t>
      </w:r>
    </w:p>
  </w:footnote>
  <w:footnote w:id="11">
    <w:p w14:paraId="6EFB15F9" w14:textId="1F6BB705" w:rsidR="00905EAA" w:rsidRPr="005411A5" w:rsidRDefault="00905EAA" w:rsidP="005411A5">
      <w:pPr>
        <w:pStyle w:val="a8"/>
        <w:ind w:firstLine="567"/>
        <w:contextualSpacing/>
        <w:jc w:val="both"/>
        <w:rPr>
          <w:rFonts w:ascii="Times New Roman" w:hAnsi="Times New Roman" w:cs="Times New Roman"/>
          <w:sz w:val="24"/>
          <w:szCs w:val="24"/>
          <w:lang w:val="ru-RU"/>
        </w:rPr>
      </w:pPr>
      <w:r w:rsidRPr="005411A5">
        <w:rPr>
          <w:rStyle w:val="aa"/>
          <w:rFonts w:ascii="Times New Roman" w:hAnsi="Times New Roman" w:cs="Times New Roman"/>
          <w:sz w:val="24"/>
          <w:szCs w:val="24"/>
        </w:rPr>
        <w:footnoteRef/>
      </w:r>
      <w:r w:rsidRPr="005411A5">
        <w:rPr>
          <w:rFonts w:ascii="Times New Roman" w:hAnsi="Times New Roman" w:cs="Times New Roman"/>
          <w:sz w:val="24"/>
          <w:szCs w:val="24"/>
          <w:lang w:val="ru-RU"/>
        </w:rPr>
        <w:t xml:space="preserve"> Стахов А.И. Административно-правовой режим в России: понятие, сущность, классификация // Административное право и процесс. 2012. № 7. С. 19-21.</w:t>
      </w:r>
    </w:p>
  </w:footnote>
  <w:footnote w:id="12">
    <w:p w14:paraId="3186E718" w14:textId="65EDECE8" w:rsidR="00905EAA" w:rsidRPr="005411A5" w:rsidRDefault="00905EAA" w:rsidP="005411A5">
      <w:pPr>
        <w:pStyle w:val="a8"/>
        <w:ind w:firstLine="567"/>
        <w:contextualSpacing/>
        <w:jc w:val="both"/>
        <w:rPr>
          <w:rFonts w:ascii="Times New Roman" w:hAnsi="Times New Roman" w:cs="Times New Roman"/>
          <w:sz w:val="24"/>
          <w:szCs w:val="24"/>
          <w:lang w:val="ru-RU"/>
        </w:rPr>
      </w:pPr>
      <w:r w:rsidRPr="005411A5">
        <w:rPr>
          <w:rStyle w:val="aa"/>
          <w:rFonts w:ascii="Times New Roman" w:hAnsi="Times New Roman" w:cs="Times New Roman"/>
          <w:sz w:val="24"/>
          <w:szCs w:val="24"/>
        </w:rPr>
        <w:footnoteRef/>
      </w:r>
      <w:r w:rsidRPr="005411A5">
        <w:rPr>
          <w:rFonts w:ascii="Times New Roman" w:hAnsi="Times New Roman" w:cs="Times New Roman"/>
          <w:sz w:val="24"/>
          <w:szCs w:val="24"/>
          <w:lang w:val="ru-RU"/>
        </w:rPr>
        <w:t xml:space="preserve"> Атаманчук В.Г. Теория государственного управления: курс лекций. </w:t>
      </w:r>
      <w:proofErr w:type="spellStart"/>
      <w:proofErr w:type="gramStart"/>
      <w:r w:rsidRPr="005411A5">
        <w:rPr>
          <w:rFonts w:ascii="Times New Roman" w:hAnsi="Times New Roman" w:cs="Times New Roman"/>
          <w:sz w:val="24"/>
          <w:szCs w:val="24"/>
          <w:lang w:val="ru-RU"/>
        </w:rPr>
        <w:t>М.:Юридическая</w:t>
      </w:r>
      <w:proofErr w:type="spellEnd"/>
      <w:proofErr w:type="gramEnd"/>
      <w:r w:rsidRPr="005411A5">
        <w:rPr>
          <w:rFonts w:ascii="Times New Roman" w:hAnsi="Times New Roman" w:cs="Times New Roman"/>
          <w:sz w:val="24"/>
          <w:szCs w:val="24"/>
          <w:lang w:val="ru-RU"/>
        </w:rPr>
        <w:t xml:space="preserve"> литература, </w:t>
      </w:r>
      <w:r w:rsidR="00F426E6" w:rsidRPr="005411A5">
        <w:rPr>
          <w:rFonts w:ascii="Times New Roman" w:hAnsi="Times New Roman" w:cs="Times New Roman"/>
          <w:sz w:val="24"/>
          <w:szCs w:val="24"/>
          <w:lang w:val="ru-RU"/>
        </w:rPr>
        <w:t>2013</w:t>
      </w:r>
      <w:r w:rsidRPr="005411A5">
        <w:rPr>
          <w:rFonts w:ascii="Times New Roman" w:hAnsi="Times New Roman" w:cs="Times New Roman"/>
          <w:sz w:val="24"/>
          <w:szCs w:val="24"/>
          <w:lang w:val="ru-RU"/>
        </w:rPr>
        <w:t>. С. 22.</w:t>
      </w:r>
    </w:p>
  </w:footnote>
  <w:footnote w:id="13">
    <w:p w14:paraId="36867CB9" w14:textId="76351E9D" w:rsidR="00905EAA" w:rsidRPr="005411A5" w:rsidRDefault="00905EAA" w:rsidP="005411A5">
      <w:pPr>
        <w:pStyle w:val="a8"/>
        <w:ind w:firstLine="567"/>
        <w:contextualSpacing/>
        <w:jc w:val="both"/>
        <w:rPr>
          <w:rFonts w:ascii="Times New Roman" w:hAnsi="Times New Roman" w:cs="Times New Roman"/>
          <w:sz w:val="24"/>
          <w:szCs w:val="24"/>
          <w:lang w:val="ru-RU"/>
        </w:rPr>
      </w:pPr>
      <w:r w:rsidRPr="005411A5">
        <w:rPr>
          <w:rStyle w:val="aa"/>
          <w:rFonts w:ascii="Times New Roman" w:hAnsi="Times New Roman" w:cs="Times New Roman"/>
          <w:sz w:val="24"/>
          <w:szCs w:val="24"/>
        </w:rPr>
        <w:footnoteRef/>
      </w:r>
      <w:r w:rsidRPr="005411A5">
        <w:rPr>
          <w:rFonts w:ascii="Times New Roman" w:hAnsi="Times New Roman" w:cs="Times New Roman"/>
          <w:sz w:val="24"/>
          <w:szCs w:val="24"/>
          <w:lang w:val="ru-RU"/>
        </w:rPr>
        <w:t xml:space="preserve"> </w:t>
      </w:r>
      <w:proofErr w:type="spellStart"/>
      <w:r w:rsidRPr="005411A5">
        <w:rPr>
          <w:rFonts w:ascii="Times New Roman" w:hAnsi="Times New Roman" w:cs="Times New Roman"/>
          <w:sz w:val="24"/>
          <w:szCs w:val="24"/>
          <w:lang w:val="ru-RU"/>
        </w:rPr>
        <w:t>Бринчук</w:t>
      </w:r>
      <w:proofErr w:type="spellEnd"/>
      <w:r w:rsidRPr="005411A5">
        <w:rPr>
          <w:rFonts w:ascii="Times New Roman" w:hAnsi="Times New Roman" w:cs="Times New Roman"/>
          <w:sz w:val="24"/>
          <w:szCs w:val="24"/>
          <w:lang w:val="ru-RU"/>
        </w:rPr>
        <w:t xml:space="preserve"> М.М. Экологическая политика: природа и человек как общественная ценность // Экологическое право. 2016. № 3. С. 5-9</w:t>
      </w:r>
      <w:r w:rsidR="0012668D" w:rsidRPr="005411A5">
        <w:rPr>
          <w:rFonts w:ascii="Times New Roman" w:hAnsi="Times New Roman" w:cs="Times New Roman"/>
          <w:sz w:val="24"/>
          <w:szCs w:val="24"/>
          <w:lang w:val="ru-RU"/>
        </w:rPr>
        <w:t>.</w:t>
      </w:r>
    </w:p>
  </w:footnote>
  <w:footnote w:id="14">
    <w:p w14:paraId="1C5C9A0D" w14:textId="77777777" w:rsidR="00905EAA" w:rsidRPr="005411A5" w:rsidRDefault="00905EAA" w:rsidP="005411A5">
      <w:pPr>
        <w:pStyle w:val="a8"/>
        <w:ind w:firstLine="567"/>
        <w:contextualSpacing/>
        <w:jc w:val="both"/>
        <w:rPr>
          <w:rFonts w:ascii="Times New Roman" w:hAnsi="Times New Roman" w:cs="Times New Roman"/>
          <w:sz w:val="24"/>
          <w:szCs w:val="24"/>
          <w:lang w:val="ru-RU"/>
        </w:rPr>
      </w:pPr>
      <w:r w:rsidRPr="005411A5">
        <w:rPr>
          <w:rStyle w:val="aa"/>
          <w:rFonts w:ascii="Times New Roman" w:hAnsi="Times New Roman" w:cs="Times New Roman"/>
          <w:sz w:val="24"/>
          <w:szCs w:val="24"/>
        </w:rPr>
        <w:footnoteRef/>
      </w:r>
      <w:r w:rsidRPr="005411A5">
        <w:rPr>
          <w:rFonts w:ascii="Times New Roman" w:hAnsi="Times New Roman" w:cs="Times New Roman"/>
          <w:sz w:val="24"/>
          <w:szCs w:val="24"/>
          <w:lang w:val="ru-RU"/>
        </w:rPr>
        <w:t xml:space="preserve"> Экологическое право России: учебник / под ред. В. Д. Ермакова, А. Я. Сухарева. М., 1997. С. 180.</w:t>
      </w:r>
    </w:p>
  </w:footnote>
  <w:footnote w:id="15">
    <w:p w14:paraId="278E9F65" w14:textId="77777777" w:rsidR="00905EAA" w:rsidRPr="005411A5" w:rsidRDefault="00905EAA" w:rsidP="005411A5">
      <w:pPr>
        <w:pStyle w:val="a8"/>
        <w:ind w:firstLine="567"/>
        <w:contextualSpacing/>
        <w:jc w:val="both"/>
        <w:rPr>
          <w:rFonts w:ascii="Times New Roman" w:hAnsi="Times New Roman" w:cs="Times New Roman"/>
          <w:sz w:val="24"/>
          <w:szCs w:val="24"/>
          <w:lang w:val="ru-RU"/>
        </w:rPr>
      </w:pPr>
      <w:r w:rsidRPr="005411A5">
        <w:rPr>
          <w:rStyle w:val="aa"/>
          <w:rFonts w:ascii="Times New Roman" w:hAnsi="Times New Roman" w:cs="Times New Roman"/>
          <w:sz w:val="24"/>
          <w:szCs w:val="24"/>
        </w:rPr>
        <w:footnoteRef/>
      </w:r>
      <w:r w:rsidRPr="005411A5">
        <w:rPr>
          <w:rFonts w:ascii="Times New Roman" w:hAnsi="Times New Roman" w:cs="Times New Roman"/>
          <w:sz w:val="24"/>
          <w:szCs w:val="24"/>
          <w:lang w:val="ru-RU"/>
        </w:rPr>
        <w:t xml:space="preserve"> Воронина А.Б., Долгополова А.А., </w:t>
      </w:r>
      <w:proofErr w:type="spellStart"/>
      <w:r w:rsidRPr="005411A5">
        <w:rPr>
          <w:rFonts w:ascii="Times New Roman" w:hAnsi="Times New Roman" w:cs="Times New Roman"/>
          <w:sz w:val="24"/>
          <w:szCs w:val="24"/>
          <w:lang w:val="ru-RU"/>
        </w:rPr>
        <w:t>Рущицкий</w:t>
      </w:r>
      <w:proofErr w:type="spellEnd"/>
      <w:r w:rsidRPr="005411A5">
        <w:rPr>
          <w:rFonts w:ascii="Times New Roman" w:hAnsi="Times New Roman" w:cs="Times New Roman"/>
          <w:sz w:val="24"/>
          <w:szCs w:val="24"/>
          <w:lang w:val="ru-RU"/>
        </w:rPr>
        <w:t xml:space="preserve"> И.Е. Управление природопользованием и охраной окружающей природной среды // Молодежь и наука. 2014. № 4. С. 29.</w:t>
      </w:r>
    </w:p>
  </w:footnote>
  <w:footnote w:id="16">
    <w:p w14:paraId="55E30C11" w14:textId="138D9BBF" w:rsidR="002F261D" w:rsidRPr="005411A5" w:rsidRDefault="002F261D" w:rsidP="005411A5">
      <w:pPr>
        <w:pStyle w:val="a8"/>
        <w:ind w:firstLine="567"/>
        <w:contextualSpacing/>
        <w:jc w:val="both"/>
        <w:rPr>
          <w:rFonts w:ascii="Times New Roman" w:hAnsi="Times New Roman" w:cs="Times New Roman"/>
          <w:sz w:val="24"/>
          <w:szCs w:val="24"/>
          <w:lang w:val="ru-RU"/>
        </w:rPr>
      </w:pPr>
      <w:r w:rsidRPr="005411A5">
        <w:rPr>
          <w:rStyle w:val="aa"/>
          <w:rFonts w:ascii="Times New Roman" w:hAnsi="Times New Roman" w:cs="Times New Roman"/>
          <w:sz w:val="24"/>
          <w:szCs w:val="24"/>
        </w:rPr>
        <w:footnoteRef/>
      </w:r>
      <w:r w:rsidRPr="005411A5">
        <w:rPr>
          <w:rFonts w:ascii="Times New Roman" w:hAnsi="Times New Roman" w:cs="Times New Roman"/>
          <w:sz w:val="24"/>
          <w:szCs w:val="24"/>
          <w:lang w:val="ru-RU"/>
        </w:rPr>
        <w:t xml:space="preserve"> </w:t>
      </w:r>
      <w:proofErr w:type="spellStart"/>
      <w:r w:rsidRPr="005411A5">
        <w:rPr>
          <w:rFonts w:ascii="Times New Roman" w:hAnsi="Times New Roman" w:cs="Times New Roman"/>
          <w:sz w:val="24"/>
          <w:szCs w:val="24"/>
          <w:lang w:val="ru-RU"/>
        </w:rPr>
        <w:t>Бринчук</w:t>
      </w:r>
      <w:proofErr w:type="spellEnd"/>
      <w:r w:rsidRPr="005411A5">
        <w:rPr>
          <w:rFonts w:ascii="Times New Roman" w:hAnsi="Times New Roman" w:cs="Times New Roman"/>
          <w:sz w:val="24"/>
          <w:szCs w:val="24"/>
          <w:lang w:val="ru-RU"/>
        </w:rPr>
        <w:t xml:space="preserve"> М.М. Экологическое право (право окружающей среды): учебник для высших учебных заведений. М.: </w:t>
      </w:r>
      <w:proofErr w:type="spellStart"/>
      <w:r w:rsidRPr="005411A5">
        <w:rPr>
          <w:rFonts w:ascii="Times New Roman" w:hAnsi="Times New Roman" w:cs="Times New Roman"/>
          <w:sz w:val="24"/>
          <w:szCs w:val="24"/>
          <w:lang w:val="ru-RU"/>
        </w:rPr>
        <w:t>Юристъ</w:t>
      </w:r>
      <w:proofErr w:type="spellEnd"/>
      <w:r w:rsidRPr="005411A5">
        <w:rPr>
          <w:rFonts w:ascii="Times New Roman" w:hAnsi="Times New Roman" w:cs="Times New Roman"/>
          <w:sz w:val="24"/>
          <w:szCs w:val="24"/>
          <w:lang w:val="ru-RU"/>
        </w:rPr>
        <w:t xml:space="preserve">, </w:t>
      </w:r>
      <w:r w:rsidR="004E7B8C" w:rsidRPr="005411A5">
        <w:rPr>
          <w:rFonts w:ascii="Times New Roman" w:hAnsi="Times New Roman" w:cs="Times New Roman"/>
          <w:sz w:val="24"/>
          <w:szCs w:val="24"/>
          <w:lang w:val="ru-RU"/>
        </w:rPr>
        <w:t>2008</w:t>
      </w:r>
      <w:r w:rsidRPr="005411A5">
        <w:rPr>
          <w:rFonts w:ascii="Times New Roman" w:hAnsi="Times New Roman" w:cs="Times New Roman"/>
          <w:sz w:val="24"/>
          <w:szCs w:val="24"/>
          <w:lang w:val="ru-RU"/>
        </w:rPr>
        <w:t>. С. 324</w:t>
      </w:r>
    </w:p>
  </w:footnote>
  <w:footnote w:id="17">
    <w:p w14:paraId="4F86DA6F" w14:textId="29CF93F8" w:rsidR="009B570A" w:rsidRPr="005411A5" w:rsidRDefault="009B570A" w:rsidP="005411A5">
      <w:pPr>
        <w:pStyle w:val="a8"/>
        <w:ind w:firstLine="567"/>
        <w:contextualSpacing/>
        <w:jc w:val="both"/>
        <w:rPr>
          <w:rFonts w:ascii="Times New Roman" w:hAnsi="Times New Roman" w:cs="Times New Roman"/>
          <w:sz w:val="24"/>
          <w:szCs w:val="24"/>
          <w:lang w:val="ru-RU"/>
        </w:rPr>
      </w:pPr>
      <w:r w:rsidRPr="005411A5">
        <w:rPr>
          <w:rStyle w:val="aa"/>
          <w:rFonts w:ascii="Times New Roman" w:hAnsi="Times New Roman" w:cs="Times New Roman"/>
          <w:sz w:val="24"/>
          <w:szCs w:val="24"/>
        </w:rPr>
        <w:footnoteRef/>
      </w:r>
      <w:r w:rsidRPr="005411A5">
        <w:rPr>
          <w:rFonts w:ascii="Times New Roman" w:hAnsi="Times New Roman" w:cs="Times New Roman"/>
          <w:sz w:val="24"/>
          <w:szCs w:val="24"/>
          <w:lang w:val="ru-RU"/>
        </w:rPr>
        <w:t xml:space="preserve"> Марьин Е.В. О соотношении принципов платности природопользования и принципа справедливости как базовых принципов современного права // Ученые записки Крымского федерального университета имени В.И. Вернадского. Юридические науки. 2020. Т. 6, № 4. С. 275-279.</w:t>
      </w:r>
    </w:p>
  </w:footnote>
  <w:footnote w:id="18">
    <w:p w14:paraId="3231C28D" w14:textId="2E4D4B5F" w:rsidR="009B570A" w:rsidRPr="005411A5" w:rsidRDefault="009B570A" w:rsidP="005411A5">
      <w:pPr>
        <w:pStyle w:val="a8"/>
        <w:ind w:firstLine="567"/>
        <w:contextualSpacing/>
        <w:jc w:val="both"/>
        <w:rPr>
          <w:rFonts w:ascii="Times New Roman" w:hAnsi="Times New Roman" w:cs="Times New Roman"/>
          <w:sz w:val="24"/>
          <w:szCs w:val="24"/>
          <w:lang w:val="ru-RU"/>
        </w:rPr>
      </w:pPr>
      <w:r w:rsidRPr="005411A5">
        <w:rPr>
          <w:rStyle w:val="aa"/>
          <w:rFonts w:ascii="Times New Roman" w:hAnsi="Times New Roman" w:cs="Times New Roman"/>
          <w:sz w:val="24"/>
          <w:szCs w:val="24"/>
        </w:rPr>
        <w:footnoteRef/>
      </w:r>
      <w:r w:rsidRPr="005411A5">
        <w:rPr>
          <w:rFonts w:ascii="Times New Roman" w:hAnsi="Times New Roman" w:cs="Times New Roman"/>
          <w:sz w:val="24"/>
          <w:szCs w:val="24"/>
          <w:lang w:val="ru-RU"/>
        </w:rPr>
        <w:t xml:space="preserve"> </w:t>
      </w:r>
      <w:proofErr w:type="spellStart"/>
      <w:r w:rsidRPr="005411A5">
        <w:rPr>
          <w:rFonts w:ascii="Times New Roman" w:hAnsi="Times New Roman" w:cs="Times New Roman"/>
          <w:sz w:val="24"/>
          <w:szCs w:val="24"/>
          <w:lang w:val="ru-RU"/>
        </w:rPr>
        <w:t>Баишева</w:t>
      </w:r>
      <w:proofErr w:type="spellEnd"/>
      <w:r w:rsidRPr="005411A5">
        <w:rPr>
          <w:rFonts w:ascii="Times New Roman" w:hAnsi="Times New Roman" w:cs="Times New Roman"/>
          <w:sz w:val="24"/>
          <w:szCs w:val="24"/>
          <w:lang w:val="ru-RU"/>
        </w:rPr>
        <w:t xml:space="preserve"> З.В. Принципы государственного управления природопользованием и охраной окружающей среды // </w:t>
      </w:r>
      <w:r w:rsidR="00A31920" w:rsidRPr="005411A5">
        <w:rPr>
          <w:rFonts w:ascii="Times New Roman" w:hAnsi="Times New Roman" w:cs="Times New Roman"/>
          <w:sz w:val="24"/>
          <w:szCs w:val="24"/>
          <w:lang w:val="ru-RU"/>
        </w:rPr>
        <w:t>Аллея Науки</w:t>
      </w:r>
      <w:r w:rsidRPr="005411A5">
        <w:rPr>
          <w:rFonts w:ascii="Times New Roman" w:hAnsi="Times New Roman" w:cs="Times New Roman"/>
          <w:sz w:val="24"/>
          <w:szCs w:val="24"/>
          <w:lang w:val="ru-RU"/>
        </w:rPr>
        <w:t>. 2018. Т. 4, № 4(20). С. 34-40.</w:t>
      </w:r>
    </w:p>
  </w:footnote>
  <w:footnote w:id="19">
    <w:p w14:paraId="69431812" w14:textId="0DA26F1A" w:rsidR="009B570A" w:rsidRPr="005411A5" w:rsidRDefault="009B570A" w:rsidP="005411A5">
      <w:pPr>
        <w:pStyle w:val="a8"/>
        <w:ind w:firstLine="567"/>
        <w:contextualSpacing/>
        <w:jc w:val="both"/>
        <w:rPr>
          <w:rFonts w:ascii="Times New Roman" w:hAnsi="Times New Roman" w:cs="Times New Roman"/>
          <w:sz w:val="24"/>
          <w:szCs w:val="24"/>
          <w:lang w:val="ru-RU"/>
        </w:rPr>
      </w:pPr>
      <w:r w:rsidRPr="005411A5">
        <w:rPr>
          <w:rStyle w:val="aa"/>
          <w:rFonts w:ascii="Times New Roman" w:hAnsi="Times New Roman" w:cs="Times New Roman"/>
          <w:sz w:val="24"/>
          <w:szCs w:val="24"/>
        </w:rPr>
        <w:footnoteRef/>
      </w:r>
      <w:r w:rsidRPr="005411A5">
        <w:rPr>
          <w:rFonts w:ascii="Times New Roman" w:hAnsi="Times New Roman" w:cs="Times New Roman"/>
          <w:sz w:val="24"/>
          <w:szCs w:val="24"/>
          <w:lang w:val="ru-RU"/>
        </w:rPr>
        <w:t xml:space="preserve"> Сухорукова С.М. Эколого-экономические принципы природопользования // </w:t>
      </w:r>
      <w:proofErr w:type="spellStart"/>
      <w:r w:rsidR="00827B92" w:rsidRPr="005411A5">
        <w:rPr>
          <w:rFonts w:ascii="Times New Roman" w:hAnsi="Times New Roman" w:cs="Times New Roman"/>
          <w:sz w:val="24"/>
          <w:szCs w:val="24"/>
          <w:lang w:val="ru-RU"/>
        </w:rPr>
        <w:t>Коэволюция</w:t>
      </w:r>
      <w:proofErr w:type="spellEnd"/>
      <w:r w:rsidR="00827B92" w:rsidRPr="005411A5">
        <w:rPr>
          <w:rFonts w:ascii="Times New Roman" w:hAnsi="Times New Roman" w:cs="Times New Roman"/>
          <w:sz w:val="24"/>
          <w:szCs w:val="24"/>
          <w:lang w:val="ru-RU"/>
        </w:rPr>
        <w:t xml:space="preserve"> и ноосфера: исследования, аналитика, прогнозирование</w:t>
      </w:r>
      <w:r w:rsidRPr="005411A5">
        <w:rPr>
          <w:rFonts w:ascii="Times New Roman" w:hAnsi="Times New Roman" w:cs="Times New Roman"/>
          <w:sz w:val="24"/>
          <w:szCs w:val="24"/>
          <w:lang w:val="ru-RU"/>
        </w:rPr>
        <w:t>. 2021. № 5(15). С. 5-25.</w:t>
      </w:r>
    </w:p>
  </w:footnote>
  <w:footnote w:id="20">
    <w:p w14:paraId="042295C9" w14:textId="2313A5DF" w:rsidR="009B570A" w:rsidRPr="005411A5" w:rsidRDefault="009B570A" w:rsidP="005411A5">
      <w:pPr>
        <w:pStyle w:val="a8"/>
        <w:ind w:firstLine="567"/>
        <w:contextualSpacing/>
        <w:jc w:val="both"/>
        <w:rPr>
          <w:rFonts w:ascii="Times New Roman" w:hAnsi="Times New Roman" w:cs="Times New Roman"/>
          <w:sz w:val="24"/>
          <w:szCs w:val="24"/>
          <w:lang w:val="ru-RU"/>
        </w:rPr>
      </w:pPr>
      <w:r w:rsidRPr="005411A5">
        <w:rPr>
          <w:rStyle w:val="aa"/>
          <w:rFonts w:ascii="Times New Roman" w:hAnsi="Times New Roman" w:cs="Times New Roman"/>
          <w:sz w:val="24"/>
          <w:szCs w:val="24"/>
        </w:rPr>
        <w:footnoteRef/>
      </w:r>
      <w:r w:rsidRPr="005411A5">
        <w:rPr>
          <w:rFonts w:ascii="Times New Roman" w:hAnsi="Times New Roman" w:cs="Times New Roman"/>
          <w:sz w:val="24"/>
          <w:szCs w:val="24"/>
          <w:lang w:val="ru-RU"/>
        </w:rPr>
        <w:t xml:space="preserve"> </w:t>
      </w:r>
      <w:proofErr w:type="spellStart"/>
      <w:r w:rsidRPr="005411A5">
        <w:rPr>
          <w:rFonts w:ascii="Times New Roman" w:hAnsi="Times New Roman" w:cs="Times New Roman"/>
          <w:sz w:val="24"/>
          <w:szCs w:val="24"/>
          <w:lang w:val="ru-RU"/>
        </w:rPr>
        <w:t>Китиева</w:t>
      </w:r>
      <w:proofErr w:type="spellEnd"/>
      <w:r w:rsidRPr="005411A5">
        <w:rPr>
          <w:rFonts w:ascii="Times New Roman" w:hAnsi="Times New Roman" w:cs="Times New Roman"/>
          <w:sz w:val="24"/>
          <w:szCs w:val="24"/>
          <w:lang w:val="ru-RU"/>
        </w:rPr>
        <w:t xml:space="preserve"> М.И. Принципы государственного регулирования природопользования // Экономика и бизнес: теория и практика. 2020. № 12-3(70). С. 13-15.</w:t>
      </w:r>
    </w:p>
  </w:footnote>
  <w:footnote w:id="21">
    <w:p w14:paraId="6FCC2F1A" w14:textId="67A3F941" w:rsidR="00034E6A" w:rsidRPr="005411A5" w:rsidRDefault="00034E6A" w:rsidP="005411A5">
      <w:pPr>
        <w:pStyle w:val="a8"/>
        <w:ind w:firstLine="567"/>
        <w:contextualSpacing/>
        <w:jc w:val="both"/>
        <w:rPr>
          <w:rFonts w:ascii="Times New Roman" w:hAnsi="Times New Roman" w:cs="Times New Roman"/>
          <w:sz w:val="24"/>
          <w:szCs w:val="24"/>
          <w:lang w:val="ru-RU"/>
        </w:rPr>
      </w:pPr>
      <w:r w:rsidRPr="005411A5">
        <w:rPr>
          <w:rStyle w:val="aa"/>
          <w:rFonts w:ascii="Times New Roman" w:hAnsi="Times New Roman" w:cs="Times New Roman"/>
          <w:sz w:val="24"/>
          <w:szCs w:val="24"/>
        </w:rPr>
        <w:footnoteRef/>
      </w:r>
      <w:r w:rsidRPr="005411A5">
        <w:rPr>
          <w:rFonts w:ascii="Times New Roman" w:hAnsi="Times New Roman" w:cs="Times New Roman"/>
          <w:sz w:val="24"/>
          <w:szCs w:val="24"/>
          <w:lang w:val="ru-RU"/>
        </w:rPr>
        <w:t xml:space="preserve"> Большой юридический словарь / [Авт.-сост. Додонов В. Н. и др.]. - </w:t>
      </w:r>
      <w:r w:rsidR="00EA7915" w:rsidRPr="005411A5">
        <w:rPr>
          <w:rFonts w:ascii="Times New Roman" w:hAnsi="Times New Roman" w:cs="Times New Roman"/>
          <w:sz w:val="24"/>
          <w:szCs w:val="24"/>
          <w:lang w:val="ru-RU"/>
        </w:rPr>
        <w:t>Москва:</w:t>
      </w:r>
      <w:r w:rsidRPr="005411A5">
        <w:rPr>
          <w:rFonts w:ascii="Times New Roman" w:hAnsi="Times New Roman" w:cs="Times New Roman"/>
          <w:sz w:val="24"/>
          <w:szCs w:val="24"/>
          <w:lang w:val="ru-RU"/>
        </w:rPr>
        <w:t xml:space="preserve"> Изд. дом </w:t>
      </w:r>
      <w:r w:rsidR="00217FC8">
        <w:rPr>
          <w:rFonts w:ascii="Times New Roman" w:hAnsi="Times New Roman" w:cs="Times New Roman"/>
          <w:sz w:val="24"/>
          <w:szCs w:val="24"/>
          <w:lang w:val="ru-RU"/>
        </w:rPr>
        <w:t>«</w:t>
      </w:r>
      <w:r w:rsidRPr="005411A5">
        <w:rPr>
          <w:rFonts w:ascii="Times New Roman" w:hAnsi="Times New Roman" w:cs="Times New Roman"/>
          <w:sz w:val="24"/>
          <w:szCs w:val="24"/>
          <w:lang w:val="ru-RU"/>
        </w:rPr>
        <w:t>ИНФРА-М</w:t>
      </w:r>
      <w:r w:rsidR="00217FC8">
        <w:rPr>
          <w:rFonts w:ascii="Times New Roman" w:hAnsi="Times New Roman" w:cs="Times New Roman"/>
          <w:sz w:val="24"/>
          <w:szCs w:val="24"/>
          <w:lang w:val="ru-RU"/>
        </w:rPr>
        <w:t>»</w:t>
      </w:r>
      <w:r w:rsidRPr="005411A5">
        <w:rPr>
          <w:rFonts w:ascii="Times New Roman" w:hAnsi="Times New Roman" w:cs="Times New Roman"/>
          <w:sz w:val="24"/>
          <w:szCs w:val="24"/>
          <w:lang w:val="ru-RU"/>
        </w:rPr>
        <w:t xml:space="preserve">, </w:t>
      </w:r>
      <w:r w:rsidR="0052042A" w:rsidRPr="005411A5">
        <w:rPr>
          <w:rFonts w:ascii="Times New Roman" w:hAnsi="Times New Roman" w:cs="Times New Roman"/>
          <w:sz w:val="24"/>
          <w:szCs w:val="24"/>
          <w:lang w:val="ru-RU"/>
        </w:rPr>
        <w:t>2009</w:t>
      </w:r>
      <w:r w:rsidRPr="005411A5">
        <w:rPr>
          <w:rFonts w:ascii="Times New Roman" w:hAnsi="Times New Roman" w:cs="Times New Roman"/>
          <w:sz w:val="24"/>
          <w:szCs w:val="24"/>
          <w:lang w:val="ru-RU"/>
        </w:rPr>
        <w:t>. 789 с.</w:t>
      </w:r>
    </w:p>
  </w:footnote>
  <w:footnote w:id="22">
    <w:p w14:paraId="0A1B246E" w14:textId="22C7A22E" w:rsidR="00034E6A" w:rsidRPr="005411A5" w:rsidRDefault="00034E6A" w:rsidP="005411A5">
      <w:pPr>
        <w:pStyle w:val="a8"/>
        <w:ind w:firstLine="567"/>
        <w:contextualSpacing/>
        <w:jc w:val="both"/>
        <w:rPr>
          <w:rFonts w:ascii="Times New Roman" w:hAnsi="Times New Roman" w:cs="Times New Roman"/>
          <w:sz w:val="24"/>
          <w:szCs w:val="24"/>
          <w:lang w:val="ru-RU"/>
        </w:rPr>
      </w:pPr>
      <w:r w:rsidRPr="005411A5">
        <w:rPr>
          <w:rStyle w:val="aa"/>
          <w:rFonts w:ascii="Times New Roman" w:hAnsi="Times New Roman" w:cs="Times New Roman"/>
          <w:sz w:val="24"/>
          <w:szCs w:val="24"/>
        </w:rPr>
        <w:footnoteRef/>
      </w:r>
      <w:r w:rsidRPr="005411A5">
        <w:rPr>
          <w:rFonts w:ascii="Times New Roman" w:hAnsi="Times New Roman" w:cs="Times New Roman"/>
          <w:sz w:val="24"/>
          <w:szCs w:val="24"/>
          <w:lang w:val="ru-RU"/>
        </w:rPr>
        <w:t xml:space="preserve"> </w:t>
      </w:r>
      <w:r w:rsidR="001C70E9" w:rsidRPr="005411A5">
        <w:rPr>
          <w:rFonts w:ascii="Times New Roman" w:hAnsi="Times New Roman" w:cs="Times New Roman"/>
          <w:sz w:val="24"/>
          <w:szCs w:val="24"/>
          <w:lang w:val="ru-RU"/>
        </w:rPr>
        <w:t>Постановление Правительства РФ от 12 марта 2008</w:t>
      </w:r>
      <w:r w:rsidR="001C70E9" w:rsidRPr="005411A5">
        <w:rPr>
          <w:rFonts w:ascii="Times New Roman" w:hAnsi="Times New Roman" w:cs="Times New Roman"/>
          <w:sz w:val="24"/>
          <w:szCs w:val="24"/>
        </w:rPr>
        <w:t> </w:t>
      </w:r>
      <w:r w:rsidR="001C70E9" w:rsidRPr="005411A5">
        <w:rPr>
          <w:rFonts w:ascii="Times New Roman" w:hAnsi="Times New Roman" w:cs="Times New Roman"/>
          <w:sz w:val="24"/>
          <w:szCs w:val="24"/>
          <w:lang w:val="ru-RU"/>
        </w:rPr>
        <w:t xml:space="preserve">г. </w:t>
      </w:r>
      <w:r w:rsidR="0067658F">
        <w:rPr>
          <w:rFonts w:ascii="Times New Roman" w:hAnsi="Times New Roman" w:cs="Times New Roman"/>
          <w:sz w:val="24"/>
          <w:szCs w:val="24"/>
          <w:lang w:val="ru-RU"/>
        </w:rPr>
        <w:t>№</w:t>
      </w:r>
      <w:r w:rsidR="001C70E9" w:rsidRPr="005411A5">
        <w:rPr>
          <w:rFonts w:ascii="Times New Roman" w:hAnsi="Times New Roman" w:cs="Times New Roman"/>
          <w:sz w:val="24"/>
          <w:szCs w:val="24"/>
        </w:rPr>
        <w:t> </w:t>
      </w:r>
      <w:r w:rsidR="001C70E9" w:rsidRPr="005411A5">
        <w:rPr>
          <w:rFonts w:ascii="Times New Roman" w:hAnsi="Times New Roman" w:cs="Times New Roman"/>
          <w:sz w:val="24"/>
          <w:szCs w:val="24"/>
          <w:lang w:val="ru-RU"/>
        </w:rPr>
        <w:t xml:space="preserve">165 </w:t>
      </w:r>
      <w:r w:rsidR="00217FC8">
        <w:rPr>
          <w:rFonts w:ascii="Times New Roman" w:hAnsi="Times New Roman" w:cs="Times New Roman"/>
          <w:sz w:val="24"/>
          <w:szCs w:val="24"/>
          <w:lang w:val="ru-RU"/>
        </w:rPr>
        <w:t>«</w:t>
      </w:r>
      <w:r w:rsidR="001C70E9" w:rsidRPr="005411A5">
        <w:rPr>
          <w:rFonts w:ascii="Times New Roman" w:hAnsi="Times New Roman" w:cs="Times New Roman"/>
          <w:sz w:val="24"/>
          <w:szCs w:val="24"/>
          <w:lang w:val="ru-RU"/>
        </w:rPr>
        <w:t>О подготовке и заключении договора водопользования</w:t>
      </w:r>
      <w:r w:rsidR="00217FC8">
        <w:rPr>
          <w:rFonts w:ascii="Times New Roman" w:hAnsi="Times New Roman" w:cs="Times New Roman"/>
          <w:sz w:val="24"/>
          <w:szCs w:val="24"/>
          <w:lang w:val="ru-RU"/>
        </w:rPr>
        <w:t>»</w:t>
      </w:r>
      <w:r w:rsidR="001C70E9" w:rsidRPr="005411A5">
        <w:rPr>
          <w:rFonts w:ascii="Times New Roman" w:hAnsi="Times New Roman" w:cs="Times New Roman"/>
          <w:sz w:val="24"/>
          <w:szCs w:val="24"/>
          <w:lang w:val="ru-RU"/>
        </w:rPr>
        <w:t xml:space="preserve"> // </w:t>
      </w:r>
      <w:r w:rsidR="006E590E" w:rsidRPr="005411A5">
        <w:rPr>
          <w:rFonts w:ascii="Times New Roman" w:hAnsi="Times New Roman" w:cs="Times New Roman"/>
          <w:sz w:val="24"/>
          <w:szCs w:val="24"/>
          <w:lang w:val="ru-RU"/>
        </w:rPr>
        <w:t>СЗ РФ</w:t>
      </w:r>
      <w:r w:rsidR="00FC3147" w:rsidRPr="005411A5">
        <w:rPr>
          <w:rFonts w:ascii="Times New Roman" w:hAnsi="Times New Roman" w:cs="Times New Roman"/>
          <w:sz w:val="24"/>
          <w:szCs w:val="24"/>
          <w:lang w:val="ru-RU"/>
        </w:rPr>
        <w:t xml:space="preserve"> от 17 марта 2008 г. </w:t>
      </w:r>
      <w:r w:rsidR="0067658F">
        <w:rPr>
          <w:rFonts w:ascii="Times New Roman" w:hAnsi="Times New Roman" w:cs="Times New Roman"/>
          <w:sz w:val="24"/>
          <w:szCs w:val="24"/>
          <w:lang w:val="ru-RU"/>
        </w:rPr>
        <w:t>№</w:t>
      </w:r>
      <w:r w:rsidR="00FC3147" w:rsidRPr="005411A5">
        <w:rPr>
          <w:rFonts w:ascii="Times New Roman" w:hAnsi="Times New Roman" w:cs="Times New Roman"/>
          <w:sz w:val="24"/>
          <w:szCs w:val="24"/>
          <w:lang w:val="ru-RU"/>
        </w:rPr>
        <w:t xml:space="preserve"> 11 (часть I) ст. 1033.</w:t>
      </w:r>
    </w:p>
  </w:footnote>
  <w:footnote w:id="23">
    <w:p w14:paraId="4E51532C" w14:textId="644BBF75" w:rsidR="00034E6A" w:rsidRPr="005411A5" w:rsidRDefault="00034E6A" w:rsidP="005411A5">
      <w:pPr>
        <w:pStyle w:val="a8"/>
        <w:ind w:firstLine="567"/>
        <w:contextualSpacing/>
        <w:jc w:val="both"/>
        <w:rPr>
          <w:rFonts w:ascii="Times New Roman" w:hAnsi="Times New Roman" w:cs="Times New Roman"/>
          <w:sz w:val="24"/>
          <w:szCs w:val="24"/>
          <w:lang w:val="ru-RU"/>
        </w:rPr>
      </w:pPr>
      <w:r w:rsidRPr="005411A5">
        <w:rPr>
          <w:rStyle w:val="aa"/>
          <w:rFonts w:ascii="Times New Roman" w:hAnsi="Times New Roman" w:cs="Times New Roman"/>
          <w:sz w:val="24"/>
          <w:szCs w:val="24"/>
        </w:rPr>
        <w:footnoteRef/>
      </w:r>
      <w:r w:rsidRPr="005411A5">
        <w:rPr>
          <w:rFonts w:ascii="Times New Roman" w:hAnsi="Times New Roman" w:cs="Times New Roman"/>
          <w:sz w:val="24"/>
          <w:szCs w:val="24"/>
          <w:lang w:val="ru-RU"/>
        </w:rPr>
        <w:t xml:space="preserve"> </w:t>
      </w:r>
      <w:r w:rsidR="00535B65" w:rsidRPr="005411A5">
        <w:rPr>
          <w:rFonts w:ascii="Times New Roman" w:hAnsi="Times New Roman" w:cs="Times New Roman"/>
          <w:sz w:val="24"/>
          <w:szCs w:val="24"/>
          <w:lang w:val="ru-RU"/>
        </w:rPr>
        <w:t>Распоряжение Правительства РФ от 8 июля 2015</w:t>
      </w:r>
      <w:r w:rsidR="00535B65" w:rsidRPr="005411A5">
        <w:rPr>
          <w:rFonts w:ascii="Times New Roman" w:hAnsi="Times New Roman" w:cs="Times New Roman"/>
          <w:sz w:val="24"/>
          <w:szCs w:val="24"/>
        </w:rPr>
        <w:t> </w:t>
      </w:r>
      <w:r w:rsidR="00535B65" w:rsidRPr="005411A5">
        <w:rPr>
          <w:rFonts w:ascii="Times New Roman" w:hAnsi="Times New Roman" w:cs="Times New Roman"/>
          <w:sz w:val="24"/>
          <w:szCs w:val="24"/>
          <w:lang w:val="ru-RU"/>
        </w:rPr>
        <w:t xml:space="preserve">г. </w:t>
      </w:r>
      <w:r w:rsidR="0067658F">
        <w:rPr>
          <w:rFonts w:ascii="Times New Roman" w:hAnsi="Times New Roman" w:cs="Times New Roman"/>
          <w:sz w:val="24"/>
          <w:szCs w:val="24"/>
          <w:lang w:val="ru-RU"/>
        </w:rPr>
        <w:t>№</w:t>
      </w:r>
      <w:r w:rsidR="00535B65" w:rsidRPr="005411A5">
        <w:rPr>
          <w:rFonts w:ascii="Times New Roman" w:hAnsi="Times New Roman" w:cs="Times New Roman"/>
          <w:sz w:val="24"/>
          <w:szCs w:val="24"/>
        </w:rPr>
        <w:t> </w:t>
      </w:r>
      <w:r w:rsidR="00535B65" w:rsidRPr="005411A5">
        <w:rPr>
          <w:rFonts w:ascii="Times New Roman" w:hAnsi="Times New Roman" w:cs="Times New Roman"/>
          <w:sz w:val="24"/>
          <w:szCs w:val="24"/>
          <w:lang w:val="ru-RU"/>
        </w:rPr>
        <w:t xml:space="preserve">1316-р // </w:t>
      </w:r>
      <w:r w:rsidR="00313CC0" w:rsidRPr="005411A5">
        <w:rPr>
          <w:rFonts w:ascii="Times New Roman" w:hAnsi="Times New Roman" w:cs="Times New Roman"/>
          <w:sz w:val="24"/>
          <w:szCs w:val="24"/>
          <w:lang w:val="ru-RU"/>
        </w:rPr>
        <w:t>СЗ РФ</w:t>
      </w:r>
      <w:r w:rsidR="00370A93" w:rsidRPr="005411A5">
        <w:rPr>
          <w:rFonts w:ascii="Times New Roman" w:hAnsi="Times New Roman" w:cs="Times New Roman"/>
          <w:sz w:val="24"/>
          <w:szCs w:val="24"/>
          <w:lang w:val="ru-RU"/>
        </w:rPr>
        <w:t xml:space="preserve"> от 20 июля 2015 г. </w:t>
      </w:r>
      <w:r w:rsidR="0067658F">
        <w:rPr>
          <w:rFonts w:ascii="Times New Roman" w:hAnsi="Times New Roman" w:cs="Times New Roman"/>
          <w:sz w:val="24"/>
          <w:szCs w:val="24"/>
          <w:lang w:val="ru-RU"/>
        </w:rPr>
        <w:t>№</w:t>
      </w:r>
      <w:r w:rsidR="00370A93" w:rsidRPr="005411A5">
        <w:rPr>
          <w:rFonts w:ascii="Times New Roman" w:hAnsi="Times New Roman" w:cs="Times New Roman"/>
          <w:sz w:val="24"/>
          <w:szCs w:val="24"/>
          <w:lang w:val="ru-RU"/>
        </w:rPr>
        <w:t xml:space="preserve"> 29 (часть II) ст. 4524.</w:t>
      </w:r>
    </w:p>
  </w:footnote>
  <w:footnote w:id="24">
    <w:p w14:paraId="0F1BD215" w14:textId="6F7113F5" w:rsidR="00E07B25" w:rsidRPr="005411A5" w:rsidRDefault="00E07B25" w:rsidP="005411A5">
      <w:pPr>
        <w:spacing w:after="0" w:line="240" w:lineRule="auto"/>
        <w:ind w:firstLine="567"/>
        <w:contextualSpacing/>
        <w:jc w:val="both"/>
        <w:rPr>
          <w:rFonts w:ascii="Times New Roman" w:hAnsi="Times New Roman" w:cs="Times New Roman"/>
          <w:sz w:val="24"/>
          <w:szCs w:val="24"/>
          <w:lang w:val="ru-RU"/>
        </w:rPr>
      </w:pPr>
      <w:r w:rsidRPr="005411A5">
        <w:rPr>
          <w:rStyle w:val="aa"/>
          <w:rFonts w:ascii="Times New Roman" w:hAnsi="Times New Roman" w:cs="Times New Roman"/>
          <w:sz w:val="24"/>
          <w:szCs w:val="24"/>
        </w:rPr>
        <w:footnoteRef/>
      </w:r>
      <w:r w:rsidRPr="005411A5">
        <w:rPr>
          <w:rFonts w:ascii="Times New Roman" w:hAnsi="Times New Roman" w:cs="Times New Roman"/>
          <w:sz w:val="24"/>
          <w:szCs w:val="24"/>
          <w:lang w:val="ru-RU"/>
        </w:rPr>
        <w:t xml:space="preserve"> </w:t>
      </w:r>
      <w:r w:rsidR="00165AD5" w:rsidRPr="005411A5">
        <w:rPr>
          <w:rFonts w:ascii="Times New Roman" w:hAnsi="Times New Roman" w:cs="Times New Roman"/>
          <w:sz w:val="24"/>
          <w:szCs w:val="24"/>
          <w:lang w:val="ru-RU"/>
        </w:rPr>
        <w:t xml:space="preserve">Федеральный закон от 31 июля 1998 г. </w:t>
      </w:r>
      <w:r w:rsidR="0067658F">
        <w:rPr>
          <w:rFonts w:ascii="Times New Roman" w:hAnsi="Times New Roman" w:cs="Times New Roman"/>
          <w:sz w:val="24"/>
          <w:szCs w:val="24"/>
          <w:lang w:val="ru-RU"/>
        </w:rPr>
        <w:t>№</w:t>
      </w:r>
      <w:r w:rsidR="00165AD5" w:rsidRPr="005411A5">
        <w:rPr>
          <w:rFonts w:ascii="Times New Roman" w:hAnsi="Times New Roman" w:cs="Times New Roman"/>
          <w:sz w:val="24"/>
          <w:szCs w:val="24"/>
          <w:lang w:val="ru-RU"/>
        </w:rPr>
        <w:t xml:space="preserve"> 155-ФЗ </w:t>
      </w:r>
      <w:r w:rsidR="00217FC8">
        <w:rPr>
          <w:rFonts w:ascii="Times New Roman" w:hAnsi="Times New Roman" w:cs="Times New Roman"/>
          <w:sz w:val="24"/>
          <w:szCs w:val="24"/>
          <w:lang w:val="ru-RU"/>
        </w:rPr>
        <w:t>«</w:t>
      </w:r>
      <w:r w:rsidR="00165AD5" w:rsidRPr="005411A5">
        <w:rPr>
          <w:rFonts w:ascii="Times New Roman" w:hAnsi="Times New Roman" w:cs="Times New Roman"/>
          <w:sz w:val="24"/>
          <w:szCs w:val="24"/>
          <w:lang w:val="ru-RU"/>
        </w:rPr>
        <w:t>О внутренних морских водах, территориальном море и прилежащей зоне Российской Федерации</w:t>
      </w:r>
      <w:r w:rsidR="00217FC8">
        <w:rPr>
          <w:rFonts w:ascii="Times New Roman" w:hAnsi="Times New Roman" w:cs="Times New Roman"/>
          <w:sz w:val="24"/>
          <w:szCs w:val="24"/>
          <w:lang w:val="ru-RU"/>
        </w:rPr>
        <w:t>»</w:t>
      </w:r>
      <w:r w:rsidR="00165AD5" w:rsidRPr="005411A5">
        <w:rPr>
          <w:rFonts w:ascii="Times New Roman" w:hAnsi="Times New Roman" w:cs="Times New Roman"/>
          <w:sz w:val="24"/>
          <w:szCs w:val="24"/>
          <w:lang w:val="ru-RU"/>
        </w:rPr>
        <w:t xml:space="preserve"> // </w:t>
      </w:r>
      <w:r w:rsidR="004A2F45" w:rsidRPr="005411A5">
        <w:rPr>
          <w:rFonts w:ascii="Times New Roman" w:hAnsi="Times New Roman" w:cs="Times New Roman"/>
          <w:sz w:val="24"/>
          <w:szCs w:val="24"/>
          <w:lang w:val="ru-RU"/>
        </w:rPr>
        <w:t>СЗ РФ</w:t>
      </w:r>
      <w:r w:rsidR="00F775FE" w:rsidRPr="005411A5">
        <w:rPr>
          <w:rFonts w:ascii="Times New Roman" w:hAnsi="Times New Roman" w:cs="Times New Roman"/>
          <w:sz w:val="24"/>
          <w:szCs w:val="24"/>
          <w:lang w:val="ru-RU"/>
        </w:rPr>
        <w:t xml:space="preserve"> от 3 августа 1998 г. </w:t>
      </w:r>
      <w:r w:rsidR="0067658F">
        <w:rPr>
          <w:rFonts w:ascii="Times New Roman" w:hAnsi="Times New Roman" w:cs="Times New Roman"/>
          <w:sz w:val="24"/>
          <w:szCs w:val="24"/>
          <w:lang w:val="ru-RU"/>
        </w:rPr>
        <w:t>№</w:t>
      </w:r>
      <w:r w:rsidR="00F775FE" w:rsidRPr="005411A5">
        <w:rPr>
          <w:rFonts w:ascii="Times New Roman" w:hAnsi="Times New Roman" w:cs="Times New Roman"/>
          <w:sz w:val="24"/>
          <w:szCs w:val="24"/>
          <w:lang w:val="ru-RU"/>
        </w:rPr>
        <w:t xml:space="preserve"> 31 ст. 3833.</w:t>
      </w:r>
    </w:p>
  </w:footnote>
  <w:footnote w:id="25">
    <w:p w14:paraId="5873396F" w14:textId="2C764824" w:rsidR="007B4718" w:rsidRPr="005411A5" w:rsidRDefault="007B4718" w:rsidP="005411A5">
      <w:pPr>
        <w:pStyle w:val="a8"/>
        <w:ind w:firstLine="567"/>
        <w:contextualSpacing/>
        <w:jc w:val="both"/>
        <w:rPr>
          <w:rFonts w:ascii="Times New Roman" w:hAnsi="Times New Roman" w:cs="Times New Roman"/>
          <w:sz w:val="24"/>
          <w:szCs w:val="24"/>
          <w:lang w:val="ru-RU"/>
        </w:rPr>
      </w:pPr>
      <w:r w:rsidRPr="005411A5">
        <w:rPr>
          <w:rStyle w:val="aa"/>
          <w:rFonts w:ascii="Times New Roman" w:hAnsi="Times New Roman" w:cs="Times New Roman"/>
          <w:sz w:val="24"/>
          <w:szCs w:val="24"/>
        </w:rPr>
        <w:footnoteRef/>
      </w:r>
      <w:r w:rsidRPr="005411A5">
        <w:rPr>
          <w:rFonts w:ascii="Times New Roman" w:hAnsi="Times New Roman" w:cs="Times New Roman"/>
          <w:sz w:val="24"/>
          <w:szCs w:val="24"/>
          <w:lang w:val="ru-RU"/>
        </w:rPr>
        <w:t xml:space="preserve"> </w:t>
      </w:r>
      <w:r w:rsidR="00BF4D82" w:rsidRPr="005411A5">
        <w:rPr>
          <w:rFonts w:ascii="Times New Roman" w:hAnsi="Times New Roman" w:cs="Times New Roman"/>
          <w:sz w:val="24"/>
          <w:szCs w:val="24"/>
          <w:lang w:val="ru-RU"/>
        </w:rPr>
        <w:t xml:space="preserve">Федеральный закон от 23 февраля 1995 г. </w:t>
      </w:r>
      <w:r w:rsidR="0067658F">
        <w:rPr>
          <w:rFonts w:ascii="Times New Roman" w:hAnsi="Times New Roman" w:cs="Times New Roman"/>
          <w:sz w:val="24"/>
          <w:szCs w:val="24"/>
          <w:lang w:val="ru-RU"/>
        </w:rPr>
        <w:t>№</w:t>
      </w:r>
      <w:r w:rsidR="00BF4D82" w:rsidRPr="005411A5">
        <w:rPr>
          <w:rFonts w:ascii="Times New Roman" w:hAnsi="Times New Roman" w:cs="Times New Roman"/>
          <w:sz w:val="24"/>
          <w:szCs w:val="24"/>
          <w:lang w:val="ru-RU"/>
        </w:rPr>
        <w:t xml:space="preserve"> 26-ФЗ </w:t>
      </w:r>
      <w:r w:rsidR="00217FC8">
        <w:rPr>
          <w:rFonts w:ascii="Times New Roman" w:hAnsi="Times New Roman" w:cs="Times New Roman"/>
          <w:sz w:val="24"/>
          <w:szCs w:val="24"/>
          <w:lang w:val="ru-RU"/>
        </w:rPr>
        <w:t>«</w:t>
      </w:r>
      <w:r w:rsidR="00BF4D82" w:rsidRPr="005411A5">
        <w:rPr>
          <w:rFonts w:ascii="Times New Roman" w:hAnsi="Times New Roman" w:cs="Times New Roman"/>
          <w:sz w:val="24"/>
          <w:szCs w:val="24"/>
          <w:lang w:val="ru-RU"/>
        </w:rPr>
        <w:t>О природных лечебных ресурсах, лечебно-оздоровительных местностях и курортах</w:t>
      </w:r>
      <w:r w:rsidR="00217FC8">
        <w:rPr>
          <w:rFonts w:ascii="Times New Roman" w:hAnsi="Times New Roman" w:cs="Times New Roman"/>
          <w:sz w:val="24"/>
          <w:szCs w:val="24"/>
          <w:lang w:val="ru-RU"/>
        </w:rPr>
        <w:t>»</w:t>
      </w:r>
      <w:r w:rsidR="00BF4D82" w:rsidRPr="005411A5">
        <w:rPr>
          <w:rFonts w:ascii="Times New Roman" w:hAnsi="Times New Roman" w:cs="Times New Roman"/>
          <w:sz w:val="24"/>
          <w:szCs w:val="24"/>
          <w:lang w:val="ru-RU"/>
        </w:rPr>
        <w:t xml:space="preserve"> // </w:t>
      </w:r>
      <w:r w:rsidR="005141D4" w:rsidRPr="005411A5">
        <w:rPr>
          <w:rFonts w:ascii="Times New Roman" w:hAnsi="Times New Roman" w:cs="Times New Roman"/>
          <w:sz w:val="24"/>
          <w:szCs w:val="24"/>
          <w:lang w:val="ru-RU"/>
        </w:rPr>
        <w:t>СЗ Р</w:t>
      </w:r>
      <w:r w:rsidR="0015262F" w:rsidRPr="005411A5">
        <w:rPr>
          <w:rFonts w:ascii="Times New Roman" w:hAnsi="Times New Roman" w:cs="Times New Roman"/>
          <w:sz w:val="24"/>
          <w:szCs w:val="24"/>
          <w:lang w:val="ru-RU"/>
        </w:rPr>
        <w:t>Ф</w:t>
      </w:r>
      <w:r w:rsidR="001407C8" w:rsidRPr="005411A5">
        <w:rPr>
          <w:rFonts w:ascii="Times New Roman" w:hAnsi="Times New Roman" w:cs="Times New Roman"/>
          <w:sz w:val="24"/>
          <w:szCs w:val="24"/>
          <w:lang w:val="ru-RU"/>
        </w:rPr>
        <w:t xml:space="preserve"> от 27 февраля 1995 г. </w:t>
      </w:r>
      <w:r w:rsidR="0067658F">
        <w:rPr>
          <w:rFonts w:ascii="Times New Roman" w:hAnsi="Times New Roman" w:cs="Times New Roman"/>
          <w:sz w:val="24"/>
          <w:szCs w:val="24"/>
          <w:lang w:val="ru-RU"/>
        </w:rPr>
        <w:t>№</w:t>
      </w:r>
      <w:r w:rsidR="001407C8" w:rsidRPr="005411A5">
        <w:rPr>
          <w:rFonts w:ascii="Times New Roman" w:hAnsi="Times New Roman" w:cs="Times New Roman"/>
          <w:sz w:val="24"/>
          <w:szCs w:val="24"/>
          <w:lang w:val="ru-RU"/>
        </w:rPr>
        <w:t xml:space="preserve"> 9 ст. 713</w:t>
      </w:r>
      <w:r w:rsidR="007E1C78" w:rsidRPr="005411A5">
        <w:rPr>
          <w:rFonts w:ascii="Times New Roman" w:hAnsi="Times New Roman" w:cs="Times New Roman"/>
          <w:sz w:val="24"/>
          <w:szCs w:val="24"/>
          <w:lang w:val="ru-RU"/>
        </w:rPr>
        <w:t>.</w:t>
      </w:r>
    </w:p>
  </w:footnote>
  <w:footnote w:id="26">
    <w:p w14:paraId="78C28480" w14:textId="17257869" w:rsidR="000A7885" w:rsidRPr="005411A5" w:rsidRDefault="000A7885" w:rsidP="005411A5">
      <w:pPr>
        <w:pStyle w:val="a8"/>
        <w:ind w:firstLine="567"/>
        <w:contextualSpacing/>
        <w:jc w:val="both"/>
        <w:rPr>
          <w:rFonts w:ascii="Times New Roman" w:hAnsi="Times New Roman" w:cs="Times New Roman"/>
          <w:sz w:val="24"/>
          <w:szCs w:val="24"/>
          <w:lang w:val="ru-RU"/>
        </w:rPr>
      </w:pPr>
      <w:r w:rsidRPr="005411A5">
        <w:rPr>
          <w:rStyle w:val="aa"/>
          <w:rFonts w:ascii="Times New Roman" w:hAnsi="Times New Roman" w:cs="Times New Roman"/>
          <w:sz w:val="24"/>
          <w:szCs w:val="24"/>
        </w:rPr>
        <w:footnoteRef/>
      </w:r>
      <w:r w:rsidRPr="005411A5">
        <w:rPr>
          <w:rFonts w:ascii="Times New Roman" w:hAnsi="Times New Roman" w:cs="Times New Roman"/>
          <w:sz w:val="24"/>
          <w:szCs w:val="24"/>
          <w:lang w:val="ru-RU"/>
        </w:rPr>
        <w:t xml:space="preserve"> </w:t>
      </w:r>
      <w:r w:rsidR="00912BBE" w:rsidRPr="005411A5">
        <w:rPr>
          <w:rFonts w:ascii="Times New Roman" w:hAnsi="Times New Roman" w:cs="Times New Roman"/>
          <w:sz w:val="24"/>
          <w:szCs w:val="24"/>
          <w:lang w:val="ru-RU"/>
        </w:rPr>
        <w:t xml:space="preserve">Постановление Правительства Тверской области от 05.03.2022 № 152-пп «О Правилах пользования водными объектами для плавания на маломерных судах в Тверской области» // </w:t>
      </w:r>
      <w:r w:rsidR="00217FC8">
        <w:rPr>
          <w:rFonts w:ascii="Times New Roman" w:hAnsi="Times New Roman" w:cs="Times New Roman"/>
          <w:sz w:val="24"/>
          <w:szCs w:val="24"/>
          <w:lang w:val="ru-RU"/>
        </w:rPr>
        <w:t>«</w:t>
      </w:r>
      <w:r w:rsidR="008C11F7" w:rsidRPr="005411A5">
        <w:rPr>
          <w:rFonts w:ascii="Times New Roman" w:hAnsi="Times New Roman" w:cs="Times New Roman"/>
          <w:sz w:val="24"/>
          <w:szCs w:val="24"/>
          <w:lang w:val="ru-RU"/>
        </w:rPr>
        <w:t>Тверские ведомости</w:t>
      </w:r>
      <w:r w:rsidR="00217FC8">
        <w:rPr>
          <w:rFonts w:ascii="Times New Roman" w:hAnsi="Times New Roman" w:cs="Times New Roman"/>
          <w:sz w:val="24"/>
          <w:szCs w:val="24"/>
          <w:lang w:val="ru-RU"/>
        </w:rPr>
        <w:t>»</w:t>
      </w:r>
      <w:r w:rsidR="008C11F7" w:rsidRPr="005411A5">
        <w:rPr>
          <w:rFonts w:ascii="Times New Roman" w:hAnsi="Times New Roman" w:cs="Times New Roman"/>
          <w:sz w:val="24"/>
          <w:szCs w:val="24"/>
          <w:lang w:val="ru-RU"/>
        </w:rPr>
        <w:t xml:space="preserve">, </w:t>
      </w:r>
      <w:r w:rsidR="0067658F">
        <w:rPr>
          <w:rFonts w:ascii="Times New Roman" w:hAnsi="Times New Roman" w:cs="Times New Roman"/>
          <w:sz w:val="24"/>
          <w:szCs w:val="24"/>
          <w:lang w:val="ru-RU"/>
        </w:rPr>
        <w:t>№</w:t>
      </w:r>
      <w:r w:rsidR="008C11F7" w:rsidRPr="005411A5">
        <w:rPr>
          <w:rFonts w:ascii="Times New Roman" w:hAnsi="Times New Roman" w:cs="Times New Roman"/>
          <w:sz w:val="24"/>
          <w:szCs w:val="24"/>
          <w:lang w:val="ru-RU"/>
        </w:rPr>
        <w:t xml:space="preserve"> 10 (16-22 марта), 2022.</w:t>
      </w:r>
    </w:p>
  </w:footnote>
  <w:footnote w:id="27">
    <w:p w14:paraId="0132867A" w14:textId="252C62B4" w:rsidR="00912BBE" w:rsidRPr="005411A5" w:rsidRDefault="00912BBE" w:rsidP="005411A5">
      <w:pPr>
        <w:pStyle w:val="a8"/>
        <w:ind w:firstLine="567"/>
        <w:contextualSpacing/>
        <w:jc w:val="both"/>
        <w:rPr>
          <w:rFonts w:ascii="Times New Roman" w:hAnsi="Times New Roman" w:cs="Times New Roman"/>
          <w:sz w:val="24"/>
          <w:szCs w:val="24"/>
          <w:lang w:val="ru-RU"/>
        </w:rPr>
      </w:pPr>
      <w:r w:rsidRPr="005411A5">
        <w:rPr>
          <w:rStyle w:val="aa"/>
          <w:rFonts w:ascii="Times New Roman" w:hAnsi="Times New Roman" w:cs="Times New Roman"/>
          <w:sz w:val="24"/>
          <w:szCs w:val="24"/>
        </w:rPr>
        <w:footnoteRef/>
      </w:r>
      <w:r w:rsidRPr="005411A5">
        <w:rPr>
          <w:rFonts w:ascii="Times New Roman" w:hAnsi="Times New Roman" w:cs="Times New Roman"/>
          <w:sz w:val="24"/>
          <w:szCs w:val="24"/>
          <w:lang w:val="ru-RU"/>
        </w:rPr>
        <w:t xml:space="preserve"> </w:t>
      </w:r>
      <w:r w:rsidR="000E617C" w:rsidRPr="005411A5">
        <w:rPr>
          <w:rFonts w:ascii="Times New Roman" w:hAnsi="Times New Roman" w:cs="Times New Roman"/>
          <w:sz w:val="24"/>
          <w:szCs w:val="24"/>
          <w:lang w:val="ru-RU"/>
        </w:rPr>
        <w:t xml:space="preserve">Приказ Министерства природных ресурсов и экологии Тверской области от 28 октября 2014 года </w:t>
      </w:r>
      <w:r w:rsidR="0067658F">
        <w:rPr>
          <w:rFonts w:ascii="Times New Roman" w:hAnsi="Times New Roman" w:cs="Times New Roman"/>
          <w:sz w:val="24"/>
          <w:szCs w:val="24"/>
          <w:lang w:val="ru-RU"/>
        </w:rPr>
        <w:t>№</w:t>
      </w:r>
      <w:r w:rsidR="000E617C" w:rsidRPr="005411A5">
        <w:rPr>
          <w:rFonts w:ascii="Times New Roman" w:hAnsi="Times New Roman" w:cs="Times New Roman"/>
          <w:sz w:val="24"/>
          <w:szCs w:val="24"/>
          <w:lang w:val="ru-RU"/>
        </w:rPr>
        <w:t xml:space="preserve"> 10-нп «Об утверждении административного регламента предоставления государственной услуги «Предоставление водных объектов или их частей, находящихся в собственности Тверской области, в пользование на основании договоров водопользования»</w:t>
      </w:r>
      <w:r w:rsidR="008E3E94" w:rsidRPr="005411A5">
        <w:rPr>
          <w:rFonts w:ascii="Times New Roman" w:hAnsi="Times New Roman" w:cs="Times New Roman"/>
          <w:sz w:val="24"/>
          <w:szCs w:val="24"/>
          <w:lang w:val="ru-RU"/>
        </w:rPr>
        <w:t xml:space="preserve"> // </w:t>
      </w:r>
      <w:r w:rsidR="00217FC8">
        <w:rPr>
          <w:rFonts w:ascii="Times New Roman" w:hAnsi="Times New Roman" w:cs="Times New Roman"/>
          <w:sz w:val="24"/>
          <w:szCs w:val="24"/>
          <w:lang w:val="ru-RU"/>
        </w:rPr>
        <w:t>«</w:t>
      </w:r>
      <w:r w:rsidR="005A13D9" w:rsidRPr="005411A5">
        <w:rPr>
          <w:rFonts w:ascii="Times New Roman" w:hAnsi="Times New Roman" w:cs="Times New Roman"/>
          <w:sz w:val="24"/>
          <w:szCs w:val="24"/>
          <w:lang w:val="ru-RU"/>
        </w:rPr>
        <w:t>Тверская жизнь</w:t>
      </w:r>
      <w:r w:rsidR="00217FC8">
        <w:rPr>
          <w:rFonts w:ascii="Times New Roman" w:hAnsi="Times New Roman" w:cs="Times New Roman"/>
          <w:sz w:val="24"/>
          <w:szCs w:val="24"/>
          <w:lang w:val="ru-RU"/>
        </w:rPr>
        <w:t>»</w:t>
      </w:r>
      <w:r w:rsidR="005A13D9" w:rsidRPr="005411A5">
        <w:rPr>
          <w:rFonts w:ascii="Times New Roman" w:hAnsi="Times New Roman" w:cs="Times New Roman"/>
          <w:sz w:val="24"/>
          <w:szCs w:val="24"/>
          <w:lang w:val="ru-RU"/>
        </w:rPr>
        <w:t xml:space="preserve">, </w:t>
      </w:r>
      <w:r w:rsidR="0067658F">
        <w:rPr>
          <w:rFonts w:ascii="Times New Roman" w:hAnsi="Times New Roman" w:cs="Times New Roman"/>
          <w:sz w:val="24"/>
          <w:szCs w:val="24"/>
          <w:lang w:val="ru-RU"/>
        </w:rPr>
        <w:t>№</w:t>
      </w:r>
      <w:r w:rsidR="005A13D9" w:rsidRPr="005411A5">
        <w:rPr>
          <w:rFonts w:ascii="Times New Roman" w:hAnsi="Times New Roman" w:cs="Times New Roman"/>
          <w:sz w:val="24"/>
          <w:szCs w:val="24"/>
          <w:lang w:val="ru-RU"/>
        </w:rPr>
        <w:t xml:space="preserve"> 209, 15.11.2014.</w:t>
      </w:r>
    </w:p>
  </w:footnote>
  <w:footnote w:id="28">
    <w:p w14:paraId="1DAC1E36" w14:textId="62006A59" w:rsidR="00912BBE" w:rsidRPr="005411A5" w:rsidRDefault="00912BBE" w:rsidP="005411A5">
      <w:pPr>
        <w:pStyle w:val="a8"/>
        <w:ind w:firstLine="567"/>
        <w:contextualSpacing/>
        <w:jc w:val="both"/>
        <w:rPr>
          <w:rFonts w:ascii="Times New Roman" w:hAnsi="Times New Roman" w:cs="Times New Roman"/>
          <w:sz w:val="24"/>
          <w:szCs w:val="24"/>
          <w:lang w:val="ru-RU"/>
        </w:rPr>
      </w:pPr>
      <w:r w:rsidRPr="005411A5">
        <w:rPr>
          <w:rStyle w:val="aa"/>
          <w:rFonts w:ascii="Times New Roman" w:hAnsi="Times New Roman" w:cs="Times New Roman"/>
          <w:sz w:val="24"/>
          <w:szCs w:val="24"/>
        </w:rPr>
        <w:footnoteRef/>
      </w:r>
      <w:r w:rsidRPr="005411A5">
        <w:rPr>
          <w:rFonts w:ascii="Times New Roman" w:hAnsi="Times New Roman" w:cs="Times New Roman"/>
          <w:sz w:val="24"/>
          <w:szCs w:val="24"/>
          <w:lang w:val="ru-RU"/>
        </w:rPr>
        <w:t xml:space="preserve"> </w:t>
      </w:r>
      <w:r w:rsidR="00D325A2" w:rsidRPr="005411A5">
        <w:rPr>
          <w:rFonts w:ascii="Times New Roman" w:hAnsi="Times New Roman" w:cs="Times New Roman"/>
          <w:sz w:val="24"/>
          <w:szCs w:val="24"/>
          <w:lang w:val="ru-RU"/>
        </w:rPr>
        <w:t xml:space="preserve">Постановление Правительства Тверской области от 14 мая 2013 г. </w:t>
      </w:r>
      <w:r w:rsidR="0067658F">
        <w:rPr>
          <w:rFonts w:ascii="Times New Roman" w:hAnsi="Times New Roman" w:cs="Times New Roman"/>
          <w:sz w:val="24"/>
          <w:szCs w:val="24"/>
          <w:lang w:val="ru-RU"/>
        </w:rPr>
        <w:t>№</w:t>
      </w:r>
      <w:r w:rsidR="00D325A2" w:rsidRPr="005411A5">
        <w:rPr>
          <w:rFonts w:ascii="Times New Roman" w:hAnsi="Times New Roman" w:cs="Times New Roman"/>
          <w:sz w:val="24"/>
          <w:szCs w:val="24"/>
          <w:lang w:val="ru-RU"/>
        </w:rPr>
        <w:t xml:space="preserve"> 168-пп «О порядке согласования расчета размера вероятного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на территории Тверской области, и о внесении изменения в постановление Правительства Тверской области от 18.10.2011 </w:t>
      </w:r>
      <w:r w:rsidR="0067658F">
        <w:rPr>
          <w:rFonts w:ascii="Times New Roman" w:hAnsi="Times New Roman" w:cs="Times New Roman"/>
          <w:sz w:val="24"/>
          <w:szCs w:val="24"/>
          <w:lang w:val="ru-RU"/>
        </w:rPr>
        <w:t>№</w:t>
      </w:r>
      <w:r w:rsidR="00D325A2" w:rsidRPr="005411A5">
        <w:rPr>
          <w:rFonts w:ascii="Times New Roman" w:hAnsi="Times New Roman" w:cs="Times New Roman"/>
          <w:sz w:val="24"/>
          <w:szCs w:val="24"/>
          <w:lang w:val="ru-RU"/>
        </w:rPr>
        <w:t xml:space="preserve"> 90-пп» // </w:t>
      </w:r>
      <w:r w:rsidR="00217FC8">
        <w:rPr>
          <w:rFonts w:ascii="Times New Roman" w:hAnsi="Times New Roman" w:cs="Times New Roman"/>
          <w:sz w:val="24"/>
          <w:szCs w:val="24"/>
          <w:lang w:val="ru-RU"/>
        </w:rPr>
        <w:t>«</w:t>
      </w:r>
      <w:r w:rsidR="00BE2529" w:rsidRPr="005411A5">
        <w:rPr>
          <w:rFonts w:ascii="Times New Roman" w:hAnsi="Times New Roman" w:cs="Times New Roman"/>
          <w:sz w:val="24"/>
          <w:szCs w:val="24"/>
          <w:lang w:val="ru-RU"/>
        </w:rPr>
        <w:t>Тверская жизнь</w:t>
      </w:r>
      <w:r w:rsidR="00217FC8">
        <w:rPr>
          <w:rFonts w:ascii="Times New Roman" w:hAnsi="Times New Roman" w:cs="Times New Roman"/>
          <w:sz w:val="24"/>
          <w:szCs w:val="24"/>
          <w:lang w:val="ru-RU"/>
        </w:rPr>
        <w:t>»</w:t>
      </w:r>
      <w:r w:rsidR="00BE2529" w:rsidRPr="005411A5">
        <w:rPr>
          <w:rFonts w:ascii="Times New Roman" w:hAnsi="Times New Roman" w:cs="Times New Roman"/>
          <w:sz w:val="24"/>
          <w:szCs w:val="24"/>
          <w:lang w:val="ru-RU"/>
        </w:rPr>
        <w:t xml:space="preserve">, </w:t>
      </w:r>
      <w:r w:rsidR="0067658F">
        <w:rPr>
          <w:rFonts w:ascii="Times New Roman" w:hAnsi="Times New Roman" w:cs="Times New Roman"/>
          <w:sz w:val="24"/>
          <w:szCs w:val="24"/>
          <w:lang w:val="ru-RU"/>
        </w:rPr>
        <w:t>№</w:t>
      </w:r>
      <w:r w:rsidR="00BE2529" w:rsidRPr="005411A5">
        <w:rPr>
          <w:rFonts w:ascii="Times New Roman" w:hAnsi="Times New Roman" w:cs="Times New Roman"/>
          <w:sz w:val="24"/>
          <w:szCs w:val="24"/>
          <w:lang w:val="ru-RU"/>
        </w:rPr>
        <w:t xml:space="preserve"> 92, 18.05.2013.</w:t>
      </w:r>
    </w:p>
  </w:footnote>
  <w:footnote w:id="29">
    <w:p w14:paraId="7AADD9D8" w14:textId="4BB79BF4" w:rsidR="008712EE" w:rsidRPr="005411A5" w:rsidRDefault="008712EE" w:rsidP="005411A5">
      <w:pPr>
        <w:pStyle w:val="a8"/>
        <w:ind w:firstLine="567"/>
        <w:contextualSpacing/>
        <w:jc w:val="both"/>
        <w:rPr>
          <w:rFonts w:ascii="Times New Roman" w:hAnsi="Times New Roman" w:cs="Times New Roman"/>
          <w:sz w:val="24"/>
          <w:szCs w:val="24"/>
          <w:lang w:val="ru-RU"/>
        </w:rPr>
      </w:pPr>
      <w:r w:rsidRPr="005411A5">
        <w:rPr>
          <w:rStyle w:val="aa"/>
          <w:rFonts w:ascii="Times New Roman" w:hAnsi="Times New Roman" w:cs="Times New Roman"/>
          <w:sz w:val="24"/>
          <w:szCs w:val="24"/>
        </w:rPr>
        <w:footnoteRef/>
      </w:r>
      <w:r w:rsidRPr="005411A5">
        <w:rPr>
          <w:rFonts w:ascii="Times New Roman" w:hAnsi="Times New Roman" w:cs="Times New Roman"/>
          <w:sz w:val="24"/>
          <w:szCs w:val="24"/>
          <w:lang w:val="ru-RU"/>
        </w:rPr>
        <w:t xml:space="preserve"> </w:t>
      </w:r>
      <w:r w:rsidR="00EE2FEF" w:rsidRPr="005411A5">
        <w:rPr>
          <w:rFonts w:ascii="Times New Roman" w:hAnsi="Times New Roman" w:cs="Times New Roman"/>
          <w:sz w:val="24"/>
          <w:szCs w:val="24"/>
          <w:lang w:val="ru-RU"/>
        </w:rPr>
        <w:t xml:space="preserve">Решение </w:t>
      </w:r>
      <w:r w:rsidR="00381F6E" w:rsidRPr="005411A5">
        <w:rPr>
          <w:rFonts w:ascii="Times New Roman" w:hAnsi="Times New Roman" w:cs="Times New Roman"/>
          <w:sz w:val="24"/>
          <w:szCs w:val="24"/>
          <w:lang w:val="ru-RU"/>
        </w:rPr>
        <w:t>Ржевского городского суда от 27 сентября 2018 г. по делу № 2-218/2018</w:t>
      </w:r>
      <w:r w:rsidR="00694110" w:rsidRPr="005411A5">
        <w:rPr>
          <w:rFonts w:ascii="Times New Roman" w:hAnsi="Times New Roman" w:cs="Times New Roman"/>
          <w:sz w:val="24"/>
          <w:szCs w:val="24"/>
          <w:lang w:val="ru-RU"/>
        </w:rPr>
        <w:t xml:space="preserve"> </w:t>
      </w:r>
      <w:r w:rsidR="00C23E59" w:rsidRPr="005411A5">
        <w:rPr>
          <w:rFonts w:ascii="Times New Roman" w:hAnsi="Times New Roman" w:cs="Times New Roman"/>
          <w:sz w:val="24"/>
          <w:szCs w:val="24"/>
          <w:lang w:val="ru-RU"/>
        </w:rPr>
        <w:t xml:space="preserve">// </w:t>
      </w:r>
      <w:r w:rsidR="0003361E" w:rsidRPr="005411A5">
        <w:rPr>
          <w:rFonts w:ascii="Times New Roman" w:hAnsi="Times New Roman" w:cs="Times New Roman"/>
          <w:sz w:val="24"/>
          <w:szCs w:val="24"/>
          <w:lang w:val="ru-RU"/>
        </w:rPr>
        <w:t xml:space="preserve">[Электронный ресурс] </w:t>
      </w:r>
      <w:r w:rsidR="00203803" w:rsidRPr="005411A5">
        <w:rPr>
          <w:rFonts w:ascii="Times New Roman" w:hAnsi="Times New Roman" w:cs="Times New Roman"/>
          <w:sz w:val="24"/>
          <w:szCs w:val="24"/>
        </w:rPr>
        <w:t>URL</w:t>
      </w:r>
      <w:r w:rsidR="00203803" w:rsidRPr="005411A5">
        <w:rPr>
          <w:rFonts w:ascii="Times New Roman" w:hAnsi="Times New Roman" w:cs="Times New Roman"/>
          <w:sz w:val="24"/>
          <w:szCs w:val="24"/>
          <w:lang w:val="ru-RU"/>
        </w:rPr>
        <w:t>:</w:t>
      </w:r>
      <w:r w:rsidR="00381F6E" w:rsidRPr="005411A5">
        <w:rPr>
          <w:rFonts w:ascii="Times New Roman" w:hAnsi="Times New Roman" w:cs="Times New Roman"/>
          <w:sz w:val="24"/>
          <w:szCs w:val="24"/>
          <w:lang w:val="ru-RU"/>
        </w:rPr>
        <w:t xml:space="preserve"> </w:t>
      </w:r>
      <w:r w:rsidRPr="005411A5">
        <w:rPr>
          <w:rFonts w:ascii="Times New Roman" w:hAnsi="Times New Roman" w:cs="Times New Roman"/>
          <w:sz w:val="24"/>
          <w:szCs w:val="24"/>
        </w:rPr>
        <w:t>https</w:t>
      </w:r>
      <w:r w:rsidRPr="005411A5">
        <w:rPr>
          <w:rFonts w:ascii="Times New Roman" w:hAnsi="Times New Roman" w:cs="Times New Roman"/>
          <w:sz w:val="24"/>
          <w:szCs w:val="24"/>
          <w:lang w:val="ru-RU"/>
        </w:rPr>
        <w:t>://</w:t>
      </w:r>
      <w:proofErr w:type="spellStart"/>
      <w:r w:rsidRPr="005411A5">
        <w:rPr>
          <w:rFonts w:ascii="Times New Roman" w:hAnsi="Times New Roman" w:cs="Times New Roman"/>
          <w:sz w:val="24"/>
          <w:szCs w:val="24"/>
        </w:rPr>
        <w:t>sudact</w:t>
      </w:r>
      <w:proofErr w:type="spellEnd"/>
      <w:r w:rsidRPr="005411A5">
        <w:rPr>
          <w:rFonts w:ascii="Times New Roman" w:hAnsi="Times New Roman" w:cs="Times New Roman"/>
          <w:sz w:val="24"/>
          <w:szCs w:val="24"/>
          <w:lang w:val="ru-RU"/>
        </w:rPr>
        <w:t>.</w:t>
      </w:r>
      <w:proofErr w:type="spellStart"/>
      <w:r w:rsidRPr="005411A5">
        <w:rPr>
          <w:rFonts w:ascii="Times New Roman" w:hAnsi="Times New Roman" w:cs="Times New Roman"/>
          <w:sz w:val="24"/>
          <w:szCs w:val="24"/>
        </w:rPr>
        <w:t>ru</w:t>
      </w:r>
      <w:proofErr w:type="spellEnd"/>
      <w:r w:rsidRPr="005411A5">
        <w:rPr>
          <w:rFonts w:ascii="Times New Roman" w:hAnsi="Times New Roman" w:cs="Times New Roman"/>
          <w:sz w:val="24"/>
          <w:szCs w:val="24"/>
          <w:lang w:val="ru-RU"/>
        </w:rPr>
        <w:t>/</w:t>
      </w:r>
      <w:r w:rsidRPr="005411A5">
        <w:rPr>
          <w:rFonts w:ascii="Times New Roman" w:hAnsi="Times New Roman" w:cs="Times New Roman"/>
          <w:sz w:val="24"/>
          <w:szCs w:val="24"/>
        </w:rPr>
        <w:t>regular</w:t>
      </w:r>
      <w:r w:rsidRPr="005411A5">
        <w:rPr>
          <w:rFonts w:ascii="Times New Roman" w:hAnsi="Times New Roman" w:cs="Times New Roman"/>
          <w:sz w:val="24"/>
          <w:szCs w:val="24"/>
          <w:lang w:val="ru-RU"/>
        </w:rPr>
        <w:t>/</w:t>
      </w:r>
      <w:r w:rsidRPr="005411A5">
        <w:rPr>
          <w:rFonts w:ascii="Times New Roman" w:hAnsi="Times New Roman" w:cs="Times New Roman"/>
          <w:sz w:val="24"/>
          <w:szCs w:val="24"/>
        </w:rPr>
        <w:t>doc</w:t>
      </w:r>
      <w:r w:rsidRPr="005411A5">
        <w:rPr>
          <w:rFonts w:ascii="Times New Roman" w:hAnsi="Times New Roman" w:cs="Times New Roman"/>
          <w:sz w:val="24"/>
          <w:szCs w:val="24"/>
          <w:lang w:val="ru-RU"/>
        </w:rPr>
        <w:t>/0</w:t>
      </w:r>
      <w:proofErr w:type="spellStart"/>
      <w:r w:rsidRPr="005411A5">
        <w:rPr>
          <w:rFonts w:ascii="Times New Roman" w:hAnsi="Times New Roman" w:cs="Times New Roman"/>
          <w:sz w:val="24"/>
          <w:szCs w:val="24"/>
        </w:rPr>
        <w:t>Jejzs</w:t>
      </w:r>
      <w:proofErr w:type="spellEnd"/>
      <w:r w:rsidRPr="005411A5">
        <w:rPr>
          <w:rFonts w:ascii="Times New Roman" w:hAnsi="Times New Roman" w:cs="Times New Roman"/>
          <w:sz w:val="24"/>
          <w:szCs w:val="24"/>
          <w:lang w:val="ru-RU"/>
        </w:rPr>
        <w:t>2</w:t>
      </w:r>
      <w:proofErr w:type="spellStart"/>
      <w:r w:rsidRPr="005411A5">
        <w:rPr>
          <w:rFonts w:ascii="Times New Roman" w:hAnsi="Times New Roman" w:cs="Times New Roman"/>
          <w:sz w:val="24"/>
          <w:szCs w:val="24"/>
        </w:rPr>
        <w:t>qOoxT</w:t>
      </w:r>
      <w:proofErr w:type="spellEnd"/>
      <w:r w:rsidR="006C43F9" w:rsidRPr="005411A5">
        <w:rPr>
          <w:rFonts w:ascii="Times New Roman" w:hAnsi="Times New Roman" w:cs="Times New Roman"/>
          <w:sz w:val="24"/>
          <w:szCs w:val="24"/>
          <w:lang w:val="ru-RU"/>
        </w:rPr>
        <w:t xml:space="preserve"> (дата обращения: </w:t>
      </w:r>
      <w:r w:rsidR="00604107" w:rsidRPr="005411A5">
        <w:rPr>
          <w:rFonts w:ascii="Times New Roman" w:hAnsi="Times New Roman" w:cs="Times New Roman"/>
          <w:sz w:val="24"/>
          <w:szCs w:val="24"/>
          <w:lang w:val="ru-RU"/>
        </w:rPr>
        <w:t>10.03.2023).</w:t>
      </w:r>
    </w:p>
  </w:footnote>
  <w:footnote w:id="30">
    <w:p w14:paraId="729318D7" w14:textId="5EE413A3" w:rsidR="00CB4172" w:rsidRPr="005411A5" w:rsidRDefault="00CB4172" w:rsidP="005411A5">
      <w:pPr>
        <w:pStyle w:val="a8"/>
        <w:ind w:firstLine="567"/>
        <w:contextualSpacing/>
        <w:jc w:val="both"/>
        <w:rPr>
          <w:rFonts w:ascii="Times New Roman" w:hAnsi="Times New Roman" w:cs="Times New Roman"/>
          <w:sz w:val="24"/>
          <w:szCs w:val="24"/>
          <w:lang w:val="ru-RU"/>
        </w:rPr>
      </w:pPr>
      <w:r w:rsidRPr="005411A5">
        <w:rPr>
          <w:rStyle w:val="aa"/>
          <w:rFonts w:ascii="Times New Roman" w:hAnsi="Times New Roman" w:cs="Times New Roman"/>
          <w:sz w:val="24"/>
          <w:szCs w:val="24"/>
        </w:rPr>
        <w:footnoteRef/>
      </w:r>
      <w:r w:rsidRPr="005411A5">
        <w:rPr>
          <w:rFonts w:ascii="Times New Roman" w:hAnsi="Times New Roman" w:cs="Times New Roman"/>
          <w:sz w:val="24"/>
          <w:szCs w:val="24"/>
          <w:lang w:val="ru-RU"/>
        </w:rPr>
        <w:t xml:space="preserve"> </w:t>
      </w:r>
      <w:r w:rsidR="007C31F5" w:rsidRPr="005411A5">
        <w:rPr>
          <w:rFonts w:ascii="Times New Roman" w:hAnsi="Times New Roman" w:cs="Times New Roman"/>
          <w:sz w:val="24"/>
          <w:szCs w:val="24"/>
          <w:lang w:val="ru-RU"/>
        </w:rPr>
        <w:t xml:space="preserve">Решение </w:t>
      </w:r>
      <w:r w:rsidR="002423C1" w:rsidRPr="005411A5">
        <w:rPr>
          <w:rFonts w:ascii="Times New Roman" w:hAnsi="Times New Roman" w:cs="Times New Roman"/>
          <w:sz w:val="24"/>
          <w:szCs w:val="24"/>
          <w:lang w:val="ru-RU"/>
        </w:rPr>
        <w:t xml:space="preserve">Московского районного суда г. Твери от 14 мая 2020 г. по делу № 2-244/2020 </w:t>
      </w:r>
      <w:r w:rsidR="00634D47" w:rsidRPr="005411A5">
        <w:rPr>
          <w:rFonts w:ascii="Times New Roman" w:hAnsi="Times New Roman" w:cs="Times New Roman"/>
          <w:sz w:val="24"/>
          <w:szCs w:val="24"/>
          <w:lang w:val="ru-RU"/>
        </w:rPr>
        <w:t xml:space="preserve">// </w:t>
      </w:r>
      <w:r w:rsidR="00E06621" w:rsidRPr="005411A5">
        <w:rPr>
          <w:rFonts w:ascii="Times New Roman" w:hAnsi="Times New Roman" w:cs="Times New Roman"/>
          <w:sz w:val="24"/>
          <w:szCs w:val="24"/>
          <w:lang w:val="ru-RU"/>
        </w:rPr>
        <w:t xml:space="preserve">[Электронный ресурс] </w:t>
      </w:r>
      <w:r w:rsidR="00E06621" w:rsidRPr="005411A5">
        <w:rPr>
          <w:rFonts w:ascii="Times New Roman" w:hAnsi="Times New Roman" w:cs="Times New Roman"/>
          <w:sz w:val="24"/>
          <w:szCs w:val="24"/>
        </w:rPr>
        <w:t>URL</w:t>
      </w:r>
      <w:r w:rsidR="00E06621" w:rsidRPr="005411A5">
        <w:rPr>
          <w:rFonts w:ascii="Times New Roman" w:hAnsi="Times New Roman" w:cs="Times New Roman"/>
          <w:sz w:val="24"/>
          <w:szCs w:val="24"/>
          <w:lang w:val="ru-RU"/>
        </w:rPr>
        <w:t xml:space="preserve">: </w:t>
      </w:r>
      <w:r w:rsidRPr="005411A5">
        <w:rPr>
          <w:rFonts w:ascii="Times New Roman" w:hAnsi="Times New Roman" w:cs="Times New Roman"/>
          <w:sz w:val="24"/>
          <w:szCs w:val="24"/>
        </w:rPr>
        <w:t>https</w:t>
      </w:r>
      <w:r w:rsidRPr="005411A5">
        <w:rPr>
          <w:rFonts w:ascii="Times New Roman" w:hAnsi="Times New Roman" w:cs="Times New Roman"/>
          <w:sz w:val="24"/>
          <w:szCs w:val="24"/>
          <w:lang w:val="ru-RU"/>
        </w:rPr>
        <w:t>://</w:t>
      </w:r>
      <w:proofErr w:type="spellStart"/>
      <w:r w:rsidRPr="005411A5">
        <w:rPr>
          <w:rFonts w:ascii="Times New Roman" w:hAnsi="Times New Roman" w:cs="Times New Roman"/>
          <w:sz w:val="24"/>
          <w:szCs w:val="24"/>
        </w:rPr>
        <w:t>sudact</w:t>
      </w:r>
      <w:proofErr w:type="spellEnd"/>
      <w:r w:rsidRPr="005411A5">
        <w:rPr>
          <w:rFonts w:ascii="Times New Roman" w:hAnsi="Times New Roman" w:cs="Times New Roman"/>
          <w:sz w:val="24"/>
          <w:szCs w:val="24"/>
          <w:lang w:val="ru-RU"/>
        </w:rPr>
        <w:t>.</w:t>
      </w:r>
      <w:proofErr w:type="spellStart"/>
      <w:r w:rsidRPr="005411A5">
        <w:rPr>
          <w:rFonts w:ascii="Times New Roman" w:hAnsi="Times New Roman" w:cs="Times New Roman"/>
          <w:sz w:val="24"/>
          <w:szCs w:val="24"/>
        </w:rPr>
        <w:t>ru</w:t>
      </w:r>
      <w:proofErr w:type="spellEnd"/>
      <w:r w:rsidRPr="005411A5">
        <w:rPr>
          <w:rFonts w:ascii="Times New Roman" w:hAnsi="Times New Roman" w:cs="Times New Roman"/>
          <w:sz w:val="24"/>
          <w:szCs w:val="24"/>
          <w:lang w:val="ru-RU"/>
        </w:rPr>
        <w:t>/</w:t>
      </w:r>
      <w:r w:rsidRPr="005411A5">
        <w:rPr>
          <w:rFonts w:ascii="Times New Roman" w:hAnsi="Times New Roman" w:cs="Times New Roman"/>
          <w:sz w:val="24"/>
          <w:szCs w:val="24"/>
        </w:rPr>
        <w:t>regular</w:t>
      </w:r>
      <w:r w:rsidRPr="005411A5">
        <w:rPr>
          <w:rFonts w:ascii="Times New Roman" w:hAnsi="Times New Roman" w:cs="Times New Roman"/>
          <w:sz w:val="24"/>
          <w:szCs w:val="24"/>
          <w:lang w:val="ru-RU"/>
        </w:rPr>
        <w:t>/</w:t>
      </w:r>
      <w:r w:rsidRPr="005411A5">
        <w:rPr>
          <w:rFonts w:ascii="Times New Roman" w:hAnsi="Times New Roman" w:cs="Times New Roman"/>
          <w:sz w:val="24"/>
          <w:szCs w:val="24"/>
        </w:rPr>
        <w:t>doc</w:t>
      </w:r>
      <w:r w:rsidRPr="005411A5">
        <w:rPr>
          <w:rFonts w:ascii="Times New Roman" w:hAnsi="Times New Roman" w:cs="Times New Roman"/>
          <w:sz w:val="24"/>
          <w:szCs w:val="24"/>
          <w:lang w:val="ru-RU"/>
        </w:rPr>
        <w:t>/8</w:t>
      </w:r>
      <w:r w:rsidRPr="005411A5">
        <w:rPr>
          <w:rFonts w:ascii="Times New Roman" w:hAnsi="Times New Roman" w:cs="Times New Roman"/>
          <w:sz w:val="24"/>
          <w:szCs w:val="24"/>
        </w:rPr>
        <w:t>b</w:t>
      </w:r>
      <w:r w:rsidRPr="005411A5">
        <w:rPr>
          <w:rFonts w:ascii="Times New Roman" w:hAnsi="Times New Roman" w:cs="Times New Roman"/>
          <w:sz w:val="24"/>
          <w:szCs w:val="24"/>
          <w:lang w:val="ru-RU"/>
        </w:rPr>
        <w:t>29</w:t>
      </w:r>
      <w:proofErr w:type="spellStart"/>
      <w:r w:rsidRPr="005411A5">
        <w:rPr>
          <w:rFonts w:ascii="Times New Roman" w:hAnsi="Times New Roman" w:cs="Times New Roman"/>
          <w:sz w:val="24"/>
          <w:szCs w:val="24"/>
        </w:rPr>
        <w:t>hDwcfCxB</w:t>
      </w:r>
      <w:proofErr w:type="spellEnd"/>
      <w:r w:rsidR="00054D24" w:rsidRPr="005411A5">
        <w:rPr>
          <w:rFonts w:ascii="Times New Roman" w:hAnsi="Times New Roman" w:cs="Times New Roman"/>
          <w:sz w:val="24"/>
          <w:szCs w:val="24"/>
          <w:lang w:val="ru-RU"/>
        </w:rPr>
        <w:t xml:space="preserve"> (дата обращения: 10.03.2023).</w:t>
      </w:r>
    </w:p>
  </w:footnote>
  <w:footnote w:id="31">
    <w:p w14:paraId="3D980028" w14:textId="3225DBCA" w:rsidR="008712EE" w:rsidRPr="005411A5" w:rsidRDefault="008712EE" w:rsidP="005411A5">
      <w:pPr>
        <w:pStyle w:val="a8"/>
        <w:ind w:firstLine="567"/>
        <w:contextualSpacing/>
        <w:jc w:val="both"/>
        <w:rPr>
          <w:rFonts w:ascii="Times New Roman" w:hAnsi="Times New Roman" w:cs="Times New Roman"/>
          <w:sz w:val="24"/>
          <w:szCs w:val="24"/>
          <w:lang w:val="ru-RU"/>
        </w:rPr>
      </w:pPr>
      <w:r w:rsidRPr="005411A5">
        <w:rPr>
          <w:rStyle w:val="aa"/>
          <w:rFonts w:ascii="Times New Roman" w:hAnsi="Times New Roman" w:cs="Times New Roman"/>
          <w:sz w:val="24"/>
          <w:szCs w:val="24"/>
        </w:rPr>
        <w:footnoteRef/>
      </w:r>
      <w:r w:rsidRPr="005411A5">
        <w:rPr>
          <w:rFonts w:ascii="Times New Roman" w:hAnsi="Times New Roman" w:cs="Times New Roman"/>
          <w:sz w:val="24"/>
          <w:szCs w:val="24"/>
          <w:lang w:val="ru-RU"/>
        </w:rPr>
        <w:t xml:space="preserve"> Письмо </w:t>
      </w:r>
      <w:r w:rsidR="00DD2D39" w:rsidRPr="005411A5">
        <w:rPr>
          <w:rFonts w:ascii="Times New Roman" w:hAnsi="Times New Roman" w:cs="Times New Roman"/>
          <w:sz w:val="24"/>
          <w:szCs w:val="24"/>
          <w:lang w:val="ru-RU"/>
        </w:rPr>
        <w:t>Федерально</w:t>
      </w:r>
      <w:r w:rsidR="009B5B4C" w:rsidRPr="005411A5">
        <w:rPr>
          <w:rFonts w:ascii="Times New Roman" w:hAnsi="Times New Roman" w:cs="Times New Roman"/>
          <w:sz w:val="24"/>
          <w:szCs w:val="24"/>
          <w:lang w:val="ru-RU"/>
        </w:rPr>
        <w:t>го</w:t>
      </w:r>
      <w:r w:rsidR="00DD2D39" w:rsidRPr="005411A5">
        <w:rPr>
          <w:rFonts w:ascii="Times New Roman" w:hAnsi="Times New Roman" w:cs="Times New Roman"/>
          <w:sz w:val="24"/>
          <w:szCs w:val="24"/>
          <w:lang w:val="ru-RU"/>
        </w:rPr>
        <w:t xml:space="preserve"> агентство водных ресурсов РФ </w:t>
      </w:r>
      <w:r w:rsidRPr="005411A5">
        <w:rPr>
          <w:rFonts w:ascii="Times New Roman" w:hAnsi="Times New Roman" w:cs="Times New Roman"/>
          <w:sz w:val="24"/>
          <w:szCs w:val="24"/>
          <w:lang w:val="ru-RU"/>
        </w:rPr>
        <w:t xml:space="preserve">от 31.12.2009 </w:t>
      </w:r>
      <w:r w:rsidR="0067658F">
        <w:rPr>
          <w:rFonts w:ascii="Times New Roman" w:hAnsi="Times New Roman" w:cs="Times New Roman"/>
          <w:sz w:val="24"/>
          <w:szCs w:val="24"/>
          <w:lang w:val="ru-RU"/>
        </w:rPr>
        <w:t>№</w:t>
      </w:r>
      <w:r w:rsidRPr="005411A5">
        <w:rPr>
          <w:rFonts w:ascii="Times New Roman" w:hAnsi="Times New Roman" w:cs="Times New Roman"/>
          <w:sz w:val="24"/>
          <w:szCs w:val="24"/>
          <w:lang w:val="ru-RU"/>
        </w:rPr>
        <w:t xml:space="preserve"> СН-02-25/5789 </w:t>
      </w:r>
      <w:r w:rsidR="00217FC8">
        <w:rPr>
          <w:rFonts w:ascii="Times New Roman" w:hAnsi="Times New Roman" w:cs="Times New Roman"/>
          <w:sz w:val="24"/>
          <w:szCs w:val="24"/>
          <w:lang w:val="ru-RU"/>
        </w:rPr>
        <w:t>«</w:t>
      </w:r>
      <w:r w:rsidRPr="005411A5">
        <w:rPr>
          <w:rFonts w:ascii="Times New Roman" w:hAnsi="Times New Roman" w:cs="Times New Roman"/>
          <w:sz w:val="24"/>
          <w:szCs w:val="24"/>
          <w:lang w:val="ru-RU"/>
        </w:rPr>
        <w:t>О заключении дополнительных соглашений к договорам водопользования</w:t>
      </w:r>
      <w:r w:rsidR="00217FC8">
        <w:rPr>
          <w:rFonts w:ascii="Times New Roman" w:hAnsi="Times New Roman" w:cs="Times New Roman"/>
          <w:sz w:val="24"/>
          <w:szCs w:val="24"/>
          <w:lang w:val="ru-RU"/>
        </w:rPr>
        <w:t>»</w:t>
      </w:r>
      <w:r w:rsidR="00916F1D" w:rsidRPr="005411A5">
        <w:rPr>
          <w:rFonts w:ascii="Times New Roman" w:hAnsi="Times New Roman" w:cs="Times New Roman"/>
          <w:sz w:val="24"/>
          <w:szCs w:val="24"/>
          <w:lang w:val="ru-RU"/>
        </w:rPr>
        <w:t xml:space="preserve"> // ЭПС «Гарант»</w:t>
      </w:r>
      <w:r w:rsidR="005C4D15" w:rsidRPr="005411A5">
        <w:rPr>
          <w:rFonts w:ascii="Times New Roman" w:hAnsi="Times New Roman" w:cs="Times New Roman"/>
          <w:sz w:val="24"/>
          <w:szCs w:val="24"/>
          <w:lang w:val="ru-RU"/>
        </w:rPr>
        <w:t>.</w:t>
      </w:r>
    </w:p>
  </w:footnote>
  <w:footnote w:id="32">
    <w:p w14:paraId="6998833E" w14:textId="77777777" w:rsidR="00034E6A" w:rsidRPr="005411A5" w:rsidRDefault="00034E6A" w:rsidP="005411A5">
      <w:pPr>
        <w:pStyle w:val="a8"/>
        <w:ind w:firstLine="567"/>
        <w:contextualSpacing/>
        <w:jc w:val="both"/>
        <w:rPr>
          <w:rFonts w:ascii="Times New Roman" w:hAnsi="Times New Roman" w:cs="Times New Roman"/>
          <w:sz w:val="24"/>
          <w:szCs w:val="24"/>
          <w:lang w:val="ru-RU"/>
        </w:rPr>
      </w:pPr>
      <w:r w:rsidRPr="005411A5">
        <w:rPr>
          <w:rStyle w:val="aa"/>
          <w:rFonts w:ascii="Times New Roman" w:hAnsi="Times New Roman" w:cs="Times New Roman"/>
          <w:sz w:val="24"/>
          <w:szCs w:val="24"/>
        </w:rPr>
        <w:footnoteRef/>
      </w:r>
      <w:r w:rsidRPr="005411A5">
        <w:rPr>
          <w:rFonts w:ascii="Times New Roman" w:hAnsi="Times New Roman" w:cs="Times New Roman"/>
          <w:sz w:val="24"/>
          <w:szCs w:val="24"/>
          <w:lang w:val="ru-RU"/>
        </w:rPr>
        <w:t xml:space="preserve"> Дзейтов С.А. Государство и правовое регулирование отношений в области недропользования: </w:t>
      </w:r>
      <w:proofErr w:type="spellStart"/>
      <w:r w:rsidRPr="005411A5">
        <w:rPr>
          <w:rFonts w:ascii="Times New Roman" w:hAnsi="Times New Roman" w:cs="Times New Roman"/>
          <w:sz w:val="24"/>
          <w:szCs w:val="24"/>
          <w:lang w:val="ru-RU"/>
        </w:rPr>
        <w:t>Дисс</w:t>
      </w:r>
      <w:proofErr w:type="spellEnd"/>
      <w:r w:rsidRPr="005411A5">
        <w:rPr>
          <w:rFonts w:ascii="Times New Roman" w:hAnsi="Times New Roman" w:cs="Times New Roman"/>
          <w:sz w:val="24"/>
          <w:szCs w:val="24"/>
          <w:lang w:val="ru-RU"/>
        </w:rPr>
        <w:t xml:space="preserve">. ... </w:t>
      </w:r>
      <w:proofErr w:type="spellStart"/>
      <w:r w:rsidRPr="005411A5">
        <w:rPr>
          <w:rFonts w:ascii="Times New Roman" w:hAnsi="Times New Roman" w:cs="Times New Roman"/>
          <w:sz w:val="24"/>
          <w:szCs w:val="24"/>
          <w:lang w:val="ru-RU"/>
        </w:rPr>
        <w:t>докт</w:t>
      </w:r>
      <w:proofErr w:type="spellEnd"/>
      <w:r w:rsidRPr="005411A5">
        <w:rPr>
          <w:rFonts w:ascii="Times New Roman" w:hAnsi="Times New Roman" w:cs="Times New Roman"/>
          <w:sz w:val="24"/>
          <w:szCs w:val="24"/>
          <w:lang w:val="ru-RU"/>
        </w:rPr>
        <w:t xml:space="preserve">. юрид. наук. М., 1999. С. 107. </w:t>
      </w:r>
    </w:p>
  </w:footnote>
  <w:footnote w:id="33">
    <w:p w14:paraId="1AEFD48A" w14:textId="77777777" w:rsidR="00034E6A" w:rsidRPr="005411A5" w:rsidRDefault="00034E6A" w:rsidP="005411A5">
      <w:pPr>
        <w:pStyle w:val="a8"/>
        <w:ind w:firstLine="567"/>
        <w:contextualSpacing/>
        <w:jc w:val="both"/>
        <w:rPr>
          <w:rFonts w:ascii="Times New Roman" w:hAnsi="Times New Roman" w:cs="Times New Roman"/>
          <w:sz w:val="24"/>
          <w:szCs w:val="24"/>
          <w:lang w:val="ru-RU"/>
        </w:rPr>
      </w:pPr>
      <w:r w:rsidRPr="005411A5">
        <w:rPr>
          <w:rStyle w:val="aa"/>
          <w:rFonts w:ascii="Times New Roman" w:hAnsi="Times New Roman" w:cs="Times New Roman"/>
          <w:sz w:val="24"/>
          <w:szCs w:val="24"/>
        </w:rPr>
        <w:footnoteRef/>
      </w:r>
      <w:r w:rsidRPr="005411A5">
        <w:rPr>
          <w:rFonts w:ascii="Times New Roman" w:hAnsi="Times New Roman" w:cs="Times New Roman"/>
          <w:sz w:val="24"/>
          <w:szCs w:val="24"/>
          <w:lang w:val="ru-RU"/>
        </w:rPr>
        <w:t xml:space="preserve"> Гудков С.В. Правовое обеспечение государственного регулирования недропользования: </w:t>
      </w:r>
      <w:proofErr w:type="spellStart"/>
      <w:r w:rsidRPr="005411A5">
        <w:rPr>
          <w:rFonts w:ascii="Times New Roman" w:hAnsi="Times New Roman" w:cs="Times New Roman"/>
          <w:sz w:val="24"/>
          <w:szCs w:val="24"/>
          <w:lang w:val="ru-RU"/>
        </w:rPr>
        <w:t>Дисс</w:t>
      </w:r>
      <w:proofErr w:type="spellEnd"/>
      <w:r w:rsidRPr="005411A5">
        <w:rPr>
          <w:rFonts w:ascii="Times New Roman" w:hAnsi="Times New Roman" w:cs="Times New Roman"/>
          <w:sz w:val="24"/>
          <w:szCs w:val="24"/>
          <w:lang w:val="ru-RU"/>
        </w:rPr>
        <w:t xml:space="preserve">. ... канд. юрид. наук. М., 2005. С. 56. </w:t>
      </w:r>
    </w:p>
  </w:footnote>
  <w:footnote w:id="34">
    <w:p w14:paraId="7DB98500" w14:textId="155A6E0F" w:rsidR="00034E6A" w:rsidRPr="00A369C7" w:rsidRDefault="00034E6A" w:rsidP="005411A5">
      <w:pPr>
        <w:pStyle w:val="a8"/>
        <w:ind w:firstLine="567"/>
        <w:contextualSpacing/>
        <w:jc w:val="both"/>
        <w:rPr>
          <w:rFonts w:ascii="Times New Roman" w:hAnsi="Times New Roman" w:cs="Times New Roman"/>
          <w:sz w:val="24"/>
          <w:szCs w:val="24"/>
          <w:lang w:val="ru-RU"/>
        </w:rPr>
      </w:pPr>
      <w:r w:rsidRPr="005411A5">
        <w:rPr>
          <w:rStyle w:val="aa"/>
          <w:rFonts w:ascii="Times New Roman" w:hAnsi="Times New Roman" w:cs="Times New Roman"/>
          <w:sz w:val="24"/>
          <w:szCs w:val="24"/>
        </w:rPr>
        <w:footnoteRef/>
      </w:r>
      <w:r w:rsidRPr="005411A5">
        <w:rPr>
          <w:rFonts w:ascii="Times New Roman" w:hAnsi="Times New Roman" w:cs="Times New Roman"/>
          <w:sz w:val="24"/>
          <w:szCs w:val="24"/>
          <w:lang w:val="ru-RU"/>
        </w:rPr>
        <w:t xml:space="preserve"> Ибрагимов В.Б., Волков А.М. Недропользование и виды пользования недрами: подход к определению ключевых понятий и принципов классификации с позиций экологического права // Нефть, Газ и Право. </w:t>
      </w:r>
      <w:r w:rsidRPr="00A369C7">
        <w:rPr>
          <w:rFonts w:ascii="Times New Roman" w:hAnsi="Times New Roman" w:cs="Times New Roman"/>
          <w:sz w:val="24"/>
          <w:szCs w:val="24"/>
          <w:lang w:val="ru-RU"/>
        </w:rPr>
        <w:t xml:space="preserve">2011. </w:t>
      </w:r>
      <w:r w:rsidR="0067658F">
        <w:rPr>
          <w:rFonts w:ascii="Times New Roman" w:hAnsi="Times New Roman" w:cs="Times New Roman"/>
          <w:sz w:val="24"/>
          <w:szCs w:val="24"/>
          <w:lang w:val="ru-RU"/>
        </w:rPr>
        <w:t>№</w:t>
      </w:r>
      <w:r w:rsidRPr="005411A5">
        <w:rPr>
          <w:rFonts w:ascii="Times New Roman" w:hAnsi="Times New Roman" w:cs="Times New Roman"/>
          <w:sz w:val="24"/>
          <w:szCs w:val="24"/>
        </w:rPr>
        <w:t>o</w:t>
      </w:r>
      <w:r w:rsidRPr="00A369C7">
        <w:rPr>
          <w:rFonts w:ascii="Times New Roman" w:hAnsi="Times New Roman" w:cs="Times New Roman"/>
          <w:sz w:val="24"/>
          <w:szCs w:val="24"/>
          <w:lang w:val="ru-RU"/>
        </w:rPr>
        <w:t xml:space="preserve"> 3. С. 24.</w:t>
      </w:r>
    </w:p>
  </w:footnote>
  <w:footnote w:id="35">
    <w:p w14:paraId="6ECC5817" w14:textId="4A1A2DCC" w:rsidR="000D375F" w:rsidRPr="005411A5" w:rsidRDefault="000D375F" w:rsidP="005411A5">
      <w:pPr>
        <w:pStyle w:val="a8"/>
        <w:ind w:firstLine="567"/>
        <w:contextualSpacing/>
        <w:jc w:val="both"/>
        <w:rPr>
          <w:rFonts w:ascii="Times New Roman" w:hAnsi="Times New Roman" w:cs="Times New Roman"/>
          <w:sz w:val="24"/>
          <w:szCs w:val="24"/>
          <w:lang w:val="ru-RU"/>
        </w:rPr>
      </w:pPr>
      <w:r w:rsidRPr="005411A5">
        <w:rPr>
          <w:rStyle w:val="aa"/>
          <w:rFonts w:ascii="Times New Roman" w:hAnsi="Times New Roman" w:cs="Times New Roman"/>
          <w:sz w:val="24"/>
          <w:szCs w:val="24"/>
        </w:rPr>
        <w:footnoteRef/>
      </w:r>
      <w:r w:rsidRPr="005411A5">
        <w:rPr>
          <w:rFonts w:ascii="Times New Roman" w:hAnsi="Times New Roman" w:cs="Times New Roman"/>
          <w:sz w:val="24"/>
          <w:szCs w:val="24"/>
          <w:lang w:val="ru-RU"/>
        </w:rPr>
        <w:t xml:space="preserve"> </w:t>
      </w:r>
      <w:r w:rsidR="00FA63E7" w:rsidRPr="005411A5">
        <w:rPr>
          <w:rFonts w:ascii="Times New Roman" w:hAnsi="Times New Roman" w:cs="Times New Roman"/>
          <w:sz w:val="24"/>
          <w:szCs w:val="24"/>
          <w:lang w:val="ru-RU"/>
        </w:rPr>
        <w:t xml:space="preserve">Федеральный закон от 30 декабря 1995 г. </w:t>
      </w:r>
      <w:r w:rsidR="0067658F">
        <w:rPr>
          <w:rFonts w:ascii="Times New Roman" w:hAnsi="Times New Roman" w:cs="Times New Roman"/>
          <w:sz w:val="24"/>
          <w:szCs w:val="24"/>
          <w:lang w:val="ru-RU"/>
        </w:rPr>
        <w:t>№</w:t>
      </w:r>
      <w:r w:rsidR="00FA63E7" w:rsidRPr="005411A5">
        <w:rPr>
          <w:rFonts w:ascii="Times New Roman" w:hAnsi="Times New Roman" w:cs="Times New Roman"/>
          <w:sz w:val="24"/>
          <w:szCs w:val="24"/>
          <w:lang w:val="ru-RU"/>
        </w:rPr>
        <w:t xml:space="preserve"> 225-ФЗ </w:t>
      </w:r>
      <w:r w:rsidR="00217FC8">
        <w:rPr>
          <w:rFonts w:ascii="Times New Roman" w:hAnsi="Times New Roman" w:cs="Times New Roman"/>
          <w:sz w:val="24"/>
          <w:szCs w:val="24"/>
          <w:lang w:val="ru-RU"/>
        </w:rPr>
        <w:t>«</w:t>
      </w:r>
      <w:r w:rsidR="00FA63E7" w:rsidRPr="005411A5">
        <w:rPr>
          <w:rFonts w:ascii="Times New Roman" w:hAnsi="Times New Roman" w:cs="Times New Roman"/>
          <w:sz w:val="24"/>
          <w:szCs w:val="24"/>
          <w:lang w:val="ru-RU"/>
        </w:rPr>
        <w:t>О соглашениях о разделе продукции</w:t>
      </w:r>
      <w:r w:rsidR="00217FC8">
        <w:rPr>
          <w:rFonts w:ascii="Times New Roman" w:hAnsi="Times New Roman" w:cs="Times New Roman"/>
          <w:sz w:val="24"/>
          <w:szCs w:val="24"/>
          <w:lang w:val="ru-RU"/>
        </w:rPr>
        <w:t>»</w:t>
      </w:r>
      <w:r w:rsidR="00FA63E7" w:rsidRPr="005411A5">
        <w:rPr>
          <w:rFonts w:ascii="Times New Roman" w:hAnsi="Times New Roman" w:cs="Times New Roman"/>
          <w:sz w:val="24"/>
          <w:szCs w:val="24"/>
          <w:lang w:val="ru-RU"/>
        </w:rPr>
        <w:t xml:space="preserve"> // </w:t>
      </w:r>
      <w:r w:rsidR="008726C9" w:rsidRPr="005411A5">
        <w:rPr>
          <w:rFonts w:ascii="Times New Roman" w:hAnsi="Times New Roman" w:cs="Times New Roman"/>
          <w:sz w:val="24"/>
          <w:szCs w:val="24"/>
          <w:lang w:val="ru-RU"/>
        </w:rPr>
        <w:t>СЗ РФ</w:t>
      </w:r>
      <w:r w:rsidR="00F34C4B" w:rsidRPr="005411A5">
        <w:rPr>
          <w:rFonts w:ascii="Times New Roman" w:hAnsi="Times New Roman" w:cs="Times New Roman"/>
          <w:sz w:val="24"/>
          <w:szCs w:val="24"/>
          <w:lang w:val="ru-RU"/>
        </w:rPr>
        <w:t xml:space="preserve"> от 1 января 1996 г. </w:t>
      </w:r>
      <w:r w:rsidR="0067658F">
        <w:rPr>
          <w:rFonts w:ascii="Times New Roman" w:hAnsi="Times New Roman" w:cs="Times New Roman"/>
          <w:sz w:val="24"/>
          <w:szCs w:val="24"/>
          <w:lang w:val="ru-RU"/>
        </w:rPr>
        <w:t>№</w:t>
      </w:r>
      <w:r w:rsidR="00F34C4B" w:rsidRPr="005411A5">
        <w:rPr>
          <w:rFonts w:ascii="Times New Roman" w:hAnsi="Times New Roman" w:cs="Times New Roman"/>
          <w:sz w:val="24"/>
          <w:szCs w:val="24"/>
          <w:lang w:val="ru-RU"/>
        </w:rPr>
        <w:t xml:space="preserve"> 1, ст. 18.</w:t>
      </w:r>
    </w:p>
  </w:footnote>
  <w:footnote w:id="36">
    <w:p w14:paraId="058D57C7" w14:textId="0E9450D9" w:rsidR="00647CCD" w:rsidRPr="005411A5" w:rsidRDefault="00647CCD" w:rsidP="005411A5">
      <w:pPr>
        <w:pStyle w:val="a8"/>
        <w:ind w:firstLine="567"/>
        <w:contextualSpacing/>
        <w:jc w:val="both"/>
        <w:rPr>
          <w:rFonts w:ascii="Times New Roman" w:hAnsi="Times New Roman" w:cs="Times New Roman"/>
          <w:sz w:val="24"/>
          <w:szCs w:val="24"/>
          <w:lang w:val="ru-RU"/>
        </w:rPr>
      </w:pPr>
      <w:r w:rsidRPr="005411A5">
        <w:rPr>
          <w:rStyle w:val="aa"/>
          <w:rFonts w:ascii="Times New Roman" w:hAnsi="Times New Roman" w:cs="Times New Roman"/>
          <w:sz w:val="24"/>
          <w:szCs w:val="24"/>
        </w:rPr>
        <w:footnoteRef/>
      </w:r>
      <w:r w:rsidRPr="005411A5">
        <w:rPr>
          <w:rFonts w:ascii="Times New Roman" w:hAnsi="Times New Roman" w:cs="Times New Roman"/>
          <w:sz w:val="24"/>
          <w:szCs w:val="24"/>
          <w:lang w:val="ru-RU"/>
        </w:rPr>
        <w:t xml:space="preserve"> </w:t>
      </w:r>
      <w:r w:rsidR="006B214C" w:rsidRPr="005411A5">
        <w:rPr>
          <w:rFonts w:ascii="Times New Roman" w:hAnsi="Times New Roman" w:cs="Times New Roman"/>
          <w:sz w:val="24"/>
          <w:szCs w:val="24"/>
          <w:lang w:val="ru-RU"/>
        </w:rPr>
        <w:t xml:space="preserve">Федеральный закон от 30 ноября 1995 г. </w:t>
      </w:r>
      <w:r w:rsidR="0067658F">
        <w:rPr>
          <w:rFonts w:ascii="Times New Roman" w:hAnsi="Times New Roman" w:cs="Times New Roman"/>
          <w:sz w:val="24"/>
          <w:szCs w:val="24"/>
          <w:lang w:val="ru-RU"/>
        </w:rPr>
        <w:t>№</w:t>
      </w:r>
      <w:r w:rsidR="006B214C" w:rsidRPr="005411A5">
        <w:rPr>
          <w:rFonts w:ascii="Times New Roman" w:hAnsi="Times New Roman" w:cs="Times New Roman"/>
          <w:sz w:val="24"/>
          <w:szCs w:val="24"/>
          <w:lang w:val="ru-RU"/>
        </w:rPr>
        <w:t xml:space="preserve"> 187-ФЗ </w:t>
      </w:r>
      <w:r w:rsidR="00217FC8">
        <w:rPr>
          <w:rFonts w:ascii="Times New Roman" w:hAnsi="Times New Roman" w:cs="Times New Roman"/>
          <w:sz w:val="24"/>
          <w:szCs w:val="24"/>
          <w:lang w:val="ru-RU"/>
        </w:rPr>
        <w:t>«</w:t>
      </w:r>
      <w:r w:rsidR="006B214C" w:rsidRPr="005411A5">
        <w:rPr>
          <w:rFonts w:ascii="Times New Roman" w:hAnsi="Times New Roman" w:cs="Times New Roman"/>
          <w:sz w:val="24"/>
          <w:szCs w:val="24"/>
          <w:lang w:val="ru-RU"/>
        </w:rPr>
        <w:t>О континентальном шельфе Российской Федерации</w:t>
      </w:r>
      <w:r w:rsidR="00217FC8">
        <w:rPr>
          <w:rFonts w:ascii="Times New Roman" w:hAnsi="Times New Roman" w:cs="Times New Roman"/>
          <w:sz w:val="24"/>
          <w:szCs w:val="24"/>
          <w:lang w:val="ru-RU"/>
        </w:rPr>
        <w:t>»</w:t>
      </w:r>
      <w:r w:rsidR="006B214C" w:rsidRPr="005411A5">
        <w:rPr>
          <w:rFonts w:ascii="Times New Roman" w:hAnsi="Times New Roman" w:cs="Times New Roman"/>
          <w:sz w:val="24"/>
          <w:szCs w:val="24"/>
          <w:lang w:val="ru-RU"/>
        </w:rPr>
        <w:t xml:space="preserve"> // </w:t>
      </w:r>
      <w:r w:rsidR="0044298B" w:rsidRPr="005411A5">
        <w:rPr>
          <w:rFonts w:ascii="Times New Roman" w:hAnsi="Times New Roman" w:cs="Times New Roman"/>
          <w:sz w:val="24"/>
          <w:szCs w:val="24"/>
          <w:lang w:val="ru-RU"/>
        </w:rPr>
        <w:t xml:space="preserve">СЗ РФ </w:t>
      </w:r>
      <w:r w:rsidR="004338EB" w:rsidRPr="005411A5">
        <w:rPr>
          <w:rFonts w:ascii="Times New Roman" w:hAnsi="Times New Roman" w:cs="Times New Roman"/>
          <w:sz w:val="24"/>
          <w:szCs w:val="24"/>
          <w:lang w:val="ru-RU"/>
        </w:rPr>
        <w:t xml:space="preserve">от 4 декабря 1995 г., </w:t>
      </w:r>
      <w:r w:rsidR="0067658F">
        <w:rPr>
          <w:rFonts w:ascii="Times New Roman" w:hAnsi="Times New Roman" w:cs="Times New Roman"/>
          <w:sz w:val="24"/>
          <w:szCs w:val="24"/>
          <w:lang w:val="ru-RU"/>
        </w:rPr>
        <w:t>№</w:t>
      </w:r>
      <w:r w:rsidR="004338EB" w:rsidRPr="005411A5">
        <w:rPr>
          <w:rFonts w:ascii="Times New Roman" w:hAnsi="Times New Roman" w:cs="Times New Roman"/>
          <w:sz w:val="24"/>
          <w:szCs w:val="24"/>
          <w:lang w:val="ru-RU"/>
        </w:rPr>
        <w:t xml:space="preserve"> 49, ст. 4694</w:t>
      </w:r>
      <w:r w:rsidR="00B83F95" w:rsidRPr="005411A5">
        <w:rPr>
          <w:rFonts w:ascii="Times New Roman" w:hAnsi="Times New Roman" w:cs="Times New Roman"/>
          <w:sz w:val="24"/>
          <w:szCs w:val="24"/>
          <w:lang w:val="ru-RU"/>
        </w:rPr>
        <w:t>.</w:t>
      </w:r>
    </w:p>
  </w:footnote>
  <w:footnote w:id="37">
    <w:p w14:paraId="24898FEC" w14:textId="5B0E2C09" w:rsidR="006803A4" w:rsidRPr="005411A5" w:rsidRDefault="006803A4" w:rsidP="005411A5">
      <w:pPr>
        <w:pStyle w:val="a8"/>
        <w:ind w:firstLine="567"/>
        <w:contextualSpacing/>
        <w:jc w:val="both"/>
        <w:rPr>
          <w:rFonts w:ascii="Times New Roman" w:hAnsi="Times New Roman" w:cs="Times New Roman"/>
          <w:sz w:val="24"/>
          <w:szCs w:val="24"/>
          <w:lang w:val="ru-RU"/>
        </w:rPr>
      </w:pPr>
      <w:r w:rsidRPr="005411A5">
        <w:rPr>
          <w:rStyle w:val="aa"/>
          <w:rFonts w:ascii="Times New Roman" w:hAnsi="Times New Roman" w:cs="Times New Roman"/>
          <w:sz w:val="24"/>
          <w:szCs w:val="24"/>
        </w:rPr>
        <w:footnoteRef/>
      </w:r>
      <w:r w:rsidRPr="005411A5">
        <w:rPr>
          <w:rFonts w:ascii="Times New Roman" w:hAnsi="Times New Roman" w:cs="Times New Roman"/>
          <w:sz w:val="24"/>
          <w:szCs w:val="24"/>
          <w:lang w:val="ru-RU"/>
        </w:rPr>
        <w:t xml:space="preserve"> </w:t>
      </w:r>
      <w:r w:rsidR="009948A5" w:rsidRPr="005411A5">
        <w:rPr>
          <w:rFonts w:ascii="Times New Roman" w:hAnsi="Times New Roman" w:cs="Times New Roman"/>
          <w:sz w:val="24"/>
          <w:szCs w:val="24"/>
          <w:lang w:val="ru-RU"/>
        </w:rPr>
        <w:t xml:space="preserve">Закон Тверской области от 6 июня 2006 г. </w:t>
      </w:r>
      <w:r w:rsidR="0067658F">
        <w:rPr>
          <w:rFonts w:ascii="Times New Roman" w:hAnsi="Times New Roman" w:cs="Times New Roman"/>
          <w:sz w:val="24"/>
          <w:szCs w:val="24"/>
          <w:lang w:val="ru-RU"/>
        </w:rPr>
        <w:t>№</w:t>
      </w:r>
      <w:r w:rsidR="009948A5" w:rsidRPr="005411A5">
        <w:rPr>
          <w:rFonts w:ascii="Times New Roman" w:hAnsi="Times New Roman" w:cs="Times New Roman"/>
          <w:sz w:val="24"/>
          <w:szCs w:val="24"/>
          <w:lang w:val="ru-RU"/>
        </w:rPr>
        <w:t xml:space="preserve"> 57-ЗО </w:t>
      </w:r>
      <w:r w:rsidR="00217FC8">
        <w:rPr>
          <w:rFonts w:ascii="Times New Roman" w:hAnsi="Times New Roman" w:cs="Times New Roman"/>
          <w:sz w:val="24"/>
          <w:szCs w:val="24"/>
          <w:lang w:val="ru-RU"/>
        </w:rPr>
        <w:t>«</w:t>
      </w:r>
      <w:r w:rsidR="009948A5" w:rsidRPr="005411A5">
        <w:rPr>
          <w:rFonts w:ascii="Times New Roman" w:hAnsi="Times New Roman" w:cs="Times New Roman"/>
          <w:sz w:val="24"/>
          <w:szCs w:val="24"/>
          <w:lang w:val="ru-RU"/>
        </w:rPr>
        <w:t xml:space="preserve">О порядке пользования недрами в </w:t>
      </w:r>
      <w:r w:rsidR="00367B95" w:rsidRPr="005411A5">
        <w:rPr>
          <w:rFonts w:ascii="Times New Roman" w:hAnsi="Times New Roman" w:cs="Times New Roman"/>
          <w:sz w:val="24"/>
          <w:szCs w:val="24"/>
          <w:lang w:val="ru-RU"/>
        </w:rPr>
        <w:t>Тверской области</w:t>
      </w:r>
      <w:r w:rsidR="00217FC8">
        <w:rPr>
          <w:rFonts w:ascii="Times New Roman" w:hAnsi="Times New Roman" w:cs="Times New Roman"/>
          <w:sz w:val="24"/>
          <w:szCs w:val="24"/>
          <w:lang w:val="ru-RU"/>
        </w:rPr>
        <w:t>»</w:t>
      </w:r>
      <w:r w:rsidR="00D54989" w:rsidRPr="005411A5">
        <w:rPr>
          <w:rFonts w:ascii="Times New Roman" w:hAnsi="Times New Roman" w:cs="Times New Roman"/>
          <w:sz w:val="24"/>
          <w:szCs w:val="24"/>
          <w:lang w:val="ru-RU"/>
        </w:rPr>
        <w:t xml:space="preserve"> // </w:t>
      </w:r>
      <w:r w:rsidR="00217FC8">
        <w:rPr>
          <w:rFonts w:ascii="Times New Roman" w:hAnsi="Times New Roman" w:cs="Times New Roman"/>
          <w:sz w:val="24"/>
          <w:szCs w:val="24"/>
          <w:lang w:val="ru-RU"/>
        </w:rPr>
        <w:t>«</w:t>
      </w:r>
      <w:r w:rsidR="001417DF" w:rsidRPr="005411A5">
        <w:rPr>
          <w:rFonts w:ascii="Times New Roman" w:hAnsi="Times New Roman" w:cs="Times New Roman"/>
          <w:sz w:val="24"/>
          <w:szCs w:val="24"/>
          <w:lang w:val="ru-RU"/>
        </w:rPr>
        <w:t>Тверские ведомости</w:t>
      </w:r>
      <w:r w:rsidR="00217FC8">
        <w:rPr>
          <w:rFonts w:ascii="Times New Roman" w:hAnsi="Times New Roman" w:cs="Times New Roman"/>
          <w:sz w:val="24"/>
          <w:szCs w:val="24"/>
          <w:lang w:val="ru-RU"/>
        </w:rPr>
        <w:t>»</w:t>
      </w:r>
      <w:r w:rsidR="001417DF" w:rsidRPr="005411A5">
        <w:rPr>
          <w:rFonts w:ascii="Times New Roman" w:hAnsi="Times New Roman" w:cs="Times New Roman"/>
          <w:sz w:val="24"/>
          <w:szCs w:val="24"/>
          <w:lang w:val="ru-RU"/>
        </w:rPr>
        <w:t xml:space="preserve">, </w:t>
      </w:r>
      <w:r w:rsidR="0067658F">
        <w:rPr>
          <w:rFonts w:ascii="Times New Roman" w:hAnsi="Times New Roman" w:cs="Times New Roman"/>
          <w:sz w:val="24"/>
          <w:szCs w:val="24"/>
          <w:lang w:val="ru-RU"/>
        </w:rPr>
        <w:t>№</w:t>
      </w:r>
      <w:r w:rsidR="001417DF" w:rsidRPr="005411A5">
        <w:rPr>
          <w:rFonts w:ascii="Times New Roman" w:hAnsi="Times New Roman" w:cs="Times New Roman"/>
          <w:sz w:val="24"/>
          <w:szCs w:val="24"/>
          <w:lang w:val="ru-RU"/>
        </w:rPr>
        <w:t xml:space="preserve"> 25 (9-15 июня), 2006.</w:t>
      </w:r>
    </w:p>
  </w:footnote>
  <w:footnote w:id="38">
    <w:p w14:paraId="6A18AFD7" w14:textId="3609B9F9" w:rsidR="004A31E8" w:rsidRPr="005411A5" w:rsidRDefault="004A31E8" w:rsidP="005411A5">
      <w:pPr>
        <w:pStyle w:val="a8"/>
        <w:ind w:firstLine="567"/>
        <w:contextualSpacing/>
        <w:jc w:val="both"/>
        <w:rPr>
          <w:rFonts w:ascii="Times New Roman" w:hAnsi="Times New Roman" w:cs="Times New Roman"/>
          <w:sz w:val="24"/>
          <w:szCs w:val="24"/>
          <w:lang w:val="ru-RU"/>
        </w:rPr>
      </w:pPr>
      <w:r w:rsidRPr="005411A5">
        <w:rPr>
          <w:rStyle w:val="aa"/>
          <w:rFonts w:ascii="Times New Roman" w:hAnsi="Times New Roman" w:cs="Times New Roman"/>
          <w:sz w:val="24"/>
          <w:szCs w:val="24"/>
        </w:rPr>
        <w:footnoteRef/>
      </w:r>
      <w:r w:rsidRPr="005411A5">
        <w:rPr>
          <w:rFonts w:ascii="Times New Roman" w:hAnsi="Times New Roman" w:cs="Times New Roman"/>
          <w:sz w:val="24"/>
          <w:szCs w:val="24"/>
          <w:lang w:val="ru-RU"/>
        </w:rPr>
        <w:t xml:space="preserve"> </w:t>
      </w:r>
      <w:r w:rsidR="00FD717D" w:rsidRPr="005411A5">
        <w:rPr>
          <w:rFonts w:ascii="Times New Roman" w:hAnsi="Times New Roman" w:cs="Times New Roman"/>
          <w:sz w:val="24"/>
          <w:szCs w:val="24"/>
          <w:lang w:val="ru-RU"/>
        </w:rPr>
        <w:t xml:space="preserve">Постановление Правительства Тверской области от 13.10.2022 № 577-пп // </w:t>
      </w:r>
      <w:r w:rsidR="002409A9" w:rsidRPr="005411A5">
        <w:rPr>
          <w:rFonts w:ascii="Times New Roman" w:hAnsi="Times New Roman" w:cs="Times New Roman"/>
          <w:sz w:val="24"/>
          <w:szCs w:val="24"/>
          <w:lang w:val="ru-RU"/>
        </w:rPr>
        <w:t>«О Порядке прекращения права пользования участками недр местного значения, в том числе досрочного, приостановления осуществления права пользования участками недр местного значения и ограничения права пользования участками недр местного значения на территории Тверской области» // ЭПС «Гарант</w:t>
      </w:r>
      <w:r w:rsidR="005D2FBE" w:rsidRPr="005411A5">
        <w:rPr>
          <w:rFonts w:ascii="Times New Roman" w:hAnsi="Times New Roman" w:cs="Times New Roman"/>
          <w:sz w:val="24"/>
          <w:szCs w:val="24"/>
          <w:lang w:val="ru-RU"/>
        </w:rPr>
        <w:t>».</w:t>
      </w:r>
    </w:p>
  </w:footnote>
  <w:footnote w:id="39">
    <w:p w14:paraId="2DA90F92" w14:textId="5D743395" w:rsidR="0076160F" w:rsidRPr="005411A5" w:rsidRDefault="0076160F" w:rsidP="005411A5">
      <w:pPr>
        <w:pStyle w:val="a8"/>
        <w:ind w:firstLine="567"/>
        <w:contextualSpacing/>
        <w:jc w:val="both"/>
        <w:rPr>
          <w:rFonts w:ascii="Times New Roman" w:hAnsi="Times New Roman" w:cs="Times New Roman"/>
          <w:sz w:val="24"/>
          <w:szCs w:val="24"/>
          <w:lang w:val="ru-RU"/>
        </w:rPr>
      </w:pPr>
      <w:r w:rsidRPr="005411A5">
        <w:rPr>
          <w:rStyle w:val="aa"/>
          <w:rFonts w:ascii="Times New Roman" w:hAnsi="Times New Roman" w:cs="Times New Roman"/>
          <w:sz w:val="24"/>
          <w:szCs w:val="24"/>
        </w:rPr>
        <w:footnoteRef/>
      </w:r>
      <w:r w:rsidRPr="005411A5">
        <w:rPr>
          <w:rFonts w:ascii="Times New Roman" w:hAnsi="Times New Roman" w:cs="Times New Roman"/>
          <w:sz w:val="24"/>
          <w:szCs w:val="24"/>
          <w:lang w:val="ru-RU"/>
        </w:rPr>
        <w:t xml:space="preserve"> </w:t>
      </w:r>
      <w:r w:rsidR="00BD6DD0" w:rsidRPr="005411A5">
        <w:rPr>
          <w:rFonts w:ascii="Times New Roman" w:hAnsi="Times New Roman" w:cs="Times New Roman"/>
          <w:sz w:val="24"/>
          <w:szCs w:val="24"/>
          <w:lang w:val="ru-RU"/>
        </w:rPr>
        <w:t xml:space="preserve">Постановление Правительства Тверской области от 28.08.2020 № 380-пп «О порядке оформления, переоформления, государственной регистрации и выдачи лицензий на право пользования участками недр местного значения» // </w:t>
      </w:r>
      <w:r w:rsidR="00445388" w:rsidRPr="005411A5">
        <w:rPr>
          <w:rFonts w:ascii="Times New Roman" w:hAnsi="Times New Roman" w:cs="Times New Roman"/>
          <w:sz w:val="24"/>
          <w:szCs w:val="24"/>
          <w:lang w:val="ru-RU"/>
        </w:rPr>
        <w:t>ЭПС «Гарант».</w:t>
      </w:r>
    </w:p>
  </w:footnote>
  <w:footnote w:id="40">
    <w:p w14:paraId="64928F84" w14:textId="11209E49" w:rsidR="00037358" w:rsidRPr="005411A5" w:rsidRDefault="00037358" w:rsidP="005411A5">
      <w:pPr>
        <w:pStyle w:val="a8"/>
        <w:ind w:firstLine="567"/>
        <w:contextualSpacing/>
        <w:jc w:val="both"/>
        <w:rPr>
          <w:rFonts w:ascii="Times New Roman" w:hAnsi="Times New Roman" w:cs="Times New Roman"/>
          <w:sz w:val="24"/>
          <w:szCs w:val="24"/>
          <w:lang w:val="ru-RU"/>
        </w:rPr>
      </w:pPr>
      <w:r w:rsidRPr="005411A5">
        <w:rPr>
          <w:rStyle w:val="aa"/>
          <w:rFonts w:ascii="Times New Roman" w:hAnsi="Times New Roman" w:cs="Times New Roman"/>
          <w:sz w:val="24"/>
          <w:szCs w:val="24"/>
        </w:rPr>
        <w:footnoteRef/>
      </w:r>
      <w:r w:rsidRPr="005411A5">
        <w:rPr>
          <w:rFonts w:ascii="Times New Roman" w:hAnsi="Times New Roman" w:cs="Times New Roman"/>
          <w:sz w:val="24"/>
          <w:szCs w:val="24"/>
          <w:lang w:val="ru-RU"/>
        </w:rPr>
        <w:t xml:space="preserve"> </w:t>
      </w:r>
      <w:r w:rsidR="00060A91" w:rsidRPr="005411A5">
        <w:rPr>
          <w:rFonts w:ascii="Times New Roman" w:hAnsi="Times New Roman" w:cs="Times New Roman"/>
          <w:sz w:val="24"/>
          <w:szCs w:val="24"/>
          <w:lang w:val="ru-RU"/>
        </w:rPr>
        <w:t xml:space="preserve">Постановление Правительства Тверской области от 28.08.2020 № 380-пп </w:t>
      </w:r>
      <w:r w:rsidR="00900D36" w:rsidRPr="005411A5">
        <w:rPr>
          <w:rFonts w:ascii="Times New Roman" w:hAnsi="Times New Roman" w:cs="Times New Roman"/>
          <w:sz w:val="24"/>
          <w:szCs w:val="24"/>
          <w:lang w:val="ru-RU"/>
        </w:rPr>
        <w:t xml:space="preserve">«О порядке оформления, переоформления, государственной регистрации и выдачи лицензий на право пользования участками недр местного значения» // </w:t>
      </w:r>
      <w:r w:rsidR="00DA717F" w:rsidRPr="005411A5">
        <w:rPr>
          <w:rFonts w:ascii="Times New Roman" w:hAnsi="Times New Roman" w:cs="Times New Roman"/>
          <w:sz w:val="24"/>
          <w:szCs w:val="24"/>
          <w:lang w:val="ru-RU"/>
        </w:rPr>
        <w:t>ЭПС «Гарант».</w:t>
      </w:r>
    </w:p>
  </w:footnote>
  <w:footnote w:id="41">
    <w:p w14:paraId="7262F1E3" w14:textId="31435171" w:rsidR="002A121D" w:rsidRPr="005411A5" w:rsidRDefault="00A675F3" w:rsidP="005411A5">
      <w:pPr>
        <w:pStyle w:val="a8"/>
        <w:ind w:firstLine="567"/>
        <w:contextualSpacing/>
        <w:jc w:val="both"/>
        <w:rPr>
          <w:rFonts w:ascii="Times New Roman" w:hAnsi="Times New Roman" w:cs="Times New Roman"/>
          <w:sz w:val="24"/>
          <w:szCs w:val="24"/>
          <w:lang w:val="ru-RU"/>
        </w:rPr>
      </w:pPr>
      <w:r w:rsidRPr="005411A5">
        <w:rPr>
          <w:rStyle w:val="aa"/>
          <w:rFonts w:ascii="Times New Roman" w:hAnsi="Times New Roman" w:cs="Times New Roman"/>
          <w:sz w:val="24"/>
          <w:szCs w:val="24"/>
        </w:rPr>
        <w:footnoteRef/>
      </w:r>
      <w:r w:rsidRPr="005411A5">
        <w:rPr>
          <w:rFonts w:ascii="Times New Roman" w:hAnsi="Times New Roman" w:cs="Times New Roman"/>
          <w:sz w:val="24"/>
          <w:szCs w:val="24"/>
          <w:lang w:val="ru-RU"/>
        </w:rPr>
        <w:t xml:space="preserve"> </w:t>
      </w:r>
      <w:r w:rsidR="008C4A94" w:rsidRPr="005411A5">
        <w:rPr>
          <w:rFonts w:ascii="Times New Roman" w:hAnsi="Times New Roman" w:cs="Times New Roman"/>
          <w:sz w:val="24"/>
          <w:szCs w:val="24"/>
          <w:lang w:val="ru-RU"/>
        </w:rPr>
        <w:t xml:space="preserve">Решение </w:t>
      </w:r>
      <w:r w:rsidR="006D5343" w:rsidRPr="005411A5">
        <w:rPr>
          <w:rFonts w:ascii="Times New Roman" w:hAnsi="Times New Roman" w:cs="Times New Roman"/>
          <w:sz w:val="24"/>
          <w:szCs w:val="24"/>
          <w:lang w:val="ru-RU"/>
        </w:rPr>
        <w:t>Калининского районного суда Тверской области от 14 июля 2020 г. по делу № 2-417/2020</w:t>
      </w:r>
      <w:r w:rsidR="00F83047" w:rsidRPr="005411A5">
        <w:rPr>
          <w:rFonts w:ascii="Times New Roman" w:hAnsi="Times New Roman" w:cs="Times New Roman"/>
          <w:sz w:val="24"/>
          <w:szCs w:val="24"/>
          <w:lang w:val="ru-RU"/>
        </w:rPr>
        <w:t xml:space="preserve"> //</w:t>
      </w:r>
      <w:r w:rsidR="006D5343" w:rsidRPr="005411A5">
        <w:rPr>
          <w:rFonts w:ascii="Times New Roman" w:hAnsi="Times New Roman" w:cs="Times New Roman"/>
          <w:sz w:val="24"/>
          <w:szCs w:val="24"/>
          <w:lang w:val="ru-RU"/>
        </w:rPr>
        <w:t xml:space="preserve"> </w:t>
      </w:r>
      <w:r w:rsidR="002A121D" w:rsidRPr="005411A5">
        <w:rPr>
          <w:rFonts w:ascii="Times New Roman" w:hAnsi="Times New Roman" w:cs="Times New Roman"/>
          <w:sz w:val="24"/>
          <w:szCs w:val="24"/>
          <w:lang w:val="ru-RU"/>
        </w:rPr>
        <w:t xml:space="preserve">[Электронный ресурс] </w:t>
      </w:r>
      <w:r w:rsidR="002A121D" w:rsidRPr="005411A5">
        <w:rPr>
          <w:rFonts w:ascii="Times New Roman" w:hAnsi="Times New Roman" w:cs="Times New Roman"/>
          <w:sz w:val="24"/>
          <w:szCs w:val="24"/>
        </w:rPr>
        <w:t>URL</w:t>
      </w:r>
      <w:r w:rsidR="002A121D" w:rsidRPr="005411A5">
        <w:rPr>
          <w:rFonts w:ascii="Times New Roman" w:hAnsi="Times New Roman" w:cs="Times New Roman"/>
          <w:sz w:val="24"/>
          <w:szCs w:val="24"/>
          <w:lang w:val="ru-RU"/>
        </w:rPr>
        <w:t xml:space="preserve">: </w:t>
      </w:r>
      <w:r w:rsidRPr="005411A5">
        <w:rPr>
          <w:rFonts w:ascii="Times New Roman" w:hAnsi="Times New Roman" w:cs="Times New Roman"/>
          <w:sz w:val="24"/>
          <w:szCs w:val="24"/>
        </w:rPr>
        <w:t>https</w:t>
      </w:r>
      <w:r w:rsidRPr="005411A5">
        <w:rPr>
          <w:rFonts w:ascii="Times New Roman" w:hAnsi="Times New Roman" w:cs="Times New Roman"/>
          <w:sz w:val="24"/>
          <w:szCs w:val="24"/>
          <w:lang w:val="ru-RU"/>
        </w:rPr>
        <w:t>://</w:t>
      </w:r>
      <w:proofErr w:type="spellStart"/>
      <w:r w:rsidRPr="005411A5">
        <w:rPr>
          <w:rFonts w:ascii="Times New Roman" w:hAnsi="Times New Roman" w:cs="Times New Roman"/>
          <w:sz w:val="24"/>
          <w:szCs w:val="24"/>
        </w:rPr>
        <w:t>sudact</w:t>
      </w:r>
      <w:proofErr w:type="spellEnd"/>
      <w:r w:rsidRPr="005411A5">
        <w:rPr>
          <w:rFonts w:ascii="Times New Roman" w:hAnsi="Times New Roman" w:cs="Times New Roman"/>
          <w:sz w:val="24"/>
          <w:szCs w:val="24"/>
          <w:lang w:val="ru-RU"/>
        </w:rPr>
        <w:t>.</w:t>
      </w:r>
      <w:proofErr w:type="spellStart"/>
      <w:r w:rsidRPr="005411A5">
        <w:rPr>
          <w:rFonts w:ascii="Times New Roman" w:hAnsi="Times New Roman" w:cs="Times New Roman"/>
          <w:sz w:val="24"/>
          <w:szCs w:val="24"/>
        </w:rPr>
        <w:t>ru</w:t>
      </w:r>
      <w:proofErr w:type="spellEnd"/>
      <w:r w:rsidRPr="005411A5">
        <w:rPr>
          <w:rFonts w:ascii="Times New Roman" w:hAnsi="Times New Roman" w:cs="Times New Roman"/>
          <w:sz w:val="24"/>
          <w:szCs w:val="24"/>
          <w:lang w:val="ru-RU"/>
        </w:rPr>
        <w:t>/</w:t>
      </w:r>
      <w:r w:rsidRPr="005411A5">
        <w:rPr>
          <w:rFonts w:ascii="Times New Roman" w:hAnsi="Times New Roman" w:cs="Times New Roman"/>
          <w:sz w:val="24"/>
          <w:szCs w:val="24"/>
        </w:rPr>
        <w:t>regular</w:t>
      </w:r>
      <w:r w:rsidRPr="005411A5">
        <w:rPr>
          <w:rFonts w:ascii="Times New Roman" w:hAnsi="Times New Roman" w:cs="Times New Roman"/>
          <w:sz w:val="24"/>
          <w:szCs w:val="24"/>
          <w:lang w:val="ru-RU"/>
        </w:rPr>
        <w:t>/</w:t>
      </w:r>
      <w:r w:rsidRPr="005411A5">
        <w:rPr>
          <w:rFonts w:ascii="Times New Roman" w:hAnsi="Times New Roman" w:cs="Times New Roman"/>
          <w:sz w:val="24"/>
          <w:szCs w:val="24"/>
        </w:rPr>
        <w:t>doc</w:t>
      </w:r>
      <w:r w:rsidRPr="005411A5">
        <w:rPr>
          <w:rFonts w:ascii="Times New Roman" w:hAnsi="Times New Roman" w:cs="Times New Roman"/>
          <w:sz w:val="24"/>
          <w:szCs w:val="24"/>
          <w:lang w:val="ru-RU"/>
        </w:rPr>
        <w:t>/</w:t>
      </w:r>
      <w:r w:rsidRPr="005411A5">
        <w:rPr>
          <w:rFonts w:ascii="Times New Roman" w:hAnsi="Times New Roman" w:cs="Times New Roman"/>
          <w:sz w:val="24"/>
          <w:szCs w:val="24"/>
        </w:rPr>
        <w:t>Oho</w:t>
      </w:r>
      <w:r w:rsidRPr="005411A5">
        <w:rPr>
          <w:rFonts w:ascii="Times New Roman" w:hAnsi="Times New Roman" w:cs="Times New Roman"/>
          <w:sz w:val="24"/>
          <w:szCs w:val="24"/>
          <w:lang w:val="ru-RU"/>
        </w:rPr>
        <w:t>3</w:t>
      </w:r>
      <w:proofErr w:type="spellStart"/>
      <w:r w:rsidRPr="005411A5">
        <w:rPr>
          <w:rFonts w:ascii="Times New Roman" w:hAnsi="Times New Roman" w:cs="Times New Roman"/>
          <w:sz w:val="24"/>
          <w:szCs w:val="24"/>
        </w:rPr>
        <w:t>CXXyl</w:t>
      </w:r>
      <w:proofErr w:type="spellEnd"/>
      <w:r w:rsidRPr="005411A5">
        <w:rPr>
          <w:rFonts w:ascii="Times New Roman" w:hAnsi="Times New Roman" w:cs="Times New Roman"/>
          <w:sz w:val="24"/>
          <w:szCs w:val="24"/>
          <w:lang w:val="ru-RU"/>
        </w:rPr>
        <w:t>5</w:t>
      </w:r>
      <w:r w:rsidRPr="005411A5">
        <w:rPr>
          <w:rFonts w:ascii="Times New Roman" w:hAnsi="Times New Roman" w:cs="Times New Roman"/>
          <w:sz w:val="24"/>
          <w:szCs w:val="24"/>
        </w:rPr>
        <w:t>VX</w:t>
      </w:r>
      <w:r w:rsidRPr="005411A5">
        <w:rPr>
          <w:rFonts w:ascii="Times New Roman" w:hAnsi="Times New Roman" w:cs="Times New Roman"/>
          <w:sz w:val="24"/>
          <w:szCs w:val="24"/>
          <w:lang w:val="ru-RU"/>
        </w:rPr>
        <w:t>/</w:t>
      </w:r>
      <w:r w:rsidR="002A121D" w:rsidRPr="005411A5">
        <w:rPr>
          <w:rFonts w:ascii="Times New Roman" w:hAnsi="Times New Roman" w:cs="Times New Roman"/>
          <w:sz w:val="24"/>
          <w:szCs w:val="24"/>
          <w:lang w:val="ru-RU"/>
        </w:rPr>
        <w:t xml:space="preserve"> (дата обращения: 1</w:t>
      </w:r>
      <w:r w:rsidR="00A5732A" w:rsidRPr="005411A5">
        <w:rPr>
          <w:rFonts w:ascii="Times New Roman" w:hAnsi="Times New Roman" w:cs="Times New Roman"/>
          <w:sz w:val="24"/>
          <w:szCs w:val="24"/>
          <w:lang w:val="ru-RU"/>
        </w:rPr>
        <w:t>5</w:t>
      </w:r>
      <w:r w:rsidR="002A121D" w:rsidRPr="005411A5">
        <w:rPr>
          <w:rFonts w:ascii="Times New Roman" w:hAnsi="Times New Roman" w:cs="Times New Roman"/>
          <w:sz w:val="24"/>
          <w:szCs w:val="24"/>
          <w:lang w:val="ru-RU"/>
        </w:rPr>
        <w:t>.03.2023).</w:t>
      </w:r>
    </w:p>
  </w:footnote>
  <w:footnote w:id="42">
    <w:p w14:paraId="48DE1D47" w14:textId="60F80E97" w:rsidR="00727FDA" w:rsidRPr="005411A5" w:rsidRDefault="00727FDA" w:rsidP="005411A5">
      <w:pPr>
        <w:pStyle w:val="a8"/>
        <w:ind w:firstLine="567"/>
        <w:contextualSpacing/>
        <w:jc w:val="both"/>
        <w:rPr>
          <w:rFonts w:ascii="Times New Roman" w:hAnsi="Times New Roman" w:cs="Times New Roman"/>
          <w:sz w:val="24"/>
          <w:szCs w:val="24"/>
          <w:lang w:val="ru-RU"/>
        </w:rPr>
      </w:pPr>
      <w:r w:rsidRPr="005411A5">
        <w:rPr>
          <w:rStyle w:val="aa"/>
          <w:rFonts w:ascii="Times New Roman" w:hAnsi="Times New Roman" w:cs="Times New Roman"/>
          <w:sz w:val="24"/>
          <w:szCs w:val="24"/>
        </w:rPr>
        <w:footnoteRef/>
      </w:r>
      <w:r w:rsidRPr="005411A5">
        <w:rPr>
          <w:rFonts w:ascii="Times New Roman" w:hAnsi="Times New Roman" w:cs="Times New Roman"/>
          <w:sz w:val="24"/>
          <w:szCs w:val="24"/>
          <w:lang w:val="ru-RU"/>
        </w:rPr>
        <w:t xml:space="preserve"> </w:t>
      </w:r>
      <w:r w:rsidR="00836236" w:rsidRPr="005411A5">
        <w:rPr>
          <w:rFonts w:ascii="Times New Roman" w:hAnsi="Times New Roman" w:cs="Times New Roman"/>
          <w:sz w:val="24"/>
          <w:szCs w:val="24"/>
          <w:lang w:val="ru-RU"/>
        </w:rPr>
        <w:t xml:space="preserve">Решение </w:t>
      </w:r>
      <w:r w:rsidR="009B4E52" w:rsidRPr="005411A5">
        <w:rPr>
          <w:rFonts w:ascii="Times New Roman" w:hAnsi="Times New Roman" w:cs="Times New Roman"/>
          <w:sz w:val="24"/>
          <w:szCs w:val="24"/>
          <w:lang w:val="ru-RU"/>
        </w:rPr>
        <w:t>Ростовского областного суда от 2 июля 2020 г. по делу № 11-801/2020</w:t>
      </w:r>
      <w:r w:rsidR="00D474EA" w:rsidRPr="005411A5">
        <w:rPr>
          <w:rFonts w:ascii="Times New Roman" w:hAnsi="Times New Roman" w:cs="Times New Roman"/>
          <w:sz w:val="24"/>
          <w:szCs w:val="24"/>
          <w:lang w:val="ru-RU"/>
        </w:rPr>
        <w:t xml:space="preserve"> </w:t>
      </w:r>
      <w:r w:rsidR="00037F1E" w:rsidRPr="005411A5">
        <w:rPr>
          <w:rFonts w:ascii="Times New Roman" w:hAnsi="Times New Roman" w:cs="Times New Roman"/>
          <w:sz w:val="24"/>
          <w:szCs w:val="24"/>
          <w:lang w:val="ru-RU"/>
        </w:rPr>
        <w:t xml:space="preserve">// [Электронный ресурс] </w:t>
      </w:r>
      <w:r w:rsidR="00037F1E" w:rsidRPr="005411A5">
        <w:rPr>
          <w:rFonts w:ascii="Times New Roman" w:hAnsi="Times New Roman" w:cs="Times New Roman"/>
          <w:sz w:val="24"/>
          <w:szCs w:val="24"/>
        </w:rPr>
        <w:t>URL</w:t>
      </w:r>
      <w:r w:rsidR="00037F1E" w:rsidRPr="005411A5">
        <w:rPr>
          <w:rFonts w:ascii="Times New Roman" w:hAnsi="Times New Roman" w:cs="Times New Roman"/>
          <w:sz w:val="24"/>
          <w:szCs w:val="24"/>
          <w:lang w:val="ru-RU"/>
        </w:rPr>
        <w:t xml:space="preserve">: </w:t>
      </w:r>
      <w:r w:rsidRPr="005411A5">
        <w:rPr>
          <w:rFonts w:ascii="Times New Roman" w:hAnsi="Times New Roman" w:cs="Times New Roman"/>
          <w:sz w:val="24"/>
          <w:szCs w:val="24"/>
        </w:rPr>
        <w:t>https</w:t>
      </w:r>
      <w:r w:rsidRPr="005411A5">
        <w:rPr>
          <w:rFonts w:ascii="Times New Roman" w:hAnsi="Times New Roman" w:cs="Times New Roman"/>
          <w:sz w:val="24"/>
          <w:szCs w:val="24"/>
          <w:lang w:val="ru-RU"/>
        </w:rPr>
        <w:t>://</w:t>
      </w:r>
      <w:proofErr w:type="spellStart"/>
      <w:r w:rsidRPr="005411A5">
        <w:rPr>
          <w:rFonts w:ascii="Times New Roman" w:hAnsi="Times New Roman" w:cs="Times New Roman"/>
          <w:sz w:val="24"/>
          <w:szCs w:val="24"/>
        </w:rPr>
        <w:t>sudact</w:t>
      </w:r>
      <w:proofErr w:type="spellEnd"/>
      <w:r w:rsidRPr="005411A5">
        <w:rPr>
          <w:rFonts w:ascii="Times New Roman" w:hAnsi="Times New Roman" w:cs="Times New Roman"/>
          <w:sz w:val="24"/>
          <w:szCs w:val="24"/>
          <w:lang w:val="ru-RU"/>
        </w:rPr>
        <w:t>.</w:t>
      </w:r>
      <w:proofErr w:type="spellStart"/>
      <w:r w:rsidRPr="005411A5">
        <w:rPr>
          <w:rFonts w:ascii="Times New Roman" w:hAnsi="Times New Roman" w:cs="Times New Roman"/>
          <w:sz w:val="24"/>
          <w:szCs w:val="24"/>
        </w:rPr>
        <w:t>ru</w:t>
      </w:r>
      <w:proofErr w:type="spellEnd"/>
      <w:r w:rsidRPr="005411A5">
        <w:rPr>
          <w:rFonts w:ascii="Times New Roman" w:hAnsi="Times New Roman" w:cs="Times New Roman"/>
          <w:sz w:val="24"/>
          <w:szCs w:val="24"/>
          <w:lang w:val="ru-RU"/>
        </w:rPr>
        <w:t>/</w:t>
      </w:r>
      <w:r w:rsidRPr="005411A5">
        <w:rPr>
          <w:rFonts w:ascii="Times New Roman" w:hAnsi="Times New Roman" w:cs="Times New Roman"/>
          <w:sz w:val="24"/>
          <w:szCs w:val="24"/>
        </w:rPr>
        <w:t>regular</w:t>
      </w:r>
      <w:r w:rsidRPr="005411A5">
        <w:rPr>
          <w:rFonts w:ascii="Times New Roman" w:hAnsi="Times New Roman" w:cs="Times New Roman"/>
          <w:sz w:val="24"/>
          <w:szCs w:val="24"/>
          <w:lang w:val="ru-RU"/>
        </w:rPr>
        <w:t>/</w:t>
      </w:r>
      <w:r w:rsidRPr="005411A5">
        <w:rPr>
          <w:rFonts w:ascii="Times New Roman" w:hAnsi="Times New Roman" w:cs="Times New Roman"/>
          <w:sz w:val="24"/>
          <w:szCs w:val="24"/>
        </w:rPr>
        <w:t>doc</w:t>
      </w:r>
      <w:r w:rsidRPr="005411A5">
        <w:rPr>
          <w:rFonts w:ascii="Times New Roman" w:hAnsi="Times New Roman" w:cs="Times New Roman"/>
          <w:sz w:val="24"/>
          <w:szCs w:val="24"/>
          <w:lang w:val="ru-RU"/>
        </w:rPr>
        <w:t>/</w:t>
      </w:r>
      <w:r w:rsidRPr="005411A5">
        <w:rPr>
          <w:rFonts w:ascii="Times New Roman" w:hAnsi="Times New Roman" w:cs="Times New Roman"/>
          <w:sz w:val="24"/>
          <w:szCs w:val="24"/>
        </w:rPr>
        <w:t>S</w:t>
      </w:r>
      <w:r w:rsidRPr="005411A5">
        <w:rPr>
          <w:rFonts w:ascii="Times New Roman" w:hAnsi="Times New Roman" w:cs="Times New Roman"/>
          <w:sz w:val="24"/>
          <w:szCs w:val="24"/>
          <w:lang w:val="ru-RU"/>
        </w:rPr>
        <w:t>1</w:t>
      </w:r>
      <w:proofErr w:type="spellStart"/>
      <w:r w:rsidRPr="005411A5">
        <w:rPr>
          <w:rFonts w:ascii="Times New Roman" w:hAnsi="Times New Roman" w:cs="Times New Roman"/>
          <w:sz w:val="24"/>
          <w:szCs w:val="24"/>
        </w:rPr>
        <w:t>uKubrhnSUa</w:t>
      </w:r>
      <w:proofErr w:type="spellEnd"/>
      <w:r w:rsidR="005A7C2B" w:rsidRPr="005411A5">
        <w:rPr>
          <w:rFonts w:ascii="Times New Roman" w:hAnsi="Times New Roman" w:cs="Times New Roman"/>
          <w:sz w:val="24"/>
          <w:szCs w:val="24"/>
          <w:lang w:val="ru-RU"/>
        </w:rPr>
        <w:t xml:space="preserve"> (дата обращения: 15.03.2023).</w:t>
      </w:r>
    </w:p>
  </w:footnote>
  <w:footnote w:id="43">
    <w:p w14:paraId="61BE8268" w14:textId="583538CF" w:rsidR="00727FDA" w:rsidRPr="005411A5" w:rsidRDefault="00727FDA" w:rsidP="005411A5">
      <w:pPr>
        <w:pStyle w:val="a8"/>
        <w:ind w:firstLine="567"/>
        <w:contextualSpacing/>
        <w:jc w:val="both"/>
        <w:rPr>
          <w:rFonts w:ascii="Times New Roman" w:hAnsi="Times New Roman" w:cs="Times New Roman"/>
          <w:sz w:val="24"/>
          <w:szCs w:val="24"/>
          <w:lang w:val="ru-RU"/>
        </w:rPr>
      </w:pPr>
      <w:r w:rsidRPr="005411A5">
        <w:rPr>
          <w:rStyle w:val="aa"/>
          <w:rFonts w:ascii="Times New Roman" w:hAnsi="Times New Roman" w:cs="Times New Roman"/>
          <w:sz w:val="24"/>
          <w:szCs w:val="24"/>
        </w:rPr>
        <w:footnoteRef/>
      </w:r>
      <w:r w:rsidRPr="005411A5">
        <w:rPr>
          <w:rFonts w:ascii="Times New Roman" w:hAnsi="Times New Roman" w:cs="Times New Roman"/>
          <w:sz w:val="24"/>
          <w:szCs w:val="24"/>
          <w:lang w:val="ru-RU"/>
        </w:rPr>
        <w:t xml:space="preserve"> </w:t>
      </w:r>
      <w:r w:rsidR="00DD1E80" w:rsidRPr="005411A5">
        <w:rPr>
          <w:rFonts w:ascii="Times New Roman" w:hAnsi="Times New Roman" w:cs="Times New Roman"/>
          <w:sz w:val="24"/>
          <w:szCs w:val="24"/>
          <w:lang w:val="ru-RU"/>
        </w:rPr>
        <w:t xml:space="preserve">Решение </w:t>
      </w:r>
      <w:r w:rsidR="00504FAD" w:rsidRPr="005411A5">
        <w:rPr>
          <w:rFonts w:ascii="Times New Roman" w:hAnsi="Times New Roman" w:cs="Times New Roman"/>
          <w:sz w:val="24"/>
          <w:szCs w:val="24"/>
          <w:lang w:val="ru-RU"/>
        </w:rPr>
        <w:t xml:space="preserve">Ярославского областного суда от 14 сентября 2022 г. по делу № 3А-142/2022 </w:t>
      </w:r>
      <w:r w:rsidR="00F453E5" w:rsidRPr="005411A5">
        <w:rPr>
          <w:rFonts w:ascii="Times New Roman" w:hAnsi="Times New Roman" w:cs="Times New Roman"/>
          <w:sz w:val="24"/>
          <w:szCs w:val="24"/>
          <w:lang w:val="ru-RU"/>
        </w:rPr>
        <w:t xml:space="preserve">// [Электронный ресурс] </w:t>
      </w:r>
      <w:r w:rsidR="00F453E5" w:rsidRPr="005411A5">
        <w:rPr>
          <w:rFonts w:ascii="Times New Roman" w:hAnsi="Times New Roman" w:cs="Times New Roman"/>
          <w:sz w:val="24"/>
          <w:szCs w:val="24"/>
        </w:rPr>
        <w:t>URL</w:t>
      </w:r>
      <w:r w:rsidR="00F453E5" w:rsidRPr="005411A5">
        <w:rPr>
          <w:rFonts w:ascii="Times New Roman" w:hAnsi="Times New Roman" w:cs="Times New Roman"/>
          <w:sz w:val="24"/>
          <w:szCs w:val="24"/>
          <w:lang w:val="ru-RU"/>
        </w:rPr>
        <w:t xml:space="preserve">: </w:t>
      </w:r>
      <w:r w:rsidRPr="005411A5">
        <w:rPr>
          <w:rFonts w:ascii="Times New Roman" w:hAnsi="Times New Roman" w:cs="Times New Roman"/>
          <w:sz w:val="24"/>
          <w:szCs w:val="24"/>
        </w:rPr>
        <w:t>https</w:t>
      </w:r>
      <w:r w:rsidRPr="005411A5">
        <w:rPr>
          <w:rFonts w:ascii="Times New Roman" w:hAnsi="Times New Roman" w:cs="Times New Roman"/>
          <w:sz w:val="24"/>
          <w:szCs w:val="24"/>
          <w:lang w:val="ru-RU"/>
        </w:rPr>
        <w:t>://</w:t>
      </w:r>
      <w:proofErr w:type="spellStart"/>
      <w:r w:rsidRPr="005411A5">
        <w:rPr>
          <w:rFonts w:ascii="Times New Roman" w:hAnsi="Times New Roman" w:cs="Times New Roman"/>
          <w:sz w:val="24"/>
          <w:szCs w:val="24"/>
        </w:rPr>
        <w:t>sudact</w:t>
      </w:r>
      <w:proofErr w:type="spellEnd"/>
      <w:r w:rsidRPr="005411A5">
        <w:rPr>
          <w:rFonts w:ascii="Times New Roman" w:hAnsi="Times New Roman" w:cs="Times New Roman"/>
          <w:sz w:val="24"/>
          <w:szCs w:val="24"/>
          <w:lang w:val="ru-RU"/>
        </w:rPr>
        <w:t>.</w:t>
      </w:r>
      <w:proofErr w:type="spellStart"/>
      <w:r w:rsidRPr="005411A5">
        <w:rPr>
          <w:rFonts w:ascii="Times New Roman" w:hAnsi="Times New Roman" w:cs="Times New Roman"/>
          <w:sz w:val="24"/>
          <w:szCs w:val="24"/>
        </w:rPr>
        <w:t>ru</w:t>
      </w:r>
      <w:proofErr w:type="spellEnd"/>
      <w:r w:rsidRPr="005411A5">
        <w:rPr>
          <w:rFonts w:ascii="Times New Roman" w:hAnsi="Times New Roman" w:cs="Times New Roman"/>
          <w:sz w:val="24"/>
          <w:szCs w:val="24"/>
          <w:lang w:val="ru-RU"/>
        </w:rPr>
        <w:t>/</w:t>
      </w:r>
      <w:r w:rsidRPr="005411A5">
        <w:rPr>
          <w:rFonts w:ascii="Times New Roman" w:hAnsi="Times New Roman" w:cs="Times New Roman"/>
          <w:sz w:val="24"/>
          <w:szCs w:val="24"/>
        </w:rPr>
        <w:t>regular</w:t>
      </w:r>
      <w:r w:rsidRPr="005411A5">
        <w:rPr>
          <w:rFonts w:ascii="Times New Roman" w:hAnsi="Times New Roman" w:cs="Times New Roman"/>
          <w:sz w:val="24"/>
          <w:szCs w:val="24"/>
          <w:lang w:val="ru-RU"/>
        </w:rPr>
        <w:t>/</w:t>
      </w:r>
      <w:r w:rsidRPr="005411A5">
        <w:rPr>
          <w:rFonts w:ascii="Times New Roman" w:hAnsi="Times New Roman" w:cs="Times New Roman"/>
          <w:sz w:val="24"/>
          <w:szCs w:val="24"/>
        </w:rPr>
        <w:t>doc</w:t>
      </w:r>
      <w:r w:rsidRPr="005411A5">
        <w:rPr>
          <w:rFonts w:ascii="Times New Roman" w:hAnsi="Times New Roman" w:cs="Times New Roman"/>
          <w:sz w:val="24"/>
          <w:szCs w:val="24"/>
          <w:lang w:val="ru-RU"/>
        </w:rPr>
        <w:t>/</w:t>
      </w:r>
      <w:proofErr w:type="spellStart"/>
      <w:r w:rsidRPr="005411A5">
        <w:rPr>
          <w:rFonts w:ascii="Times New Roman" w:hAnsi="Times New Roman" w:cs="Times New Roman"/>
          <w:sz w:val="24"/>
          <w:szCs w:val="24"/>
        </w:rPr>
        <w:t>LSxEdtxAWr</w:t>
      </w:r>
      <w:proofErr w:type="spellEnd"/>
      <w:r w:rsidRPr="005411A5">
        <w:rPr>
          <w:rFonts w:ascii="Times New Roman" w:hAnsi="Times New Roman" w:cs="Times New Roman"/>
          <w:sz w:val="24"/>
          <w:szCs w:val="24"/>
          <w:lang w:val="ru-RU"/>
        </w:rPr>
        <w:t>6</w:t>
      </w:r>
      <w:r w:rsidRPr="005411A5">
        <w:rPr>
          <w:rFonts w:ascii="Times New Roman" w:hAnsi="Times New Roman" w:cs="Times New Roman"/>
          <w:sz w:val="24"/>
          <w:szCs w:val="24"/>
        </w:rPr>
        <w:t>x</w:t>
      </w:r>
      <w:r w:rsidR="00F44F20" w:rsidRPr="005411A5">
        <w:rPr>
          <w:rFonts w:ascii="Times New Roman" w:hAnsi="Times New Roman" w:cs="Times New Roman"/>
          <w:sz w:val="24"/>
          <w:szCs w:val="24"/>
          <w:lang w:val="ru-RU"/>
        </w:rPr>
        <w:t xml:space="preserve"> (дата обращения: 15.03.2023).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26D75"/>
    <w:multiLevelType w:val="multilevel"/>
    <w:tmpl w:val="C23C0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B66EE"/>
    <w:multiLevelType w:val="hybridMultilevel"/>
    <w:tmpl w:val="22A221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F41043"/>
    <w:multiLevelType w:val="hybridMultilevel"/>
    <w:tmpl w:val="C00ACBEE"/>
    <w:lvl w:ilvl="0" w:tplc="8D12561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4C5229C8"/>
    <w:multiLevelType w:val="hybridMultilevel"/>
    <w:tmpl w:val="0CB4C2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8513861"/>
    <w:multiLevelType w:val="hybridMultilevel"/>
    <w:tmpl w:val="2A80D86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737163620">
    <w:abstractNumId w:val="1"/>
  </w:num>
  <w:num w:numId="2" w16cid:durableId="410278493">
    <w:abstractNumId w:val="4"/>
  </w:num>
  <w:num w:numId="3" w16cid:durableId="1434280897">
    <w:abstractNumId w:val="3"/>
  </w:num>
  <w:num w:numId="4" w16cid:durableId="478881878">
    <w:abstractNumId w:val="0"/>
  </w:num>
  <w:num w:numId="5" w16cid:durableId="823860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defaultTabStop w:val="720"/>
  <w:autoHyphenation/>
  <w:doNotHyphenateCaps/>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197"/>
    <w:rsid w:val="000008F4"/>
    <w:rsid w:val="00005066"/>
    <w:rsid w:val="00012245"/>
    <w:rsid w:val="00017139"/>
    <w:rsid w:val="0003361E"/>
    <w:rsid w:val="00034E6A"/>
    <w:rsid w:val="00037358"/>
    <w:rsid w:val="00037F1E"/>
    <w:rsid w:val="00040BD3"/>
    <w:rsid w:val="0004116F"/>
    <w:rsid w:val="00044103"/>
    <w:rsid w:val="00046D5F"/>
    <w:rsid w:val="00054154"/>
    <w:rsid w:val="00054D24"/>
    <w:rsid w:val="000564F7"/>
    <w:rsid w:val="00060A91"/>
    <w:rsid w:val="00066C5F"/>
    <w:rsid w:val="00074FC0"/>
    <w:rsid w:val="00083D01"/>
    <w:rsid w:val="0008764B"/>
    <w:rsid w:val="000902D6"/>
    <w:rsid w:val="00090780"/>
    <w:rsid w:val="00096D96"/>
    <w:rsid w:val="000A6C68"/>
    <w:rsid w:val="000A7885"/>
    <w:rsid w:val="000B0669"/>
    <w:rsid w:val="000B1816"/>
    <w:rsid w:val="000B395B"/>
    <w:rsid w:val="000B3EBA"/>
    <w:rsid w:val="000B453C"/>
    <w:rsid w:val="000B4A37"/>
    <w:rsid w:val="000B5EF7"/>
    <w:rsid w:val="000C1830"/>
    <w:rsid w:val="000C7844"/>
    <w:rsid w:val="000D375F"/>
    <w:rsid w:val="000D52CA"/>
    <w:rsid w:val="000D630F"/>
    <w:rsid w:val="000E2332"/>
    <w:rsid w:val="000E28DE"/>
    <w:rsid w:val="000E617C"/>
    <w:rsid w:val="000F22AE"/>
    <w:rsid w:val="000F3030"/>
    <w:rsid w:val="000F3041"/>
    <w:rsid w:val="000F4778"/>
    <w:rsid w:val="000F65B0"/>
    <w:rsid w:val="00100977"/>
    <w:rsid w:val="0010757B"/>
    <w:rsid w:val="00120338"/>
    <w:rsid w:val="001220F5"/>
    <w:rsid w:val="0012668D"/>
    <w:rsid w:val="00130F54"/>
    <w:rsid w:val="001403B7"/>
    <w:rsid w:val="001407C8"/>
    <w:rsid w:val="001417DF"/>
    <w:rsid w:val="00144265"/>
    <w:rsid w:val="001448E0"/>
    <w:rsid w:val="001504B2"/>
    <w:rsid w:val="0015106F"/>
    <w:rsid w:val="00151C4C"/>
    <w:rsid w:val="0015262F"/>
    <w:rsid w:val="00152875"/>
    <w:rsid w:val="00153713"/>
    <w:rsid w:val="00156D55"/>
    <w:rsid w:val="00161285"/>
    <w:rsid w:val="001651FD"/>
    <w:rsid w:val="00165AD5"/>
    <w:rsid w:val="00167236"/>
    <w:rsid w:val="0017154C"/>
    <w:rsid w:val="0017476D"/>
    <w:rsid w:val="00175AE4"/>
    <w:rsid w:val="00177981"/>
    <w:rsid w:val="00182207"/>
    <w:rsid w:val="001873CC"/>
    <w:rsid w:val="00193312"/>
    <w:rsid w:val="00194197"/>
    <w:rsid w:val="001A02BF"/>
    <w:rsid w:val="001A2567"/>
    <w:rsid w:val="001B06B6"/>
    <w:rsid w:val="001B0888"/>
    <w:rsid w:val="001B78B5"/>
    <w:rsid w:val="001C103F"/>
    <w:rsid w:val="001C558D"/>
    <w:rsid w:val="001C70E9"/>
    <w:rsid w:val="001C7247"/>
    <w:rsid w:val="001D62DC"/>
    <w:rsid w:val="001E0180"/>
    <w:rsid w:val="001E25E7"/>
    <w:rsid w:val="001E2BA1"/>
    <w:rsid w:val="001F021F"/>
    <w:rsid w:val="001F6596"/>
    <w:rsid w:val="0020190B"/>
    <w:rsid w:val="00202671"/>
    <w:rsid w:val="00203803"/>
    <w:rsid w:val="00205BCA"/>
    <w:rsid w:val="002075AF"/>
    <w:rsid w:val="002075C5"/>
    <w:rsid w:val="00213875"/>
    <w:rsid w:val="00217FC8"/>
    <w:rsid w:val="00224194"/>
    <w:rsid w:val="00234FCA"/>
    <w:rsid w:val="00235CF9"/>
    <w:rsid w:val="00236F4B"/>
    <w:rsid w:val="002376A7"/>
    <w:rsid w:val="002409A9"/>
    <w:rsid w:val="002423C1"/>
    <w:rsid w:val="00244334"/>
    <w:rsid w:val="00245594"/>
    <w:rsid w:val="00247981"/>
    <w:rsid w:val="00250680"/>
    <w:rsid w:val="00250ECE"/>
    <w:rsid w:val="00252EF2"/>
    <w:rsid w:val="00260419"/>
    <w:rsid w:val="002705BD"/>
    <w:rsid w:val="00271077"/>
    <w:rsid w:val="00276CFD"/>
    <w:rsid w:val="00280A32"/>
    <w:rsid w:val="00285874"/>
    <w:rsid w:val="0029090B"/>
    <w:rsid w:val="002936E2"/>
    <w:rsid w:val="002974A0"/>
    <w:rsid w:val="002A121D"/>
    <w:rsid w:val="002A298A"/>
    <w:rsid w:val="002A3CA9"/>
    <w:rsid w:val="002B30E2"/>
    <w:rsid w:val="002B4A3E"/>
    <w:rsid w:val="002B4AAA"/>
    <w:rsid w:val="002C05A4"/>
    <w:rsid w:val="002C149D"/>
    <w:rsid w:val="002C48F4"/>
    <w:rsid w:val="002D16F0"/>
    <w:rsid w:val="002E70AB"/>
    <w:rsid w:val="002F06B9"/>
    <w:rsid w:val="002F261D"/>
    <w:rsid w:val="002F2785"/>
    <w:rsid w:val="002F56A7"/>
    <w:rsid w:val="002F600E"/>
    <w:rsid w:val="002F763E"/>
    <w:rsid w:val="00300D3F"/>
    <w:rsid w:val="00301728"/>
    <w:rsid w:val="003102ED"/>
    <w:rsid w:val="00313CC0"/>
    <w:rsid w:val="00314EF8"/>
    <w:rsid w:val="00321E75"/>
    <w:rsid w:val="00330C02"/>
    <w:rsid w:val="00330F1C"/>
    <w:rsid w:val="00344C0E"/>
    <w:rsid w:val="00346A8D"/>
    <w:rsid w:val="00347E2C"/>
    <w:rsid w:val="003516D9"/>
    <w:rsid w:val="003521B6"/>
    <w:rsid w:val="00356CBD"/>
    <w:rsid w:val="00360234"/>
    <w:rsid w:val="00362AF7"/>
    <w:rsid w:val="003638DF"/>
    <w:rsid w:val="003657FE"/>
    <w:rsid w:val="00366D7A"/>
    <w:rsid w:val="00367B95"/>
    <w:rsid w:val="003702A4"/>
    <w:rsid w:val="00370A93"/>
    <w:rsid w:val="003746D3"/>
    <w:rsid w:val="00381F6E"/>
    <w:rsid w:val="0038316A"/>
    <w:rsid w:val="00383BC0"/>
    <w:rsid w:val="003916E1"/>
    <w:rsid w:val="00393E8E"/>
    <w:rsid w:val="003A106A"/>
    <w:rsid w:val="003A2C8C"/>
    <w:rsid w:val="003A5383"/>
    <w:rsid w:val="003A726F"/>
    <w:rsid w:val="003B207B"/>
    <w:rsid w:val="003B533B"/>
    <w:rsid w:val="003B5E13"/>
    <w:rsid w:val="003B7ACD"/>
    <w:rsid w:val="003C68E5"/>
    <w:rsid w:val="003D660B"/>
    <w:rsid w:val="003E3396"/>
    <w:rsid w:val="003F0BA2"/>
    <w:rsid w:val="003F1F33"/>
    <w:rsid w:val="003F5614"/>
    <w:rsid w:val="003F64FA"/>
    <w:rsid w:val="00402DF2"/>
    <w:rsid w:val="00403BA6"/>
    <w:rsid w:val="00403F25"/>
    <w:rsid w:val="004059D0"/>
    <w:rsid w:val="00406FF1"/>
    <w:rsid w:val="0041146F"/>
    <w:rsid w:val="00411D38"/>
    <w:rsid w:val="00413893"/>
    <w:rsid w:val="00416C76"/>
    <w:rsid w:val="004170EE"/>
    <w:rsid w:val="0042465C"/>
    <w:rsid w:val="0042629B"/>
    <w:rsid w:val="004319C8"/>
    <w:rsid w:val="00432A7E"/>
    <w:rsid w:val="004338EB"/>
    <w:rsid w:val="004342A8"/>
    <w:rsid w:val="0044298B"/>
    <w:rsid w:val="00445282"/>
    <w:rsid w:val="00445388"/>
    <w:rsid w:val="004534E4"/>
    <w:rsid w:val="004565AC"/>
    <w:rsid w:val="00465F34"/>
    <w:rsid w:val="00474C70"/>
    <w:rsid w:val="004755EF"/>
    <w:rsid w:val="00477D48"/>
    <w:rsid w:val="00480BB2"/>
    <w:rsid w:val="00487842"/>
    <w:rsid w:val="00487DD1"/>
    <w:rsid w:val="0049269A"/>
    <w:rsid w:val="00492E29"/>
    <w:rsid w:val="004970C5"/>
    <w:rsid w:val="00497772"/>
    <w:rsid w:val="004A03B3"/>
    <w:rsid w:val="004A2F45"/>
    <w:rsid w:val="004A31E8"/>
    <w:rsid w:val="004A50FF"/>
    <w:rsid w:val="004A544A"/>
    <w:rsid w:val="004C0C16"/>
    <w:rsid w:val="004C3028"/>
    <w:rsid w:val="004C53A2"/>
    <w:rsid w:val="004C5E04"/>
    <w:rsid w:val="004E147E"/>
    <w:rsid w:val="004E46DB"/>
    <w:rsid w:val="004E73AF"/>
    <w:rsid w:val="004E7B8C"/>
    <w:rsid w:val="004F2BCE"/>
    <w:rsid w:val="004F3BE2"/>
    <w:rsid w:val="004F4ABD"/>
    <w:rsid w:val="004F6C6A"/>
    <w:rsid w:val="00504FAD"/>
    <w:rsid w:val="0050741C"/>
    <w:rsid w:val="005141D4"/>
    <w:rsid w:val="00515A33"/>
    <w:rsid w:val="00516531"/>
    <w:rsid w:val="005176B4"/>
    <w:rsid w:val="0052042A"/>
    <w:rsid w:val="00525FCA"/>
    <w:rsid w:val="0052701B"/>
    <w:rsid w:val="00535B65"/>
    <w:rsid w:val="005411A5"/>
    <w:rsid w:val="005423FF"/>
    <w:rsid w:val="00544187"/>
    <w:rsid w:val="00552286"/>
    <w:rsid w:val="005555E9"/>
    <w:rsid w:val="00556A02"/>
    <w:rsid w:val="005613E5"/>
    <w:rsid w:val="00570591"/>
    <w:rsid w:val="005718CD"/>
    <w:rsid w:val="00594635"/>
    <w:rsid w:val="00594C6C"/>
    <w:rsid w:val="005A13D9"/>
    <w:rsid w:val="005A7C2B"/>
    <w:rsid w:val="005B54C7"/>
    <w:rsid w:val="005C4D15"/>
    <w:rsid w:val="005D1410"/>
    <w:rsid w:val="005D1E61"/>
    <w:rsid w:val="005D2FBE"/>
    <w:rsid w:val="005D4318"/>
    <w:rsid w:val="005D49DD"/>
    <w:rsid w:val="005E298F"/>
    <w:rsid w:val="005E5FB1"/>
    <w:rsid w:val="005F5CFC"/>
    <w:rsid w:val="005F66B6"/>
    <w:rsid w:val="00602014"/>
    <w:rsid w:val="00604107"/>
    <w:rsid w:val="00606873"/>
    <w:rsid w:val="00606FBA"/>
    <w:rsid w:val="006074C7"/>
    <w:rsid w:val="0061126F"/>
    <w:rsid w:val="006165B7"/>
    <w:rsid w:val="00634D47"/>
    <w:rsid w:val="006364AA"/>
    <w:rsid w:val="006366F4"/>
    <w:rsid w:val="00640AE0"/>
    <w:rsid w:val="006435E0"/>
    <w:rsid w:val="00647CCD"/>
    <w:rsid w:val="0065106C"/>
    <w:rsid w:val="00652541"/>
    <w:rsid w:val="00652C8D"/>
    <w:rsid w:val="006568AF"/>
    <w:rsid w:val="00657736"/>
    <w:rsid w:val="00664329"/>
    <w:rsid w:val="0067658F"/>
    <w:rsid w:val="00676C09"/>
    <w:rsid w:val="00677E2B"/>
    <w:rsid w:val="006803A4"/>
    <w:rsid w:val="00685518"/>
    <w:rsid w:val="00690DC5"/>
    <w:rsid w:val="00693F1B"/>
    <w:rsid w:val="00694110"/>
    <w:rsid w:val="00694E9E"/>
    <w:rsid w:val="00697B4A"/>
    <w:rsid w:val="006A442B"/>
    <w:rsid w:val="006A736B"/>
    <w:rsid w:val="006B214C"/>
    <w:rsid w:val="006C2463"/>
    <w:rsid w:val="006C43F9"/>
    <w:rsid w:val="006D467A"/>
    <w:rsid w:val="006D5343"/>
    <w:rsid w:val="006D79F3"/>
    <w:rsid w:val="006E0416"/>
    <w:rsid w:val="006E1C5F"/>
    <w:rsid w:val="006E590E"/>
    <w:rsid w:val="006F3D1B"/>
    <w:rsid w:val="006F50C3"/>
    <w:rsid w:val="006F518B"/>
    <w:rsid w:val="006F7570"/>
    <w:rsid w:val="0070016B"/>
    <w:rsid w:val="00701E57"/>
    <w:rsid w:val="00702049"/>
    <w:rsid w:val="007170B6"/>
    <w:rsid w:val="00724A69"/>
    <w:rsid w:val="00724C25"/>
    <w:rsid w:val="0072616A"/>
    <w:rsid w:val="00727FDA"/>
    <w:rsid w:val="00731048"/>
    <w:rsid w:val="00735E32"/>
    <w:rsid w:val="0073657E"/>
    <w:rsid w:val="00754ADE"/>
    <w:rsid w:val="00755D1D"/>
    <w:rsid w:val="0076061C"/>
    <w:rsid w:val="007609EA"/>
    <w:rsid w:val="0076160F"/>
    <w:rsid w:val="00761CC8"/>
    <w:rsid w:val="0076338A"/>
    <w:rsid w:val="00763ED2"/>
    <w:rsid w:val="0077538A"/>
    <w:rsid w:val="007778B6"/>
    <w:rsid w:val="00783237"/>
    <w:rsid w:val="00787D50"/>
    <w:rsid w:val="007922E0"/>
    <w:rsid w:val="0079505B"/>
    <w:rsid w:val="007A517B"/>
    <w:rsid w:val="007A5616"/>
    <w:rsid w:val="007B4718"/>
    <w:rsid w:val="007B5D9F"/>
    <w:rsid w:val="007C1DD2"/>
    <w:rsid w:val="007C31F5"/>
    <w:rsid w:val="007D47DE"/>
    <w:rsid w:val="007D5F4D"/>
    <w:rsid w:val="007D60CB"/>
    <w:rsid w:val="007E1C78"/>
    <w:rsid w:val="007E3384"/>
    <w:rsid w:val="007E65F7"/>
    <w:rsid w:val="007E6805"/>
    <w:rsid w:val="007F113C"/>
    <w:rsid w:val="007F2DCF"/>
    <w:rsid w:val="007F51E5"/>
    <w:rsid w:val="007F7521"/>
    <w:rsid w:val="00801EE3"/>
    <w:rsid w:val="00804AA9"/>
    <w:rsid w:val="00810482"/>
    <w:rsid w:val="008164C7"/>
    <w:rsid w:val="008165B8"/>
    <w:rsid w:val="00817815"/>
    <w:rsid w:val="00826DB3"/>
    <w:rsid w:val="00827B92"/>
    <w:rsid w:val="00830B99"/>
    <w:rsid w:val="00836236"/>
    <w:rsid w:val="00841BEC"/>
    <w:rsid w:val="008424E6"/>
    <w:rsid w:val="00862A2B"/>
    <w:rsid w:val="008712EE"/>
    <w:rsid w:val="008726C9"/>
    <w:rsid w:val="00872DE4"/>
    <w:rsid w:val="0087349F"/>
    <w:rsid w:val="008734D0"/>
    <w:rsid w:val="00883CBB"/>
    <w:rsid w:val="00890029"/>
    <w:rsid w:val="008905AA"/>
    <w:rsid w:val="008A683A"/>
    <w:rsid w:val="008B5774"/>
    <w:rsid w:val="008C11F7"/>
    <w:rsid w:val="008C129C"/>
    <w:rsid w:val="008C4A94"/>
    <w:rsid w:val="008C7F50"/>
    <w:rsid w:val="008E3E94"/>
    <w:rsid w:val="008F3D4F"/>
    <w:rsid w:val="00900D36"/>
    <w:rsid w:val="00905EAA"/>
    <w:rsid w:val="00910258"/>
    <w:rsid w:val="009111D7"/>
    <w:rsid w:val="00911C4D"/>
    <w:rsid w:val="00912BBE"/>
    <w:rsid w:val="00913F2C"/>
    <w:rsid w:val="00916F1D"/>
    <w:rsid w:val="009209E9"/>
    <w:rsid w:val="0092773B"/>
    <w:rsid w:val="00933093"/>
    <w:rsid w:val="00935317"/>
    <w:rsid w:val="00936D0F"/>
    <w:rsid w:val="009411A0"/>
    <w:rsid w:val="009428E1"/>
    <w:rsid w:val="00954AE3"/>
    <w:rsid w:val="0095733A"/>
    <w:rsid w:val="0096011B"/>
    <w:rsid w:val="00962E4D"/>
    <w:rsid w:val="00963977"/>
    <w:rsid w:val="009665DA"/>
    <w:rsid w:val="00967952"/>
    <w:rsid w:val="00975A95"/>
    <w:rsid w:val="00983822"/>
    <w:rsid w:val="00987F41"/>
    <w:rsid w:val="00993BC1"/>
    <w:rsid w:val="009948A5"/>
    <w:rsid w:val="00994DDA"/>
    <w:rsid w:val="009A5E98"/>
    <w:rsid w:val="009B2BF7"/>
    <w:rsid w:val="009B4E52"/>
    <w:rsid w:val="009B570A"/>
    <w:rsid w:val="009B5B4C"/>
    <w:rsid w:val="009B6F48"/>
    <w:rsid w:val="009C6E43"/>
    <w:rsid w:val="009D29A9"/>
    <w:rsid w:val="009E58CE"/>
    <w:rsid w:val="009E5B12"/>
    <w:rsid w:val="009E5FDD"/>
    <w:rsid w:val="009E6A32"/>
    <w:rsid w:val="009F4F46"/>
    <w:rsid w:val="00A01544"/>
    <w:rsid w:val="00A12B59"/>
    <w:rsid w:val="00A223EB"/>
    <w:rsid w:val="00A228E8"/>
    <w:rsid w:val="00A25763"/>
    <w:rsid w:val="00A2644B"/>
    <w:rsid w:val="00A31920"/>
    <w:rsid w:val="00A325AC"/>
    <w:rsid w:val="00A3475E"/>
    <w:rsid w:val="00A369C7"/>
    <w:rsid w:val="00A43FCF"/>
    <w:rsid w:val="00A50862"/>
    <w:rsid w:val="00A53BB3"/>
    <w:rsid w:val="00A56B17"/>
    <w:rsid w:val="00A5732A"/>
    <w:rsid w:val="00A64382"/>
    <w:rsid w:val="00A65533"/>
    <w:rsid w:val="00A675F3"/>
    <w:rsid w:val="00A7147B"/>
    <w:rsid w:val="00A73182"/>
    <w:rsid w:val="00A735E5"/>
    <w:rsid w:val="00A771B5"/>
    <w:rsid w:val="00A977FA"/>
    <w:rsid w:val="00AA6BDA"/>
    <w:rsid w:val="00AA7496"/>
    <w:rsid w:val="00AB46A0"/>
    <w:rsid w:val="00AB71D6"/>
    <w:rsid w:val="00AD1A73"/>
    <w:rsid w:val="00AD4E10"/>
    <w:rsid w:val="00AE0B21"/>
    <w:rsid w:val="00AE0F0D"/>
    <w:rsid w:val="00AF5A86"/>
    <w:rsid w:val="00AF6D3D"/>
    <w:rsid w:val="00B035CF"/>
    <w:rsid w:val="00B0727C"/>
    <w:rsid w:val="00B07E13"/>
    <w:rsid w:val="00B10894"/>
    <w:rsid w:val="00B1303E"/>
    <w:rsid w:val="00B15D95"/>
    <w:rsid w:val="00B17898"/>
    <w:rsid w:val="00B217BA"/>
    <w:rsid w:val="00B33E63"/>
    <w:rsid w:val="00B34077"/>
    <w:rsid w:val="00B3720F"/>
    <w:rsid w:val="00B40955"/>
    <w:rsid w:val="00B5167F"/>
    <w:rsid w:val="00B51D4D"/>
    <w:rsid w:val="00B63B64"/>
    <w:rsid w:val="00B6470A"/>
    <w:rsid w:val="00B65376"/>
    <w:rsid w:val="00B65800"/>
    <w:rsid w:val="00B70565"/>
    <w:rsid w:val="00B766F6"/>
    <w:rsid w:val="00B7706E"/>
    <w:rsid w:val="00B77170"/>
    <w:rsid w:val="00B82E07"/>
    <w:rsid w:val="00B83F95"/>
    <w:rsid w:val="00B85E79"/>
    <w:rsid w:val="00B90703"/>
    <w:rsid w:val="00B917BF"/>
    <w:rsid w:val="00B95482"/>
    <w:rsid w:val="00BA04D6"/>
    <w:rsid w:val="00BA2C90"/>
    <w:rsid w:val="00BA6EE8"/>
    <w:rsid w:val="00BB5081"/>
    <w:rsid w:val="00BB7DB5"/>
    <w:rsid w:val="00BC18B6"/>
    <w:rsid w:val="00BC5838"/>
    <w:rsid w:val="00BD310C"/>
    <w:rsid w:val="00BD3D37"/>
    <w:rsid w:val="00BD6DD0"/>
    <w:rsid w:val="00BE021C"/>
    <w:rsid w:val="00BE2529"/>
    <w:rsid w:val="00BF1C52"/>
    <w:rsid w:val="00BF2728"/>
    <w:rsid w:val="00BF490F"/>
    <w:rsid w:val="00BF4D82"/>
    <w:rsid w:val="00BF57FB"/>
    <w:rsid w:val="00BF6B12"/>
    <w:rsid w:val="00C0133C"/>
    <w:rsid w:val="00C1577C"/>
    <w:rsid w:val="00C22A9A"/>
    <w:rsid w:val="00C2380C"/>
    <w:rsid w:val="00C23E59"/>
    <w:rsid w:val="00C45188"/>
    <w:rsid w:val="00C5360C"/>
    <w:rsid w:val="00C55A65"/>
    <w:rsid w:val="00C605C1"/>
    <w:rsid w:val="00C61252"/>
    <w:rsid w:val="00C656CF"/>
    <w:rsid w:val="00C6750F"/>
    <w:rsid w:val="00C70AFE"/>
    <w:rsid w:val="00C70EB4"/>
    <w:rsid w:val="00C726C8"/>
    <w:rsid w:val="00C819C3"/>
    <w:rsid w:val="00C87DC1"/>
    <w:rsid w:val="00C90D6D"/>
    <w:rsid w:val="00C932BD"/>
    <w:rsid w:val="00CA7B76"/>
    <w:rsid w:val="00CB4172"/>
    <w:rsid w:val="00CC04CE"/>
    <w:rsid w:val="00CC3018"/>
    <w:rsid w:val="00CC7F73"/>
    <w:rsid w:val="00CD2059"/>
    <w:rsid w:val="00CE60C8"/>
    <w:rsid w:val="00CF4042"/>
    <w:rsid w:val="00D001E7"/>
    <w:rsid w:val="00D01C92"/>
    <w:rsid w:val="00D06B9F"/>
    <w:rsid w:val="00D11DB2"/>
    <w:rsid w:val="00D2122D"/>
    <w:rsid w:val="00D240AF"/>
    <w:rsid w:val="00D260C6"/>
    <w:rsid w:val="00D325A2"/>
    <w:rsid w:val="00D40332"/>
    <w:rsid w:val="00D44493"/>
    <w:rsid w:val="00D474EA"/>
    <w:rsid w:val="00D52F12"/>
    <w:rsid w:val="00D54989"/>
    <w:rsid w:val="00D62527"/>
    <w:rsid w:val="00D65170"/>
    <w:rsid w:val="00D70788"/>
    <w:rsid w:val="00D80BBC"/>
    <w:rsid w:val="00D85460"/>
    <w:rsid w:val="00D87C22"/>
    <w:rsid w:val="00D926BF"/>
    <w:rsid w:val="00D974EB"/>
    <w:rsid w:val="00DA717F"/>
    <w:rsid w:val="00DA7359"/>
    <w:rsid w:val="00DB7049"/>
    <w:rsid w:val="00DC00B7"/>
    <w:rsid w:val="00DC1C27"/>
    <w:rsid w:val="00DC2974"/>
    <w:rsid w:val="00DC5514"/>
    <w:rsid w:val="00DD10FB"/>
    <w:rsid w:val="00DD1E80"/>
    <w:rsid w:val="00DD2D39"/>
    <w:rsid w:val="00DE12B7"/>
    <w:rsid w:val="00DE33F4"/>
    <w:rsid w:val="00DE6C55"/>
    <w:rsid w:val="00DF19B7"/>
    <w:rsid w:val="00E05307"/>
    <w:rsid w:val="00E06621"/>
    <w:rsid w:val="00E07B25"/>
    <w:rsid w:val="00E1095D"/>
    <w:rsid w:val="00E120F1"/>
    <w:rsid w:val="00E254A3"/>
    <w:rsid w:val="00E336C8"/>
    <w:rsid w:val="00E33CF6"/>
    <w:rsid w:val="00E3406E"/>
    <w:rsid w:val="00E3586A"/>
    <w:rsid w:val="00E40A48"/>
    <w:rsid w:val="00E40CBF"/>
    <w:rsid w:val="00E40E52"/>
    <w:rsid w:val="00E43A66"/>
    <w:rsid w:val="00E60D0C"/>
    <w:rsid w:val="00E63EA9"/>
    <w:rsid w:val="00E70B0A"/>
    <w:rsid w:val="00E82E22"/>
    <w:rsid w:val="00E8522A"/>
    <w:rsid w:val="00E9204E"/>
    <w:rsid w:val="00E968B9"/>
    <w:rsid w:val="00E96D28"/>
    <w:rsid w:val="00EA1AC0"/>
    <w:rsid w:val="00EA1B10"/>
    <w:rsid w:val="00EA3FAF"/>
    <w:rsid w:val="00EA7915"/>
    <w:rsid w:val="00EB6959"/>
    <w:rsid w:val="00EC3225"/>
    <w:rsid w:val="00EC72BA"/>
    <w:rsid w:val="00EC7482"/>
    <w:rsid w:val="00ED0549"/>
    <w:rsid w:val="00ED1F8C"/>
    <w:rsid w:val="00ED3829"/>
    <w:rsid w:val="00ED45CE"/>
    <w:rsid w:val="00ED561A"/>
    <w:rsid w:val="00ED6466"/>
    <w:rsid w:val="00EE0934"/>
    <w:rsid w:val="00EE2FEF"/>
    <w:rsid w:val="00EF2BE9"/>
    <w:rsid w:val="00EF4824"/>
    <w:rsid w:val="00EF5895"/>
    <w:rsid w:val="00F12E7A"/>
    <w:rsid w:val="00F16450"/>
    <w:rsid w:val="00F17D90"/>
    <w:rsid w:val="00F22B51"/>
    <w:rsid w:val="00F27EEF"/>
    <w:rsid w:val="00F34C4B"/>
    <w:rsid w:val="00F37229"/>
    <w:rsid w:val="00F40A5E"/>
    <w:rsid w:val="00F426E6"/>
    <w:rsid w:val="00F43722"/>
    <w:rsid w:val="00F44F20"/>
    <w:rsid w:val="00F453E5"/>
    <w:rsid w:val="00F45A7E"/>
    <w:rsid w:val="00F47ACF"/>
    <w:rsid w:val="00F60D69"/>
    <w:rsid w:val="00F60E7D"/>
    <w:rsid w:val="00F74982"/>
    <w:rsid w:val="00F74A7E"/>
    <w:rsid w:val="00F74B75"/>
    <w:rsid w:val="00F75712"/>
    <w:rsid w:val="00F775FE"/>
    <w:rsid w:val="00F806DF"/>
    <w:rsid w:val="00F80DE1"/>
    <w:rsid w:val="00F83047"/>
    <w:rsid w:val="00F8400A"/>
    <w:rsid w:val="00F846D7"/>
    <w:rsid w:val="00F846EE"/>
    <w:rsid w:val="00F8767D"/>
    <w:rsid w:val="00F91E29"/>
    <w:rsid w:val="00F92E3B"/>
    <w:rsid w:val="00F94E02"/>
    <w:rsid w:val="00FA63E7"/>
    <w:rsid w:val="00FB1E1C"/>
    <w:rsid w:val="00FC151F"/>
    <w:rsid w:val="00FC2F9A"/>
    <w:rsid w:val="00FC3147"/>
    <w:rsid w:val="00FC39F7"/>
    <w:rsid w:val="00FC7791"/>
    <w:rsid w:val="00FD35C6"/>
    <w:rsid w:val="00FD45E9"/>
    <w:rsid w:val="00FD6DEA"/>
    <w:rsid w:val="00FD6E1D"/>
    <w:rsid w:val="00FD7144"/>
    <w:rsid w:val="00FD717D"/>
    <w:rsid w:val="00FE23A5"/>
    <w:rsid w:val="00FE68BA"/>
    <w:rsid w:val="00FF5207"/>
    <w:rsid w:val="00FF7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F6EAB"/>
  <w15:chartTrackingRefBased/>
  <w15:docId w15:val="{0D8BD3C7-B0C4-404D-AF68-E09FBFD5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643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4197"/>
    <w:pPr>
      <w:spacing w:line="256" w:lineRule="auto"/>
    </w:pPr>
    <w:rPr>
      <w:rFonts w:ascii="Times New Roman" w:hAnsi="Times New Roman" w:cs="Times New Roman"/>
      <w:sz w:val="24"/>
      <w:szCs w:val="24"/>
      <w:lang w:val="ru-RU"/>
    </w:rPr>
  </w:style>
  <w:style w:type="paragraph" w:styleId="a4">
    <w:name w:val="header"/>
    <w:basedOn w:val="a"/>
    <w:link w:val="a5"/>
    <w:uiPriority w:val="99"/>
    <w:unhideWhenUsed/>
    <w:rsid w:val="00975A95"/>
    <w:pPr>
      <w:tabs>
        <w:tab w:val="center" w:pos="4513"/>
        <w:tab w:val="right" w:pos="9026"/>
      </w:tabs>
      <w:spacing w:after="0" w:line="240" w:lineRule="auto"/>
    </w:pPr>
  </w:style>
  <w:style w:type="character" w:customStyle="1" w:styleId="a5">
    <w:name w:val="Верхний колонтитул Знак"/>
    <w:basedOn w:val="a0"/>
    <w:link w:val="a4"/>
    <w:uiPriority w:val="99"/>
    <w:rsid w:val="00975A95"/>
  </w:style>
  <w:style w:type="paragraph" w:styleId="a6">
    <w:name w:val="footer"/>
    <w:basedOn w:val="a"/>
    <w:link w:val="a7"/>
    <w:uiPriority w:val="99"/>
    <w:unhideWhenUsed/>
    <w:rsid w:val="00975A95"/>
    <w:pPr>
      <w:tabs>
        <w:tab w:val="center" w:pos="4513"/>
        <w:tab w:val="right" w:pos="9026"/>
      </w:tabs>
      <w:spacing w:after="0" w:line="240" w:lineRule="auto"/>
    </w:pPr>
  </w:style>
  <w:style w:type="character" w:customStyle="1" w:styleId="a7">
    <w:name w:val="Нижний колонтитул Знак"/>
    <w:basedOn w:val="a0"/>
    <w:link w:val="a6"/>
    <w:uiPriority w:val="99"/>
    <w:rsid w:val="00975A95"/>
  </w:style>
  <w:style w:type="paragraph" w:styleId="a8">
    <w:name w:val="footnote text"/>
    <w:basedOn w:val="a"/>
    <w:link w:val="a9"/>
    <w:uiPriority w:val="99"/>
    <w:semiHidden/>
    <w:unhideWhenUsed/>
    <w:rsid w:val="006E1C5F"/>
    <w:pPr>
      <w:spacing w:after="0" w:line="240" w:lineRule="auto"/>
    </w:pPr>
    <w:rPr>
      <w:sz w:val="20"/>
      <w:szCs w:val="20"/>
    </w:rPr>
  </w:style>
  <w:style w:type="character" w:customStyle="1" w:styleId="a9">
    <w:name w:val="Текст сноски Знак"/>
    <w:basedOn w:val="a0"/>
    <w:link w:val="a8"/>
    <w:uiPriority w:val="99"/>
    <w:semiHidden/>
    <w:rsid w:val="006E1C5F"/>
    <w:rPr>
      <w:sz w:val="20"/>
      <w:szCs w:val="20"/>
    </w:rPr>
  </w:style>
  <w:style w:type="character" w:styleId="aa">
    <w:name w:val="footnote reference"/>
    <w:basedOn w:val="a0"/>
    <w:uiPriority w:val="99"/>
    <w:semiHidden/>
    <w:unhideWhenUsed/>
    <w:rsid w:val="006E1C5F"/>
    <w:rPr>
      <w:vertAlign w:val="superscript"/>
    </w:rPr>
  </w:style>
  <w:style w:type="character" w:customStyle="1" w:styleId="10">
    <w:name w:val="Заголовок 1 Знак"/>
    <w:basedOn w:val="a0"/>
    <w:link w:val="1"/>
    <w:uiPriority w:val="9"/>
    <w:rsid w:val="00A64382"/>
    <w:rPr>
      <w:rFonts w:asciiTheme="majorHAnsi" w:eastAsiaTheme="majorEastAsia" w:hAnsiTheme="majorHAnsi" w:cstheme="majorBidi"/>
      <w:color w:val="2F5496" w:themeColor="accent1" w:themeShade="BF"/>
      <w:sz w:val="32"/>
      <w:szCs w:val="32"/>
    </w:rPr>
  </w:style>
  <w:style w:type="character" w:styleId="ab">
    <w:name w:val="Hyperlink"/>
    <w:basedOn w:val="a0"/>
    <w:uiPriority w:val="99"/>
    <w:unhideWhenUsed/>
    <w:rsid w:val="0052701B"/>
    <w:rPr>
      <w:color w:val="0563C1" w:themeColor="hyperlink"/>
      <w:u w:val="single"/>
    </w:rPr>
  </w:style>
  <w:style w:type="character" w:customStyle="1" w:styleId="UnresolvedMention1">
    <w:name w:val="Unresolved Mention1"/>
    <w:basedOn w:val="a0"/>
    <w:uiPriority w:val="99"/>
    <w:semiHidden/>
    <w:unhideWhenUsed/>
    <w:rsid w:val="0052701B"/>
    <w:rPr>
      <w:color w:val="605E5C"/>
      <w:shd w:val="clear" w:color="auto" w:fill="E1DFDD"/>
    </w:rPr>
  </w:style>
  <w:style w:type="paragraph" w:styleId="ac">
    <w:name w:val="TOC Heading"/>
    <w:basedOn w:val="1"/>
    <w:next w:val="a"/>
    <w:uiPriority w:val="39"/>
    <w:unhideWhenUsed/>
    <w:qFormat/>
    <w:rsid w:val="00724C25"/>
    <w:pPr>
      <w:outlineLvl w:val="9"/>
    </w:pPr>
    <w:rPr>
      <w:lang w:val="en-US"/>
    </w:rPr>
  </w:style>
  <w:style w:type="paragraph" w:styleId="11">
    <w:name w:val="toc 1"/>
    <w:basedOn w:val="a"/>
    <w:next w:val="a"/>
    <w:autoRedefine/>
    <w:uiPriority w:val="39"/>
    <w:unhideWhenUsed/>
    <w:rsid w:val="00724C25"/>
    <w:pPr>
      <w:spacing w:after="100"/>
    </w:pPr>
  </w:style>
  <w:style w:type="character" w:customStyle="1" w:styleId="UnresolvedMention2">
    <w:name w:val="Unresolved Mention2"/>
    <w:basedOn w:val="a0"/>
    <w:uiPriority w:val="99"/>
    <w:semiHidden/>
    <w:unhideWhenUsed/>
    <w:rsid w:val="00F60E7D"/>
    <w:rPr>
      <w:color w:val="605E5C"/>
      <w:shd w:val="clear" w:color="auto" w:fill="E1DFDD"/>
    </w:rPr>
  </w:style>
  <w:style w:type="paragraph" w:styleId="ad">
    <w:name w:val="List Paragraph"/>
    <w:basedOn w:val="a"/>
    <w:uiPriority w:val="34"/>
    <w:qFormat/>
    <w:rsid w:val="00804AA9"/>
    <w:pPr>
      <w:ind w:left="720"/>
      <w:contextualSpacing/>
    </w:pPr>
  </w:style>
  <w:style w:type="character" w:customStyle="1" w:styleId="12">
    <w:name w:val="Неразрешенное упоминание1"/>
    <w:basedOn w:val="a0"/>
    <w:uiPriority w:val="99"/>
    <w:semiHidden/>
    <w:unhideWhenUsed/>
    <w:rsid w:val="006C4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5672">
      <w:bodyDiv w:val="1"/>
      <w:marLeft w:val="0"/>
      <w:marRight w:val="0"/>
      <w:marTop w:val="0"/>
      <w:marBottom w:val="0"/>
      <w:divBdr>
        <w:top w:val="none" w:sz="0" w:space="0" w:color="auto"/>
        <w:left w:val="none" w:sz="0" w:space="0" w:color="auto"/>
        <w:bottom w:val="none" w:sz="0" w:space="0" w:color="auto"/>
        <w:right w:val="none" w:sz="0" w:space="0" w:color="auto"/>
      </w:divBdr>
    </w:div>
    <w:div w:id="189805716">
      <w:bodyDiv w:val="1"/>
      <w:marLeft w:val="0"/>
      <w:marRight w:val="0"/>
      <w:marTop w:val="0"/>
      <w:marBottom w:val="0"/>
      <w:divBdr>
        <w:top w:val="none" w:sz="0" w:space="0" w:color="auto"/>
        <w:left w:val="none" w:sz="0" w:space="0" w:color="auto"/>
        <w:bottom w:val="none" w:sz="0" w:space="0" w:color="auto"/>
        <w:right w:val="none" w:sz="0" w:space="0" w:color="auto"/>
      </w:divBdr>
    </w:div>
    <w:div w:id="284893001">
      <w:bodyDiv w:val="1"/>
      <w:marLeft w:val="0"/>
      <w:marRight w:val="0"/>
      <w:marTop w:val="0"/>
      <w:marBottom w:val="0"/>
      <w:divBdr>
        <w:top w:val="none" w:sz="0" w:space="0" w:color="auto"/>
        <w:left w:val="none" w:sz="0" w:space="0" w:color="auto"/>
        <w:bottom w:val="none" w:sz="0" w:space="0" w:color="auto"/>
        <w:right w:val="none" w:sz="0" w:space="0" w:color="auto"/>
      </w:divBdr>
    </w:div>
    <w:div w:id="286204369">
      <w:bodyDiv w:val="1"/>
      <w:marLeft w:val="0"/>
      <w:marRight w:val="0"/>
      <w:marTop w:val="0"/>
      <w:marBottom w:val="0"/>
      <w:divBdr>
        <w:top w:val="none" w:sz="0" w:space="0" w:color="auto"/>
        <w:left w:val="none" w:sz="0" w:space="0" w:color="auto"/>
        <w:bottom w:val="none" w:sz="0" w:space="0" w:color="auto"/>
        <w:right w:val="none" w:sz="0" w:space="0" w:color="auto"/>
      </w:divBdr>
    </w:div>
    <w:div w:id="293994846">
      <w:bodyDiv w:val="1"/>
      <w:marLeft w:val="0"/>
      <w:marRight w:val="0"/>
      <w:marTop w:val="0"/>
      <w:marBottom w:val="0"/>
      <w:divBdr>
        <w:top w:val="none" w:sz="0" w:space="0" w:color="auto"/>
        <w:left w:val="none" w:sz="0" w:space="0" w:color="auto"/>
        <w:bottom w:val="none" w:sz="0" w:space="0" w:color="auto"/>
        <w:right w:val="none" w:sz="0" w:space="0" w:color="auto"/>
      </w:divBdr>
    </w:div>
    <w:div w:id="315647555">
      <w:bodyDiv w:val="1"/>
      <w:marLeft w:val="0"/>
      <w:marRight w:val="0"/>
      <w:marTop w:val="0"/>
      <w:marBottom w:val="0"/>
      <w:divBdr>
        <w:top w:val="none" w:sz="0" w:space="0" w:color="auto"/>
        <w:left w:val="none" w:sz="0" w:space="0" w:color="auto"/>
        <w:bottom w:val="none" w:sz="0" w:space="0" w:color="auto"/>
        <w:right w:val="none" w:sz="0" w:space="0" w:color="auto"/>
      </w:divBdr>
      <w:divsChild>
        <w:div w:id="210967662">
          <w:marLeft w:val="0"/>
          <w:marRight w:val="0"/>
          <w:marTop w:val="0"/>
          <w:marBottom w:val="0"/>
          <w:divBdr>
            <w:top w:val="none" w:sz="0" w:space="0" w:color="auto"/>
            <w:left w:val="none" w:sz="0" w:space="0" w:color="auto"/>
            <w:bottom w:val="single" w:sz="6" w:space="0" w:color="D2D3D4"/>
            <w:right w:val="none" w:sz="0" w:space="0" w:color="auto"/>
          </w:divBdr>
        </w:div>
        <w:div w:id="1991009100">
          <w:marLeft w:val="0"/>
          <w:marRight w:val="0"/>
          <w:marTop w:val="0"/>
          <w:marBottom w:val="0"/>
          <w:divBdr>
            <w:top w:val="none" w:sz="0" w:space="0" w:color="auto"/>
            <w:left w:val="none" w:sz="0" w:space="0" w:color="auto"/>
            <w:bottom w:val="none" w:sz="0" w:space="0" w:color="auto"/>
            <w:right w:val="none" w:sz="0" w:space="0" w:color="auto"/>
          </w:divBdr>
          <w:divsChild>
            <w:div w:id="1151870998">
              <w:marLeft w:val="0"/>
              <w:marRight w:val="0"/>
              <w:marTop w:val="0"/>
              <w:marBottom w:val="0"/>
              <w:divBdr>
                <w:top w:val="none" w:sz="0" w:space="0" w:color="auto"/>
                <w:left w:val="none" w:sz="0" w:space="0" w:color="auto"/>
                <w:bottom w:val="none" w:sz="0" w:space="0" w:color="auto"/>
                <w:right w:val="none" w:sz="0" w:space="0" w:color="auto"/>
              </w:divBdr>
              <w:divsChild>
                <w:div w:id="1230993798">
                  <w:marLeft w:val="0"/>
                  <w:marRight w:val="0"/>
                  <w:marTop w:val="0"/>
                  <w:marBottom w:val="0"/>
                  <w:divBdr>
                    <w:top w:val="none" w:sz="0" w:space="0" w:color="auto"/>
                    <w:left w:val="none" w:sz="0" w:space="0" w:color="auto"/>
                    <w:bottom w:val="none" w:sz="0" w:space="0" w:color="auto"/>
                    <w:right w:val="none" w:sz="0" w:space="0" w:color="auto"/>
                  </w:divBdr>
                  <w:divsChild>
                    <w:div w:id="1022897373">
                      <w:marLeft w:val="0"/>
                      <w:marRight w:val="0"/>
                      <w:marTop w:val="0"/>
                      <w:marBottom w:val="0"/>
                      <w:divBdr>
                        <w:top w:val="none" w:sz="0" w:space="0" w:color="auto"/>
                        <w:left w:val="none" w:sz="0" w:space="0" w:color="auto"/>
                        <w:bottom w:val="none" w:sz="0" w:space="0" w:color="auto"/>
                        <w:right w:val="single" w:sz="6" w:space="0" w:color="D2D3D4"/>
                      </w:divBdr>
                      <w:divsChild>
                        <w:div w:id="1303267648">
                          <w:marLeft w:val="0"/>
                          <w:marRight w:val="0"/>
                          <w:marTop w:val="0"/>
                          <w:marBottom w:val="0"/>
                          <w:divBdr>
                            <w:top w:val="none" w:sz="0" w:space="0" w:color="auto"/>
                            <w:left w:val="none" w:sz="0" w:space="0" w:color="auto"/>
                            <w:bottom w:val="none" w:sz="0" w:space="0" w:color="auto"/>
                            <w:right w:val="none" w:sz="0" w:space="0" w:color="auto"/>
                          </w:divBdr>
                          <w:divsChild>
                            <w:div w:id="76357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297078">
      <w:bodyDiv w:val="1"/>
      <w:marLeft w:val="0"/>
      <w:marRight w:val="0"/>
      <w:marTop w:val="0"/>
      <w:marBottom w:val="0"/>
      <w:divBdr>
        <w:top w:val="none" w:sz="0" w:space="0" w:color="auto"/>
        <w:left w:val="none" w:sz="0" w:space="0" w:color="auto"/>
        <w:bottom w:val="none" w:sz="0" w:space="0" w:color="auto"/>
        <w:right w:val="none" w:sz="0" w:space="0" w:color="auto"/>
      </w:divBdr>
    </w:div>
    <w:div w:id="387993275">
      <w:bodyDiv w:val="1"/>
      <w:marLeft w:val="0"/>
      <w:marRight w:val="0"/>
      <w:marTop w:val="0"/>
      <w:marBottom w:val="0"/>
      <w:divBdr>
        <w:top w:val="none" w:sz="0" w:space="0" w:color="auto"/>
        <w:left w:val="none" w:sz="0" w:space="0" w:color="auto"/>
        <w:bottom w:val="none" w:sz="0" w:space="0" w:color="auto"/>
        <w:right w:val="none" w:sz="0" w:space="0" w:color="auto"/>
      </w:divBdr>
      <w:divsChild>
        <w:div w:id="1126700658">
          <w:marLeft w:val="0"/>
          <w:marRight w:val="0"/>
          <w:marTop w:val="0"/>
          <w:marBottom w:val="0"/>
          <w:divBdr>
            <w:top w:val="none" w:sz="0" w:space="0" w:color="auto"/>
            <w:left w:val="none" w:sz="0" w:space="0" w:color="auto"/>
            <w:bottom w:val="none" w:sz="0" w:space="0" w:color="auto"/>
            <w:right w:val="none" w:sz="0" w:space="0" w:color="auto"/>
          </w:divBdr>
          <w:divsChild>
            <w:div w:id="14874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033835">
      <w:bodyDiv w:val="1"/>
      <w:marLeft w:val="0"/>
      <w:marRight w:val="0"/>
      <w:marTop w:val="0"/>
      <w:marBottom w:val="0"/>
      <w:divBdr>
        <w:top w:val="none" w:sz="0" w:space="0" w:color="auto"/>
        <w:left w:val="none" w:sz="0" w:space="0" w:color="auto"/>
        <w:bottom w:val="none" w:sz="0" w:space="0" w:color="auto"/>
        <w:right w:val="none" w:sz="0" w:space="0" w:color="auto"/>
      </w:divBdr>
    </w:div>
    <w:div w:id="677124796">
      <w:bodyDiv w:val="1"/>
      <w:marLeft w:val="0"/>
      <w:marRight w:val="0"/>
      <w:marTop w:val="0"/>
      <w:marBottom w:val="0"/>
      <w:divBdr>
        <w:top w:val="none" w:sz="0" w:space="0" w:color="auto"/>
        <w:left w:val="none" w:sz="0" w:space="0" w:color="auto"/>
        <w:bottom w:val="none" w:sz="0" w:space="0" w:color="auto"/>
        <w:right w:val="none" w:sz="0" w:space="0" w:color="auto"/>
      </w:divBdr>
    </w:div>
    <w:div w:id="768162670">
      <w:bodyDiv w:val="1"/>
      <w:marLeft w:val="0"/>
      <w:marRight w:val="0"/>
      <w:marTop w:val="0"/>
      <w:marBottom w:val="0"/>
      <w:divBdr>
        <w:top w:val="none" w:sz="0" w:space="0" w:color="auto"/>
        <w:left w:val="none" w:sz="0" w:space="0" w:color="auto"/>
        <w:bottom w:val="none" w:sz="0" w:space="0" w:color="auto"/>
        <w:right w:val="none" w:sz="0" w:space="0" w:color="auto"/>
      </w:divBdr>
    </w:div>
    <w:div w:id="815416457">
      <w:bodyDiv w:val="1"/>
      <w:marLeft w:val="0"/>
      <w:marRight w:val="0"/>
      <w:marTop w:val="0"/>
      <w:marBottom w:val="0"/>
      <w:divBdr>
        <w:top w:val="none" w:sz="0" w:space="0" w:color="auto"/>
        <w:left w:val="none" w:sz="0" w:space="0" w:color="auto"/>
        <w:bottom w:val="none" w:sz="0" w:space="0" w:color="auto"/>
        <w:right w:val="none" w:sz="0" w:space="0" w:color="auto"/>
      </w:divBdr>
    </w:div>
    <w:div w:id="838543947">
      <w:bodyDiv w:val="1"/>
      <w:marLeft w:val="0"/>
      <w:marRight w:val="0"/>
      <w:marTop w:val="0"/>
      <w:marBottom w:val="0"/>
      <w:divBdr>
        <w:top w:val="none" w:sz="0" w:space="0" w:color="auto"/>
        <w:left w:val="none" w:sz="0" w:space="0" w:color="auto"/>
        <w:bottom w:val="none" w:sz="0" w:space="0" w:color="auto"/>
        <w:right w:val="none" w:sz="0" w:space="0" w:color="auto"/>
      </w:divBdr>
    </w:div>
    <w:div w:id="845286552">
      <w:bodyDiv w:val="1"/>
      <w:marLeft w:val="0"/>
      <w:marRight w:val="0"/>
      <w:marTop w:val="0"/>
      <w:marBottom w:val="0"/>
      <w:divBdr>
        <w:top w:val="none" w:sz="0" w:space="0" w:color="auto"/>
        <w:left w:val="none" w:sz="0" w:space="0" w:color="auto"/>
        <w:bottom w:val="none" w:sz="0" w:space="0" w:color="auto"/>
        <w:right w:val="none" w:sz="0" w:space="0" w:color="auto"/>
      </w:divBdr>
    </w:div>
    <w:div w:id="933897683">
      <w:bodyDiv w:val="1"/>
      <w:marLeft w:val="0"/>
      <w:marRight w:val="0"/>
      <w:marTop w:val="0"/>
      <w:marBottom w:val="0"/>
      <w:divBdr>
        <w:top w:val="none" w:sz="0" w:space="0" w:color="auto"/>
        <w:left w:val="none" w:sz="0" w:space="0" w:color="auto"/>
        <w:bottom w:val="none" w:sz="0" w:space="0" w:color="auto"/>
        <w:right w:val="none" w:sz="0" w:space="0" w:color="auto"/>
      </w:divBdr>
    </w:div>
    <w:div w:id="956373596">
      <w:bodyDiv w:val="1"/>
      <w:marLeft w:val="0"/>
      <w:marRight w:val="0"/>
      <w:marTop w:val="0"/>
      <w:marBottom w:val="0"/>
      <w:divBdr>
        <w:top w:val="none" w:sz="0" w:space="0" w:color="auto"/>
        <w:left w:val="none" w:sz="0" w:space="0" w:color="auto"/>
        <w:bottom w:val="none" w:sz="0" w:space="0" w:color="auto"/>
        <w:right w:val="none" w:sz="0" w:space="0" w:color="auto"/>
      </w:divBdr>
    </w:div>
    <w:div w:id="1034960507">
      <w:bodyDiv w:val="1"/>
      <w:marLeft w:val="0"/>
      <w:marRight w:val="0"/>
      <w:marTop w:val="0"/>
      <w:marBottom w:val="0"/>
      <w:divBdr>
        <w:top w:val="none" w:sz="0" w:space="0" w:color="auto"/>
        <w:left w:val="none" w:sz="0" w:space="0" w:color="auto"/>
        <w:bottom w:val="none" w:sz="0" w:space="0" w:color="auto"/>
        <w:right w:val="none" w:sz="0" w:space="0" w:color="auto"/>
      </w:divBdr>
    </w:div>
    <w:div w:id="1299648716">
      <w:bodyDiv w:val="1"/>
      <w:marLeft w:val="0"/>
      <w:marRight w:val="0"/>
      <w:marTop w:val="0"/>
      <w:marBottom w:val="0"/>
      <w:divBdr>
        <w:top w:val="none" w:sz="0" w:space="0" w:color="auto"/>
        <w:left w:val="none" w:sz="0" w:space="0" w:color="auto"/>
        <w:bottom w:val="none" w:sz="0" w:space="0" w:color="auto"/>
        <w:right w:val="none" w:sz="0" w:space="0" w:color="auto"/>
      </w:divBdr>
      <w:divsChild>
        <w:div w:id="643777469">
          <w:marLeft w:val="0"/>
          <w:marRight w:val="0"/>
          <w:marTop w:val="0"/>
          <w:marBottom w:val="0"/>
          <w:divBdr>
            <w:top w:val="none" w:sz="0" w:space="0" w:color="auto"/>
            <w:left w:val="none" w:sz="0" w:space="0" w:color="auto"/>
            <w:bottom w:val="none" w:sz="0" w:space="0" w:color="auto"/>
            <w:right w:val="none" w:sz="0" w:space="0" w:color="auto"/>
          </w:divBdr>
          <w:divsChild>
            <w:div w:id="1979189129">
              <w:marLeft w:val="0"/>
              <w:marRight w:val="0"/>
              <w:marTop w:val="0"/>
              <w:marBottom w:val="0"/>
              <w:divBdr>
                <w:top w:val="none" w:sz="0" w:space="0" w:color="auto"/>
                <w:left w:val="none" w:sz="0" w:space="0" w:color="auto"/>
                <w:bottom w:val="none" w:sz="0" w:space="0" w:color="auto"/>
                <w:right w:val="none" w:sz="0" w:space="0" w:color="auto"/>
              </w:divBdr>
              <w:divsChild>
                <w:div w:id="75594043">
                  <w:marLeft w:val="1170"/>
                  <w:marRight w:val="735"/>
                  <w:marTop w:val="0"/>
                  <w:marBottom w:val="0"/>
                  <w:divBdr>
                    <w:top w:val="none" w:sz="0" w:space="0" w:color="auto"/>
                    <w:left w:val="none" w:sz="0" w:space="0" w:color="auto"/>
                    <w:bottom w:val="none" w:sz="0" w:space="0" w:color="auto"/>
                    <w:right w:val="none" w:sz="0" w:space="0" w:color="auto"/>
                  </w:divBdr>
                  <w:divsChild>
                    <w:div w:id="103352454">
                      <w:marLeft w:val="0"/>
                      <w:marRight w:val="0"/>
                      <w:marTop w:val="0"/>
                      <w:marBottom w:val="0"/>
                      <w:divBdr>
                        <w:top w:val="none" w:sz="0" w:space="0" w:color="auto"/>
                        <w:left w:val="none" w:sz="0" w:space="0" w:color="auto"/>
                        <w:bottom w:val="none" w:sz="0" w:space="0" w:color="auto"/>
                        <w:right w:val="none" w:sz="0" w:space="0" w:color="auto"/>
                      </w:divBdr>
                      <w:divsChild>
                        <w:div w:id="27293437">
                          <w:marLeft w:val="0"/>
                          <w:marRight w:val="0"/>
                          <w:marTop w:val="75"/>
                          <w:marBottom w:val="0"/>
                          <w:divBdr>
                            <w:top w:val="none" w:sz="0" w:space="0" w:color="auto"/>
                            <w:left w:val="none" w:sz="0" w:space="0" w:color="auto"/>
                            <w:bottom w:val="none" w:sz="0" w:space="0" w:color="auto"/>
                            <w:right w:val="none" w:sz="0" w:space="0" w:color="auto"/>
                          </w:divBdr>
                          <w:divsChild>
                            <w:div w:id="845218402">
                              <w:marLeft w:val="45"/>
                              <w:marRight w:val="0"/>
                              <w:marTop w:val="0"/>
                              <w:marBottom w:val="0"/>
                              <w:divBdr>
                                <w:top w:val="none" w:sz="0" w:space="0" w:color="auto"/>
                                <w:left w:val="none" w:sz="0" w:space="0" w:color="auto"/>
                                <w:bottom w:val="none" w:sz="0" w:space="0" w:color="auto"/>
                                <w:right w:val="none" w:sz="0" w:space="0" w:color="auto"/>
                              </w:divBdr>
                              <w:divsChild>
                                <w:div w:id="585461135">
                                  <w:marLeft w:val="0"/>
                                  <w:marRight w:val="0"/>
                                  <w:marTop w:val="0"/>
                                  <w:marBottom w:val="0"/>
                                  <w:divBdr>
                                    <w:top w:val="none" w:sz="0" w:space="0" w:color="auto"/>
                                    <w:left w:val="none" w:sz="0" w:space="0" w:color="auto"/>
                                    <w:bottom w:val="none" w:sz="0" w:space="0" w:color="auto"/>
                                    <w:right w:val="none" w:sz="0" w:space="0" w:color="auto"/>
                                  </w:divBdr>
                                  <w:divsChild>
                                    <w:div w:id="1322931530">
                                      <w:marLeft w:val="0"/>
                                      <w:marRight w:val="0"/>
                                      <w:marTop w:val="0"/>
                                      <w:marBottom w:val="0"/>
                                      <w:divBdr>
                                        <w:top w:val="none" w:sz="0" w:space="0" w:color="auto"/>
                                        <w:left w:val="none" w:sz="0" w:space="0" w:color="auto"/>
                                        <w:bottom w:val="none" w:sz="0" w:space="0" w:color="auto"/>
                                        <w:right w:val="none" w:sz="0" w:space="0" w:color="auto"/>
                                      </w:divBdr>
                                      <w:divsChild>
                                        <w:div w:id="652608140">
                                          <w:marLeft w:val="105"/>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515981">
      <w:bodyDiv w:val="1"/>
      <w:marLeft w:val="0"/>
      <w:marRight w:val="0"/>
      <w:marTop w:val="0"/>
      <w:marBottom w:val="0"/>
      <w:divBdr>
        <w:top w:val="none" w:sz="0" w:space="0" w:color="auto"/>
        <w:left w:val="none" w:sz="0" w:space="0" w:color="auto"/>
        <w:bottom w:val="none" w:sz="0" w:space="0" w:color="auto"/>
        <w:right w:val="none" w:sz="0" w:space="0" w:color="auto"/>
      </w:divBdr>
    </w:div>
    <w:div w:id="1354646300">
      <w:bodyDiv w:val="1"/>
      <w:marLeft w:val="0"/>
      <w:marRight w:val="0"/>
      <w:marTop w:val="0"/>
      <w:marBottom w:val="0"/>
      <w:divBdr>
        <w:top w:val="none" w:sz="0" w:space="0" w:color="auto"/>
        <w:left w:val="none" w:sz="0" w:space="0" w:color="auto"/>
        <w:bottom w:val="none" w:sz="0" w:space="0" w:color="auto"/>
        <w:right w:val="none" w:sz="0" w:space="0" w:color="auto"/>
      </w:divBdr>
    </w:div>
    <w:div w:id="1426419964">
      <w:bodyDiv w:val="1"/>
      <w:marLeft w:val="0"/>
      <w:marRight w:val="0"/>
      <w:marTop w:val="0"/>
      <w:marBottom w:val="0"/>
      <w:divBdr>
        <w:top w:val="none" w:sz="0" w:space="0" w:color="auto"/>
        <w:left w:val="none" w:sz="0" w:space="0" w:color="auto"/>
        <w:bottom w:val="none" w:sz="0" w:space="0" w:color="auto"/>
        <w:right w:val="none" w:sz="0" w:space="0" w:color="auto"/>
      </w:divBdr>
    </w:div>
    <w:div w:id="1463959461">
      <w:bodyDiv w:val="1"/>
      <w:marLeft w:val="0"/>
      <w:marRight w:val="0"/>
      <w:marTop w:val="0"/>
      <w:marBottom w:val="0"/>
      <w:divBdr>
        <w:top w:val="none" w:sz="0" w:space="0" w:color="auto"/>
        <w:left w:val="none" w:sz="0" w:space="0" w:color="auto"/>
        <w:bottom w:val="none" w:sz="0" w:space="0" w:color="auto"/>
        <w:right w:val="none" w:sz="0" w:space="0" w:color="auto"/>
      </w:divBdr>
    </w:div>
    <w:div w:id="1559244109">
      <w:bodyDiv w:val="1"/>
      <w:marLeft w:val="0"/>
      <w:marRight w:val="0"/>
      <w:marTop w:val="0"/>
      <w:marBottom w:val="0"/>
      <w:divBdr>
        <w:top w:val="none" w:sz="0" w:space="0" w:color="auto"/>
        <w:left w:val="none" w:sz="0" w:space="0" w:color="auto"/>
        <w:bottom w:val="none" w:sz="0" w:space="0" w:color="auto"/>
        <w:right w:val="none" w:sz="0" w:space="0" w:color="auto"/>
      </w:divBdr>
      <w:divsChild>
        <w:div w:id="20280090">
          <w:marLeft w:val="0"/>
          <w:marRight w:val="0"/>
          <w:marTop w:val="0"/>
          <w:marBottom w:val="0"/>
          <w:divBdr>
            <w:top w:val="none" w:sz="0" w:space="0" w:color="auto"/>
            <w:left w:val="none" w:sz="0" w:space="0" w:color="auto"/>
            <w:bottom w:val="none" w:sz="0" w:space="0" w:color="auto"/>
            <w:right w:val="none" w:sz="0" w:space="0" w:color="auto"/>
          </w:divBdr>
          <w:divsChild>
            <w:div w:id="1708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4816">
      <w:bodyDiv w:val="1"/>
      <w:marLeft w:val="0"/>
      <w:marRight w:val="0"/>
      <w:marTop w:val="0"/>
      <w:marBottom w:val="0"/>
      <w:divBdr>
        <w:top w:val="none" w:sz="0" w:space="0" w:color="auto"/>
        <w:left w:val="none" w:sz="0" w:space="0" w:color="auto"/>
        <w:bottom w:val="none" w:sz="0" w:space="0" w:color="auto"/>
        <w:right w:val="none" w:sz="0" w:space="0" w:color="auto"/>
      </w:divBdr>
    </w:div>
    <w:div w:id="1706708442">
      <w:bodyDiv w:val="1"/>
      <w:marLeft w:val="0"/>
      <w:marRight w:val="0"/>
      <w:marTop w:val="0"/>
      <w:marBottom w:val="0"/>
      <w:divBdr>
        <w:top w:val="none" w:sz="0" w:space="0" w:color="auto"/>
        <w:left w:val="none" w:sz="0" w:space="0" w:color="auto"/>
        <w:bottom w:val="none" w:sz="0" w:space="0" w:color="auto"/>
        <w:right w:val="none" w:sz="0" w:space="0" w:color="auto"/>
      </w:divBdr>
    </w:div>
    <w:div w:id="1769885150">
      <w:bodyDiv w:val="1"/>
      <w:marLeft w:val="0"/>
      <w:marRight w:val="0"/>
      <w:marTop w:val="0"/>
      <w:marBottom w:val="0"/>
      <w:divBdr>
        <w:top w:val="none" w:sz="0" w:space="0" w:color="auto"/>
        <w:left w:val="none" w:sz="0" w:space="0" w:color="auto"/>
        <w:bottom w:val="none" w:sz="0" w:space="0" w:color="auto"/>
        <w:right w:val="none" w:sz="0" w:space="0" w:color="auto"/>
      </w:divBdr>
    </w:div>
    <w:div w:id="1877306834">
      <w:bodyDiv w:val="1"/>
      <w:marLeft w:val="0"/>
      <w:marRight w:val="0"/>
      <w:marTop w:val="0"/>
      <w:marBottom w:val="0"/>
      <w:divBdr>
        <w:top w:val="none" w:sz="0" w:space="0" w:color="auto"/>
        <w:left w:val="none" w:sz="0" w:space="0" w:color="auto"/>
        <w:bottom w:val="none" w:sz="0" w:space="0" w:color="auto"/>
        <w:right w:val="none" w:sz="0" w:space="0" w:color="auto"/>
      </w:divBdr>
    </w:div>
    <w:div w:id="1930969043">
      <w:bodyDiv w:val="1"/>
      <w:marLeft w:val="0"/>
      <w:marRight w:val="0"/>
      <w:marTop w:val="0"/>
      <w:marBottom w:val="0"/>
      <w:divBdr>
        <w:top w:val="none" w:sz="0" w:space="0" w:color="auto"/>
        <w:left w:val="none" w:sz="0" w:space="0" w:color="auto"/>
        <w:bottom w:val="none" w:sz="0" w:space="0" w:color="auto"/>
        <w:right w:val="none" w:sz="0" w:space="0" w:color="auto"/>
      </w:divBdr>
    </w:div>
    <w:div w:id="1969434106">
      <w:bodyDiv w:val="1"/>
      <w:marLeft w:val="0"/>
      <w:marRight w:val="0"/>
      <w:marTop w:val="0"/>
      <w:marBottom w:val="0"/>
      <w:divBdr>
        <w:top w:val="none" w:sz="0" w:space="0" w:color="auto"/>
        <w:left w:val="none" w:sz="0" w:space="0" w:color="auto"/>
        <w:bottom w:val="none" w:sz="0" w:space="0" w:color="auto"/>
        <w:right w:val="none" w:sz="0" w:space="0" w:color="auto"/>
      </w:divBdr>
    </w:div>
    <w:div w:id="1989938392">
      <w:bodyDiv w:val="1"/>
      <w:marLeft w:val="0"/>
      <w:marRight w:val="0"/>
      <w:marTop w:val="0"/>
      <w:marBottom w:val="0"/>
      <w:divBdr>
        <w:top w:val="none" w:sz="0" w:space="0" w:color="auto"/>
        <w:left w:val="none" w:sz="0" w:space="0" w:color="auto"/>
        <w:bottom w:val="none" w:sz="0" w:space="0" w:color="auto"/>
        <w:right w:val="none" w:sz="0" w:space="0" w:color="auto"/>
      </w:divBdr>
      <w:divsChild>
        <w:div w:id="371004540">
          <w:marLeft w:val="0"/>
          <w:marRight w:val="0"/>
          <w:marTop w:val="0"/>
          <w:marBottom w:val="600"/>
          <w:divBdr>
            <w:top w:val="none" w:sz="0" w:space="0" w:color="auto"/>
            <w:left w:val="none" w:sz="0" w:space="0" w:color="auto"/>
            <w:bottom w:val="none" w:sz="0" w:space="0" w:color="auto"/>
            <w:right w:val="none" w:sz="0" w:space="0" w:color="auto"/>
          </w:divBdr>
          <w:divsChild>
            <w:div w:id="20518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09734">
      <w:bodyDiv w:val="1"/>
      <w:marLeft w:val="0"/>
      <w:marRight w:val="0"/>
      <w:marTop w:val="0"/>
      <w:marBottom w:val="0"/>
      <w:divBdr>
        <w:top w:val="none" w:sz="0" w:space="0" w:color="auto"/>
        <w:left w:val="none" w:sz="0" w:space="0" w:color="auto"/>
        <w:bottom w:val="none" w:sz="0" w:space="0" w:color="auto"/>
        <w:right w:val="none" w:sz="0" w:space="0" w:color="auto"/>
      </w:divBdr>
    </w:div>
    <w:div w:id="2116516215">
      <w:bodyDiv w:val="1"/>
      <w:marLeft w:val="0"/>
      <w:marRight w:val="0"/>
      <w:marTop w:val="0"/>
      <w:marBottom w:val="0"/>
      <w:divBdr>
        <w:top w:val="none" w:sz="0" w:space="0" w:color="auto"/>
        <w:left w:val="none" w:sz="0" w:space="0" w:color="auto"/>
        <w:bottom w:val="none" w:sz="0" w:space="0" w:color="auto"/>
        <w:right w:val="none" w:sz="0" w:space="0" w:color="auto"/>
      </w:divBdr>
      <w:divsChild>
        <w:div w:id="112990566">
          <w:marLeft w:val="0"/>
          <w:marRight w:val="0"/>
          <w:marTop w:val="0"/>
          <w:marBottom w:val="0"/>
          <w:divBdr>
            <w:top w:val="none" w:sz="0" w:space="0" w:color="auto"/>
            <w:left w:val="none" w:sz="0" w:space="0" w:color="auto"/>
            <w:bottom w:val="none" w:sz="0" w:space="0" w:color="auto"/>
            <w:right w:val="none" w:sz="0" w:space="0" w:color="auto"/>
          </w:divBdr>
          <w:divsChild>
            <w:div w:id="1489056585">
              <w:marLeft w:val="0"/>
              <w:marRight w:val="0"/>
              <w:marTop w:val="0"/>
              <w:marBottom w:val="0"/>
              <w:divBdr>
                <w:top w:val="none" w:sz="0" w:space="0" w:color="auto"/>
                <w:left w:val="none" w:sz="0" w:space="0" w:color="auto"/>
                <w:bottom w:val="none" w:sz="0" w:space="0" w:color="auto"/>
                <w:right w:val="none" w:sz="0" w:space="0" w:color="auto"/>
              </w:divBdr>
              <w:divsChild>
                <w:div w:id="573246560">
                  <w:marLeft w:val="1170"/>
                  <w:marRight w:val="735"/>
                  <w:marTop w:val="0"/>
                  <w:marBottom w:val="0"/>
                  <w:divBdr>
                    <w:top w:val="none" w:sz="0" w:space="0" w:color="auto"/>
                    <w:left w:val="none" w:sz="0" w:space="0" w:color="auto"/>
                    <w:bottom w:val="none" w:sz="0" w:space="0" w:color="auto"/>
                    <w:right w:val="none" w:sz="0" w:space="0" w:color="auto"/>
                  </w:divBdr>
                  <w:divsChild>
                    <w:div w:id="1254819644">
                      <w:marLeft w:val="0"/>
                      <w:marRight w:val="0"/>
                      <w:marTop w:val="0"/>
                      <w:marBottom w:val="0"/>
                      <w:divBdr>
                        <w:top w:val="none" w:sz="0" w:space="0" w:color="auto"/>
                        <w:left w:val="none" w:sz="0" w:space="0" w:color="auto"/>
                        <w:bottom w:val="none" w:sz="0" w:space="0" w:color="auto"/>
                        <w:right w:val="none" w:sz="0" w:space="0" w:color="auto"/>
                      </w:divBdr>
                      <w:divsChild>
                        <w:div w:id="429396722">
                          <w:marLeft w:val="0"/>
                          <w:marRight w:val="0"/>
                          <w:marTop w:val="75"/>
                          <w:marBottom w:val="0"/>
                          <w:divBdr>
                            <w:top w:val="none" w:sz="0" w:space="0" w:color="auto"/>
                            <w:left w:val="none" w:sz="0" w:space="0" w:color="auto"/>
                            <w:bottom w:val="none" w:sz="0" w:space="0" w:color="auto"/>
                            <w:right w:val="none" w:sz="0" w:space="0" w:color="auto"/>
                          </w:divBdr>
                          <w:divsChild>
                            <w:div w:id="913205446">
                              <w:marLeft w:val="45"/>
                              <w:marRight w:val="0"/>
                              <w:marTop w:val="0"/>
                              <w:marBottom w:val="0"/>
                              <w:divBdr>
                                <w:top w:val="none" w:sz="0" w:space="0" w:color="auto"/>
                                <w:left w:val="none" w:sz="0" w:space="0" w:color="auto"/>
                                <w:bottom w:val="none" w:sz="0" w:space="0" w:color="auto"/>
                                <w:right w:val="none" w:sz="0" w:space="0" w:color="auto"/>
                              </w:divBdr>
                              <w:divsChild>
                                <w:div w:id="2015260484">
                                  <w:marLeft w:val="0"/>
                                  <w:marRight w:val="0"/>
                                  <w:marTop w:val="0"/>
                                  <w:marBottom w:val="0"/>
                                  <w:divBdr>
                                    <w:top w:val="none" w:sz="0" w:space="0" w:color="auto"/>
                                    <w:left w:val="none" w:sz="0" w:space="0" w:color="auto"/>
                                    <w:bottom w:val="none" w:sz="0" w:space="0" w:color="auto"/>
                                    <w:right w:val="none" w:sz="0" w:space="0" w:color="auto"/>
                                  </w:divBdr>
                                  <w:divsChild>
                                    <w:div w:id="1032725580">
                                      <w:marLeft w:val="0"/>
                                      <w:marRight w:val="0"/>
                                      <w:marTop w:val="0"/>
                                      <w:marBottom w:val="0"/>
                                      <w:divBdr>
                                        <w:top w:val="none" w:sz="0" w:space="0" w:color="auto"/>
                                        <w:left w:val="none" w:sz="0" w:space="0" w:color="auto"/>
                                        <w:bottom w:val="none" w:sz="0" w:space="0" w:color="auto"/>
                                        <w:right w:val="none" w:sz="0" w:space="0" w:color="auto"/>
                                      </w:divBdr>
                                      <w:divsChild>
                                        <w:div w:id="375160736">
                                          <w:marLeft w:val="105"/>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717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07796-57DC-4F2A-9608-DB324C30F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9122</Words>
  <Characters>51996</Characters>
  <Application>Microsoft Office Word</Application>
  <DocSecurity>0</DocSecurity>
  <Lines>433</Lines>
  <Paragraphs>121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Ульянова Александра Александровна</cp:lastModifiedBy>
  <cp:revision>4</cp:revision>
  <cp:lastPrinted>2023-03-14T17:26:00Z</cp:lastPrinted>
  <dcterms:created xsi:type="dcterms:W3CDTF">2023-03-16T14:00:00Z</dcterms:created>
  <dcterms:modified xsi:type="dcterms:W3CDTF">2023-04-09T16:02:00Z</dcterms:modified>
</cp:coreProperties>
</file>