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350" w:rsidRPr="003F3E9B" w:rsidRDefault="003F6B24" w:rsidP="003F3E9B">
      <w:pPr>
        <w:widowControl w:val="0"/>
        <w:spacing w:line="240" w:lineRule="auto"/>
        <w:rPr>
          <w:rFonts w:ascii="Times New Roman" w:hAnsi="Times New Roman" w:cs="Times New Roman"/>
          <w:b/>
          <w:sz w:val="28"/>
          <w:szCs w:val="28"/>
        </w:rPr>
      </w:pPr>
      <w:r w:rsidRPr="003F3E9B">
        <w:rPr>
          <w:rFonts w:ascii="Times New Roman" w:hAnsi="Times New Roman" w:cs="Times New Roman"/>
          <w:b/>
          <w:sz w:val="28"/>
          <w:szCs w:val="28"/>
        </w:rPr>
        <w:t>Оригинальный текст:</w:t>
      </w:r>
    </w:p>
    <w:p w:rsidR="003F6B24" w:rsidRDefault="003F6B24" w:rsidP="00A80A09">
      <w:pPr>
        <w:widowControl w:val="0"/>
        <w:spacing w:line="240" w:lineRule="auto"/>
        <w:ind w:firstLine="567"/>
        <w:jc w:val="both"/>
        <w:rPr>
          <w:rFonts w:ascii="Times New Roman" w:hAnsi="Times New Roman" w:cs="Times New Roman"/>
          <w:sz w:val="28"/>
          <w:szCs w:val="28"/>
        </w:rPr>
      </w:pPr>
      <w:r w:rsidRPr="003F6B24">
        <w:rPr>
          <w:rFonts w:ascii="Times New Roman" w:hAnsi="Times New Roman" w:cs="Times New Roman"/>
          <w:sz w:val="28"/>
          <w:szCs w:val="28"/>
        </w:rPr>
        <w:t>В гражданском кодексе есть статья 786 «Договор о перевозке пассажира». Это публичный договор. Перевозчик по нему обязан перевезти пассажира, а пассажир - заплатить за эту услугу. Пусть оплата не прошла не по его вине, но обя</w:t>
      </w:r>
      <w:bookmarkStart w:id="0" w:name="_GoBack"/>
      <w:bookmarkEnd w:id="0"/>
      <w:r w:rsidRPr="003F6B24">
        <w:rPr>
          <w:rFonts w:ascii="Times New Roman" w:hAnsi="Times New Roman" w:cs="Times New Roman"/>
          <w:sz w:val="28"/>
          <w:szCs w:val="28"/>
        </w:rPr>
        <w:t>зательство заплатить за проезд у него остаётся, - объяснила юрисконсульт «Комсомольской правды»-Тверь» Ольга Спиридонова.</w:t>
      </w:r>
    </w:p>
    <w:tbl>
      <w:tblPr>
        <w:tblStyle w:val="a3"/>
        <w:tblW w:w="0" w:type="auto"/>
        <w:tblLook w:val="04A0" w:firstRow="1" w:lastRow="0" w:firstColumn="1" w:lastColumn="0" w:noHBand="0" w:noVBand="1"/>
      </w:tblPr>
      <w:tblGrid>
        <w:gridCol w:w="2201"/>
        <w:gridCol w:w="2201"/>
        <w:gridCol w:w="2201"/>
        <w:gridCol w:w="2201"/>
      </w:tblGrid>
      <w:tr w:rsidR="003F6B24" w:rsidTr="00A80A09">
        <w:trPr>
          <w:trHeight w:val="427"/>
        </w:trPr>
        <w:tc>
          <w:tcPr>
            <w:tcW w:w="2201" w:type="dxa"/>
          </w:tcPr>
          <w:p w:rsidR="003F6B24" w:rsidRPr="00A80A09" w:rsidRDefault="00A80A09" w:rsidP="00A80A09">
            <w:pPr>
              <w:widowControl w:val="0"/>
              <w:jc w:val="both"/>
              <w:rPr>
                <w:rFonts w:ascii="Times New Roman" w:hAnsi="Times New Roman" w:cs="Times New Roman"/>
                <w:sz w:val="28"/>
                <w:szCs w:val="28"/>
              </w:rPr>
            </w:pPr>
            <w:r>
              <w:rPr>
                <w:rFonts w:ascii="Times New Roman" w:hAnsi="Times New Roman" w:cs="Times New Roman"/>
                <w:sz w:val="28"/>
                <w:szCs w:val="28"/>
                <w:lang w:val="en-US"/>
              </w:rPr>
              <w:t>P</w:t>
            </w:r>
            <w:r w:rsidR="003F6B24">
              <w:rPr>
                <w:rFonts w:ascii="Times New Roman" w:hAnsi="Times New Roman" w:cs="Times New Roman"/>
                <w:sz w:val="28"/>
                <w:szCs w:val="28"/>
                <w:lang w:val="en-US"/>
              </w:rPr>
              <w:t>rompt</w:t>
            </w:r>
            <w:r>
              <w:rPr>
                <w:rFonts w:ascii="Times New Roman" w:hAnsi="Times New Roman" w:cs="Times New Roman"/>
                <w:sz w:val="28"/>
                <w:szCs w:val="28"/>
              </w:rPr>
              <w:t xml:space="preserve"> </w:t>
            </w:r>
          </w:p>
        </w:tc>
        <w:tc>
          <w:tcPr>
            <w:tcW w:w="2201" w:type="dxa"/>
          </w:tcPr>
          <w:p w:rsidR="003F6B24" w:rsidRPr="003F6B24" w:rsidRDefault="003F6B24" w:rsidP="00A80A09">
            <w:pPr>
              <w:widowControl w:val="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Context reverse </w:t>
            </w:r>
          </w:p>
        </w:tc>
        <w:tc>
          <w:tcPr>
            <w:tcW w:w="2201" w:type="dxa"/>
          </w:tcPr>
          <w:p w:rsidR="003F6B24" w:rsidRPr="003F6B24" w:rsidRDefault="003F6B24" w:rsidP="00A80A09">
            <w:pPr>
              <w:widowControl w:val="0"/>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Yandex</w:t>
            </w:r>
            <w:proofErr w:type="spellEnd"/>
            <w:r>
              <w:rPr>
                <w:rFonts w:ascii="Times New Roman" w:hAnsi="Times New Roman" w:cs="Times New Roman"/>
                <w:sz w:val="28"/>
                <w:szCs w:val="28"/>
                <w:lang w:val="en-US"/>
              </w:rPr>
              <w:t xml:space="preserve"> </w:t>
            </w:r>
          </w:p>
        </w:tc>
        <w:tc>
          <w:tcPr>
            <w:tcW w:w="2201" w:type="dxa"/>
          </w:tcPr>
          <w:p w:rsidR="003F6B24" w:rsidRPr="007241DD" w:rsidRDefault="007241DD" w:rsidP="00A80A09">
            <w:pPr>
              <w:widowControl w:val="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Google </w:t>
            </w:r>
          </w:p>
        </w:tc>
      </w:tr>
      <w:tr w:rsidR="003F6B24" w:rsidRPr="00A80A09" w:rsidTr="00A80A09">
        <w:trPr>
          <w:trHeight w:val="3238"/>
        </w:trPr>
        <w:tc>
          <w:tcPr>
            <w:tcW w:w="2201" w:type="dxa"/>
          </w:tcPr>
          <w:p w:rsidR="003F6B24" w:rsidRPr="003F6B24" w:rsidRDefault="003F6B24" w:rsidP="00A80A09">
            <w:pPr>
              <w:widowControl w:val="0"/>
              <w:jc w:val="both"/>
              <w:rPr>
                <w:rFonts w:ascii="Times New Roman" w:hAnsi="Times New Roman" w:cs="Times New Roman"/>
                <w:sz w:val="28"/>
                <w:szCs w:val="28"/>
                <w:lang w:val="en-US"/>
              </w:rPr>
            </w:pPr>
            <w:r w:rsidRPr="003F6B24">
              <w:rPr>
                <w:rFonts w:ascii="Times New Roman" w:hAnsi="Times New Roman" w:cs="Times New Roman"/>
                <w:sz w:val="28"/>
                <w:szCs w:val="28"/>
                <w:lang w:val="en-US"/>
              </w:rPr>
              <w:t>The Civil Code contains article 786 "Contract for the carriage of a passenger." It's a public contract. The carrier is obliged to transport the passenger on it, and the passenger - to pay for this service. Let the payment not pass not due to his fault, but the obligation to pay for the passage remains with him, - explained the legal adviser of "Komsomols</w:t>
            </w:r>
            <w:r w:rsidR="00A80A09">
              <w:rPr>
                <w:rFonts w:ascii="Times New Roman" w:hAnsi="Times New Roman" w:cs="Times New Roman"/>
                <w:sz w:val="28"/>
                <w:szCs w:val="28"/>
                <w:lang w:val="en-US"/>
              </w:rPr>
              <w:t xml:space="preserve">kaya Pravda” </w:t>
            </w:r>
            <w:proofErr w:type="spellStart"/>
            <w:r w:rsidRPr="003F6B24">
              <w:rPr>
                <w:rFonts w:ascii="Times New Roman" w:hAnsi="Times New Roman" w:cs="Times New Roman"/>
                <w:sz w:val="28"/>
                <w:szCs w:val="28"/>
                <w:lang w:val="en-US"/>
              </w:rPr>
              <w:t>Wery</w:t>
            </w:r>
            <w:proofErr w:type="spellEnd"/>
            <w:r w:rsidRPr="003F6B24">
              <w:rPr>
                <w:rFonts w:ascii="Times New Roman" w:hAnsi="Times New Roman" w:cs="Times New Roman"/>
                <w:sz w:val="28"/>
                <w:szCs w:val="28"/>
                <w:lang w:val="en-US"/>
              </w:rPr>
              <w:t xml:space="preserve"> "Olga </w:t>
            </w:r>
            <w:proofErr w:type="spellStart"/>
            <w:r w:rsidRPr="003F6B24">
              <w:rPr>
                <w:rFonts w:ascii="Times New Roman" w:hAnsi="Times New Roman" w:cs="Times New Roman"/>
                <w:sz w:val="28"/>
                <w:szCs w:val="28"/>
                <w:lang w:val="en-US"/>
              </w:rPr>
              <w:t>Spiridonov</w:t>
            </w:r>
            <w:proofErr w:type="spellEnd"/>
            <w:r w:rsidRPr="003F6B24">
              <w:rPr>
                <w:rFonts w:ascii="Times New Roman" w:hAnsi="Times New Roman" w:cs="Times New Roman"/>
                <w:sz w:val="28"/>
                <w:szCs w:val="28"/>
                <w:lang w:val="en-US"/>
              </w:rPr>
              <w:t>.</w:t>
            </w:r>
          </w:p>
        </w:tc>
        <w:tc>
          <w:tcPr>
            <w:tcW w:w="2201" w:type="dxa"/>
          </w:tcPr>
          <w:p w:rsidR="003F6B24" w:rsidRPr="003F6B24" w:rsidRDefault="003F6B24" w:rsidP="00A80A09">
            <w:pPr>
              <w:widowControl w:val="0"/>
              <w:jc w:val="both"/>
              <w:rPr>
                <w:rFonts w:ascii="Times New Roman" w:hAnsi="Times New Roman" w:cs="Times New Roman"/>
                <w:sz w:val="28"/>
                <w:szCs w:val="28"/>
                <w:lang w:val="en-US"/>
              </w:rPr>
            </w:pPr>
            <w:r w:rsidRPr="003F6B24">
              <w:rPr>
                <w:rFonts w:ascii="Times New Roman" w:hAnsi="Times New Roman" w:cs="Times New Roman"/>
                <w:sz w:val="28"/>
                <w:szCs w:val="28"/>
                <w:lang w:val="en-US"/>
              </w:rPr>
              <w:t xml:space="preserve">THE Civil Code contains Article 786 "Passenger transportation agreement". This is a public contract. The carrier is obliged to carry the passenger and the passenger - to pay for this service. Let the payment not pass through his fault, but the obligation to pay for travel remains with him, - explained Olga </w:t>
            </w:r>
            <w:proofErr w:type="spellStart"/>
            <w:r w:rsidRPr="003F6B24">
              <w:rPr>
                <w:rFonts w:ascii="Times New Roman" w:hAnsi="Times New Roman" w:cs="Times New Roman"/>
                <w:sz w:val="28"/>
                <w:szCs w:val="28"/>
                <w:lang w:val="en-US"/>
              </w:rPr>
              <w:t>Spiridonova</w:t>
            </w:r>
            <w:proofErr w:type="spellEnd"/>
            <w:r w:rsidRPr="003F6B24">
              <w:rPr>
                <w:rFonts w:ascii="Times New Roman" w:hAnsi="Times New Roman" w:cs="Times New Roman"/>
                <w:sz w:val="28"/>
                <w:szCs w:val="28"/>
                <w:lang w:val="en-US"/>
              </w:rPr>
              <w:t>, the legal adviser of Komsomolskaya Pravda-</w:t>
            </w:r>
            <w:proofErr w:type="spellStart"/>
            <w:r w:rsidRPr="003F6B24">
              <w:rPr>
                <w:rFonts w:ascii="Times New Roman" w:hAnsi="Times New Roman" w:cs="Times New Roman"/>
                <w:sz w:val="28"/>
                <w:szCs w:val="28"/>
                <w:lang w:val="en-US"/>
              </w:rPr>
              <w:t>Tver</w:t>
            </w:r>
            <w:proofErr w:type="spellEnd"/>
            <w:r w:rsidRPr="003F6B24">
              <w:rPr>
                <w:rFonts w:ascii="Times New Roman" w:hAnsi="Times New Roman" w:cs="Times New Roman"/>
                <w:sz w:val="28"/>
                <w:szCs w:val="28"/>
                <w:lang w:val="en-US"/>
              </w:rPr>
              <w:t>.</w:t>
            </w:r>
          </w:p>
        </w:tc>
        <w:tc>
          <w:tcPr>
            <w:tcW w:w="2201" w:type="dxa"/>
          </w:tcPr>
          <w:p w:rsidR="003F6B24" w:rsidRPr="003F6B24" w:rsidRDefault="007241DD" w:rsidP="00A80A09">
            <w:pPr>
              <w:widowControl w:val="0"/>
              <w:jc w:val="both"/>
              <w:rPr>
                <w:rFonts w:ascii="Times New Roman" w:hAnsi="Times New Roman" w:cs="Times New Roman"/>
                <w:sz w:val="28"/>
                <w:szCs w:val="28"/>
                <w:lang w:val="en-US"/>
              </w:rPr>
            </w:pPr>
            <w:r w:rsidRPr="007241DD">
              <w:rPr>
                <w:rFonts w:ascii="Times New Roman" w:hAnsi="Times New Roman" w:cs="Times New Roman"/>
                <w:sz w:val="28"/>
                <w:szCs w:val="28"/>
                <w:lang w:val="en-US"/>
              </w:rPr>
              <w:t>In the civil code there is article 786 "The contract on transportation of the passenger". It's a public contract. The carrier on it is obliged to carry the passenger, and the passenger-to pay for this service. Let payment didn't pass not through his fault, but the obligation to pay for journey at it remains, - the legal adviser of "Komsomolskaya Pravda"-</w:t>
            </w:r>
            <w:proofErr w:type="spellStart"/>
            <w:r w:rsidRPr="007241DD">
              <w:rPr>
                <w:rFonts w:ascii="Times New Roman" w:hAnsi="Times New Roman" w:cs="Times New Roman"/>
                <w:sz w:val="28"/>
                <w:szCs w:val="28"/>
                <w:lang w:val="en-US"/>
              </w:rPr>
              <w:t>Tver</w:t>
            </w:r>
            <w:proofErr w:type="spellEnd"/>
            <w:r w:rsidRPr="007241DD">
              <w:rPr>
                <w:rFonts w:ascii="Times New Roman" w:hAnsi="Times New Roman" w:cs="Times New Roman"/>
                <w:sz w:val="28"/>
                <w:szCs w:val="28"/>
                <w:lang w:val="en-US"/>
              </w:rPr>
              <w:t xml:space="preserve">" Olga </w:t>
            </w:r>
            <w:proofErr w:type="spellStart"/>
            <w:r w:rsidRPr="007241DD">
              <w:rPr>
                <w:rFonts w:ascii="Times New Roman" w:hAnsi="Times New Roman" w:cs="Times New Roman"/>
                <w:sz w:val="28"/>
                <w:szCs w:val="28"/>
                <w:lang w:val="en-US"/>
              </w:rPr>
              <w:t>Spiridonova</w:t>
            </w:r>
            <w:proofErr w:type="spellEnd"/>
            <w:r w:rsidRPr="007241DD">
              <w:rPr>
                <w:rFonts w:ascii="Times New Roman" w:hAnsi="Times New Roman" w:cs="Times New Roman"/>
                <w:sz w:val="28"/>
                <w:szCs w:val="28"/>
                <w:lang w:val="en-US"/>
              </w:rPr>
              <w:t xml:space="preserve"> explained.</w:t>
            </w:r>
          </w:p>
        </w:tc>
        <w:tc>
          <w:tcPr>
            <w:tcW w:w="2201" w:type="dxa"/>
          </w:tcPr>
          <w:p w:rsidR="003F6B24" w:rsidRPr="007241DD" w:rsidRDefault="007241DD" w:rsidP="00A80A09">
            <w:pPr>
              <w:widowControl w:val="0"/>
              <w:jc w:val="both"/>
              <w:rPr>
                <w:rFonts w:ascii="Times New Roman" w:hAnsi="Times New Roman" w:cs="Times New Roman"/>
                <w:sz w:val="28"/>
                <w:szCs w:val="28"/>
                <w:lang w:val="en-US"/>
              </w:rPr>
            </w:pPr>
            <w:r w:rsidRPr="007241DD">
              <w:rPr>
                <w:rFonts w:ascii="Times New Roman" w:hAnsi="Times New Roman" w:cs="Times New Roman"/>
                <w:sz w:val="28"/>
                <w:szCs w:val="28"/>
                <w:lang w:val="en-US"/>
              </w:rPr>
              <w:t>The Civil Code contains article 786, “Passenger Carriage Agreement”. This is a public contract. The carrier is required to carry the passenger along it, and the passenger must pay for this service. Let the payment fail not through his fault, but the obligation to pay for the trip remains with him, ”explained Olga Spiridonova, legal adviser to Komsomolskaya Pravda-Tver.</w:t>
            </w:r>
          </w:p>
        </w:tc>
      </w:tr>
    </w:tbl>
    <w:p w:rsidR="003F6B24" w:rsidRPr="003F6B24" w:rsidRDefault="003F6B24">
      <w:pPr>
        <w:rPr>
          <w:rFonts w:ascii="Times New Roman" w:hAnsi="Times New Roman" w:cs="Times New Roman"/>
          <w:sz w:val="28"/>
          <w:szCs w:val="28"/>
          <w:lang w:val="en-US"/>
        </w:rPr>
      </w:pPr>
    </w:p>
    <w:sectPr w:rsidR="003F6B24" w:rsidRPr="003F6B24" w:rsidSect="003F6B2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24"/>
    <w:rsid w:val="002E0350"/>
    <w:rsid w:val="003F3E9B"/>
    <w:rsid w:val="003F6B24"/>
    <w:rsid w:val="007241DD"/>
    <w:rsid w:val="00A80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09B92"/>
  <w15:chartTrackingRefBased/>
  <w15:docId w15:val="{9D053A82-5E61-41B3-9ECD-CFEA370E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6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B0152-7E3C-4D82-AE9C-014444DF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F051E7</Template>
  <TotalTime>20</TotalTime>
  <Pages>1</Pages>
  <Words>288</Words>
  <Characters>1645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Оганнисян Офеля Жирайровна</dc:creator>
  <cp:keywords/>
  <dc:description/>
  <cp:lastModifiedBy>Оганнисян Офеля Жирайровна</cp:lastModifiedBy>
  <cp:revision>3</cp:revision>
  <dcterms:created xsi:type="dcterms:W3CDTF">2019-11-29T05:31:00Z</dcterms:created>
  <dcterms:modified xsi:type="dcterms:W3CDTF">2019-11-29T06:00:00Z</dcterms:modified>
</cp:coreProperties>
</file>