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5119"/>
        <w:gridCol w:w="3082"/>
        <w:gridCol w:w="3082"/>
        <w:gridCol w:w="3277"/>
      </w:tblGrid>
      <w:tr w:rsidR="00A543AB" w:rsidRPr="00A543AB" w:rsidTr="00B62F4A">
        <w:tc>
          <w:tcPr>
            <w:tcW w:w="5119" w:type="dxa"/>
          </w:tcPr>
          <w:p w:rsidR="00A543AB" w:rsidRPr="00A543AB" w:rsidRDefault="000237E0" w:rsidP="00A543AB">
            <w:pPr>
              <w:pStyle w:val="a4"/>
              <w:widowControl w:val="0"/>
              <w:shd w:val="clear" w:color="auto" w:fill="FFFFFF"/>
              <w:spacing w:before="0" w:beforeAutospacing="0" w:after="0" w:afterAutospacing="0"/>
              <w:jc w:val="both"/>
              <w:rPr>
                <w:color w:val="000000"/>
                <w:sz w:val="28"/>
                <w:szCs w:val="28"/>
              </w:rPr>
            </w:pPr>
            <w:r>
              <w:rPr>
                <w:color w:val="000000"/>
                <w:sz w:val="28"/>
                <w:szCs w:val="28"/>
              </w:rPr>
              <w:fldChar w:fldCharType="begin"/>
            </w:r>
            <w:r>
              <w:rPr>
                <w:color w:val="000000"/>
                <w:sz w:val="28"/>
                <w:szCs w:val="28"/>
              </w:rPr>
              <w:instrText xml:space="preserve"> HYPERLINK "https://www.tver.kp.ru/online/news/3691952/" </w:instrText>
            </w:r>
            <w:r>
              <w:rPr>
                <w:color w:val="000000"/>
                <w:sz w:val="28"/>
                <w:szCs w:val="28"/>
              </w:rPr>
              <w:fldChar w:fldCharType="separate"/>
            </w:r>
            <w:r w:rsidR="00A543AB" w:rsidRPr="000237E0">
              <w:rPr>
                <w:rStyle w:val="a5"/>
                <w:sz w:val="28"/>
                <w:szCs w:val="28"/>
              </w:rPr>
              <w:t>https://www.tver.kp.ru/online/news/3691952/</w:t>
            </w:r>
            <w:r>
              <w:rPr>
                <w:color w:val="000000"/>
                <w:sz w:val="28"/>
                <w:szCs w:val="28"/>
              </w:rPr>
              <w:fldChar w:fldCharType="end"/>
            </w:r>
          </w:p>
        </w:tc>
        <w:tc>
          <w:tcPr>
            <w:tcW w:w="3082" w:type="dxa"/>
          </w:tcPr>
          <w:p w:rsidR="00A543AB" w:rsidRPr="009C1A6A" w:rsidRDefault="00DC0E6D" w:rsidP="00A543AB">
            <w:pPr>
              <w:widowControl w:val="0"/>
              <w:jc w:val="both"/>
              <w:rPr>
                <w:rFonts w:ascii="Times New Roman" w:hAnsi="Times New Roman" w:cs="Times New Roman"/>
                <w:sz w:val="28"/>
                <w:szCs w:val="28"/>
              </w:rPr>
            </w:pPr>
            <w:hyperlink r:id="rId4" w:history="1">
              <w:r w:rsidR="009C1A6A" w:rsidRPr="009C1A6A">
                <w:rPr>
                  <w:rStyle w:val="a5"/>
                  <w:sz w:val="28"/>
                  <w:szCs w:val="28"/>
                </w:rPr>
                <w:t>https://translate.yandex.ru/</w:t>
              </w:r>
            </w:hyperlink>
          </w:p>
        </w:tc>
        <w:tc>
          <w:tcPr>
            <w:tcW w:w="3082" w:type="dxa"/>
          </w:tcPr>
          <w:p w:rsidR="00A543AB" w:rsidRPr="009C1A6A" w:rsidRDefault="00DC0E6D" w:rsidP="00A543AB">
            <w:pPr>
              <w:widowControl w:val="0"/>
              <w:jc w:val="both"/>
              <w:rPr>
                <w:rFonts w:ascii="Times New Roman" w:hAnsi="Times New Roman" w:cs="Times New Roman"/>
                <w:sz w:val="28"/>
                <w:szCs w:val="28"/>
              </w:rPr>
            </w:pPr>
            <w:hyperlink r:id="rId5" w:history="1">
              <w:r w:rsidR="009C1A6A" w:rsidRPr="009C1A6A">
                <w:rPr>
                  <w:rStyle w:val="a5"/>
                  <w:sz w:val="28"/>
                  <w:szCs w:val="28"/>
                </w:rPr>
                <w:t>https://context.reverso.net/</w:t>
              </w:r>
            </w:hyperlink>
          </w:p>
        </w:tc>
        <w:tc>
          <w:tcPr>
            <w:tcW w:w="3277" w:type="dxa"/>
          </w:tcPr>
          <w:p w:rsidR="00A543AB" w:rsidRPr="009C1A6A" w:rsidRDefault="00DC0E6D" w:rsidP="00A543AB">
            <w:pPr>
              <w:widowControl w:val="0"/>
              <w:jc w:val="both"/>
              <w:rPr>
                <w:rFonts w:ascii="Times New Roman" w:hAnsi="Times New Roman" w:cs="Times New Roman"/>
                <w:sz w:val="28"/>
                <w:szCs w:val="28"/>
              </w:rPr>
            </w:pPr>
            <w:hyperlink r:id="rId6" w:history="1">
              <w:r w:rsidR="009C1A6A" w:rsidRPr="009C1A6A">
                <w:rPr>
                  <w:rStyle w:val="a5"/>
                  <w:sz w:val="28"/>
                  <w:szCs w:val="28"/>
                </w:rPr>
                <w:t>https://translate.google.com/</w:t>
              </w:r>
            </w:hyperlink>
          </w:p>
        </w:tc>
      </w:tr>
      <w:tr w:rsidR="00A543AB" w:rsidRPr="00B62F4A" w:rsidTr="00B62F4A">
        <w:tc>
          <w:tcPr>
            <w:tcW w:w="5119" w:type="dxa"/>
          </w:tcPr>
          <w:p w:rsidR="00A543AB" w:rsidRPr="00A543AB" w:rsidRDefault="00A543AB" w:rsidP="00A543AB">
            <w:pPr>
              <w:pStyle w:val="a4"/>
              <w:shd w:val="clear" w:color="auto" w:fill="FFFFFF"/>
              <w:spacing w:before="0" w:beforeAutospacing="0" w:after="0" w:afterAutospacing="0"/>
              <w:ind w:firstLine="306"/>
              <w:jc w:val="both"/>
              <w:rPr>
                <w:color w:val="000000"/>
                <w:sz w:val="28"/>
                <w:szCs w:val="28"/>
              </w:rPr>
            </w:pPr>
            <w:r w:rsidRPr="00A543AB">
              <w:rPr>
                <w:color w:val="000000"/>
                <w:sz w:val="28"/>
                <w:szCs w:val="28"/>
              </w:rPr>
              <w:t>«</w:t>
            </w:r>
            <w:proofErr w:type="spellStart"/>
            <w:r w:rsidRPr="00A543AB">
              <w:rPr>
                <w:color w:val="000000"/>
                <w:sz w:val="28"/>
                <w:szCs w:val="28"/>
              </w:rPr>
              <w:t>Гринландия</w:t>
            </w:r>
            <w:proofErr w:type="spellEnd"/>
            <w:r w:rsidRPr="00A543AB">
              <w:rPr>
                <w:color w:val="000000"/>
                <w:sz w:val="28"/>
                <w:szCs w:val="28"/>
              </w:rPr>
              <w:t>» - это фестиваль авторской песни имени Иосифа Кобзона. Фестиваль всероссийского уровня, проводится он ежегодно в Кировской области.</w:t>
            </w:r>
          </w:p>
          <w:p w:rsidR="00A543AB" w:rsidRPr="00A543AB" w:rsidRDefault="00A543AB" w:rsidP="00A543AB">
            <w:pPr>
              <w:pStyle w:val="a4"/>
              <w:shd w:val="clear" w:color="auto" w:fill="FFFFFF"/>
              <w:spacing w:before="0" w:beforeAutospacing="0" w:after="0" w:afterAutospacing="0"/>
              <w:ind w:firstLine="306"/>
              <w:jc w:val="both"/>
              <w:rPr>
                <w:color w:val="000000"/>
                <w:sz w:val="28"/>
                <w:szCs w:val="28"/>
              </w:rPr>
            </w:pPr>
            <w:r w:rsidRPr="00A543AB">
              <w:rPr>
                <w:color w:val="000000"/>
                <w:sz w:val="28"/>
                <w:szCs w:val="28"/>
              </w:rPr>
              <w:t>Заявки для участия в заочном этапе конкурса «Я люблю тебя, жизнь», проводи</w:t>
            </w:r>
            <w:r>
              <w:rPr>
                <w:color w:val="000000"/>
                <w:sz w:val="28"/>
                <w:szCs w:val="28"/>
              </w:rPr>
              <w:t>мого в рамках фестиваля, уже пр</w:t>
            </w:r>
            <w:r w:rsidRPr="00A543AB">
              <w:rPr>
                <w:color w:val="000000"/>
                <w:sz w:val="28"/>
                <w:szCs w:val="28"/>
              </w:rPr>
              <w:t>инимаются, сообщает администрация Твери.</w:t>
            </w:r>
          </w:p>
          <w:p w:rsidR="00A543AB" w:rsidRPr="00A543AB" w:rsidRDefault="00A543AB" w:rsidP="00A543AB">
            <w:pPr>
              <w:pStyle w:val="a4"/>
              <w:shd w:val="clear" w:color="auto" w:fill="FFFFFF"/>
              <w:spacing w:before="0" w:beforeAutospacing="0" w:after="0" w:afterAutospacing="0"/>
              <w:ind w:firstLine="306"/>
              <w:jc w:val="both"/>
              <w:rPr>
                <w:color w:val="000000"/>
                <w:sz w:val="28"/>
                <w:szCs w:val="28"/>
              </w:rPr>
            </w:pPr>
            <w:r w:rsidRPr="00A543AB">
              <w:rPr>
                <w:color w:val="000000"/>
                <w:sz w:val="28"/>
                <w:szCs w:val="28"/>
              </w:rPr>
              <w:t>Будущий фестиваль организаторы решили посвятить 75-летию Победы.</w:t>
            </w:r>
            <w:r w:rsidR="009C1A6A" w:rsidRPr="009C1A6A">
              <w:rPr>
                <w:color w:val="000000"/>
                <w:sz w:val="28"/>
                <w:szCs w:val="28"/>
              </w:rPr>
              <w:t xml:space="preserve"> </w:t>
            </w:r>
            <w:r w:rsidRPr="00A543AB">
              <w:rPr>
                <w:color w:val="000000"/>
                <w:sz w:val="28"/>
                <w:szCs w:val="28"/>
              </w:rPr>
              <w:t>К участию приглашают авторов песенной музыки и текстов, творческие коллективы. Победителей будут определять в нескольких категориях:</w:t>
            </w:r>
          </w:p>
          <w:p w:rsidR="00A543AB" w:rsidRPr="00A543AB" w:rsidRDefault="00A543AB" w:rsidP="00A543AB">
            <w:pPr>
              <w:pStyle w:val="a4"/>
              <w:shd w:val="clear" w:color="auto" w:fill="FFFFFF"/>
              <w:spacing w:before="0" w:beforeAutospacing="0" w:after="0" w:afterAutospacing="0"/>
              <w:ind w:firstLine="306"/>
              <w:jc w:val="both"/>
              <w:rPr>
                <w:color w:val="000000"/>
                <w:sz w:val="28"/>
                <w:szCs w:val="28"/>
              </w:rPr>
            </w:pPr>
            <w:r w:rsidRPr="00A543AB">
              <w:rPr>
                <w:color w:val="000000"/>
                <w:sz w:val="28"/>
                <w:szCs w:val="28"/>
              </w:rPr>
              <w:t>- Основной конкурс, здесь можно представить произведения о любви к родине, о семье и человеческих ценностях;</w:t>
            </w:r>
          </w:p>
          <w:p w:rsidR="00A543AB" w:rsidRPr="00A543AB" w:rsidRDefault="00A543AB" w:rsidP="00A543AB">
            <w:pPr>
              <w:pStyle w:val="a4"/>
              <w:shd w:val="clear" w:color="auto" w:fill="FFFFFF"/>
              <w:spacing w:before="0" w:beforeAutospacing="0" w:after="0" w:afterAutospacing="0"/>
              <w:ind w:firstLine="306"/>
              <w:jc w:val="both"/>
              <w:rPr>
                <w:color w:val="000000"/>
                <w:sz w:val="28"/>
                <w:szCs w:val="28"/>
              </w:rPr>
            </w:pPr>
            <w:r w:rsidRPr="00A543AB">
              <w:rPr>
                <w:color w:val="000000"/>
                <w:sz w:val="28"/>
                <w:szCs w:val="28"/>
              </w:rPr>
              <w:t>- Произведения, посвящённые Великой Отечественной войне;</w:t>
            </w:r>
          </w:p>
          <w:p w:rsidR="00A543AB" w:rsidRPr="00A543AB" w:rsidRDefault="00A543AB" w:rsidP="00A543AB">
            <w:pPr>
              <w:pStyle w:val="a4"/>
              <w:shd w:val="clear" w:color="auto" w:fill="FFFFFF"/>
              <w:spacing w:before="0" w:beforeAutospacing="0" w:after="0" w:afterAutospacing="0"/>
              <w:ind w:firstLine="306"/>
              <w:jc w:val="both"/>
              <w:rPr>
                <w:color w:val="000000"/>
                <w:sz w:val="28"/>
                <w:szCs w:val="28"/>
              </w:rPr>
            </w:pPr>
            <w:r w:rsidRPr="00A543AB">
              <w:rPr>
                <w:color w:val="000000"/>
                <w:sz w:val="28"/>
                <w:szCs w:val="28"/>
              </w:rPr>
              <w:t>- «Школьная мастерская» - плоды творчества участников до 17 лет включительно;</w:t>
            </w:r>
          </w:p>
          <w:p w:rsidR="00A543AB" w:rsidRPr="00A543AB" w:rsidRDefault="00A543AB" w:rsidP="00A543AB">
            <w:pPr>
              <w:pStyle w:val="a4"/>
              <w:shd w:val="clear" w:color="auto" w:fill="FFFFFF"/>
              <w:spacing w:before="0" w:beforeAutospacing="0" w:after="0" w:afterAutospacing="0"/>
              <w:ind w:firstLine="306"/>
              <w:jc w:val="both"/>
              <w:rPr>
                <w:color w:val="000000"/>
                <w:sz w:val="28"/>
                <w:szCs w:val="28"/>
              </w:rPr>
            </w:pPr>
            <w:r w:rsidRPr="00A543AB">
              <w:rPr>
                <w:color w:val="000000"/>
                <w:sz w:val="28"/>
                <w:szCs w:val="28"/>
              </w:rPr>
              <w:t>- «Молоды душой» - это, напротив, категория для умудрённых опытом творцов старше 60 лет.</w:t>
            </w:r>
          </w:p>
          <w:p w:rsidR="00A543AB" w:rsidRPr="00A543AB" w:rsidRDefault="00A543AB" w:rsidP="00A543AB">
            <w:pPr>
              <w:pStyle w:val="a4"/>
              <w:shd w:val="clear" w:color="auto" w:fill="FFFFFF"/>
              <w:spacing w:before="0" w:beforeAutospacing="0" w:after="0" w:afterAutospacing="0"/>
              <w:ind w:firstLine="306"/>
              <w:jc w:val="both"/>
              <w:rPr>
                <w:color w:val="000000"/>
                <w:sz w:val="28"/>
                <w:szCs w:val="28"/>
              </w:rPr>
            </w:pPr>
            <w:r w:rsidRPr="00A543AB">
              <w:rPr>
                <w:color w:val="000000"/>
                <w:sz w:val="28"/>
                <w:szCs w:val="28"/>
              </w:rPr>
              <w:lastRenderedPageBreak/>
              <w:t>- И номинация «Песни из репертуара Кобзона», здесь возрастных ограничений нет.</w:t>
            </w:r>
          </w:p>
          <w:p w:rsidR="00A543AB" w:rsidRPr="00A543AB" w:rsidRDefault="00A543AB" w:rsidP="00A543AB">
            <w:pPr>
              <w:pStyle w:val="a4"/>
              <w:shd w:val="clear" w:color="auto" w:fill="FFFFFF"/>
              <w:spacing w:before="0" w:beforeAutospacing="0" w:after="0" w:afterAutospacing="0"/>
              <w:ind w:firstLine="306"/>
              <w:jc w:val="both"/>
              <w:rPr>
                <w:sz w:val="28"/>
                <w:szCs w:val="28"/>
              </w:rPr>
            </w:pPr>
            <w:r w:rsidRPr="00A543AB">
              <w:rPr>
                <w:color w:val="000000"/>
                <w:sz w:val="28"/>
                <w:szCs w:val="28"/>
              </w:rPr>
              <w:t>Заявки будут принимать до 15 марта 2020 года. Вся подробная информация - на официальном сайте фестиваля «</w:t>
            </w:r>
            <w:proofErr w:type="spellStart"/>
            <w:r w:rsidRPr="00A543AB">
              <w:rPr>
                <w:color w:val="000000"/>
                <w:sz w:val="28"/>
                <w:szCs w:val="28"/>
              </w:rPr>
              <w:t>Гринландия</w:t>
            </w:r>
            <w:proofErr w:type="spellEnd"/>
            <w:r w:rsidRPr="00A543AB">
              <w:rPr>
                <w:color w:val="000000"/>
                <w:sz w:val="28"/>
                <w:szCs w:val="28"/>
              </w:rPr>
              <w:t>».</w:t>
            </w:r>
          </w:p>
        </w:tc>
        <w:tc>
          <w:tcPr>
            <w:tcW w:w="3082" w:type="dxa"/>
          </w:tcPr>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lastRenderedPageBreak/>
              <w:t>"</w:t>
            </w:r>
            <w:proofErr w:type="spellStart"/>
            <w:r w:rsidRPr="009C1A6A">
              <w:rPr>
                <w:rFonts w:ascii="Times New Roman" w:hAnsi="Times New Roman" w:cs="Times New Roman"/>
                <w:sz w:val="28"/>
                <w:szCs w:val="28"/>
                <w:lang w:val="en-US"/>
              </w:rPr>
              <w:t>Greenlandia</w:t>
            </w:r>
            <w:proofErr w:type="spellEnd"/>
            <w:r w:rsidRPr="009C1A6A">
              <w:rPr>
                <w:rFonts w:ascii="Times New Roman" w:hAnsi="Times New Roman" w:cs="Times New Roman"/>
                <w:sz w:val="28"/>
                <w:szCs w:val="28"/>
                <w:lang w:val="en-US"/>
              </w:rPr>
              <w:t xml:space="preserve">" is a festival of author's song named after Joseph </w:t>
            </w:r>
            <w:proofErr w:type="spellStart"/>
            <w:r w:rsidRPr="009C1A6A">
              <w:rPr>
                <w:rFonts w:ascii="Times New Roman" w:hAnsi="Times New Roman" w:cs="Times New Roman"/>
                <w:sz w:val="28"/>
                <w:szCs w:val="28"/>
                <w:lang w:val="en-US"/>
              </w:rPr>
              <w:t>Kobzon</w:t>
            </w:r>
            <w:proofErr w:type="spellEnd"/>
            <w:r w:rsidRPr="009C1A6A">
              <w:rPr>
                <w:rFonts w:ascii="Times New Roman" w:hAnsi="Times New Roman" w:cs="Times New Roman"/>
                <w:sz w:val="28"/>
                <w:szCs w:val="28"/>
                <w:lang w:val="en-US"/>
              </w:rPr>
              <w:t>. The festival of the all-Russian level, it is held annually in the Kirov region.</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xml:space="preserve">Applications for participation in the correspondence stage of the contest "I love you, life", held within the framework of the festival, are already accepted, according to the administration of </w:t>
            </w:r>
            <w:proofErr w:type="spellStart"/>
            <w:r w:rsidRPr="009C1A6A">
              <w:rPr>
                <w:rFonts w:ascii="Times New Roman" w:hAnsi="Times New Roman" w:cs="Times New Roman"/>
                <w:sz w:val="28"/>
                <w:szCs w:val="28"/>
                <w:lang w:val="en-US"/>
              </w:rPr>
              <w:t>Tver</w:t>
            </w:r>
            <w:proofErr w:type="spellEnd"/>
            <w:r w:rsidRPr="009C1A6A">
              <w:rPr>
                <w:rFonts w:ascii="Times New Roman" w:hAnsi="Times New Roman" w:cs="Times New Roman"/>
                <w:sz w:val="28"/>
                <w:szCs w:val="28"/>
                <w:lang w:val="en-US"/>
              </w:rPr>
              <w:t>.</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The organizers decided to dedicate the future festival to the 75th anniversary of the Victory.</w:t>
            </w:r>
            <w:r w:rsidR="00706907">
              <w:rPr>
                <w:rFonts w:ascii="Times New Roman" w:hAnsi="Times New Roman" w:cs="Times New Roman"/>
                <w:sz w:val="28"/>
                <w:szCs w:val="28"/>
                <w:lang w:val="en-US"/>
              </w:rPr>
              <w:t xml:space="preserve"> </w:t>
            </w:r>
            <w:r w:rsidRPr="009C1A6A">
              <w:rPr>
                <w:rFonts w:ascii="Times New Roman" w:hAnsi="Times New Roman" w:cs="Times New Roman"/>
                <w:sz w:val="28"/>
                <w:szCs w:val="28"/>
                <w:lang w:val="en-US"/>
              </w:rPr>
              <w:t>Authors of song music and texts, creative teams are invited to participate. Winners will be determined in several categories:</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lastRenderedPageBreak/>
              <w:t>- The main competition, here you can present works about love for the Motherland, family and human values;</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Works dedicated to the great Patriotic war;</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"School workshop" - fruits of creativity of participants till 17 years inclusive;</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"Young at heart" is, on the contrary, a category for experienced creators older than 60 years.</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xml:space="preserve">- And the nomination "Songs from the repertoire of </w:t>
            </w:r>
            <w:proofErr w:type="spellStart"/>
            <w:r w:rsidRPr="009C1A6A">
              <w:rPr>
                <w:rFonts w:ascii="Times New Roman" w:hAnsi="Times New Roman" w:cs="Times New Roman"/>
                <w:sz w:val="28"/>
                <w:szCs w:val="28"/>
                <w:lang w:val="en-US"/>
              </w:rPr>
              <w:t>Kobzon</w:t>
            </w:r>
            <w:proofErr w:type="spellEnd"/>
            <w:r w:rsidRPr="009C1A6A">
              <w:rPr>
                <w:rFonts w:ascii="Times New Roman" w:hAnsi="Times New Roman" w:cs="Times New Roman"/>
                <w:sz w:val="28"/>
                <w:szCs w:val="28"/>
                <w:lang w:val="en-US"/>
              </w:rPr>
              <w:t>", there are no age restrictions.</w:t>
            </w:r>
          </w:p>
          <w:p w:rsidR="00A543AB"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Applications will be accepted until March 15, 2020. All detailed information-on the official website of the festival "Greenland".</w:t>
            </w:r>
          </w:p>
        </w:tc>
        <w:tc>
          <w:tcPr>
            <w:tcW w:w="3082" w:type="dxa"/>
          </w:tcPr>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lastRenderedPageBreak/>
              <w:t>"</w:t>
            </w:r>
            <w:proofErr w:type="spellStart"/>
            <w:r w:rsidRPr="009C1A6A">
              <w:rPr>
                <w:rFonts w:ascii="Times New Roman" w:hAnsi="Times New Roman" w:cs="Times New Roman"/>
                <w:sz w:val="28"/>
                <w:szCs w:val="28"/>
                <w:lang w:val="en-US"/>
              </w:rPr>
              <w:t>Greenlandia</w:t>
            </w:r>
            <w:proofErr w:type="spellEnd"/>
            <w:r w:rsidRPr="009C1A6A">
              <w:rPr>
                <w:rFonts w:ascii="Times New Roman" w:hAnsi="Times New Roman" w:cs="Times New Roman"/>
                <w:sz w:val="28"/>
                <w:szCs w:val="28"/>
                <w:lang w:val="en-US"/>
              </w:rPr>
              <w:t xml:space="preserve">" is a festival of author's song named after Joseph </w:t>
            </w:r>
            <w:proofErr w:type="spellStart"/>
            <w:r w:rsidRPr="009C1A6A">
              <w:rPr>
                <w:rFonts w:ascii="Times New Roman" w:hAnsi="Times New Roman" w:cs="Times New Roman"/>
                <w:sz w:val="28"/>
                <w:szCs w:val="28"/>
                <w:lang w:val="en-US"/>
              </w:rPr>
              <w:t>Kobzon</w:t>
            </w:r>
            <w:proofErr w:type="spellEnd"/>
            <w:r w:rsidRPr="009C1A6A">
              <w:rPr>
                <w:rFonts w:ascii="Times New Roman" w:hAnsi="Times New Roman" w:cs="Times New Roman"/>
                <w:sz w:val="28"/>
                <w:szCs w:val="28"/>
                <w:lang w:val="en-US"/>
              </w:rPr>
              <w:t>. The festival of all-Russian level, it is held annually in the Kirov region.</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xml:space="preserve">Applications for participation in the correspondence stage of the contest "I love you, life", held within the framework of the festival, are already accepted, reports the administration of </w:t>
            </w:r>
            <w:proofErr w:type="spellStart"/>
            <w:r w:rsidRPr="009C1A6A">
              <w:rPr>
                <w:rFonts w:ascii="Times New Roman" w:hAnsi="Times New Roman" w:cs="Times New Roman"/>
                <w:sz w:val="28"/>
                <w:szCs w:val="28"/>
                <w:lang w:val="en-US"/>
              </w:rPr>
              <w:t>Tver</w:t>
            </w:r>
            <w:proofErr w:type="spellEnd"/>
            <w:r w:rsidRPr="009C1A6A">
              <w:rPr>
                <w:rFonts w:ascii="Times New Roman" w:hAnsi="Times New Roman" w:cs="Times New Roman"/>
                <w:sz w:val="28"/>
                <w:szCs w:val="28"/>
                <w:lang w:val="en-US"/>
              </w:rPr>
              <w:t>.</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The future festival organizers decided to devote the 75th anniversary of Victory. TO participate invite authors of songs-music and texts, creative collectives. Winners will be identified in several categories:</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xml:space="preserve">- The Main competition, here you can present </w:t>
            </w:r>
            <w:r w:rsidRPr="009C1A6A">
              <w:rPr>
                <w:rFonts w:ascii="Times New Roman" w:hAnsi="Times New Roman" w:cs="Times New Roman"/>
                <w:sz w:val="28"/>
                <w:szCs w:val="28"/>
                <w:lang w:val="en-US"/>
              </w:rPr>
              <w:lastRenderedPageBreak/>
              <w:t>works about love for the homeland, about the family and human values;</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Works dedicated To The Great Patriotic War;</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"School workshop" - fruits of creativity of participants up to 17 years inclusive;</w:t>
            </w:r>
          </w:p>
          <w:p w:rsidR="00A543AB"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"Young souls" - it is, on the contrary, the category for experienced creators is over 60 years old.</w:t>
            </w:r>
          </w:p>
          <w:p w:rsidR="00CD5487" w:rsidRPr="00CD5487" w:rsidRDefault="00CD5487" w:rsidP="009C1A6A">
            <w:pPr>
              <w:jc w:val="both"/>
              <w:rPr>
                <w:rFonts w:asciiTheme="majorHAnsi" w:hAnsiTheme="majorHAnsi" w:cstheme="majorHAnsi"/>
                <w:sz w:val="28"/>
                <w:szCs w:val="28"/>
                <w:lang w:val="en-US"/>
              </w:rPr>
            </w:pPr>
            <w:r>
              <w:rPr>
                <w:rFonts w:asciiTheme="majorHAnsi" w:hAnsiTheme="majorHAnsi" w:cstheme="majorHAnsi"/>
                <w:color w:val="000000"/>
                <w:sz w:val="28"/>
                <w:szCs w:val="28"/>
                <w:shd w:val="clear" w:color="auto" w:fill="FFFFFF"/>
                <w:lang w:val="en-US"/>
              </w:rPr>
              <w:t xml:space="preserve">-And </w:t>
            </w:r>
            <w:r w:rsidRPr="00CD5487">
              <w:rPr>
                <w:rFonts w:asciiTheme="majorHAnsi" w:hAnsiTheme="majorHAnsi" w:cstheme="majorHAnsi"/>
                <w:color w:val="000000"/>
                <w:sz w:val="28"/>
                <w:szCs w:val="28"/>
                <w:shd w:val="clear" w:color="auto" w:fill="FFFFFF"/>
                <w:lang w:val="en-US"/>
              </w:rPr>
              <w:t xml:space="preserve">nomination "Songs from the repertoire of </w:t>
            </w:r>
            <w:proofErr w:type="spellStart"/>
            <w:r w:rsidRPr="00CD5487">
              <w:rPr>
                <w:rFonts w:asciiTheme="majorHAnsi" w:hAnsiTheme="majorHAnsi" w:cstheme="majorHAnsi"/>
                <w:color w:val="000000"/>
                <w:sz w:val="28"/>
                <w:szCs w:val="28"/>
                <w:shd w:val="clear" w:color="auto" w:fill="FFFFFF"/>
                <w:lang w:val="en-US"/>
              </w:rPr>
              <w:t>Kobzon</w:t>
            </w:r>
            <w:proofErr w:type="spellEnd"/>
            <w:r w:rsidRPr="00CD5487">
              <w:rPr>
                <w:rFonts w:asciiTheme="majorHAnsi" w:hAnsiTheme="majorHAnsi" w:cstheme="majorHAnsi"/>
                <w:color w:val="000000"/>
                <w:sz w:val="28"/>
                <w:szCs w:val="28"/>
                <w:shd w:val="clear" w:color="auto" w:fill="FFFFFF"/>
                <w:lang w:val="en-US"/>
              </w:rPr>
              <w:t>", there are no age-draws here. Applications will be accepted by 15 March 2020. All detailed information is on the official site of the festival "</w:t>
            </w:r>
            <w:proofErr w:type="spellStart"/>
            <w:r w:rsidRPr="00CD5487">
              <w:rPr>
                <w:rFonts w:asciiTheme="majorHAnsi" w:hAnsiTheme="majorHAnsi" w:cstheme="majorHAnsi"/>
                <w:color w:val="000000"/>
                <w:sz w:val="28"/>
                <w:szCs w:val="28"/>
                <w:shd w:val="clear" w:color="auto" w:fill="FFFFFF"/>
                <w:lang w:val="en-US"/>
              </w:rPr>
              <w:t>Greenlandia</w:t>
            </w:r>
            <w:proofErr w:type="spellEnd"/>
            <w:r w:rsidRPr="00CD5487">
              <w:rPr>
                <w:rFonts w:asciiTheme="majorHAnsi" w:hAnsiTheme="majorHAnsi" w:cstheme="majorHAnsi"/>
                <w:color w:val="000000"/>
                <w:sz w:val="28"/>
                <w:szCs w:val="28"/>
                <w:shd w:val="clear" w:color="auto" w:fill="FFFFFF"/>
                <w:lang w:val="en-US"/>
              </w:rPr>
              <w:t>".</w:t>
            </w:r>
          </w:p>
        </w:tc>
        <w:tc>
          <w:tcPr>
            <w:tcW w:w="3277" w:type="dxa"/>
          </w:tcPr>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lastRenderedPageBreak/>
              <w:t xml:space="preserve">Greenland is a Joseph </w:t>
            </w:r>
            <w:proofErr w:type="spellStart"/>
            <w:r w:rsidRPr="009C1A6A">
              <w:rPr>
                <w:rFonts w:ascii="Times New Roman" w:hAnsi="Times New Roman" w:cs="Times New Roman"/>
                <w:sz w:val="28"/>
                <w:szCs w:val="28"/>
                <w:lang w:val="en-US"/>
              </w:rPr>
              <w:t>Kobzon</w:t>
            </w:r>
            <w:proofErr w:type="spellEnd"/>
            <w:r w:rsidRPr="009C1A6A">
              <w:rPr>
                <w:rFonts w:ascii="Times New Roman" w:hAnsi="Times New Roman" w:cs="Times New Roman"/>
                <w:sz w:val="28"/>
                <w:szCs w:val="28"/>
                <w:lang w:val="en-US"/>
              </w:rPr>
              <w:t xml:space="preserve"> songwriting festival. Festival of the all-Russian level, it is held annually in the Kirov region.</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xml:space="preserve">Applications for participation in the correspondence stage of the competition “I love you, life”, held as part of the festival, are already being accepted, the </w:t>
            </w:r>
            <w:proofErr w:type="spellStart"/>
            <w:r w:rsidRPr="009C1A6A">
              <w:rPr>
                <w:rFonts w:ascii="Times New Roman" w:hAnsi="Times New Roman" w:cs="Times New Roman"/>
                <w:sz w:val="28"/>
                <w:szCs w:val="28"/>
                <w:lang w:val="en-US"/>
              </w:rPr>
              <w:t>Tver</w:t>
            </w:r>
            <w:proofErr w:type="spellEnd"/>
            <w:r w:rsidRPr="009C1A6A">
              <w:rPr>
                <w:rFonts w:ascii="Times New Roman" w:hAnsi="Times New Roman" w:cs="Times New Roman"/>
                <w:sz w:val="28"/>
                <w:szCs w:val="28"/>
                <w:lang w:val="en-US"/>
              </w:rPr>
              <w:t xml:space="preserve"> administration reports.</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The organizers decided to devote the future festival to the 75th anniversary of the Victory. Authors of song music and texts, creative groups are invited to participate. Winners will be determined in several categories:</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The main competition, here you can submit works on love for the motherland, on the family and human values;</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lastRenderedPageBreak/>
              <w:t>- Works dedicated to the Great Patriotic War;</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“School workshop” - the fruits of the creativity of participants up to 17 years old inclusive;</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"Young in Soul" is, on the contrary, a category for experienced creators over 60 years old.</w:t>
            </w:r>
          </w:p>
          <w:p w:rsidR="009C1A6A" w:rsidRPr="009C1A6A"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xml:space="preserve">- And the nomination "Songs from the </w:t>
            </w:r>
            <w:proofErr w:type="spellStart"/>
            <w:r w:rsidRPr="009C1A6A">
              <w:rPr>
                <w:rFonts w:ascii="Times New Roman" w:hAnsi="Times New Roman" w:cs="Times New Roman"/>
                <w:sz w:val="28"/>
                <w:szCs w:val="28"/>
                <w:lang w:val="en-US"/>
              </w:rPr>
              <w:t>Kobzon</w:t>
            </w:r>
            <w:proofErr w:type="spellEnd"/>
            <w:r w:rsidRPr="009C1A6A">
              <w:rPr>
                <w:rFonts w:ascii="Times New Roman" w:hAnsi="Times New Roman" w:cs="Times New Roman"/>
                <w:sz w:val="28"/>
                <w:szCs w:val="28"/>
                <w:lang w:val="en-US"/>
              </w:rPr>
              <w:t xml:space="preserve"> Repertoire", there are no age restrictions.</w:t>
            </w:r>
          </w:p>
          <w:p w:rsidR="00A543AB" w:rsidRPr="00A543AB" w:rsidRDefault="009C1A6A" w:rsidP="009C1A6A">
            <w:pPr>
              <w:jc w:val="both"/>
              <w:rPr>
                <w:rFonts w:ascii="Times New Roman" w:hAnsi="Times New Roman" w:cs="Times New Roman"/>
                <w:sz w:val="28"/>
                <w:szCs w:val="28"/>
                <w:lang w:val="en-US"/>
              </w:rPr>
            </w:pPr>
            <w:r w:rsidRPr="009C1A6A">
              <w:rPr>
                <w:rFonts w:ascii="Times New Roman" w:hAnsi="Times New Roman" w:cs="Times New Roman"/>
                <w:sz w:val="28"/>
                <w:szCs w:val="28"/>
                <w:lang w:val="en-US"/>
              </w:rPr>
              <w:t xml:space="preserve">Applications will be accepted until March 15, 2020. All detailed information is on the official website of the Green </w:t>
            </w:r>
            <w:proofErr w:type="spellStart"/>
            <w:r w:rsidRPr="009C1A6A">
              <w:rPr>
                <w:rFonts w:ascii="Times New Roman" w:hAnsi="Times New Roman" w:cs="Times New Roman"/>
                <w:sz w:val="28"/>
                <w:szCs w:val="28"/>
                <w:lang w:val="en-US"/>
              </w:rPr>
              <w:t>Landia</w:t>
            </w:r>
            <w:proofErr w:type="spellEnd"/>
            <w:r w:rsidRPr="009C1A6A">
              <w:rPr>
                <w:rFonts w:ascii="Times New Roman" w:hAnsi="Times New Roman" w:cs="Times New Roman"/>
                <w:sz w:val="28"/>
                <w:szCs w:val="28"/>
                <w:lang w:val="en-US"/>
              </w:rPr>
              <w:t xml:space="preserve"> Festival.</w:t>
            </w:r>
          </w:p>
        </w:tc>
      </w:tr>
    </w:tbl>
    <w:p w:rsidR="00F52203" w:rsidRDefault="00DC0E6D" w:rsidP="006819E1">
      <w:pPr>
        <w:spacing w:line="240" w:lineRule="auto"/>
        <w:rPr>
          <w:lang w:val="en-US"/>
        </w:rPr>
      </w:pPr>
      <w:hyperlink r:id="rId7" w:history="1">
        <w:r w:rsidR="00F52203" w:rsidRPr="00B62F4A">
          <w:rPr>
            <w:rStyle w:val="a5"/>
            <w:lang w:val="en-US"/>
          </w:rPr>
          <w:t>https://languagetool.org/</w:t>
        </w:r>
      </w:hyperlink>
      <w:r w:rsidR="00F52203">
        <w:rPr>
          <w:lang w:val="en-US"/>
        </w:rPr>
        <w:t xml:space="preserve"> </w:t>
      </w:r>
    </w:p>
    <w:p w:rsidR="00B62F4A" w:rsidRDefault="00DC0E6D" w:rsidP="006819E1">
      <w:pPr>
        <w:spacing w:line="240" w:lineRule="auto"/>
        <w:rPr>
          <w:rStyle w:val="a5"/>
        </w:rPr>
      </w:pPr>
      <w:hyperlink r:id="rId8" w:history="1">
        <w:r w:rsidR="00F52203" w:rsidRPr="00B62F4A">
          <w:rPr>
            <w:rStyle w:val="a5"/>
            <w:lang w:val="en-US"/>
          </w:rPr>
          <w:t>https://www.grammarcheck.net/editor/</w:t>
        </w:r>
      </w:hyperlink>
    </w:p>
    <w:p w:rsidR="00B62F4A" w:rsidRDefault="00B62F4A" w:rsidP="006819E1">
      <w:pPr>
        <w:spacing w:line="240" w:lineRule="auto"/>
        <w:rPr>
          <w:rStyle w:val="a5"/>
          <w:sz w:val="28"/>
          <w:szCs w:val="28"/>
          <w:u w:val="none"/>
        </w:rPr>
      </w:pPr>
    </w:p>
    <w:p w:rsidR="00B62F4A" w:rsidRPr="00E74AC5" w:rsidRDefault="00B62F4A" w:rsidP="006819E1">
      <w:pPr>
        <w:spacing w:line="240" w:lineRule="auto"/>
        <w:rPr>
          <w:rStyle w:val="a5"/>
          <w:color w:val="171717" w:themeColor="background2" w:themeShade="1A"/>
          <w:sz w:val="28"/>
          <w:szCs w:val="28"/>
          <w:u w:val="none"/>
        </w:rPr>
      </w:pPr>
      <w:r>
        <w:rPr>
          <w:rStyle w:val="a5"/>
          <w:color w:val="171717" w:themeColor="background2" w:themeShade="1A"/>
          <w:sz w:val="28"/>
          <w:szCs w:val="28"/>
          <w:u w:val="none"/>
        </w:rPr>
        <w:lastRenderedPageBreak/>
        <w:t xml:space="preserve">Переводы почти одинаковы. В некоторых местах используются разные синонимы. </w:t>
      </w:r>
      <w:r w:rsidR="003D2C04">
        <w:rPr>
          <w:rStyle w:val="a5"/>
          <w:color w:val="171717" w:themeColor="background2" w:themeShade="1A"/>
          <w:sz w:val="28"/>
          <w:szCs w:val="28"/>
          <w:u w:val="none"/>
        </w:rPr>
        <w:t xml:space="preserve">Одна общая ошибка – пропуск </w:t>
      </w:r>
      <w:r w:rsidR="003D2C04" w:rsidRPr="00E74AC5">
        <w:rPr>
          <w:rStyle w:val="a5"/>
          <w:color w:val="171717" w:themeColor="background2" w:themeShade="1A"/>
          <w:sz w:val="28"/>
          <w:szCs w:val="28"/>
          <w:u w:val="none"/>
        </w:rPr>
        <w:t xml:space="preserve">артиклей. Во втором и третьем случаях допущена ошибка в переводе слова </w:t>
      </w:r>
      <w:proofErr w:type="spellStart"/>
      <w:r w:rsidR="003D2C04" w:rsidRPr="00E74AC5">
        <w:rPr>
          <w:rStyle w:val="a5"/>
          <w:color w:val="171717" w:themeColor="background2" w:themeShade="1A"/>
          <w:sz w:val="28"/>
          <w:szCs w:val="28"/>
          <w:u w:val="none"/>
        </w:rPr>
        <w:t>Гринландия</w:t>
      </w:r>
      <w:proofErr w:type="spellEnd"/>
      <w:r w:rsidR="003D2C04" w:rsidRPr="00E74AC5">
        <w:rPr>
          <w:rStyle w:val="a5"/>
          <w:color w:val="171717" w:themeColor="background2" w:themeShade="1A"/>
          <w:sz w:val="28"/>
          <w:szCs w:val="28"/>
          <w:u w:val="none"/>
        </w:rPr>
        <w:t xml:space="preserve">. </w:t>
      </w:r>
    </w:p>
    <w:p w:rsidR="007351BB" w:rsidRPr="00E74AC5" w:rsidRDefault="00E74AC5" w:rsidP="006819E1">
      <w:pPr>
        <w:spacing w:line="240" w:lineRule="auto"/>
        <w:rPr>
          <w:color w:val="171717" w:themeColor="background2" w:themeShade="1A"/>
          <w:sz w:val="28"/>
          <w:szCs w:val="28"/>
        </w:rPr>
      </w:pPr>
      <w:r w:rsidRPr="00E74AC5">
        <w:rPr>
          <w:color w:val="171717" w:themeColor="background2" w:themeShade="1A"/>
          <w:sz w:val="28"/>
          <w:szCs w:val="28"/>
        </w:rPr>
        <w:t xml:space="preserve">При проверке в </w:t>
      </w:r>
      <w:hyperlink r:id="rId9" w:history="1">
        <w:r w:rsidRPr="00E74AC5">
          <w:rPr>
            <w:rStyle w:val="a5"/>
            <w:sz w:val="28"/>
            <w:szCs w:val="28"/>
            <w:lang w:val="en-US"/>
          </w:rPr>
          <w:t>https</w:t>
        </w:r>
        <w:r w:rsidRPr="00E74AC5">
          <w:rPr>
            <w:rStyle w:val="a5"/>
            <w:sz w:val="28"/>
            <w:szCs w:val="28"/>
          </w:rPr>
          <w:t>://</w:t>
        </w:r>
        <w:r w:rsidRPr="00E74AC5">
          <w:rPr>
            <w:rStyle w:val="a5"/>
            <w:sz w:val="28"/>
            <w:szCs w:val="28"/>
            <w:lang w:val="en-US"/>
          </w:rPr>
          <w:t>www</w:t>
        </w:r>
        <w:r w:rsidRPr="00E74AC5">
          <w:rPr>
            <w:rStyle w:val="a5"/>
            <w:sz w:val="28"/>
            <w:szCs w:val="28"/>
          </w:rPr>
          <w:t>.</w:t>
        </w:r>
        <w:proofErr w:type="spellStart"/>
        <w:r w:rsidRPr="00E74AC5">
          <w:rPr>
            <w:rStyle w:val="a5"/>
            <w:sz w:val="28"/>
            <w:szCs w:val="28"/>
            <w:lang w:val="en-US"/>
          </w:rPr>
          <w:t>grammarcheck</w:t>
        </w:r>
        <w:proofErr w:type="spellEnd"/>
        <w:r w:rsidRPr="00E74AC5">
          <w:rPr>
            <w:rStyle w:val="a5"/>
            <w:sz w:val="28"/>
            <w:szCs w:val="28"/>
          </w:rPr>
          <w:t>.</w:t>
        </w:r>
        <w:r w:rsidRPr="00E74AC5">
          <w:rPr>
            <w:rStyle w:val="a5"/>
            <w:sz w:val="28"/>
            <w:szCs w:val="28"/>
            <w:lang w:val="en-US"/>
          </w:rPr>
          <w:t>net</w:t>
        </w:r>
        <w:r w:rsidRPr="00E74AC5">
          <w:rPr>
            <w:rStyle w:val="a5"/>
            <w:sz w:val="28"/>
            <w:szCs w:val="28"/>
          </w:rPr>
          <w:t>/</w:t>
        </w:r>
        <w:r w:rsidRPr="00E74AC5">
          <w:rPr>
            <w:rStyle w:val="a5"/>
            <w:sz w:val="28"/>
            <w:szCs w:val="28"/>
            <w:lang w:val="en-US"/>
          </w:rPr>
          <w:t>editor</w:t>
        </w:r>
        <w:r w:rsidRPr="00E74AC5">
          <w:rPr>
            <w:rStyle w:val="a5"/>
            <w:sz w:val="28"/>
            <w:szCs w:val="28"/>
          </w:rPr>
          <w:t>/</w:t>
        </w:r>
      </w:hyperlink>
      <w:r>
        <w:rPr>
          <w:rStyle w:val="a5"/>
          <w:sz w:val="28"/>
          <w:szCs w:val="28"/>
        </w:rPr>
        <w:t xml:space="preserve"> </w:t>
      </w:r>
      <w:r>
        <w:rPr>
          <w:rStyle w:val="a5"/>
          <w:color w:val="171717" w:themeColor="background2" w:themeShade="1A"/>
          <w:sz w:val="28"/>
          <w:szCs w:val="28"/>
          <w:u w:val="none"/>
        </w:rPr>
        <w:t xml:space="preserve">ошибки тоже одинаковые. </w:t>
      </w:r>
      <w:r w:rsidR="00DC0E6D">
        <w:rPr>
          <w:rStyle w:val="a5"/>
          <w:color w:val="171717" w:themeColor="background2" w:themeShade="1A"/>
          <w:sz w:val="28"/>
          <w:szCs w:val="28"/>
          <w:u w:val="none"/>
        </w:rPr>
        <w:t xml:space="preserve">Предлагают поменять пассивные конструкции на активные в ненужных местах. Также, некоторые сложные слова предлагает заменить на простые. </w:t>
      </w:r>
      <w:bookmarkStart w:id="0" w:name="_GoBack"/>
      <w:bookmarkEnd w:id="0"/>
    </w:p>
    <w:sectPr w:rsidR="007351BB" w:rsidRPr="00E74AC5" w:rsidSect="00A543A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9E1"/>
    <w:rsid w:val="000237E0"/>
    <w:rsid w:val="003D2C04"/>
    <w:rsid w:val="00400AE9"/>
    <w:rsid w:val="006819E1"/>
    <w:rsid w:val="00706907"/>
    <w:rsid w:val="007351BB"/>
    <w:rsid w:val="009C1A6A"/>
    <w:rsid w:val="00A543AB"/>
    <w:rsid w:val="00B62F4A"/>
    <w:rsid w:val="00B86315"/>
    <w:rsid w:val="00CD5487"/>
    <w:rsid w:val="00DC0E6D"/>
    <w:rsid w:val="00E74AC5"/>
    <w:rsid w:val="00F52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CF42"/>
  <w15:chartTrackingRefBased/>
  <w15:docId w15:val="{3E409487-2D83-465D-A1AA-7EE74156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54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C1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check.net/editor/" TargetMode="External"/><Relationship Id="rId3" Type="http://schemas.openxmlformats.org/officeDocument/2006/relationships/webSettings" Target="webSettings.xml"/><Relationship Id="rId7" Type="http://schemas.openxmlformats.org/officeDocument/2006/relationships/hyperlink" Target="https://languaget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late.google.com/" TargetMode="External"/><Relationship Id="rId11" Type="http://schemas.openxmlformats.org/officeDocument/2006/relationships/theme" Target="theme/theme1.xml"/><Relationship Id="rId5" Type="http://schemas.openxmlformats.org/officeDocument/2006/relationships/hyperlink" Target="https://context.reverso.net/" TargetMode="External"/><Relationship Id="rId10" Type="http://schemas.openxmlformats.org/officeDocument/2006/relationships/fontTable" Target="fontTable.xml"/><Relationship Id="rId4" Type="http://schemas.openxmlformats.org/officeDocument/2006/relationships/hyperlink" Target="https://translate.yandex.ru/" TargetMode="External"/><Relationship Id="rId9" Type="http://schemas.openxmlformats.org/officeDocument/2006/relationships/hyperlink" Target="https://www.grammarcheck.net/edi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Поскрёбышева Алёна Владимировна</dc:creator>
  <cp:keywords/>
  <dc:description/>
  <cp:lastModifiedBy>Алёна Поскрёбышева</cp:lastModifiedBy>
  <cp:revision>6</cp:revision>
  <dcterms:created xsi:type="dcterms:W3CDTF">2019-12-03T06:32:00Z</dcterms:created>
  <dcterms:modified xsi:type="dcterms:W3CDTF">2019-12-23T18:32:00Z</dcterms:modified>
</cp:coreProperties>
</file>