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EA9" w:rsidRDefault="001628E5" w:rsidP="001D07E5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b/>
          <w:sz w:val="28"/>
          <w:szCs w:val="28"/>
          <w:lang w:val="en-US"/>
        </w:rPr>
        <w:t>Hunt for the holiday «Walpurgis night»</w:t>
      </w:r>
    </w:p>
    <w:p w:rsidR="006E13F3" w:rsidRPr="001D07E5" w:rsidRDefault="006E13F3" w:rsidP="001D07E5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1D07E5" w:rsidRPr="006E13F3" w:rsidRDefault="001D07E5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3F3">
        <w:rPr>
          <w:rFonts w:ascii="Times New Roman" w:hAnsi="Times New Roman" w:cs="Times New Roman"/>
          <w:b/>
          <w:sz w:val="28"/>
          <w:szCs w:val="28"/>
          <w:lang w:val="en-US"/>
        </w:rPr>
        <w:t>Introduction</w:t>
      </w:r>
    </w:p>
    <w:p w:rsidR="001628E5" w:rsidRPr="001D07E5" w:rsidRDefault="00236233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E13F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628E5" w:rsidRPr="006E13F3">
        <w:rPr>
          <w:rFonts w:ascii="Times New Roman" w:hAnsi="Times New Roman" w:cs="Times New Roman"/>
          <w:sz w:val="28"/>
          <w:szCs w:val="28"/>
          <w:lang w:val="en-US"/>
        </w:rPr>
        <w:t xml:space="preserve">or this class you will need to learn about </w:t>
      </w:r>
      <w:r w:rsidR="00C965B2" w:rsidRPr="006E13F3">
        <w:rPr>
          <w:rFonts w:ascii="Times New Roman" w:hAnsi="Times New Roman" w:cs="Times New Roman"/>
          <w:sz w:val="28"/>
          <w:szCs w:val="28"/>
          <w:lang w:val="en-US"/>
        </w:rPr>
        <w:t>the history</w:t>
      </w:r>
      <w:r w:rsidR="001D07E5" w:rsidRPr="006E13F3">
        <w:rPr>
          <w:rFonts w:ascii="Times New Roman" w:hAnsi="Times New Roman" w:cs="Times New Roman"/>
          <w:sz w:val="28"/>
          <w:szCs w:val="28"/>
          <w:lang w:val="en-US"/>
        </w:rPr>
        <w:t xml:space="preserve"> of the holiday, traditions and </w:t>
      </w:r>
      <w:r w:rsidR="00C965B2" w:rsidRPr="006E13F3">
        <w:rPr>
          <w:rFonts w:ascii="Times New Roman" w:hAnsi="Times New Roman" w:cs="Times New Roman"/>
          <w:sz w:val="28"/>
          <w:szCs w:val="28"/>
          <w:lang w:val="en-US"/>
        </w:rPr>
        <w:t>signs</w:t>
      </w:r>
      <w:r w:rsidRPr="006E13F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13F3" w:rsidRPr="006E13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28E5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The web allows you to discover way more than you </w:t>
      </w:r>
      <w:r w:rsidR="006C6B03" w:rsidRPr="001D07E5">
        <w:rPr>
          <w:rFonts w:ascii="Times New Roman" w:hAnsi="Times New Roman" w:cs="Times New Roman"/>
          <w:sz w:val="28"/>
          <w:szCs w:val="28"/>
          <w:lang w:val="en-US"/>
        </w:rPr>
        <w:t>may have ever thought possible</w:t>
      </w:r>
      <w:r w:rsidRPr="001D07E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13F3" w:rsidRPr="006E13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6B03" w:rsidRPr="001D07E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628E5" w:rsidRPr="001D07E5">
        <w:rPr>
          <w:rFonts w:ascii="Times New Roman" w:hAnsi="Times New Roman" w:cs="Times New Roman"/>
          <w:sz w:val="28"/>
          <w:szCs w:val="28"/>
          <w:lang w:val="en-US"/>
        </w:rPr>
        <w:t>elow is a list of questions about the topic of the class</w:t>
      </w:r>
      <w:r w:rsidRPr="001D07E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13F3" w:rsidRPr="006E13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628E5" w:rsidRPr="001D07E5">
        <w:rPr>
          <w:rFonts w:ascii="Times New Roman" w:hAnsi="Times New Roman" w:cs="Times New Roman"/>
          <w:sz w:val="28"/>
          <w:szCs w:val="28"/>
          <w:lang w:val="en-US"/>
        </w:rPr>
        <w:t>Serf the links on the page to find answers to the questions</w:t>
      </w:r>
      <w:r w:rsidRPr="001D07E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628E5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965B2" w:rsidRPr="006E13F3" w:rsidRDefault="001628E5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3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Internet resources </w:t>
      </w:r>
    </w:p>
    <w:p w:rsidR="006E13F3" w:rsidRDefault="006E13F3" w:rsidP="00662A9F">
      <w:pPr>
        <w:tabs>
          <w:tab w:val="left" w:pos="426"/>
        </w:tabs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4C00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https://ru.wikipedia.org/wiki/%D0%92%D0%B0%D0%BB%D1%8C%D0%BF%D1%83%D1%80%D0%B3%D0%B8%D0%B5%D0%B2%D0%B0_%D0%BD%D0%BE%D1%87%D1%8C</w:t>
        </w:r>
      </w:hyperlink>
    </w:p>
    <w:p w:rsidR="00C965B2" w:rsidRPr="001D07E5" w:rsidRDefault="00B7070B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861B3B" w:rsidRPr="001D07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http://www.holidayscalendar.com/event/walpurgis-night/</w:t>
        </w:r>
      </w:hyperlink>
      <w:r w:rsidR="00861B3B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965B2" w:rsidRPr="001D07E5" w:rsidRDefault="00B7070B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C965B2" w:rsidRPr="001D07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https://boooh.ru/valpurgieva-noch/</w:t>
        </w:r>
      </w:hyperlink>
    </w:p>
    <w:p w:rsidR="00C965B2" w:rsidRPr="001D07E5" w:rsidRDefault="006E13F3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834EA9" w:rsidRPr="006E13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https://magu</w:t>
        </w:r>
        <w:r w:rsidRPr="006E13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ri.ru/obryady/valpurgieva-noch</w:t>
        </w:r>
      </w:hyperlink>
    </w:p>
    <w:p w:rsidR="00C965B2" w:rsidRPr="001D07E5" w:rsidRDefault="00B7070B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C965B2" w:rsidRPr="001D07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https://dailyhoro.ru/article/valpurgieva-noch-s-30-aprelya-na-1-maya-2019-goda-primetyi-ritualyi-i-obyichai/</w:t>
        </w:r>
      </w:hyperlink>
    </w:p>
    <w:p w:rsidR="00C965B2" w:rsidRPr="001D07E5" w:rsidRDefault="00B7070B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C965B2" w:rsidRPr="001D07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https://bipbap.ru/prazdniki/krasivye-kartinki-valpurgieva-noch-9-foto.html</w:t>
        </w:r>
      </w:hyperlink>
      <w:r w:rsidR="00C965B2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(pictures)</w:t>
      </w:r>
    </w:p>
    <w:p w:rsidR="00C965B2" w:rsidRPr="001D07E5" w:rsidRDefault="00B7070B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C965B2" w:rsidRPr="001D07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https://moscowballetlc.com/en/theatre/walpurgis-night-photo/</w:t>
        </w:r>
      </w:hyperlink>
      <w:r w:rsidR="00C965B2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0F98" w:rsidRPr="001D07E5">
        <w:rPr>
          <w:rFonts w:ascii="Times New Roman" w:hAnsi="Times New Roman" w:cs="Times New Roman"/>
          <w:sz w:val="28"/>
          <w:szCs w:val="28"/>
          <w:lang w:val="en-US"/>
        </w:rPr>
        <w:t>Photo gallery “Walpurgis night”</w:t>
      </w:r>
    </w:p>
    <w:p w:rsidR="00C965B2" w:rsidRPr="001D07E5" w:rsidRDefault="00B7070B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600F98" w:rsidRPr="001D07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https://www.youtube.com/watch?v=v4GeSyBwrAM</w:t>
        </w:r>
      </w:hyperlink>
      <w:r w:rsidR="00600F98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13F3">
        <w:rPr>
          <w:rFonts w:ascii="Times New Roman" w:hAnsi="Times New Roman" w:cs="Times New Roman"/>
          <w:sz w:val="28"/>
          <w:szCs w:val="28"/>
          <w:lang w:val="en-US"/>
        </w:rPr>
        <w:t xml:space="preserve">  Walpurgis Night in Sweden &amp; </w:t>
      </w:r>
      <w:r w:rsidR="00C965B2" w:rsidRPr="001D07E5">
        <w:rPr>
          <w:rFonts w:ascii="Times New Roman" w:hAnsi="Times New Roman" w:cs="Times New Roman"/>
          <w:sz w:val="28"/>
          <w:szCs w:val="28"/>
          <w:lang w:val="en-US"/>
        </w:rPr>
        <w:t>Finland</w:t>
      </w:r>
    </w:p>
    <w:p w:rsidR="00C965B2" w:rsidRPr="001D07E5" w:rsidRDefault="00C965B2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German </w:t>
      </w:r>
      <w:r w:rsidR="006E13F3" w:rsidRPr="001D07E5">
        <w:rPr>
          <w:rFonts w:ascii="Times New Roman" w:hAnsi="Times New Roman" w:cs="Times New Roman"/>
          <w:sz w:val="28"/>
          <w:szCs w:val="28"/>
          <w:lang w:val="en-US"/>
        </w:rPr>
        <w:t>Holidays</w:t>
      </w:r>
      <w:r w:rsidR="006E13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13F3" w:rsidRPr="001D07E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Walpurgis Night </w:t>
      </w:r>
      <w:hyperlink r:id="rId14" w:history="1">
        <w:r w:rsidRPr="001D07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https://www.youtube.com/watch?v=zJPeuqFTuLQ</w:t>
        </w:r>
      </w:hyperlink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965B2" w:rsidRPr="001D07E5" w:rsidRDefault="00B7070B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C965B2" w:rsidRPr="001D07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https://www.youtube.com/watch?v=FfaCadknkW8</w:t>
        </w:r>
      </w:hyperlink>
      <w:r w:rsidR="00C965B2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the holiday in England</w:t>
      </w:r>
    </w:p>
    <w:p w:rsidR="001D07E5" w:rsidRDefault="00B7070B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="00C965B2" w:rsidRPr="001D07E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https://www.youtube.com/watch?v=N6s8NGyriCM</w:t>
        </w:r>
      </w:hyperlink>
      <w:r w:rsidR="00C965B2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the ballet «Walpurgis Night»</w:t>
      </w:r>
    </w:p>
    <w:p w:rsidR="00F80822" w:rsidRPr="006E13F3" w:rsidRDefault="006C6B03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3F3">
        <w:rPr>
          <w:rFonts w:ascii="Times New Roman" w:hAnsi="Times New Roman" w:cs="Times New Roman"/>
          <w:b/>
          <w:sz w:val="28"/>
          <w:szCs w:val="28"/>
          <w:lang w:val="en-US"/>
        </w:rPr>
        <w:t>Questions</w:t>
      </w:r>
    </w:p>
    <w:p w:rsidR="001D07E5" w:rsidRDefault="00600F98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>1. When</w:t>
      </w:r>
      <w:r w:rsidR="00F7733F" w:rsidRPr="00F773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E13F3">
        <w:rPr>
          <w:rFonts w:ascii="Times New Roman" w:hAnsi="Times New Roman" w:cs="Times New Roman"/>
          <w:sz w:val="28"/>
          <w:szCs w:val="28"/>
          <w:lang w:val="en-US"/>
        </w:rPr>
        <w:t>is this holiday celebrated</w:t>
      </w:r>
      <w:proofErr w:type="gramEnd"/>
      <w:r w:rsidR="006E13F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D07E5" w:rsidRDefault="00600F98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>2. Who celebrates the «Walpurgis night»?</w:t>
      </w:r>
    </w:p>
    <w:p w:rsidR="00F7733F" w:rsidRDefault="00600F98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>3. What do It</w:t>
      </w:r>
      <w:r w:rsidR="006E13F3">
        <w:rPr>
          <w:rFonts w:ascii="Times New Roman" w:hAnsi="Times New Roman" w:cs="Times New Roman"/>
          <w:sz w:val="28"/>
          <w:szCs w:val="28"/>
          <w:lang w:val="en-US"/>
        </w:rPr>
        <w:t xml:space="preserve">alian men bring to their women? </w:t>
      </w:r>
      <w:proofErr w:type="gramStart"/>
      <w:r w:rsidRPr="001D07E5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what does it mean?</w:t>
      </w:r>
      <w:r w:rsidRPr="001D07E5">
        <w:rPr>
          <w:rFonts w:ascii="Times New Roman" w:hAnsi="Times New Roman" w:cs="Times New Roman"/>
          <w:sz w:val="28"/>
          <w:szCs w:val="28"/>
          <w:lang w:val="en-US"/>
        </w:rPr>
        <w:br/>
        <w:t xml:space="preserve">4. Who was </w:t>
      </w:r>
      <w:proofErr w:type="spellStart"/>
      <w:r w:rsidRPr="001D07E5">
        <w:rPr>
          <w:rFonts w:ascii="Times New Roman" w:hAnsi="Times New Roman" w:cs="Times New Roman"/>
          <w:sz w:val="28"/>
          <w:szCs w:val="28"/>
          <w:lang w:val="en-US"/>
        </w:rPr>
        <w:t>Walpurgia</w:t>
      </w:r>
      <w:proofErr w:type="spellEnd"/>
      <w:r w:rsidRPr="001D07E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D07E5" w:rsidRDefault="00600F98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>5. When and where was she born?</w:t>
      </w:r>
    </w:p>
    <w:p w:rsidR="001D07E5" w:rsidRDefault="00600F98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6. Why </w:t>
      </w:r>
      <w:proofErr w:type="gramStart"/>
      <w:r w:rsidRPr="001D07E5">
        <w:rPr>
          <w:rFonts w:ascii="Times New Roman" w:hAnsi="Times New Roman" w:cs="Times New Roman"/>
          <w:sz w:val="28"/>
          <w:szCs w:val="28"/>
          <w:lang w:val="en-US"/>
        </w:rPr>
        <w:t>was she canonized</w:t>
      </w:r>
      <w:proofErr w:type="gramEnd"/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F7733F" w:rsidRDefault="00600F98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7. How </w:t>
      </w:r>
      <w:proofErr w:type="gramStart"/>
      <w:r w:rsidRPr="001D07E5">
        <w:rPr>
          <w:rFonts w:ascii="Times New Roman" w:hAnsi="Times New Roman" w:cs="Times New Roman"/>
          <w:sz w:val="28"/>
          <w:szCs w:val="28"/>
          <w:lang w:val="en-US"/>
        </w:rPr>
        <w:t>is the holiday celebrated</w:t>
      </w:r>
      <w:proofErr w:type="gramEnd"/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in German?</w:t>
      </w:r>
    </w:p>
    <w:p w:rsidR="00F7733F" w:rsidRDefault="006E13F3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Do they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celebrate </w:t>
      </w:r>
      <w:r w:rsidR="00600F98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proofErr w:type="gramEnd"/>
      <w:r w:rsidR="00600F98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 Russia?</w:t>
      </w:r>
    </w:p>
    <w:p w:rsidR="00F7733F" w:rsidRDefault="00600F98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9. What was the amulet for love filled </w:t>
      </w:r>
      <w:proofErr w:type="gramStart"/>
      <w:r w:rsidRPr="001D07E5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1D07E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E13F3" w:rsidRDefault="00600F98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10. What did our ancestors </w:t>
      </w:r>
      <w:r w:rsidR="00D85A60"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do </w:t>
      </w:r>
      <w:r w:rsidRPr="001D07E5">
        <w:rPr>
          <w:rFonts w:ascii="Times New Roman" w:hAnsi="Times New Roman" w:cs="Times New Roman"/>
          <w:sz w:val="28"/>
          <w:szCs w:val="28"/>
          <w:lang w:val="en-US"/>
        </w:rPr>
        <w:t xml:space="preserve">to protect themselves from evil spirits? </w:t>
      </w:r>
      <w:r w:rsidRPr="001D07E5">
        <w:rPr>
          <w:rFonts w:ascii="Times New Roman" w:hAnsi="Times New Roman" w:cs="Times New Roman"/>
          <w:sz w:val="28"/>
          <w:szCs w:val="28"/>
          <w:lang w:val="en-US"/>
        </w:rPr>
        <w:br/>
        <w:t>11. Why did people make a fire?</w:t>
      </w:r>
    </w:p>
    <w:p w:rsidR="00600F98" w:rsidRPr="001D07E5" w:rsidRDefault="00600F98" w:rsidP="00662A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>12. Why do people wash with water on the night?</w:t>
      </w:r>
    </w:p>
    <w:p w:rsidR="00600F98" w:rsidRPr="001D07E5" w:rsidRDefault="00600F98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b/>
          <w:sz w:val="28"/>
          <w:szCs w:val="28"/>
          <w:lang w:val="en-US"/>
        </w:rPr>
        <w:t>The big question</w:t>
      </w:r>
    </w:p>
    <w:p w:rsidR="00F7733F" w:rsidRDefault="00F80822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b/>
          <w:i/>
          <w:sz w:val="28"/>
          <w:szCs w:val="28"/>
          <w:lang w:val="en-US"/>
        </w:rPr>
        <w:t>Is it reasonable</w:t>
      </w:r>
      <w:r w:rsidR="00600F98" w:rsidRPr="001D07E5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to celebrate this holiday in the religious country?</w:t>
      </w:r>
    </w:p>
    <w:p w:rsidR="001D07E5" w:rsidRPr="001D07E5" w:rsidRDefault="001628E5" w:rsidP="00662A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D07E5">
        <w:rPr>
          <w:rFonts w:ascii="Times New Roman" w:hAnsi="Times New Roman" w:cs="Times New Roman"/>
          <w:sz w:val="28"/>
          <w:szCs w:val="28"/>
          <w:lang w:val="en-US"/>
        </w:rPr>
        <w:t>Now that you have learn</w:t>
      </w:r>
      <w:r w:rsidR="004C76FA" w:rsidRPr="001D07E5">
        <w:rPr>
          <w:rFonts w:ascii="Times New Roman" w:hAnsi="Times New Roman" w:cs="Times New Roman"/>
          <w:sz w:val="28"/>
          <w:szCs w:val="28"/>
          <w:lang w:val="en-US"/>
        </w:rPr>
        <w:t>t all this information about, try to explain</w:t>
      </w:r>
      <w:r w:rsidRPr="001D07E5">
        <w:rPr>
          <w:rFonts w:ascii="Times New Roman" w:hAnsi="Times New Roman" w:cs="Times New Roman"/>
          <w:sz w:val="28"/>
          <w:szCs w:val="28"/>
          <w:lang w:val="en-US"/>
        </w:rPr>
        <w:t>. Support your argument</w:t>
      </w:r>
      <w:r w:rsidR="006C6B03" w:rsidRPr="001D07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1D07E5" w:rsidRPr="001D07E5" w:rsidSect="001D07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425C"/>
    <w:multiLevelType w:val="hybridMultilevel"/>
    <w:tmpl w:val="D060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92155"/>
    <w:multiLevelType w:val="hybridMultilevel"/>
    <w:tmpl w:val="063E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E5"/>
    <w:rsid w:val="001628E5"/>
    <w:rsid w:val="001D07E5"/>
    <w:rsid w:val="00236233"/>
    <w:rsid w:val="004C76FA"/>
    <w:rsid w:val="00600F98"/>
    <w:rsid w:val="00662A9F"/>
    <w:rsid w:val="006C6B03"/>
    <w:rsid w:val="006E13F3"/>
    <w:rsid w:val="007669EB"/>
    <w:rsid w:val="00834EA9"/>
    <w:rsid w:val="00861B3B"/>
    <w:rsid w:val="008C5801"/>
    <w:rsid w:val="00A27BE3"/>
    <w:rsid w:val="00B7070B"/>
    <w:rsid w:val="00C965B2"/>
    <w:rsid w:val="00D85A60"/>
    <w:rsid w:val="00F7733F"/>
    <w:rsid w:val="00F8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03A0"/>
  <w15:chartTrackingRefBased/>
  <w15:docId w15:val="{9862D061-3FCF-4C85-887B-D327CFAB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6F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76F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8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oh.ru/valpurgieva-noch/" TargetMode="External"/><Relationship Id="rId13" Type="http://schemas.openxmlformats.org/officeDocument/2006/relationships/hyperlink" Target="https://www.youtube.com/watch?v=v4GeSyBwr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holidayscalendar.com/event/walpurgis-night/" TargetMode="External"/><Relationship Id="rId12" Type="http://schemas.openxmlformats.org/officeDocument/2006/relationships/hyperlink" Target="https://moscowballetlc.com/en/theatre/walpurgis-night-photo/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N6s8NGyriCM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0%B0%D0%BB%D1%8C%D0%BF%D1%83%D1%80%D0%B3%D0%B8%D0%B5%D0%B2%D0%B0_%D0%BD%D0%BE%D1%87%D1%8C" TargetMode="External"/><Relationship Id="rId11" Type="http://schemas.openxmlformats.org/officeDocument/2006/relationships/hyperlink" Target="https://bipbap.ru/prazdniki/krasivye-kartinki-valpurgieva-noch-9-foto.html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faCadknkW8%20" TargetMode="External"/><Relationship Id="rId10" Type="http://schemas.openxmlformats.org/officeDocument/2006/relationships/hyperlink" Target="https://dailyhoro.ru/article/valpurgieva-noch-s-30-aprelya-na-1-maya-2019-goda-primetyi-ritualyi-i-obyichai/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uri.ru/obryady/valpurgieva-noch" TargetMode="External"/><Relationship Id="rId14" Type="http://schemas.openxmlformats.org/officeDocument/2006/relationships/hyperlink" Target="https://www.youtube.com/watch?v=zJPeuqFTuLQ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9E1B-BD5F-41AD-815F-E79F7B06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82448FF3</Template>
  <TotalTime>135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Дарья Вадимовна</dc:creator>
  <cp:keywords/>
  <dc:description/>
  <cp:lastModifiedBy>Голубева Дарья Вадимовна</cp:lastModifiedBy>
  <cp:revision>6</cp:revision>
  <dcterms:created xsi:type="dcterms:W3CDTF">2019-09-24T06:37:00Z</dcterms:created>
  <dcterms:modified xsi:type="dcterms:W3CDTF">2019-11-05T06:55:00Z</dcterms:modified>
</cp:coreProperties>
</file>